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footer2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0.xml" ContentType="application/vnd.openxmlformats-officedocument.wordprocessingml.header+xml"/>
  <Override PartName="/word/header4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1.xml" ContentType="application/vnd.openxmlformats-officedocument.wordprocessingml.header+xml"/>
  <Override PartName="/word/footer3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4.xml" ContentType="application/vnd.openxmlformats-officedocument.wordprocessingml.header+xml"/>
  <Override PartName="/word/footer4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7.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1EBC9" w14:textId="52F049EF" w:rsidR="00B870A2" w:rsidRPr="00C9765D" w:rsidRDefault="00B870A2" w:rsidP="00B870A2">
      <w:pPr>
        <w:suppressAutoHyphens w:val="0"/>
        <w:spacing w:line="240" w:lineRule="auto"/>
        <w:rPr>
          <w:rFonts w:cs="Arial"/>
          <w:sz w:val="24"/>
          <w:szCs w:val="24"/>
          <w:lang w:val="en-AU" w:eastAsia="en-AU"/>
        </w:rPr>
      </w:pPr>
      <w:bookmarkStart w:id="0" w:name="_GoBack"/>
      <w:bookmarkEnd w:id="0"/>
      <w:r w:rsidRPr="00B870A2">
        <w:rPr>
          <w:noProof/>
          <w:sz w:val="24"/>
          <w:szCs w:val="24"/>
          <w:lang w:val="en-AU" w:eastAsia="en-AU"/>
        </w:rPr>
        <w:drawing>
          <wp:anchor distT="0" distB="0" distL="114300" distR="114300" simplePos="0" relativeHeight="251739136" behindDoc="0" locked="0" layoutInCell="1" allowOverlap="1" wp14:anchorId="168B7495" wp14:editId="7F04386A">
            <wp:simplePos x="1083365" y="914400"/>
            <wp:positionH relativeFrom="column">
              <wp:align>left</wp:align>
            </wp:positionH>
            <wp:positionV relativeFrom="paragraph">
              <wp:align>top</wp:align>
            </wp:positionV>
            <wp:extent cx="1450975" cy="1083310"/>
            <wp:effectExtent l="0" t="0" r="0" b="2540"/>
            <wp:wrapSquare wrapText="bothSides"/>
            <wp:docPr id="39" name="Picture 196"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itle: Australian Coat of Arms - Description: Australian Coat of Arms"/>
                    <pic:cNvPicPr>
                      <a:picLocks noChangeAspect="1" noChangeArrowheads="1"/>
                    </pic:cNvPicPr>
                  </pic:nvPicPr>
                  <pic:blipFill>
                    <a:blip r:embed="rId7">
                      <a:extLst>
                        <a:ext uri="{28A0092B-C50C-407E-A947-70E740481C1C}">
                          <a14:useLocalDpi xmlns:a14="http://schemas.microsoft.com/office/drawing/2010/main" val="0"/>
                        </a:ext>
                      </a:extLst>
                    </a:blip>
                    <a:srcRect r="-266" b="-359"/>
                    <a:stretch>
                      <a:fillRect/>
                    </a:stretch>
                  </pic:blipFill>
                  <pic:spPr bwMode="auto">
                    <a:xfrm>
                      <a:off x="0" y="0"/>
                      <a:ext cx="1450975" cy="1083310"/>
                    </a:xfrm>
                    <a:prstGeom prst="rect">
                      <a:avLst/>
                    </a:prstGeom>
                    <a:noFill/>
                    <a:ln>
                      <a:noFill/>
                    </a:ln>
                  </pic:spPr>
                </pic:pic>
              </a:graphicData>
            </a:graphic>
          </wp:anchor>
        </w:drawing>
      </w:r>
      <w:r w:rsidR="00A078DF">
        <w:rPr>
          <w:rFonts w:cs="Arial"/>
          <w:sz w:val="24"/>
          <w:szCs w:val="24"/>
          <w:lang w:val="en-AU" w:eastAsia="en-AU"/>
        </w:rPr>
        <w:br w:type="textWrapping" w:clear="all"/>
      </w:r>
    </w:p>
    <w:p w14:paraId="217F65CC" w14:textId="3D2BB0E0" w:rsidR="00B870A2" w:rsidRPr="00C9765D" w:rsidRDefault="00B870A2" w:rsidP="004114DF">
      <w:pPr>
        <w:suppressAutoHyphens w:val="0"/>
        <w:spacing w:before="1200" w:after="480" w:line="240" w:lineRule="auto"/>
        <w:rPr>
          <w:rFonts w:cs="Arial"/>
          <w:b/>
          <w:sz w:val="40"/>
          <w:szCs w:val="24"/>
          <w:lang w:val="en-AU" w:eastAsia="en-AU"/>
        </w:rPr>
      </w:pPr>
      <w:r w:rsidRPr="00C9765D">
        <w:rPr>
          <w:rFonts w:cs="Arial"/>
          <w:b/>
          <w:sz w:val="40"/>
          <w:szCs w:val="24"/>
          <w:lang w:val="en-AU" w:eastAsia="en-AU"/>
        </w:rPr>
        <w:t xml:space="preserve">Vehicle Standard (Australian Design Rule </w:t>
      </w:r>
      <w:r>
        <w:rPr>
          <w:rFonts w:cs="Arial"/>
          <w:b/>
          <w:sz w:val="40"/>
          <w:szCs w:val="24"/>
          <w:lang w:val="en-AU" w:eastAsia="en-AU"/>
        </w:rPr>
        <w:t>7</w:t>
      </w:r>
      <w:r w:rsidR="00516C04">
        <w:rPr>
          <w:rFonts w:cs="Arial"/>
          <w:b/>
          <w:sz w:val="40"/>
          <w:szCs w:val="24"/>
          <w:lang w:val="en-AU" w:eastAsia="en-AU"/>
        </w:rPr>
        <w:t>2</w:t>
      </w:r>
      <w:r>
        <w:rPr>
          <w:rFonts w:cs="Arial"/>
          <w:b/>
          <w:sz w:val="40"/>
          <w:szCs w:val="24"/>
          <w:lang w:val="en-AU" w:eastAsia="en-AU"/>
        </w:rPr>
        <w:t>/0</w:t>
      </w:r>
      <w:r w:rsidR="00516C04">
        <w:rPr>
          <w:rFonts w:cs="Arial"/>
          <w:b/>
          <w:sz w:val="40"/>
          <w:szCs w:val="24"/>
          <w:lang w:val="en-AU" w:eastAsia="en-AU"/>
        </w:rPr>
        <w:t>1</w:t>
      </w:r>
      <w:r w:rsidR="00A3757A">
        <w:rPr>
          <w:b/>
          <w:sz w:val="40"/>
          <w:szCs w:val="24"/>
          <w:lang w:val="en-AU" w:eastAsia="en-AU"/>
        </w:rPr>
        <w:t>—</w:t>
      </w:r>
      <w:r w:rsidR="00516C04">
        <w:rPr>
          <w:rFonts w:cs="Arial"/>
          <w:b/>
          <w:sz w:val="40"/>
          <w:szCs w:val="24"/>
          <w:lang w:val="en-AU" w:eastAsia="en-AU"/>
        </w:rPr>
        <w:t>Dynamic</w:t>
      </w:r>
      <w:r w:rsidR="005F0748">
        <w:rPr>
          <w:rFonts w:cs="Arial"/>
          <w:b/>
          <w:sz w:val="40"/>
          <w:szCs w:val="24"/>
          <w:lang w:val="en-AU" w:eastAsia="en-AU"/>
        </w:rPr>
        <w:t xml:space="preserve"> Side Impact Occupant Protection</w:t>
      </w:r>
      <w:r w:rsidRPr="00C9765D">
        <w:rPr>
          <w:rFonts w:cs="Arial"/>
          <w:b/>
          <w:sz w:val="40"/>
          <w:szCs w:val="24"/>
          <w:lang w:val="en-AU" w:eastAsia="en-AU"/>
        </w:rPr>
        <w:t>) 202</w:t>
      </w:r>
      <w:r w:rsidR="00AB07C3">
        <w:rPr>
          <w:rFonts w:cs="Arial"/>
          <w:b/>
          <w:sz w:val="40"/>
          <w:szCs w:val="24"/>
          <w:lang w:val="en-AU" w:eastAsia="en-AU"/>
        </w:rPr>
        <w:t>3</w:t>
      </w:r>
    </w:p>
    <w:p w14:paraId="2F710C8A" w14:textId="1A9D9249" w:rsidR="00B870A2" w:rsidRPr="00C9765D" w:rsidRDefault="0039491E" w:rsidP="00B870A2">
      <w:pPr>
        <w:tabs>
          <w:tab w:val="left" w:pos="2160"/>
        </w:tabs>
        <w:suppressAutoHyphens w:val="0"/>
        <w:spacing w:line="240" w:lineRule="auto"/>
        <w:rPr>
          <w:sz w:val="24"/>
          <w:szCs w:val="24"/>
          <w:lang w:val="en-AU" w:eastAsia="en-AU"/>
        </w:rPr>
      </w:pPr>
      <w:r w:rsidRPr="00334FD0">
        <w:rPr>
          <w:sz w:val="24"/>
          <w:szCs w:val="24"/>
          <w:lang w:val="en-AU" w:eastAsia="en-AU"/>
        </w:rPr>
        <w:t xml:space="preserve">I, </w:t>
      </w:r>
      <w:r w:rsidR="002808AD">
        <w:rPr>
          <w:sz w:val="24"/>
          <w:szCs w:val="24"/>
          <w:lang w:val="en-AU" w:eastAsia="en-AU"/>
        </w:rPr>
        <w:t>CAROL BROWN</w:t>
      </w:r>
      <w:r w:rsidRPr="00334FD0">
        <w:rPr>
          <w:sz w:val="24"/>
          <w:szCs w:val="24"/>
          <w:lang w:val="en-AU" w:eastAsia="en-AU"/>
        </w:rPr>
        <w:t xml:space="preserve">, </w:t>
      </w:r>
      <w:r>
        <w:rPr>
          <w:sz w:val="24"/>
          <w:szCs w:val="24"/>
          <w:lang w:val="en-AU" w:eastAsia="en-AU"/>
        </w:rPr>
        <w:t xml:space="preserve">Assistant Minister </w:t>
      </w:r>
      <w:r w:rsidR="000173E9">
        <w:rPr>
          <w:sz w:val="24"/>
          <w:szCs w:val="24"/>
          <w:lang w:val="en-AU" w:eastAsia="en-AU"/>
        </w:rPr>
        <w:t>for Infrastructure and transport</w:t>
      </w:r>
      <w:r w:rsidRPr="00334FD0">
        <w:rPr>
          <w:sz w:val="24"/>
          <w:szCs w:val="24"/>
          <w:lang w:val="en-AU" w:eastAsia="en-AU"/>
        </w:rPr>
        <w:t>,</w:t>
      </w:r>
      <w:r w:rsidRPr="00C9765D">
        <w:rPr>
          <w:sz w:val="24"/>
          <w:szCs w:val="24"/>
          <w:lang w:val="en-AU" w:eastAsia="en-AU"/>
        </w:rPr>
        <w:t xml:space="preserve"> </w:t>
      </w:r>
      <w:r w:rsidR="000173E9">
        <w:rPr>
          <w:sz w:val="24"/>
          <w:szCs w:val="24"/>
          <w:lang w:val="en-AU" w:eastAsia="en-AU"/>
        </w:rPr>
        <w:t xml:space="preserve">pending approval to </w:t>
      </w:r>
      <w:r w:rsidRPr="00C9765D">
        <w:rPr>
          <w:sz w:val="24"/>
          <w:szCs w:val="24"/>
          <w:lang w:val="en-AU" w:eastAsia="en-AU"/>
        </w:rPr>
        <w:t xml:space="preserve">determine this </w:t>
      </w:r>
      <w:r>
        <w:rPr>
          <w:sz w:val="24"/>
          <w:szCs w:val="24"/>
          <w:lang w:val="en-AU" w:eastAsia="en-AU"/>
        </w:rPr>
        <w:t xml:space="preserve">national road </w:t>
      </w:r>
      <w:r w:rsidRPr="00C9765D">
        <w:rPr>
          <w:sz w:val="24"/>
          <w:szCs w:val="24"/>
          <w:lang w:val="en-AU" w:eastAsia="en-AU"/>
        </w:rPr>
        <w:t xml:space="preserve">vehicle standard under </w:t>
      </w:r>
      <w:r w:rsidRPr="009D31A7">
        <w:rPr>
          <w:sz w:val="24"/>
          <w:szCs w:val="24"/>
          <w:lang w:val="en-AU" w:eastAsia="en-AU"/>
        </w:rPr>
        <w:t xml:space="preserve">section </w:t>
      </w:r>
      <w:r>
        <w:rPr>
          <w:sz w:val="24"/>
          <w:szCs w:val="24"/>
          <w:lang w:val="en-AU" w:eastAsia="en-AU"/>
        </w:rPr>
        <w:t>12</w:t>
      </w:r>
      <w:r w:rsidRPr="009D31A7">
        <w:rPr>
          <w:sz w:val="24"/>
          <w:szCs w:val="24"/>
          <w:lang w:val="en-AU" w:eastAsia="en-AU"/>
        </w:rPr>
        <w:t xml:space="preserve"> of the </w:t>
      </w:r>
      <w:r>
        <w:rPr>
          <w:i/>
          <w:sz w:val="24"/>
          <w:szCs w:val="24"/>
          <w:lang w:val="en-AU" w:eastAsia="en-AU"/>
        </w:rPr>
        <w:t>Road Vehicle Standards Act 2018</w:t>
      </w:r>
      <w:r w:rsidRPr="00C9765D">
        <w:rPr>
          <w:sz w:val="24"/>
          <w:szCs w:val="24"/>
          <w:lang w:val="en-AU" w:eastAsia="en-AU"/>
        </w:rPr>
        <w:t>.</w:t>
      </w:r>
    </w:p>
    <w:p w14:paraId="7FAB5ABF" w14:textId="20FD9B0A" w:rsidR="00B870A2" w:rsidRPr="00C8517A" w:rsidRDefault="00B870A2" w:rsidP="004114DF">
      <w:pPr>
        <w:suppressAutoHyphens w:val="0"/>
        <w:spacing w:before="4200" w:line="240" w:lineRule="auto"/>
        <w:rPr>
          <w:b/>
          <w:sz w:val="24"/>
          <w:szCs w:val="24"/>
          <w:lang w:val="en-AU" w:eastAsia="en-AU"/>
        </w:rPr>
      </w:pPr>
      <w:r w:rsidRPr="00C8517A">
        <w:rPr>
          <w:b/>
          <w:sz w:val="24"/>
          <w:szCs w:val="24"/>
          <w:lang w:val="en-AU" w:eastAsia="en-AU"/>
        </w:rPr>
        <w:t>[D</w:t>
      </w:r>
      <w:r>
        <w:rPr>
          <w:b/>
          <w:sz w:val="24"/>
          <w:szCs w:val="24"/>
          <w:lang w:val="en-AU" w:eastAsia="en-AU"/>
        </w:rPr>
        <w:t>RAFT</w:t>
      </w:r>
      <w:r w:rsidRPr="00C8517A">
        <w:rPr>
          <w:b/>
          <w:sz w:val="24"/>
          <w:szCs w:val="24"/>
          <w:lang w:val="en-AU" w:eastAsia="en-AU"/>
        </w:rPr>
        <w:t xml:space="preserve"> </w:t>
      </w:r>
      <w:r>
        <w:rPr>
          <w:b/>
          <w:sz w:val="24"/>
          <w:szCs w:val="24"/>
          <w:lang w:val="en-AU" w:eastAsia="en-AU"/>
        </w:rPr>
        <w:t>– NOT FOR SIGNATURE</w:t>
      </w:r>
      <w:r w:rsidRPr="00C8517A">
        <w:rPr>
          <w:b/>
          <w:sz w:val="24"/>
          <w:szCs w:val="24"/>
          <w:lang w:val="en-AU" w:eastAsia="en-AU"/>
        </w:rPr>
        <w:t>]</w:t>
      </w:r>
    </w:p>
    <w:p w14:paraId="6BC541DA" w14:textId="77777777" w:rsidR="0039491E" w:rsidRPr="00334FD0" w:rsidRDefault="002808AD" w:rsidP="0039491E">
      <w:pPr>
        <w:suppressAutoHyphens w:val="0"/>
        <w:spacing w:before="100" w:beforeAutospacing="1" w:after="100" w:afterAutospacing="1" w:line="240" w:lineRule="auto"/>
        <w:rPr>
          <w:sz w:val="24"/>
          <w:szCs w:val="24"/>
          <w:lang w:val="en-AU" w:eastAsia="en-AU"/>
        </w:rPr>
      </w:pPr>
      <w:r>
        <w:rPr>
          <w:sz w:val="24"/>
          <w:szCs w:val="24"/>
          <w:lang w:val="en-AU" w:eastAsia="en-AU"/>
        </w:rPr>
        <w:t>Carol Brown</w:t>
      </w:r>
    </w:p>
    <w:p w14:paraId="097C3AC4" w14:textId="090EA9E2" w:rsidR="0039491E" w:rsidRPr="00C9765D" w:rsidRDefault="0039491E" w:rsidP="0039491E">
      <w:pPr>
        <w:suppressAutoHyphens w:val="0"/>
        <w:spacing w:before="100" w:beforeAutospacing="1" w:after="100" w:afterAutospacing="1" w:line="240" w:lineRule="auto"/>
        <w:rPr>
          <w:sz w:val="24"/>
          <w:szCs w:val="24"/>
          <w:lang w:val="en-AU" w:eastAsia="en-AU"/>
        </w:rPr>
      </w:pPr>
      <w:r>
        <w:rPr>
          <w:sz w:val="24"/>
          <w:szCs w:val="24"/>
          <w:lang w:val="en-AU" w:eastAsia="en-AU"/>
        </w:rPr>
        <w:t xml:space="preserve">Assistant Minister </w:t>
      </w:r>
      <w:r w:rsidR="00AF6E21">
        <w:rPr>
          <w:sz w:val="24"/>
          <w:szCs w:val="24"/>
          <w:lang w:val="en-AU" w:eastAsia="en-AU"/>
        </w:rPr>
        <w:t>for Infrastructure and Transport</w:t>
      </w:r>
    </w:p>
    <w:p w14:paraId="7DE71A56" w14:textId="77777777" w:rsidR="00B870A2" w:rsidRDefault="00B870A2" w:rsidP="00B870A2">
      <w:pPr>
        <w:rPr>
          <w:sz w:val="40"/>
        </w:rPr>
      </w:pPr>
    </w:p>
    <w:p w14:paraId="25EA4ABB" w14:textId="77777777" w:rsidR="00B870A2" w:rsidRDefault="00B870A2" w:rsidP="00B870A2">
      <w:pPr>
        <w:rPr>
          <w:sz w:val="40"/>
        </w:rPr>
        <w:sectPr w:rsidR="00B870A2" w:rsidSect="00431E82">
          <w:headerReference w:type="even" r:id="rId8"/>
          <w:headerReference w:type="default" r:id="rId9"/>
          <w:footerReference w:type="default" r:id="rId10"/>
          <w:headerReference w:type="first" r:id="rId11"/>
          <w:footnotePr>
            <w:numRestart w:val="eachSect"/>
          </w:footnotePr>
          <w:endnotePr>
            <w:numFmt w:val="decimal"/>
          </w:endnotePr>
          <w:type w:val="continuous"/>
          <w:pgSz w:w="11907" w:h="16840" w:code="9"/>
          <w:pgMar w:top="1440" w:right="1701" w:bottom="1440" w:left="1701" w:header="964" w:footer="1701" w:gutter="0"/>
          <w:cols w:space="720"/>
          <w:docGrid w:linePitch="272"/>
        </w:sectPr>
      </w:pPr>
    </w:p>
    <w:p w14:paraId="2841BA95" w14:textId="77777777" w:rsidR="00B870A2" w:rsidRPr="00620C7C" w:rsidRDefault="00B870A2" w:rsidP="00B870A2">
      <w:pPr>
        <w:suppressAutoHyphens w:val="0"/>
        <w:spacing w:line="240" w:lineRule="auto"/>
        <w:jc w:val="center"/>
        <w:rPr>
          <w:rFonts w:cs="Arial"/>
          <w:b/>
          <w:sz w:val="24"/>
          <w:szCs w:val="24"/>
          <w:lang w:val="en-AU" w:eastAsia="en-AU"/>
        </w:rPr>
      </w:pPr>
      <w:r w:rsidRPr="00620C7C">
        <w:rPr>
          <w:rFonts w:cs="Arial"/>
          <w:b/>
          <w:sz w:val="24"/>
          <w:szCs w:val="24"/>
          <w:lang w:val="en-AU" w:eastAsia="en-AU"/>
        </w:rPr>
        <w:lastRenderedPageBreak/>
        <w:t>CONTENTS</w:t>
      </w:r>
    </w:p>
    <w:p w14:paraId="7C9FA703" w14:textId="77777777" w:rsidR="00B870A2" w:rsidRPr="00620C7C" w:rsidRDefault="00B870A2" w:rsidP="00B870A2">
      <w:pPr>
        <w:suppressAutoHyphens w:val="0"/>
        <w:spacing w:line="240" w:lineRule="auto"/>
        <w:rPr>
          <w:rFonts w:cs="Arial"/>
          <w:b/>
          <w:sz w:val="24"/>
          <w:szCs w:val="24"/>
          <w:lang w:val="en-AU" w:eastAsia="en-AU"/>
        </w:rPr>
      </w:pPr>
    </w:p>
    <w:p w14:paraId="13D729D6" w14:textId="7E02E0BE" w:rsidR="00E44BF2" w:rsidRDefault="00B870A2">
      <w:pPr>
        <w:pStyle w:val="TOC1"/>
        <w:rPr>
          <w:rFonts w:asciiTheme="minorHAnsi" w:eastAsiaTheme="minorEastAsia" w:hAnsiTheme="minorHAnsi" w:cstheme="minorBidi"/>
          <w:caps w:val="0"/>
          <w:noProof/>
          <w:sz w:val="22"/>
          <w:szCs w:val="22"/>
          <w:lang w:val="en-AU" w:eastAsia="en-AU"/>
        </w:rPr>
      </w:pPr>
      <w:r w:rsidRPr="00620C7C">
        <w:rPr>
          <w:rFonts w:cs="Arial"/>
          <w:b/>
          <w:szCs w:val="24"/>
          <w:lang w:val="en-AU" w:eastAsia="en-AU"/>
        </w:rPr>
        <w:fldChar w:fldCharType="begin"/>
      </w:r>
      <w:r w:rsidRPr="00620C7C">
        <w:rPr>
          <w:rFonts w:cs="Arial"/>
          <w:b/>
          <w:szCs w:val="24"/>
          <w:lang w:val="en-AU" w:eastAsia="en-AU"/>
        </w:rPr>
        <w:instrText xml:space="preserve"> TOC \t "Heading A,1,Body-Section Title,1" </w:instrText>
      </w:r>
      <w:r w:rsidRPr="00620C7C">
        <w:rPr>
          <w:rFonts w:cs="Arial"/>
          <w:b/>
          <w:szCs w:val="24"/>
          <w:lang w:val="en-AU" w:eastAsia="en-AU"/>
        </w:rPr>
        <w:fldChar w:fldCharType="separate"/>
      </w:r>
      <w:r w:rsidR="00E44BF2">
        <w:rPr>
          <w:noProof/>
        </w:rPr>
        <w:t>1.</w:t>
      </w:r>
      <w:r w:rsidR="00E44BF2">
        <w:rPr>
          <w:rFonts w:asciiTheme="minorHAnsi" w:eastAsiaTheme="minorEastAsia" w:hAnsiTheme="minorHAnsi" w:cstheme="minorBidi"/>
          <w:caps w:val="0"/>
          <w:noProof/>
          <w:sz w:val="22"/>
          <w:szCs w:val="22"/>
          <w:lang w:val="en-AU" w:eastAsia="en-AU"/>
        </w:rPr>
        <w:tab/>
      </w:r>
      <w:r w:rsidR="00E44BF2">
        <w:rPr>
          <w:noProof/>
        </w:rPr>
        <w:t>legislative provisions</w:t>
      </w:r>
      <w:r w:rsidR="00E44BF2">
        <w:rPr>
          <w:noProof/>
        </w:rPr>
        <w:tab/>
      </w:r>
      <w:r w:rsidR="00E44BF2">
        <w:rPr>
          <w:noProof/>
        </w:rPr>
        <w:fldChar w:fldCharType="begin"/>
      </w:r>
      <w:r w:rsidR="00E44BF2">
        <w:rPr>
          <w:noProof/>
        </w:rPr>
        <w:instrText xml:space="preserve"> PAGEREF _Toc118183782 \h </w:instrText>
      </w:r>
      <w:r w:rsidR="00E44BF2">
        <w:rPr>
          <w:noProof/>
        </w:rPr>
      </w:r>
      <w:r w:rsidR="00E44BF2">
        <w:rPr>
          <w:noProof/>
        </w:rPr>
        <w:fldChar w:fldCharType="separate"/>
      </w:r>
      <w:r w:rsidR="004160EA">
        <w:rPr>
          <w:noProof/>
        </w:rPr>
        <w:t>3</w:t>
      </w:r>
      <w:r w:rsidR="00E44BF2">
        <w:rPr>
          <w:noProof/>
        </w:rPr>
        <w:fldChar w:fldCharType="end"/>
      </w:r>
    </w:p>
    <w:p w14:paraId="406CA114" w14:textId="5028DE8B" w:rsidR="00E44BF2" w:rsidRDefault="00E44BF2">
      <w:pPr>
        <w:pStyle w:val="TOC1"/>
        <w:rPr>
          <w:rFonts w:asciiTheme="minorHAnsi" w:eastAsiaTheme="minorEastAsia" w:hAnsiTheme="minorHAnsi" w:cstheme="minorBidi"/>
          <w:caps w:val="0"/>
          <w:noProof/>
          <w:sz w:val="22"/>
          <w:szCs w:val="22"/>
          <w:lang w:val="en-AU" w:eastAsia="en-AU"/>
        </w:rPr>
      </w:pPr>
      <w:r>
        <w:rPr>
          <w:noProof/>
        </w:rPr>
        <w:t>2.</w:t>
      </w:r>
      <w:r>
        <w:rPr>
          <w:rFonts w:asciiTheme="minorHAnsi" w:eastAsiaTheme="minorEastAsia" w:hAnsiTheme="minorHAnsi" w:cstheme="minorBidi"/>
          <w:caps w:val="0"/>
          <w:noProof/>
          <w:sz w:val="22"/>
          <w:szCs w:val="22"/>
          <w:lang w:val="en-AU" w:eastAsia="en-AU"/>
        </w:rPr>
        <w:tab/>
      </w:r>
      <w:r>
        <w:rPr>
          <w:noProof/>
        </w:rPr>
        <w:t>FUNCTION</w:t>
      </w:r>
      <w:r>
        <w:rPr>
          <w:noProof/>
        </w:rPr>
        <w:tab/>
      </w:r>
      <w:r>
        <w:rPr>
          <w:noProof/>
        </w:rPr>
        <w:fldChar w:fldCharType="begin"/>
      </w:r>
      <w:r>
        <w:rPr>
          <w:noProof/>
        </w:rPr>
        <w:instrText xml:space="preserve"> PAGEREF _Toc118183783 \h </w:instrText>
      </w:r>
      <w:r>
        <w:rPr>
          <w:noProof/>
        </w:rPr>
      </w:r>
      <w:r>
        <w:rPr>
          <w:noProof/>
        </w:rPr>
        <w:fldChar w:fldCharType="separate"/>
      </w:r>
      <w:r w:rsidR="004160EA">
        <w:rPr>
          <w:noProof/>
        </w:rPr>
        <w:t>3</w:t>
      </w:r>
      <w:r>
        <w:rPr>
          <w:noProof/>
        </w:rPr>
        <w:fldChar w:fldCharType="end"/>
      </w:r>
    </w:p>
    <w:p w14:paraId="226C47CC" w14:textId="32BEE915" w:rsidR="00E44BF2" w:rsidRDefault="00E44BF2">
      <w:pPr>
        <w:pStyle w:val="TOC1"/>
        <w:rPr>
          <w:rFonts w:asciiTheme="minorHAnsi" w:eastAsiaTheme="minorEastAsia" w:hAnsiTheme="minorHAnsi" w:cstheme="minorBidi"/>
          <w:caps w:val="0"/>
          <w:noProof/>
          <w:sz w:val="22"/>
          <w:szCs w:val="22"/>
          <w:lang w:val="en-AU" w:eastAsia="en-AU"/>
        </w:rPr>
      </w:pPr>
      <w:r>
        <w:rPr>
          <w:noProof/>
        </w:rPr>
        <w:t>3.</w:t>
      </w:r>
      <w:r>
        <w:rPr>
          <w:rFonts w:asciiTheme="minorHAnsi" w:eastAsiaTheme="minorEastAsia" w:hAnsiTheme="minorHAnsi" w:cstheme="minorBidi"/>
          <w:caps w:val="0"/>
          <w:noProof/>
          <w:sz w:val="22"/>
          <w:szCs w:val="22"/>
          <w:lang w:val="en-AU" w:eastAsia="en-AU"/>
        </w:rPr>
        <w:tab/>
      </w:r>
      <w:r>
        <w:rPr>
          <w:noProof/>
        </w:rPr>
        <w:t>APPLICABILITY AND iMPLEMENTATION</w:t>
      </w:r>
      <w:r>
        <w:rPr>
          <w:noProof/>
        </w:rPr>
        <w:tab/>
      </w:r>
      <w:r>
        <w:rPr>
          <w:noProof/>
        </w:rPr>
        <w:fldChar w:fldCharType="begin"/>
      </w:r>
      <w:r>
        <w:rPr>
          <w:noProof/>
        </w:rPr>
        <w:instrText xml:space="preserve"> PAGEREF _Toc118183784 \h </w:instrText>
      </w:r>
      <w:r>
        <w:rPr>
          <w:noProof/>
        </w:rPr>
      </w:r>
      <w:r>
        <w:rPr>
          <w:noProof/>
        </w:rPr>
        <w:fldChar w:fldCharType="separate"/>
      </w:r>
      <w:r w:rsidR="004160EA">
        <w:rPr>
          <w:noProof/>
        </w:rPr>
        <w:t>3</w:t>
      </w:r>
      <w:r>
        <w:rPr>
          <w:noProof/>
        </w:rPr>
        <w:fldChar w:fldCharType="end"/>
      </w:r>
    </w:p>
    <w:p w14:paraId="2F0B142F" w14:textId="6D56E7EE" w:rsidR="00E44BF2" w:rsidRDefault="00E44BF2">
      <w:pPr>
        <w:pStyle w:val="TOC1"/>
        <w:rPr>
          <w:rFonts w:asciiTheme="minorHAnsi" w:eastAsiaTheme="minorEastAsia" w:hAnsiTheme="minorHAnsi" w:cstheme="minorBidi"/>
          <w:caps w:val="0"/>
          <w:noProof/>
          <w:sz w:val="22"/>
          <w:szCs w:val="22"/>
          <w:lang w:val="en-AU" w:eastAsia="en-AU"/>
        </w:rPr>
      </w:pPr>
      <w:r>
        <w:rPr>
          <w:noProof/>
        </w:rPr>
        <w:t>4.</w:t>
      </w:r>
      <w:r>
        <w:rPr>
          <w:rFonts w:asciiTheme="minorHAnsi" w:eastAsiaTheme="minorEastAsia" w:hAnsiTheme="minorHAnsi" w:cstheme="minorBidi"/>
          <w:caps w:val="0"/>
          <w:noProof/>
          <w:sz w:val="22"/>
          <w:szCs w:val="22"/>
          <w:lang w:val="en-AU" w:eastAsia="en-AU"/>
        </w:rPr>
        <w:tab/>
      </w:r>
      <w:r>
        <w:rPr>
          <w:noProof/>
        </w:rPr>
        <w:t>DEFINITIONS</w:t>
      </w:r>
      <w:r>
        <w:rPr>
          <w:noProof/>
        </w:rPr>
        <w:tab/>
      </w:r>
      <w:r>
        <w:rPr>
          <w:noProof/>
        </w:rPr>
        <w:fldChar w:fldCharType="begin"/>
      </w:r>
      <w:r>
        <w:rPr>
          <w:noProof/>
        </w:rPr>
        <w:instrText xml:space="preserve"> PAGEREF _Toc118183785 \h </w:instrText>
      </w:r>
      <w:r>
        <w:rPr>
          <w:noProof/>
        </w:rPr>
      </w:r>
      <w:r>
        <w:rPr>
          <w:noProof/>
        </w:rPr>
        <w:fldChar w:fldCharType="separate"/>
      </w:r>
      <w:r w:rsidR="004160EA">
        <w:rPr>
          <w:noProof/>
        </w:rPr>
        <w:t>5</w:t>
      </w:r>
      <w:r>
        <w:rPr>
          <w:noProof/>
        </w:rPr>
        <w:fldChar w:fldCharType="end"/>
      </w:r>
    </w:p>
    <w:p w14:paraId="571215F5" w14:textId="10748578" w:rsidR="00E44BF2" w:rsidRDefault="00E44BF2">
      <w:pPr>
        <w:pStyle w:val="TOC1"/>
        <w:rPr>
          <w:rFonts w:asciiTheme="minorHAnsi" w:eastAsiaTheme="minorEastAsia" w:hAnsiTheme="minorHAnsi" w:cstheme="minorBidi"/>
          <w:caps w:val="0"/>
          <w:noProof/>
          <w:sz w:val="22"/>
          <w:szCs w:val="22"/>
          <w:lang w:val="en-AU" w:eastAsia="en-AU"/>
        </w:rPr>
      </w:pPr>
      <w:r>
        <w:rPr>
          <w:noProof/>
        </w:rPr>
        <w:t>5.</w:t>
      </w:r>
      <w:r>
        <w:rPr>
          <w:rFonts w:asciiTheme="minorHAnsi" w:eastAsiaTheme="minorEastAsia" w:hAnsiTheme="minorHAnsi" w:cstheme="minorBidi"/>
          <w:caps w:val="0"/>
          <w:noProof/>
          <w:sz w:val="22"/>
          <w:szCs w:val="22"/>
          <w:lang w:val="en-AU" w:eastAsia="en-AU"/>
        </w:rPr>
        <w:tab/>
      </w:r>
      <w:r>
        <w:rPr>
          <w:noProof/>
        </w:rPr>
        <w:t>REQUIREMENTS</w:t>
      </w:r>
      <w:r>
        <w:rPr>
          <w:noProof/>
        </w:rPr>
        <w:tab/>
      </w:r>
      <w:r>
        <w:rPr>
          <w:noProof/>
        </w:rPr>
        <w:fldChar w:fldCharType="begin"/>
      </w:r>
      <w:r>
        <w:rPr>
          <w:noProof/>
        </w:rPr>
        <w:instrText xml:space="preserve"> PAGEREF _Toc118183786 \h </w:instrText>
      </w:r>
      <w:r>
        <w:rPr>
          <w:noProof/>
        </w:rPr>
      </w:r>
      <w:r>
        <w:rPr>
          <w:noProof/>
        </w:rPr>
        <w:fldChar w:fldCharType="separate"/>
      </w:r>
      <w:r w:rsidR="004160EA">
        <w:rPr>
          <w:noProof/>
        </w:rPr>
        <w:t>5</w:t>
      </w:r>
      <w:r>
        <w:rPr>
          <w:noProof/>
        </w:rPr>
        <w:fldChar w:fldCharType="end"/>
      </w:r>
    </w:p>
    <w:p w14:paraId="6BE12B66" w14:textId="326906DB" w:rsidR="00E44BF2" w:rsidRDefault="00E44BF2">
      <w:pPr>
        <w:pStyle w:val="TOC1"/>
        <w:rPr>
          <w:rFonts w:asciiTheme="minorHAnsi" w:eastAsiaTheme="minorEastAsia" w:hAnsiTheme="minorHAnsi" w:cstheme="minorBidi"/>
          <w:caps w:val="0"/>
          <w:noProof/>
          <w:sz w:val="22"/>
          <w:szCs w:val="22"/>
          <w:lang w:val="en-AU" w:eastAsia="en-AU"/>
        </w:rPr>
      </w:pPr>
      <w:r>
        <w:rPr>
          <w:noProof/>
        </w:rPr>
        <w:t>6.</w:t>
      </w:r>
      <w:r>
        <w:rPr>
          <w:rFonts w:asciiTheme="minorHAnsi" w:eastAsiaTheme="minorEastAsia" w:hAnsiTheme="minorHAnsi" w:cstheme="minorBidi"/>
          <w:caps w:val="0"/>
          <w:noProof/>
          <w:sz w:val="22"/>
          <w:szCs w:val="22"/>
          <w:lang w:val="en-AU" w:eastAsia="en-AU"/>
        </w:rPr>
        <w:tab/>
      </w:r>
      <w:r>
        <w:rPr>
          <w:noProof/>
        </w:rPr>
        <w:t>EXEMPTIONS AND ALTERNATIVE PROCEDURES</w:t>
      </w:r>
      <w:r>
        <w:rPr>
          <w:noProof/>
        </w:rPr>
        <w:tab/>
      </w:r>
      <w:r>
        <w:rPr>
          <w:noProof/>
        </w:rPr>
        <w:fldChar w:fldCharType="begin"/>
      </w:r>
      <w:r>
        <w:rPr>
          <w:noProof/>
        </w:rPr>
        <w:instrText xml:space="preserve"> PAGEREF _Toc118183787 \h </w:instrText>
      </w:r>
      <w:r>
        <w:rPr>
          <w:noProof/>
        </w:rPr>
      </w:r>
      <w:r>
        <w:rPr>
          <w:noProof/>
        </w:rPr>
        <w:fldChar w:fldCharType="separate"/>
      </w:r>
      <w:r w:rsidR="004160EA">
        <w:rPr>
          <w:noProof/>
        </w:rPr>
        <w:t>5</w:t>
      </w:r>
      <w:r>
        <w:rPr>
          <w:noProof/>
        </w:rPr>
        <w:fldChar w:fldCharType="end"/>
      </w:r>
    </w:p>
    <w:p w14:paraId="384AC843" w14:textId="57B169FB" w:rsidR="00E44BF2" w:rsidRDefault="00E44BF2">
      <w:pPr>
        <w:pStyle w:val="TOC1"/>
        <w:rPr>
          <w:rFonts w:asciiTheme="minorHAnsi" w:eastAsiaTheme="minorEastAsia" w:hAnsiTheme="minorHAnsi" w:cstheme="minorBidi"/>
          <w:caps w:val="0"/>
          <w:noProof/>
          <w:sz w:val="22"/>
          <w:szCs w:val="22"/>
          <w:lang w:val="en-AU" w:eastAsia="en-AU"/>
        </w:rPr>
      </w:pPr>
      <w:r>
        <w:rPr>
          <w:noProof/>
        </w:rPr>
        <w:t>7.</w:t>
      </w:r>
      <w:r>
        <w:rPr>
          <w:rFonts w:asciiTheme="minorHAnsi" w:eastAsiaTheme="minorEastAsia" w:hAnsiTheme="minorHAnsi" w:cstheme="minorBidi"/>
          <w:caps w:val="0"/>
          <w:noProof/>
          <w:sz w:val="22"/>
          <w:szCs w:val="22"/>
          <w:lang w:val="en-AU" w:eastAsia="en-AU"/>
        </w:rPr>
        <w:tab/>
      </w:r>
      <w:r>
        <w:rPr>
          <w:noProof/>
        </w:rPr>
        <w:t>ALTERNATIVE STANDARDS</w:t>
      </w:r>
      <w:r>
        <w:rPr>
          <w:noProof/>
        </w:rPr>
        <w:tab/>
      </w:r>
      <w:r>
        <w:rPr>
          <w:noProof/>
        </w:rPr>
        <w:fldChar w:fldCharType="begin"/>
      </w:r>
      <w:r>
        <w:rPr>
          <w:noProof/>
        </w:rPr>
        <w:instrText xml:space="preserve"> PAGEREF _Toc118183788 \h </w:instrText>
      </w:r>
      <w:r>
        <w:rPr>
          <w:noProof/>
        </w:rPr>
      </w:r>
      <w:r>
        <w:rPr>
          <w:noProof/>
        </w:rPr>
        <w:fldChar w:fldCharType="separate"/>
      </w:r>
      <w:r w:rsidR="004160EA">
        <w:rPr>
          <w:noProof/>
        </w:rPr>
        <w:t>7</w:t>
      </w:r>
      <w:r>
        <w:rPr>
          <w:noProof/>
        </w:rPr>
        <w:fldChar w:fldCharType="end"/>
      </w:r>
    </w:p>
    <w:p w14:paraId="27F194DF" w14:textId="24AFA870" w:rsidR="00E44BF2" w:rsidRDefault="00E44BF2">
      <w:pPr>
        <w:pStyle w:val="TOC1"/>
        <w:rPr>
          <w:rFonts w:asciiTheme="minorHAnsi" w:eastAsiaTheme="minorEastAsia" w:hAnsiTheme="minorHAnsi" w:cstheme="minorBidi"/>
          <w:caps w:val="0"/>
          <w:noProof/>
          <w:sz w:val="22"/>
          <w:szCs w:val="22"/>
          <w:lang w:val="en-AU" w:eastAsia="en-AU"/>
        </w:rPr>
      </w:pPr>
      <w:r>
        <w:rPr>
          <w:noProof/>
        </w:rPr>
        <w:t>APPENDIX A</w:t>
      </w:r>
      <w:r>
        <w:rPr>
          <w:noProof/>
        </w:rPr>
        <w:tab/>
      </w:r>
      <w:r>
        <w:rPr>
          <w:noProof/>
        </w:rPr>
        <w:fldChar w:fldCharType="begin"/>
      </w:r>
      <w:r>
        <w:rPr>
          <w:noProof/>
        </w:rPr>
        <w:instrText xml:space="preserve"> PAGEREF _Toc118183789 \h </w:instrText>
      </w:r>
      <w:r>
        <w:rPr>
          <w:noProof/>
        </w:rPr>
      </w:r>
      <w:r>
        <w:rPr>
          <w:noProof/>
        </w:rPr>
        <w:fldChar w:fldCharType="separate"/>
      </w:r>
      <w:r w:rsidR="004160EA">
        <w:rPr>
          <w:noProof/>
        </w:rPr>
        <w:t>8</w:t>
      </w:r>
      <w:r>
        <w:rPr>
          <w:noProof/>
        </w:rPr>
        <w:fldChar w:fldCharType="end"/>
      </w:r>
    </w:p>
    <w:p w14:paraId="79E90361" w14:textId="77777777" w:rsidR="00621627" w:rsidRPr="000731A5" w:rsidRDefault="00B870A2" w:rsidP="00B870A2">
      <w:pPr>
        <w:tabs>
          <w:tab w:val="left" w:pos="3115"/>
        </w:tabs>
        <w:suppressAutoHyphens w:val="0"/>
        <w:spacing w:line="240" w:lineRule="auto"/>
        <w:rPr>
          <w:rFonts w:cs="Arial"/>
          <w:sz w:val="24"/>
          <w:szCs w:val="24"/>
          <w:lang w:val="en-AU" w:eastAsia="en-AU"/>
        </w:rPr>
      </w:pPr>
      <w:r w:rsidRPr="00620C7C">
        <w:rPr>
          <w:rFonts w:cs="Arial"/>
          <w:b/>
          <w:sz w:val="24"/>
          <w:szCs w:val="24"/>
          <w:lang w:val="en-AU" w:eastAsia="en-AU"/>
        </w:rPr>
        <w:fldChar w:fldCharType="end"/>
      </w:r>
    </w:p>
    <w:p w14:paraId="7B338E4E" w14:textId="77777777" w:rsidR="00B870A2" w:rsidRPr="00DE686F" w:rsidRDefault="00B870A2" w:rsidP="00DE686F">
      <w:pPr>
        <w:tabs>
          <w:tab w:val="left" w:pos="3115"/>
        </w:tabs>
        <w:suppressAutoHyphens w:val="0"/>
        <w:spacing w:line="240" w:lineRule="auto"/>
        <w:rPr>
          <w:sz w:val="24"/>
          <w:szCs w:val="24"/>
        </w:rPr>
      </w:pPr>
    </w:p>
    <w:p w14:paraId="03E74019" w14:textId="77777777" w:rsidR="00B870A2" w:rsidRDefault="00B870A2" w:rsidP="00B870A2">
      <w:pPr>
        <w:rPr>
          <w:sz w:val="40"/>
        </w:rPr>
        <w:sectPr w:rsidR="00B870A2" w:rsidSect="00431E82">
          <w:headerReference w:type="even" r:id="rId12"/>
          <w:headerReference w:type="default" r:id="rId13"/>
          <w:headerReference w:type="first" r:id="rId14"/>
          <w:footnotePr>
            <w:numRestart w:val="eachSect"/>
          </w:footnotePr>
          <w:endnotePr>
            <w:numFmt w:val="decimal"/>
          </w:endnotePr>
          <w:pgSz w:w="11907" w:h="16840" w:code="9"/>
          <w:pgMar w:top="1440" w:right="1701" w:bottom="1440" w:left="1701" w:header="964" w:footer="1701" w:gutter="0"/>
          <w:cols w:space="720"/>
          <w:docGrid w:linePitch="272"/>
        </w:sectPr>
      </w:pPr>
    </w:p>
    <w:p w14:paraId="5992B900" w14:textId="6FEE6DC9" w:rsidR="00B870A2" w:rsidRDefault="00B870A2" w:rsidP="00B870A2">
      <w:pPr>
        <w:pStyle w:val="Body-SectionTitle"/>
        <w:tabs>
          <w:tab w:val="clear" w:pos="360"/>
        </w:tabs>
        <w:ind w:hanging="1418"/>
      </w:pPr>
      <w:bookmarkStart w:id="1" w:name="_Toc118183782"/>
      <w:bookmarkStart w:id="2" w:name="_Toc525826610"/>
      <w:bookmarkStart w:id="3" w:name="_Toc26200361"/>
      <w:r>
        <w:lastRenderedPageBreak/>
        <w:t>legislative provision</w:t>
      </w:r>
      <w:bookmarkEnd w:id="1"/>
      <w:r w:rsidR="00F76367">
        <w:t>s</w:t>
      </w:r>
    </w:p>
    <w:p w14:paraId="6CD01E7F" w14:textId="77777777" w:rsidR="00B870A2" w:rsidRDefault="00B870A2" w:rsidP="00B870A2">
      <w:pPr>
        <w:pStyle w:val="Body-SubClause"/>
      </w:pPr>
      <w:r>
        <w:t>Name of Standard</w:t>
      </w:r>
    </w:p>
    <w:p w14:paraId="072EE4C1" w14:textId="671E0DCB" w:rsidR="00B870A2" w:rsidRDefault="00B870A2" w:rsidP="00B870A2">
      <w:pPr>
        <w:pStyle w:val="Body-Subx2Clause"/>
        <w:tabs>
          <w:tab w:val="clear" w:pos="360"/>
          <w:tab w:val="num" w:pos="1418"/>
        </w:tabs>
        <w:ind w:left="1418" w:hanging="1418"/>
      </w:pPr>
      <w:r>
        <w:t xml:space="preserve">This standard is the </w:t>
      </w:r>
      <w:r w:rsidRPr="00B47F29">
        <w:t xml:space="preserve">Vehicle Standard (Australian Design Rule </w:t>
      </w:r>
      <w:r>
        <w:t>7</w:t>
      </w:r>
      <w:r w:rsidR="005F0748">
        <w:t>2</w:t>
      </w:r>
      <w:r>
        <w:t>/01</w:t>
      </w:r>
      <w:r w:rsidRPr="00B47F29">
        <w:t xml:space="preserve"> </w:t>
      </w:r>
      <w:r>
        <w:t>–</w:t>
      </w:r>
      <w:r w:rsidRPr="00B47F29">
        <w:t xml:space="preserve"> </w:t>
      </w:r>
      <w:r w:rsidR="005F0748">
        <w:t>Dynamic Side Impact Occupant Protection</w:t>
      </w:r>
      <w:r w:rsidRPr="00B47F29">
        <w:t>) 202</w:t>
      </w:r>
      <w:r w:rsidR="007773F0">
        <w:t>3</w:t>
      </w:r>
      <w:r>
        <w:t>.</w:t>
      </w:r>
    </w:p>
    <w:p w14:paraId="2D0A61E8" w14:textId="77777777" w:rsidR="00B870A2" w:rsidRDefault="00B870A2" w:rsidP="00B870A2">
      <w:pPr>
        <w:pStyle w:val="Body-Subx2Clause"/>
        <w:tabs>
          <w:tab w:val="clear" w:pos="360"/>
          <w:tab w:val="num" w:pos="1418"/>
        </w:tabs>
        <w:ind w:left="1418" w:hanging="1418"/>
      </w:pPr>
      <w:r>
        <w:t xml:space="preserve">This standard may also be cited as </w:t>
      </w:r>
      <w:r w:rsidR="00787622">
        <w:t xml:space="preserve">the </w:t>
      </w:r>
      <w:r>
        <w:t>Australian Design Rule 7</w:t>
      </w:r>
      <w:r w:rsidR="005F0748">
        <w:t>2</w:t>
      </w:r>
      <w:r>
        <w:t xml:space="preserve">/01 – </w:t>
      </w:r>
      <w:r w:rsidR="00B857AA">
        <w:t>Dynamic Side Impact Occupant</w:t>
      </w:r>
      <w:r>
        <w:t xml:space="preserve"> Protection, the Australian Design Rule 7</w:t>
      </w:r>
      <w:r w:rsidR="005F0748">
        <w:t>2</w:t>
      </w:r>
      <w:r>
        <w:t>/01, or ADR 7</w:t>
      </w:r>
      <w:r w:rsidR="005F0748">
        <w:t>2</w:t>
      </w:r>
      <w:r>
        <w:t>/01.</w:t>
      </w:r>
    </w:p>
    <w:p w14:paraId="025AD80D" w14:textId="77777777" w:rsidR="00B870A2" w:rsidRDefault="00B870A2" w:rsidP="00B870A2">
      <w:pPr>
        <w:pStyle w:val="Body-SubClause"/>
      </w:pPr>
      <w:r>
        <w:t>Commencement</w:t>
      </w:r>
    </w:p>
    <w:p w14:paraId="721F2B3C" w14:textId="77777777" w:rsidR="00B870A2" w:rsidRDefault="00B870A2" w:rsidP="00B870A2">
      <w:pPr>
        <w:pStyle w:val="Body-Subx2Clause"/>
        <w:tabs>
          <w:tab w:val="clear" w:pos="360"/>
          <w:tab w:val="num" w:pos="1418"/>
        </w:tabs>
        <w:ind w:left="1418" w:hanging="1418"/>
      </w:pPr>
      <w:r>
        <w:t>This standard commences on the day after it is registered.</w:t>
      </w:r>
    </w:p>
    <w:p w14:paraId="30CA85B3" w14:textId="77777777" w:rsidR="00B870A2" w:rsidRDefault="00B870A2" w:rsidP="00B870A2">
      <w:pPr>
        <w:pStyle w:val="Body-SectionTitle"/>
        <w:tabs>
          <w:tab w:val="clear" w:pos="360"/>
        </w:tabs>
        <w:ind w:hanging="1418"/>
      </w:pPr>
      <w:bookmarkStart w:id="4" w:name="_Toc16248533"/>
      <w:bookmarkStart w:id="5" w:name="_Toc27649266"/>
      <w:bookmarkStart w:id="6" w:name="_Toc34208851"/>
      <w:bookmarkStart w:id="7" w:name="_Toc118183783"/>
      <w:bookmarkEnd w:id="2"/>
      <w:bookmarkEnd w:id="3"/>
      <w:r>
        <w:t>F</w:t>
      </w:r>
      <w:bookmarkEnd w:id="4"/>
      <w:r>
        <w:t>UNCTION</w:t>
      </w:r>
      <w:bookmarkEnd w:id="5"/>
      <w:bookmarkEnd w:id="6"/>
      <w:bookmarkEnd w:id="7"/>
    </w:p>
    <w:p w14:paraId="6477F9F8" w14:textId="085F8196" w:rsidR="00B870A2" w:rsidRDefault="00B870A2" w:rsidP="001C77D0">
      <w:pPr>
        <w:pStyle w:val="Body-SubClause"/>
      </w:pPr>
      <w:r>
        <w:t xml:space="preserve">The function of this standard is to </w:t>
      </w:r>
      <w:r w:rsidR="001C77D0" w:rsidRPr="001C77D0">
        <w:t>reduce the risk of serious and fatal</w:t>
      </w:r>
      <w:r w:rsidR="00A07718">
        <w:t xml:space="preserve"> </w:t>
      </w:r>
      <w:r w:rsidR="001C77D0" w:rsidRPr="001C77D0">
        <w:t xml:space="preserve">injury of vehicle occupants in </w:t>
      </w:r>
      <w:r w:rsidR="002561B5">
        <w:t>a lateral</w:t>
      </w:r>
      <w:r w:rsidR="001C77D0" w:rsidRPr="001C77D0">
        <w:t xml:space="preserve"> crash by limiting the forces, accelerations and deflections measured by anthropomorphic test devices in </w:t>
      </w:r>
      <w:r w:rsidR="001C77D0">
        <w:t xml:space="preserve">a dynamic </w:t>
      </w:r>
      <w:r w:rsidR="001C77D0" w:rsidRPr="001C77D0">
        <w:t>side impact crash test and by oth</w:t>
      </w:r>
      <w:r w:rsidR="001C77D0">
        <w:t>er means</w:t>
      </w:r>
      <w:r w:rsidR="00AD4A58">
        <w:t>, as well as by the electrical protection barriers and enclo</w:t>
      </w:r>
      <w:r w:rsidR="005A01EE">
        <w:t>s</w:t>
      </w:r>
      <w:r w:rsidR="00AD4A58">
        <w:t>ures provided for protecting the occupants from direct contact with high voltage live parts.</w:t>
      </w:r>
    </w:p>
    <w:p w14:paraId="69BD860B" w14:textId="77777777" w:rsidR="00B870A2" w:rsidRPr="006B58A0" w:rsidRDefault="00B870A2" w:rsidP="00B870A2">
      <w:pPr>
        <w:pStyle w:val="Body-SectionTitle"/>
        <w:tabs>
          <w:tab w:val="clear" w:pos="360"/>
        </w:tabs>
        <w:ind w:hanging="1418"/>
      </w:pPr>
      <w:bookmarkStart w:id="8" w:name="_Toc16248534"/>
      <w:bookmarkStart w:id="9" w:name="_Toc27649267"/>
      <w:bookmarkStart w:id="10" w:name="_Toc34208852"/>
      <w:bookmarkStart w:id="11" w:name="_Toc118183784"/>
      <w:r w:rsidRPr="006B58A0">
        <w:t>A</w:t>
      </w:r>
      <w:bookmarkEnd w:id="8"/>
      <w:r>
        <w:t>PPLICABILITY</w:t>
      </w:r>
      <w:bookmarkEnd w:id="9"/>
      <w:bookmarkEnd w:id="10"/>
      <w:r w:rsidR="00E44BF2">
        <w:t xml:space="preserve"> AND iMPLEMENTATION</w:t>
      </w:r>
      <w:bookmarkEnd w:id="11"/>
    </w:p>
    <w:p w14:paraId="26CC43DE" w14:textId="07B7DB5B" w:rsidR="006F0934" w:rsidRDefault="006F0934" w:rsidP="006F0934">
      <w:pPr>
        <w:pStyle w:val="Body-SubClause"/>
      </w:pPr>
      <w:bookmarkStart w:id="12" w:name="_Ref523213139"/>
      <w:r>
        <w:t xml:space="preserve">This vehicle standard applies to category MA, MB, </w:t>
      </w:r>
      <w:r w:rsidR="00A05A90">
        <w:t>MC and NA</w:t>
      </w:r>
      <w:r>
        <w:t xml:space="preserve"> vehicles,</w:t>
      </w:r>
      <w:r w:rsidR="00A05A90">
        <w:t xml:space="preserve"> where the “R” point of the lowest seat is not more than 700 mm from ground level when the vehicle is in the condition corresponding to the </w:t>
      </w:r>
      <w:r w:rsidR="00A05A90">
        <w:rPr>
          <w:i/>
        </w:rPr>
        <w:t>“reference mass”</w:t>
      </w:r>
      <w:r w:rsidR="000E26F3">
        <w:t>,</w:t>
      </w:r>
      <w:r>
        <w:t xml:space="preserve"> from the dates set out in clauses 3.1.1 to 3.1.</w:t>
      </w:r>
      <w:r w:rsidR="00166968">
        <w:t>2</w:t>
      </w:r>
      <w:r>
        <w:t xml:space="preserve"> and the table under clause 3.4 below.</w:t>
      </w:r>
    </w:p>
    <w:p w14:paraId="05545665" w14:textId="0651093B" w:rsidR="00B870A2" w:rsidRDefault="00292D91" w:rsidP="00B870A2">
      <w:pPr>
        <w:pStyle w:val="Body-Subx2Clause"/>
        <w:tabs>
          <w:tab w:val="clear" w:pos="360"/>
          <w:tab w:val="num" w:pos="1418"/>
        </w:tabs>
        <w:ind w:left="1418" w:hanging="1418"/>
      </w:pPr>
      <w:bookmarkStart w:id="13" w:name="_Ref523213152"/>
      <w:bookmarkEnd w:id="12"/>
      <w:r w:rsidRPr="00BB1D8E">
        <w:t>1</w:t>
      </w:r>
      <w:r w:rsidR="00326FEF" w:rsidRPr="00BB1D8E">
        <w:t xml:space="preserve"> M</w:t>
      </w:r>
      <w:r w:rsidRPr="00BB1D8E">
        <w:t>arch</w:t>
      </w:r>
      <w:r w:rsidR="00326FEF" w:rsidRPr="00BB1D8E">
        <w:t xml:space="preserve"> </w:t>
      </w:r>
      <w:r w:rsidR="00D90790" w:rsidRPr="00BB1D8E">
        <w:t>202</w:t>
      </w:r>
      <w:r w:rsidRPr="00BB1D8E">
        <w:t>5</w:t>
      </w:r>
      <w:r w:rsidR="00B870A2" w:rsidRPr="00E5541D">
        <w:t xml:space="preserve"> for</w:t>
      </w:r>
      <w:r w:rsidR="00C0571A" w:rsidRPr="00E5541D">
        <w:t xml:space="preserve"> </w:t>
      </w:r>
      <w:r w:rsidR="00D9716B">
        <w:t xml:space="preserve">all </w:t>
      </w:r>
      <w:r w:rsidR="00B870A2" w:rsidRPr="00E5541D">
        <w:t>new model vehicles.</w:t>
      </w:r>
      <w:bookmarkEnd w:id="13"/>
    </w:p>
    <w:p w14:paraId="0F8323C1" w14:textId="152C06CD" w:rsidR="004170A8" w:rsidRDefault="00292D91" w:rsidP="00B870A2">
      <w:pPr>
        <w:pStyle w:val="Body-Subx2Clause"/>
        <w:tabs>
          <w:tab w:val="clear" w:pos="360"/>
          <w:tab w:val="num" w:pos="1418"/>
        </w:tabs>
        <w:ind w:left="1418" w:hanging="1418"/>
      </w:pPr>
      <w:r w:rsidRPr="00BB1D8E">
        <w:t>1 November</w:t>
      </w:r>
      <w:r w:rsidR="00326FEF" w:rsidRPr="00BB1D8E">
        <w:t xml:space="preserve"> </w:t>
      </w:r>
      <w:r w:rsidR="004170A8" w:rsidRPr="00BB1D8E">
        <w:t>202</w:t>
      </w:r>
      <w:r w:rsidR="00166968" w:rsidRPr="00BB1D8E">
        <w:t>7</w:t>
      </w:r>
      <w:r w:rsidR="004170A8" w:rsidRPr="00E5541D">
        <w:t xml:space="preserve"> for all vehicles.</w:t>
      </w:r>
    </w:p>
    <w:p w14:paraId="7FF5FC9D" w14:textId="4EF87B8B" w:rsidR="008D154B" w:rsidRPr="00E5541D" w:rsidRDefault="008D154B" w:rsidP="008D154B">
      <w:pPr>
        <w:pStyle w:val="Body-SubClause"/>
      </w:pPr>
      <w:r>
        <w:t xml:space="preserve">For the purposes of clauses 3.1.1 above, a </w:t>
      </w:r>
      <w:r w:rsidRPr="00C46A74">
        <w:t xml:space="preserve">“new model” is a vehicle model first produced with a </w:t>
      </w:r>
      <w:r w:rsidRPr="005317A3">
        <w:rPr>
          <w:i/>
        </w:rPr>
        <w:t>‘Date of Manufacture’</w:t>
      </w:r>
      <w:r w:rsidRPr="00C46A74">
        <w:t xml:space="preserve"> on or after the date</w:t>
      </w:r>
      <w:r>
        <w:t xml:space="preserve"> prescribed</w:t>
      </w:r>
      <w:r w:rsidRPr="00C46A74">
        <w:t xml:space="preserve"> in </w:t>
      </w:r>
      <w:r>
        <w:t>each</w:t>
      </w:r>
      <w:r w:rsidRPr="00C46A74">
        <w:t xml:space="preserve"> clause</w:t>
      </w:r>
      <w:r>
        <w:t>.</w:t>
      </w:r>
    </w:p>
    <w:p w14:paraId="6FD5915A" w14:textId="77777777" w:rsidR="0010290B" w:rsidRDefault="00B870A2" w:rsidP="0010290B">
      <w:pPr>
        <w:pStyle w:val="Body-SubClause"/>
        <w:keepNext/>
        <w:numPr>
          <w:ilvl w:val="1"/>
          <w:numId w:val="7"/>
        </w:numPr>
      </w:pPr>
      <w:r>
        <w:rPr>
          <w:sz w:val="40"/>
        </w:rPr>
        <w:br w:type="page"/>
      </w:r>
      <w:bookmarkStart w:id="14" w:name="_Ref523213243"/>
      <w:r>
        <w:lastRenderedPageBreak/>
        <w:t>Applicability Table</w:t>
      </w:r>
      <w:bookmarkEnd w:id="14"/>
      <w:r w:rsidR="0010290B" w:rsidRPr="0010290B">
        <w:t xml:space="preserve"> </w:t>
      </w:r>
    </w:p>
    <w:tbl>
      <w:tblPr>
        <w:tblW w:w="8642" w:type="dxa"/>
        <w:tblBorders>
          <w:insideV w:val="single" w:sz="4" w:space="0" w:color="auto"/>
        </w:tblBorders>
        <w:tblLayout w:type="fixed"/>
        <w:tblLook w:val="01E0" w:firstRow="1" w:lastRow="1" w:firstColumn="1" w:lastColumn="1" w:noHBand="0" w:noVBand="0"/>
      </w:tblPr>
      <w:tblGrid>
        <w:gridCol w:w="288"/>
        <w:gridCol w:w="2797"/>
        <w:gridCol w:w="1163"/>
        <w:gridCol w:w="1134"/>
        <w:gridCol w:w="1843"/>
        <w:gridCol w:w="1417"/>
      </w:tblGrid>
      <w:tr w:rsidR="0010290B" w:rsidRPr="00C9765D" w14:paraId="6C827820" w14:textId="77777777" w:rsidTr="0025739C">
        <w:tc>
          <w:tcPr>
            <w:tcW w:w="3085" w:type="dxa"/>
            <w:gridSpan w:val="2"/>
            <w:tcBorders>
              <w:top w:val="single" w:sz="4" w:space="0" w:color="auto"/>
              <w:left w:val="single" w:sz="4" w:space="0" w:color="auto"/>
              <w:bottom w:val="single" w:sz="4" w:space="0" w:color="auto"/>
            </w:tcBorders>
            <w:vAlign w:val="bottom"/>
          </w:tcPr>
          <w:p w14:paraId="6F361092" w14:textId="77777777" w:rsidR="0010290B" w:rsidRPr="00C9765D" w:rsidRDefault="0010290B" w:rsidP="0025739C">
            <w:pPr>
              <w:suppressAutoHyphens w:val="0"/>
              <w:spacing w:beforeLines="20" w:before="48" w:afterLines="20" w:after="48" w:line="240" w:lineRule="auto"/>
              <w:rPr>
                <w:b/>
                <w:lang w:val="en-AU" w:eastAsia="en-AU"/>
              </w:rPr>
            </w:pPr>
            <w:r w:rsidRPr="00C9765D">
              <w:rPr>
                <w:b/>
                <w:lang w:val="en-AU" w:eastAsia="en-AU"/>
              </w:rPr>
              <w:t>Vehicle Category</w:t>
            </w:r>
          </w:p>
        </w:tc>
        <w:tc>
          <w:tcPr>
            <w:tcW w:w="1163" w:type="dxa"/>
            <w:tcBorders>
              <w:top w:val="single" w:sz="4" w:space="0" w:color="auto"/>
              <w:bottom w:val="single" w:sz="4" w:space="0" w:color="auto"/>
            </w:tcBorders>
            <w:vAlign w:val="bottom"/>
          </w:tcPr>
          <w:p w14:paraId="08269A04" w14:textId="77777777" w:rsidR="0010290B" w:rsidRPr="00C9765D" w:rsidRDefault="0010290B" w:rsidP="0025739C">
            <w:pPr>
              <w:suppressAutoHyphens w:val="0"/>
              <w:spacing w:beforeLines="20" w:before="48" w:afterLines="20" w:after="48" w:line="240" w:lineRule="auto"/>
              <w:rPr>
                <w:b/>
                <w:lang w:val="en-AU" w:eastAsia="en-AU"/>
              </w:rPr>
            </w:pPr>
            <w:r w:rsidRPr="00C9765D">
              <w:rPr>
                <w:b/>
                <w:lang w:val="en-AU" w:eastAsia="en-AU"/>
              </w:rPr>
              <w:t>ADR Category Code</w:t>
            </w:r>
          </w:p>
        </w:tc>
        <w:tc>
          <w:tcPr>
            <w:tcW w:w="1134" w:type="dxa"/>
            <w:tcBorders>
              <w:top w:val="single" w:sz="4" w:space="0" w:color="auto"/>
              <w:bottom w:val="single" w:sz="4" w:space="0" w:color="auto"/>
            </w:tcBorders>
            <w:vAlign w:val="bottom"/>
          </w:tcPr>
          <w:p w14:paraId="4BEF515C" w14:textId="77777777" w:rsidR="0010290B" w:rsidRPr="00C9765D" w:rsidRDefault="0010290B" w:rsidP="0025739C">
            <w:pPr>
              <w:suppressAutoHyphens w:val="0"/>
              <w:spacing w:beforeLines="20" w:before="48" w:afterLines="20" w:after="48" w:line="240" w:lineRule="auto"/>
              <w:rPr>
                <w:b/>
                <w:lang w:val="en-AU" w:eastAsia="en-AU"/>
              </w:rPr>
            </w:pPr>
            <w:r w:rsidRPr="00C9765D">
              <w:rPr>
                <w:b/>
                <w:lang w:val="en-AU" w:eastAsia="en-AU"/>
              </w:rPr>
              <w:t>UN Category Code</w:t>
            </w:r>
          </w:p>
        </w:tc>
        <w:tc>
          <w:tcPr>
            <w:tcW w:w="1843" w:type="dxa"/>
            <w:tcBorders>
              <w:top w:val="single" w:sz="4" w:space="0" w:color="auto"/>
              <w:bottom w:val="single" w:sz="4" w:space="0" w:color="auto"/>
            </w:tcBorders>
            <w:vAlign w:val="bottom"/>
          </w:tcPr>
          <w:p w14:paraId="37112252" w14:textId="77777777" w:rsidR="0010290B" w:rsidRPr="00C9765D" w:rsidRDefault="0010290B" w:rsidP="0025739C">
            <w:pPr>
              <w:suppressAutoHyphens w:val="0"/>
              <w:spacing w:beforeLines="20" w:before="48" w:afterLines="20" w:after="48" w:line="240" w:lineRule="auto"/>
              <w:rPr>
                <w:b/>
                <w:lang w:val="en-AU" w:eastAsia="en-AU"/>
              </w:rPr>
            </w:pPr>
            <w:r w:rsidRPr="00C9765D">
              <w:rPr>
                <w:b/>
                <w:lang w:val="en-AU" w:eastAsia="en-AU"/>
              </w:rPr>
              <w:t>Manufactured on or After</w:t>
            </w:r>
          </w:p>
        </w:tc>
        <w:tc>
          <w:tcPr>
            <w:tcW w:w="1417" w:type="dxa"/>
            <w:tcBorders>
              <w:top w:val="single" w:sz="4" w:space="0" w:color="auto"/>
              <w:bottom w:val="single" w:sz="4" w:space="0" w:color="auto"/>
              <w:right w:val="single" w:sz="4" w:space="0" w:color="auto"/>
            </w:tcBorders>
            <w:vAlign w:val="bottom"/>
          </w:tcPr>
          <w:p w14:paraId="275E6CD9" w14:textId="77777777" w:rsidR="0010290B" w:rsidRPr="00C9765D" w:rsidRDefault="0010290B" w:rsidP="0025739C">
            <w:pPr>
              <w:suppressAutoHyphens w:val="0"/>
              <w:spacing w:beforeLines="20" w:before="48" w:afterLines="20" w:after="48" w:line="240" w:lineRule="auto"/>
              <w:rPr>
                <w:b/>
                <w:lang w:val="en-AU" w:eastAsia="en-AU"/>
              </w:rPr>
            </w:pPr>
            <w:r w:rsidRPr="00C9765D">
              <w:rPr>
                <w:b/>
                <w:lang w:val="en-AU" w:eastAsia="en-AU"/>
              </w:rPr>
              <w:t>Acceptable Prior Rules</w:t>
            </w:r>
          </w:p>
        </w:tc>
      </w:tr>
      <w:tr w:rsidR="0010290B" w:rsidRPr="00C9765D" w14:paraId="2FDEB335" w14:textId="77777777" w:rsidTr="0025739C">
        <w:tc>
          <w:tcPr>
            <w:tcW w:w="3085" w:type="dxa"/>
            <w:gridSpan w:val="2"/>
            <w:tcBorders>
              <w:top w:val="single" w:sz="4" w:space="0" w:color="auto"/>
              <w:left w:val="single" w:sz="4" w:space="0" w:color="auto"/>
            </w:tcBorders>
          </w:tcPr>
          <w:p w14:paraId="644765C6"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Moped 2 wheels</w:t>
            </w:r>
          </w:p>
        </w:tc>
        <w:tc>
          <w:tcPr>
            <w:tcW w:w="1163" w:type="dxa"/>
            <w:tcBorders>
              <w:top w:val="single" w:sz="4" w:space="0" w:color="auto"/>
            </w:tcBorders>
          </w:tcPr>
          <w:p w14:paraId="22184A67"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LA</w:t>
            </w:r>
          </w:p>
        </w:tc>
        <w:tc>
          <w:tcPr>
            <w:tcW w:w="1134" w:type="dxa"/>
            <w:tcBorders>
              <w:top w:val="single" w:sz="4" w:space="0" w:color="auto"/>
            </w:tcBorders>
          </w:tcPr>
          <w:p w14:paraId="18EB135C"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L1</w:t>
            </w:r>
          </w:p>
        </w:tc>
        <w:tc>
          <w:tcPr>
            <w:tcW w:w="1843" w:type="dxa"/>
            <w:tcBorders>
              <w:top w:val="single" w:sz="4" w:space="0" w:color="auto"/>
            </w:tcBorders>
          </w:tcPr>
          <w:p w14:paraId="0D525DE8" w14:textId="77777777" w:rsidR="0010290B" w:rsidRPr="00C9765D" w:rsidRDefault="00E93242" w:rsidP="0025739C">
            <w:pPr>
              <w:suppressAutoHyphens w:val="0"/>
              <w:spacing w:beforeLines="20" w:before="48" w:afterLines="20" w:after="48" w:line="240" w:lineRule="auto"/>
              <w:rPr>
                <w:lang w:val="en-AU" w:eastAsia="en-AU"/>
              </w:rPr>
            </w:pPr>
            <w:r>
              <w:rPr>
                <w:lang w:val="en-AU" w:eastAsia="en-AU"/>
              </w:rPr>
              <w:t>Not Applicable</w:t>
            </w:r>
          </w:p>
        </w:tc>
        <w:tc>
          <w:tcPr>
            <w:tcW w:w="1417" w:type="dxa"/>
            <w:tcBorders>
              <w:top w:val="single" w:sz="4" w:space="0" w:color="auto"/>
              <w:right w:val="single" w:sz="4" w:space="0" w:color="auto"/>
            </w:tcBorders>
          </w:tcPr>
          <w:p w14:paraId="2BE94A93" w14:textId="77777777" w:rsidR="0010290B" w:rsidRPr="00C9765D" w:rsidRDefault="0010290B" w:rsidP="0025739C">
            <w:pPr>
              <w:suppressAutoHyphens w:val="0"/>
              <w:spacing w:beforeLines="20" w:before="48" w:afterLines="20" w:after="48" w:line="240" w:lineRule="auto"/>
              <w:rPr>
                <w:lang w:val="en-AU" w:eastAsia="en-AU"/>
              </w:rPr>
            </w:pPr>
          </w:p>
        </w:tc>
      </w:tr>
      <w:tr w:rsidR="0010290B" w:rsidRPr="00C9765D" w14:paraId="4B13D83F" w14:textId="77777777" w:rsidTr="0025739C">
        <w:tc>
          <w:tcPr>
            <w:tcW w:w="3085" w:type="dxa"/>
            <w:gridSpan w:val="2"/>
            <w:tcBorders>
              <w:left w:val="single" w:sz="4" w:space="0" w:color="auto"/>
            </w:tcBorders>
          </w:tcPr>
          <w:p w14:paraId="0D8DCEE0"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Moped 3 wheels</w:t>
            </w:r>
          </w:p>
        </w:tc>
        <w:tc>
          <w:tcPr>
            <w:tcW w:w="1163" w:type="dxa"/>
          </w:tcPr>
          <w:p w14:paraId="144619F4"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LB</w:t>
            </w:r>
          </w:p>
        </w:tc>
        <w:tc>
          <w:tcPr>
            <w:tcW w:w="1134" w:type="dxa"/>
          </w:tcPr>
          <w:p w14:paraId="605E706B"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L2</w:t>
            </w:r>
          </w:p>
        </w:tc>
        <w:tc>
          <w:tcPr>
            <w:tcW w:w="1843" w:type="dxa"/>
          </w:tcPr>
          <w:p w14:paraId="220B9D5A" w14:textId="77777777" w:rsidR="0010290B" w:rsidRPr="00C9765D" w:rsidRDefault="00E93242" w:rsidP="0025739C">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32A04F6D" w14:textId="77777777" w:rsidR="0010290B" w:rsidRPr="00C9765D" w:rsidRDefault="0010290B" w:rsidP="0025739C">
            <w:pPr>
              <w:suppressAutoHyphens w:val="0"/>
              <w:spacing w:beforeLines="20" w:before="48" w:afterLines="20" w:after="48" w:line="240" w:lineRule="auto"/>
              <w:rPr>
                <w:lang w:val="en-AU" w:eastAsia="en-AU"/>
              </w:rPr>
            </w:pPr>
          </w:p>
        </w:tc>
      </w:tr>
      <w:tr w:rsidR="0010290B" w:rsidRPr="00C9765D" w14:paraId="2D5B888D" w14:textId="77777777" w:rsidTr="0025739C">
        <w:tc>
          <w:tcPr>
            <w:tcW w:w="3085" w:type="dxa"/>
            <w:gridSpan w:val="2"/>
            <w:tcBorders>
              <w:left w:val="single" w:sz="4" w:space="0" w:color="auto"/>
            </w:tcBorders>
          </w:tcPr>
          <w:p w14:paraId="535BC5F2"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Motor cycle</w:t>
            </w:r>
          </w:p>
        </w:tc>
        <w:tc>
          <w:tcPr>
            <w:tcW w:w="1163" w:type="dxa"/>
          </w:tcPr>
          <w:p w14:paraId="02C5C5AF"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LC</w:t>
            </w:r>
          </w:p>
        </w:tc>
        <w:tc>
          <w:tcPr>
            <w:tcW w:w="1134" w:type="dxa"/>
          </w:tcPr>
          <w:p w14:paraId="783D8C35"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L3</w:t>
            </w:r>
          </w:p>
        </w:tc>
        <w:tc>
          <w:tcPr>
            <w:tcW w:w="1843" w:type="dxa"/>
          </w:tcPr>
          <w:p w14:paraId="6C38D1F4" w14:textId="77777777" w:rsidR="0010290B" w:rsidRPr="00C9765D" w:rsidRDefault="00E93242" w:rsidP="0025739C">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5ADB626B" w14:textId="77777777" w:rsidR="0010290B" w:rsidRPr="00C9765D" w:rsidRDefault="0010290B" w:rsidP="0025739C">
            <w:pPr>
              <w:suppressAutoHyphens w:val="0"/>
              <w:spacing w:beforeLines="20" w:before="48" w:afterLines="20" w:after="48" w:line="240" w:lineRule="auto"/>
              <w:rPr>
                <w:lang w:val="en-AU" w:eastAsia="en-AU"/>
              </w:rPr>
            </w:pPr>
          </w:p>
        </w:tc>
      </w:tr>
      <w:tr w:rsidR="0010290B" w:rsidRPr="00C9765D" w14:paraId="3872AE6D" w14:textId="77777777" w:rsidTr="0025739C">
        <w:tc>
          <w:tcPr>
            <w:tcW w:w="3085" w:type="dxa"/>
            <w:gridSpan w:val="2"/>
            <w:tcBorders>
              <w:left w:val="single" w:sz="4" w:space="0" w:color="auto"/>
            </w:tcBorders>
          </w:tcPr>
          <w:p w14:paraId="2B924F5B"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Motor cycle and sidecar</w:t>
            </w:r>
          </w:p>
        </w:tc>
        <w:tc>
          <w:tcPr>
            <w:tcW w:w="1163" w:type="dxa"/>
          </w:tcPr>
          <w:p w14:paraId="26FB3080"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LD</w:t>
            </w:r>
          </w:p>
        </w:tc>
        <w:tc>
          <w:tcPr>
            <w:tcW w:w="1134" w:type="dxa"/>
          </w:tcPr>
          <w:p w14:paraId="0D805B32"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L4</w:t>
            </w:r>
          </w:p>
        </w:tc>
        <w:tc>
          <w:tcPr>
            <w:tcW w:w="1843" w:type="dxa"/>
          </w:tcPr>
          <w:p w14:paraId="10374597" w14:textId="77777777" w:rsidR="0010290B" w:rsidRPr="00C9765D" w:rsidRDefault="00E93242" w:rsidP="0025739C">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33755CB7" w14:textId="77777777" w:rsidR="0010290B" w:rsidRPr="00C9765D" w:rsidRDefault="0010290B" w:rsidP="0025739C">
            <w:pPr>
              <w:suppressAutoHyphens w:val="0"/>
              <w:spacing w:beforeLines="20" w:before="48" w:afterLines="20" w:after="48" w:line="240" w:lineRule="auto"/>
              <w:rPr>
                <w:lang w:val="en-AU" w:eastAsia="en-AU"/>
              </w:rPr>
            </w:pPr>
          </w:p>
        </w:tc>
      </w:tr>
      <w:tr w:rsidR="0010290B" w:rsidRPr="00C9765D" w14:paraId="5C4C0A38" w14:textId="77777777" w:rsidTr="0025739C">
        <w:tc>
          <w:tcPr>
            <w:tcW w:w="3085" w:type="dxa"/>
            <w:gridSpan w:val="2"/>
            <w:tcBorders>
              <w:left w:val="single" w:sz="4" w:space="0" w:color="auto"/>
            </w:tcBorders>
          </w:tcPr>
          <w:p w14:paraId="229A4C30"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Motor tricycle</w:t>
            </w:r>
          </w:p>
        </w:tc>
        <w:tc>
          <w:tcPr>
            <w:tcW w:w="1163" w:type="dxa"/>
          </w:tcPr>
          <w:p w14:paraId="146996F2"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LE</w:t>
            </w:r>
          </w:p>
        </w:tc>
        <w:tc>
          <w:tcPr>
            <w:tcW w:w="1134" w:type="dxa"/>
          </w:tcPr>
          <w:p w14:paraId="31D07CA9"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L5</w:t>
            </w:r>
          </w:p>
        </w:tc>
        <w:tc>
          <w:tcPr>
            <w:tcW w:w="1843" w:type="dxa"/>
          </w:tcPr>
          <w:p w14:paraId="264B2275" w14:textId="77777777" w:rsidR="0010290B" w:rsidRPr="00C9765D" w:rsidRDefault="0010290B" w:rsidP="0025739C">
            <w:pPr>
              <w:suppressAutoHyphens w:val="0"/>
              <w:spacing w:beforeLines="20" w:before="48" w:afterLines="20" w:after="48" w:line="240" w:lineRule="auto"/>
              <w:rPr>
                <w:lang w:val="en-AU" w:eastAsia="en-AU"/>
              </w:rPr>
            </w:pPr>
          </w:p>
        </w:tc>
        <w:tc>
          <w:tcPr>
            <w:tcW w:w="1417" w:type="dxa"/>
            <w:tcBorders>
              <w:right w:val="single" w:sz="4" w:space="0" w:color="auto"/>
            </w:tcBorders>
          </w:tcPr>
          <w:p w14:paraId="2B75ABC9" w14:textId="77777777" w:rsidR="0010290B" w:rsidRPr="00C9765D" w:rsidRDefault="0010290B" w:rsidP="0025739C">
            <w:pPr>
              <w:suppressAutoHyphens w:val="0"/>
              <w:spacing w:beforeLines="20" w:before="48" w:afterLines="20" w:after="48" w:line="240" w:lineRule="auto"/>
              <w:rPr>
                <w:lang w:val="en-AU" w:eastAsia="en-AU"/>
              </w:rPr>
            </w:pPr>
          </w:p>
        </w:tc>
      </w:tr>
      <w:tr w:rsidR="0010290B" w:rsidRPr="00C9765D" w14:paraId="3A7BD0E6" w14:textId="77777777" w:rsidTr="0025739C">
        <w:tc>
          <w:tcPr>
            <w:tcW w:w="3085" w:type="dxa"/>
            <w:gridSpan w:val="2"/>
            <w:tcBorders>
              <w:left w:val="single" w:sz="4" w:space="0" w:color="auto"/>
            </w:tcBorders>
          </w:tcPr>
          <w:p w14:paraId="6C30FC21" w14:textId="77777777" w:rsidR="0010290B" w:rsidRPr="00C9765D" w:rsidRDefault="0010290B" w:rsidP="0025739C">
            <w:pPr>
              <w:suppressAutoHyphens w:val="0"/>
              <w:spacing w:beforeLines="20" w:before="48" w:afterLines="20" w:after="48" w:line="240" w:lineRule="auto"/>
              <w:rPr>
                <w:lang w:val="en-AU" w:eastAsia="en-AU"/>
              </w:rPr>
            </w:pPr>
          </w:p>
        </w:tc>
        <w:tc>
          <w:tcPr>
            <w:tcW w:w="1163" w:type="dxa"/>
          </w:tcPr>
          <w:p w14:paraId="2E456C82"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 xml:space="preserve">   LEM</w:t>
            </w:r>
          </w:p>
        </w:tc>
        <w:tc>
          <w:tcPr>
            <w:tcW w:w="1134" w:type="dxa"/>
          </w:tcPr>
          <w:p w14:paraId="38608E12" w14:textId="77777777" w:rsidR="0010290B" w:rsidRPr="00C9765D" w:rsidRDefault="0010290B" w:rsidP="0025739C">
            <w:pPr>
              <w:suppressAutoHyphens w:val="0"/>
              <w:spacing w:beforeLines="20" w:before="48" w:afterLines="20" w:after="48" w:line="240" w:lineRule="auto"/>
              <w:rPr>
                <w:lang w:val="en-AU" w:eastAsia="en-AU"/>
              </w:rPr>
            </w:pPr>
          </w:p>
        </w:tc>
        <w:tc>
          <w:tcPr>
            <w:tcW w:w="1843" w:type="dxa"/>
          </w:tcPr>
          <w:p w14:paraId="6B371005" w14:textId="77777777" w:rsidR="0010290B" w:rsidRPr="00C9765D" w:rsidRDefault="00E93242" w:rsidP="0025739C">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3A6E7498" w14:textId="77777777" w:rsidR="0010290B" w:rsidRPr="00C9765D" w:rsidRDefault="0010290B" w:rsidP="0025739C">
            <w:pPr>
              <w:suppressAutoHyphens w:val="0"/>
              <w:spacing w:beforeLines="20" w:before="48" w:afterLines="20" w:after="48" w:line="240" w:lineRule="auto"/>
              <w:rPr>
                <w:lang w:val="en-AU" w:eastAsia="en-AU"/>
              </w:rPr>
            </w:pPr>
          </w:p>
        </w:tc>
      </w:tr>
      <w:tr w:rsidR="0010290B" w:rsidRPr="00C9765D" w14:paraId="41118769" w14:textId="77777777" w:rsidTr="0025739C">
        <w:tc>
          <w:tcPr>
            <w:tcW w:w="3085" w:type="dxa"/>
            <w:gridSpan w:val="2"/>
            <w:tcBorders>
              <w:left w:val="single" w:sz="4" w:space="0" w:color="auto"/>
            </w:tcBorders>
          </w:tcPr>
          <w:p w14:paraId="3B09CDB0" w14:textId="77777777" w:rsidR="0010290B" w:rsidRPr="00C9765D" w:rsidRDefault="0010290B" w:rsidP="0025739C">
            <w:pPr>
              <w:suppressAutoHyphens w:val="0"/>
              <w:spacing w:beforeLines="20" w:before="48" w:afterLines="20" w:after="48" w:line="240" w:lineRule="auto"/>
              <w:rPr>
                <w:lang w:val="en-AU" w:eastAsia="en-AU"/>
              </w:rPr>
            </w:pPr>
          </w:p>
        </w:tc>
        <w:tc>
          <w:tcPr>
            <w:tcW w:w="1163" w:type="dxa"/>
          </w:tcPr>
          <w:p w14:paraId="0224B361"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 xml:space="preserve">   LEP</w:t>
            </w:r>
          </w:p>
        </w:tc>
        <w:tc>
          <w:tcPr>
            <w:tcW w:w="1134" w:type="dxa"/>
          </w:tcPr>
          <w:p w14:paraId="55024CEE" w14:textId="77777777" w:rsidR="0010290B" w:rsidRPr="00C9765D" w:rsidRDefault="0010290B" w:rsidP="0025739C">
            <w:pPr>
              <w:suppressAutoHyphens w:val="0"/>
              <w:spacing w:beforeLines="20" w:before="48" w:afterLines="20" w:after="48" w:line="240" w:lineRule="auto"/>
              <w:rPr>
                <w:lang w:val="en-AU" w:eastAsia="en-AU"/>
              </w:rPr>
            </w:pPr>
          </w:p>
        </w:tc>
        <w:tc>
          <w:tcPr>
            <w:tcW w:w="1843" w:type="dxa"/>
          </w:tcPr>
          <w:p w14:paraId="544E253F" w14:textId="77777777" w:rsidR="0010290B" w:rsidRPr="00C9765D" w:rsidRDefault="00E93242" w:rsidP="0025739C">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54F7CA1C" w14:textId="77777777" w:rsidR="0010290B" w:rsidRPr="00C9765D" w:rsidRDefault="0010290B" w:rsidP="0025739C">
            <w:pPr>
              <w:suppressAutoHyphens w:val="0"/>
              <w:spacing w:beforeLines="20" w:before="48" w:afterLines="20" w:after="48" w:line="240" w:lineRule="auto"/>
              <w:rPr>
                <w:lang w:val="en-AU" w:eastAsia="en-AU"/>
              </w:rPr>
            </w:pPr>
          </w:p>
        </w:tc>
      </w:tr>
      <w:tr w:rsidR="0010290B" w:rsidRPr="00C9765D" w14:paraId="263914CB" w14:textId="77777777" w:rsidTr="0025739C">
        <w:tc>
          <w:tcPr>
            <w:tcW w:w="3085" w:type="dxa"/>
            <w:gridSpan w:val="2"/>
            <w:tcBorders>
              <w:left w:val="single" w:sz="4" w:space="0" w:color="auto"/>
              <w:bottom w:val="single" w:sz="4" w:space="0" w:color="auto"/>
            </w:tcBorders>
          </w:tcPr>
          <w:p w14:paraId="5884AEEB" w14:textId="77777777" w:rsidR="0010290B" w:rsidRPr="00C9765D" w:rsidRDefault="0010290B" w:rsidP="0025739C">
            <w:pPr>
              <w:suppressAutoHyphens w:val="0"/>
              <w:spacing w:beforeLines="20" w:before="48" w:afterLines="20" w:after="48" w:line="240" w:lineRule="auto"/>
              <w:rPr>
                <w:lang w:val="en-AU" w:eastAsia="en-AU"/>
              </w:rPr>
            </w:pPr>
          </w:p>
        </w:tc>
        <w:tc>
          <w:tcPr>
            <w:tcW w:w="1163" w:type="dxa"/>
            <w:tcBorders>
              <w:bottom w:val="single" w:sz="4" w:space="0" w:color="auto"/>
            </w:tcBorders>
          </w:tcPr>
          <w:p w14:paraId="75375D29" w14:textId="77777777" w:rsidR="0010290B" w:rsidRPr="00C9765D" w:rsidRDefault="0010290B" w:rsidP="0025739C">
            <w:pPr>
              <w:suppressAutoHyphens w:val="0"/>
              <w:spacing w:beforeLines="20" w:before="48" w:afterLines="20" w:after="48" w:line="240" w:lineRule="auto"/>
              <w:rPr>
                <w:lang w:val="en-AU" w:eastAsia="en-AU"/>
              </w:rPr>
            </w:pPr>
            <w:r w:rsidRPr="00C9765D">
              <w:rPr>
                <w:lang w:val="en-AU" w:eastAsia="en-AU"/>
              </w:rPr>
              <w:t xml:space="preserve">   LEG</w:t>
            </w:r>
          </w:p>
        </w:tc>
        <w:tc>
          <w:tcPr>
            <w:tcW w:w="1134" w:type="dxa"/>
            <w:tcBorders>
              <w:bottom w:val="single" w:sz="4" w:space="0" w:color="auto"/>
            </w:tcBorders>
          </w:tcPr>
          <w:p w14:paraId="67FDEE65" w14:textId="77777777" w:rsidR="0010290B" w:rsidRPr="00C9765D" w:rsidRDefault="0010290B" w:rsidP="0025739C">
            <w:pPr>
              <w:suppressAutoHyphens w:val="0"/>
              <w:spacing w:beforeLines="20" w:before="48" w:afterLines="20" w:after="48" w:line="240" w:lineRule="auto"/>
              <w:rPr>
                <w:lang w:val="en-AU" w:eastAsia="en-AU"/>
              </w:rPr>
            </w:pPr>
          </w:p>
        </w:tc>
        <w:tc>
          <w:tcPr>
            <w:tcW w:w="1843" w:type="dxa"/>
            <w:tcBorders>
              <w:bottom w:val="single" w:sz="4" w:space="0" w:color="auto"/>
            </w:tcBorders>
          </w:tcPr>
          <w:p w14:paraId="13AF8651" w14:textId="77777777" w:rsidR="0010290B" w:rsidRPr="00C9765D" w:rsidRDefault="00E93242" w:rsidP="0025739C">
            <w:pPr>
              <w:suppressAutoHyphens w:val="0"/>
              <w:spacing w:beforeLines="20" w:before="48" w:afterLines="20" w:after="48" w:line="240" w:lineRule="auto"/>
              <w:rPr>
                <w:lang w:val="en-AU" w:eastAsia="en-AU"/>
              </w:rPr>
            </w:pPr>
            <w:r>
              <w:rPr>
                <w:lang w:val="en-AU" w:eastAsia="en-AU"/>
              </w:rPr>
              <w:t>Not Applicable</w:t>
            </w:r>
          </w:p>
        </w:tc>
        <w:tc>
          <w:tcPr>
            <w:tcW w:w="1417" w:type="dxa"/>
            <w:tcBorders>
              <w:bottom w:val="single" w:sz="4" w:space="0" w:color="auto"/>
              <w:right w:val="single" w:sz="4" w:space="0" w:color="auto"/>
            </w:tcBorders>
          </w:tcPr>
          <w:p w14:paraId="4FC07AEF" w14:textId="77777777" w:rsidR="0010290B" w:rsidRPr="00C9765D" w:rsidRDefault="0010290B" w:rsidP="0025739C">
            <w:pPr>
              <w:suppressAutoHyphens w:val="0"/>
              <w:spacing w:beforeLines="20" w:before="48" w:afterLines="20" w:after="48" w:line="240" w:lineRule="auto"/>
              <w:rPr>
                <w:lang w:val="en-AU" w:eastAsia="en-AU"/>
              </w:rPr>
            </w:pPr>
          </w:p>
        </w:tc>
      </w:tr>
      <w:tr w:rsidR="006F0934" w:rsidRPr="00C9765D" w14:paraId="32AF209F" w14:textId="77777777" w:rsidTr="0025739C">
        <w:tc>
          <w:tcPr>
            <w:tcW w:w="3085" w:type="dxa"/>
            <w:gridSpan w:val="2"/>
            <w:tcBorders>
              <w:top w:val="single" w:sz="4" w:space="0" w:color="auto"/>
              <w:left w:val="single" w:sz="4" w:space="0" w:color="auto"/>
            </w:tcBorders>
          </w:tcPr>
          <w:p w14:paraId="76DF6DC9"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Passenger car</w:t>
            </w:r>
          </w:p>
        </w:tc>
        <w:tc>
          <w:tcPr>
            <w:tcW w:w="1163" w:type="dxa"/>
            <w:tcBorders>
              <w:top w:val="single" w:sz="4" w:space="0" w:color="auto"/>
            </w:tcBorders>
          </w:tcPr>
          <w:p w14:paraId="7483A124"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MA</w:t>
            </w:r>
          </w:p>
        </w:tc>
        <w:tc>
          <w:tcPr>
            <w:tcW w:w="1134" w:type="dxa"/>
            <w:tcBorders>
              <w:top w:val="single" w:sz="4" w:space="0" w:color="auto"/>
            </w:tcBorders>
          </w:tcPr>
          <w:p w14:paraId="78C9DC48"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M1</w:t>
            </w:r>
          </w:p>
        </w:tc>
        <w:tc>
          <w:tcPr>
            <w:tcW w:w="1843" w:type="dxa"/>
            <w:tcBorders>
              <w:top w:val="single" w:sz="4" w:space="0" w:color="auto"/>
            </w:tcBorders>
          </w:tcPr>
          <w:p w14:paraId="7314C03F" w14:textId="1F89E6CA" w:rsidR="006F0934" w:rsidRPr="00BB1D8E" w:rsidRDefault="00166968" w:rsidP="006F0934">
            <w:pPr>
              <w:suppressAutoHyphens w:val="0"/>
              <w:spacing w:beforeLines="20" w:before="48" w:afterLines="20" w:after="48" w:line="240" w:lineRule="auto"/>
              <w:rPr>
                <w:lang w:val="en-AU" w:eastAsia="en-AU"/>
              </w:rPr>
            </w:pPr>
            <w:r w:rsidRPr="00BB1D8E">
              <w:rPr>
                <w:lang w:val="en-AU" w:eastAsia="en-AU"/>
              </w:rPr>
              <w:t>1 March 2025</w:t>
            </w:r>
          </w:p>
        </w:tc>
        <w:tc>
          <w:tcPr>
            <w:tcW w:w="1417" w:type="dxa"/>
            <w:tcBorders>
              <w:top w:val="single" w:sz="4" w:space="0" w:color="auto"/>
              <w:right w:val="single" w:sz="4" w:space="0" w:color="auto"/>
            </w:tcBorders>
          </w:tcPr>
          <w:p w14:paraId="7E202818" w14:textId="369425D2" w:rsidR="006F0934" w:rsidRPr="00C9765D" w:rsidRDefault="006F0934" w:rsidP="006F0934">
            <w:pPr>
              <w:suppressAutoHyphens w:val="0"/>
              <w:spacing w:beforeLines="20" w:before="48" w:afterLines="20" w:after="48" w:line="240" w:lineRule="auto"/>
              <w:rPr>
                <w:lang w:val="en-AU" w:eastAsia="en-AU"/>
              </w:rPr>
            </w:pPr>
          </w:p>
        </w:tc>
      </w:tr>
      <w:tr w:rsidR="00166968" w:rsidRPr="00C9765D" w14:paraId="705C4194" w14:textId="77777777" w:rsidTr="0025739C">
        <w:tc>
          <w:tcPr>
            <w:tcW w:w="3085" w:type="dxa"/>
            <w:gridSpan w:val="2"/>
            <w:tcBorders>
              <w:left w:val="single" w:sz="4" w:space="0" w:color="auto"/>
            </w:tcBorders>
          </w:tcPr>
          <w:p w14:paraId="03835001" w14:textId="77777777" w:rsidR="00166968" w:rsidRPr="00C9765D" w:rsidRDefault="00166968" w:rsidP="00166968">
            <w:pPr>
              <w:suppressAutoHyphens w:val="0"/>
              <w:spacing w:beforeLines="20" w:before="48" w:afterLines="20" w:after="48" w:line="240" w:lineRule="auto"/>
              <w:rPr>
                <w:lang w:val="en-AU" w:eastAsia="en-AU"/>
              </w:rPr>
            </w:pPr>
            <w:r w:rsidRPr="00C9765D">
              <w:rPr>
                <w:lang w:val="en-AU" w:eastAsia="en-AU"/>
              </w:rPr>
              <w:t>Forward-control passenger vehicle</w:t>
            </w:r>
          </w:p>
        </w:tc>
        <w:tc>
          <w:tcPr>
            <w:tcW w:w="1163" w:type="dxa"/>
          </w:tcPr>
          <w:p w14:paraId="5FA0DA7A" w14:textId="77777777" w:rsidR="00166968" w:rsidRPr="00C9765D" w:rsidRDefault="00166968" w:rsidP="00166968">
            <w:pPr>
              <w:suppressAutoHyphens w:val="0"/>
              <w:spacing w:beforeLines="20" w:before="48" w:afterLines="20" w:after="48" w:line="240" w:lineRule="auto"/>
              <w:rPr>
                <w:lang w:val="en-AU" w:eastAsia="en-AU"/>
              </w:rPr>
            </w:pPr>
            <w:r w:rsidRPr="00C9765D">
              <w:rPr>
                <w:lang w:val="en-AU" w:eastAsia="en-AU"/>
              </w:rPr>
              <w:t>MB</w:t>
            </w:r>
          </w:p>
        </w:tc>
        <w:tc>
          <w:tcPr>
            <w:tcW w:w="1134" w:type="dxa"/>
          </w:tcPr>
          <w:p w14:paraId="38EA694A" w14:textId="77777777" w:rsidR="00166968" w:rsidRPr="00C9765D" w:rsidRDefault="00166968" w:rsidP="00166968">
            <w:pPr>
              <w:suppressAutoHyphens w:val="0"/>
              <w:spacing w:beforeLines="20" w:before="48" w:afterLines="20" w:after="48" w:line="240" w:lineRule="auto"/>
              <w:rPr>
                <w:lang w:val="en-AU" w:eastAsia="en-AU"/>
              </w:rPr>
            </w:pPr>
            <w:r w:rsidRPr="00C9765D">
              <w:rPr>
                <w:lang w:val="en-AU" w:eastAsia="en-AU"/>
              </w:rPr>
              <w:t>M1</w:t>
            </w:r>
          </w:p>
        </w:tc>
        <w:tc>
          <w:tcPr>
            <w:tcW w:w="1843" w:type="dxa"/>
          </w:tcPr>
          <w:p w14:paraId="13D61619" w14:textId="00B15FC5" w:rsidR="00166968" w:rsidRPr="00BB1D8E" w:rsidRDefault="00166968" w:rsidP="00166968">
            <w:pPr>
              <w:suppressAutoHyphens w:val="0"/>
              <w:spacing w:beforeLines="20" w:before="48" w:afterLines="20" w:after="48" w:line="240" w:lineRule="auto"/>
              <w:rPr>
                <w:lang w:val="en-AU" w:eastAsia="en-AU"/>
              </w:rPr>
            </w:pPr>
            <w:r w:rsidRPr="00BB1D8E">
              <w:rPr>
                <w:lang w:val="en-AU" w:eastAsia="en-AU"/>
              </w:rPr>
              <w:t>1 March 2025</w:t>
            </w:r>
          </w:p>
        </w:tc>
        <w:tc>
          <w:tcPr>
            <w:tcW w:w="1417" w:type="dxa"/>
            <w:tcBorders>
              <w:right w:val="single" w:sz="4" w:space="0" w:color="auto"/>
            </w:tcBorders>
          </w:tcPr>
          <w:p w14:paraId="171A8B3C" w14:textId="6C7BB4E4" w:rsidR="00166968" w:rsidRPr="00C9765D" w:rsidRDefault="00166968" w:rsidP="00166968">
            <w:pPr>
              <w:suppressAutoHyphens w:val="0"/>
              <w:spacing w:beforeLines="20" w:before="48" w:afterLines="20" w:after="48" w:line="240" w:lineRule="auto"/>
              <w:rPr>
                <w:lang w:val="en-AU" w:eastAsia="en-AU"/>
              </w:rPr>
            </w:pPr>
          </w:p>
        </w:tc>
      </w:tr>
      <w:tr w:rsidR="00166968" w:rsidRPr="00C9765D" w14:paraId="007E1648" w14:textId="77777777" w:rsidTr="0025739C">
        <w:tc>
          <w:tcPr>
            <w:tcW w:w="3085" w:type="dxa"/>
            <w:gridSpan w:val="2"/>
            <w:tcBorders>
              <w:left w:val="single" w:sz="4" w:space="0" w:color="auto"/>
            </w:tcBorders>
          </w:tcPr>
          <w:p w14:paraId="1E4CC13B" w14:textId="77777777" w:rsidR="00166968" w:rsidRPr="00C9765D" w:rsidRDefault="00166968" w:rsidP="00166968">
            <w:pPr>
              <w:suppressAutoHyphens w:val="0"/>
              <w:spacing w:beforeLines="20" w:before="48" w:afterLines="20" w:after="48" w:line="240" w:lineRule="auto"/>
              <w:rPr>
                <w:lang w:val="en-AU" w:eastAsia="en-AU"/>
              </w:rPr>
            </w:pPr>
            <w:r w:rsidRPr="00C9765D">
              <w:rPr>
                <w:lang w:val="en-AU" w:eastAsia="en-AU"/>
              </w:rPr>
              <w:t>Off-road passenger vehicle</w:t>
            </w:r>
          </w:p>
        </w:tc>
        <w:tc>
          <w:tcPr>
            <w:tcW w:w="1163" w:type="dxa"/>
          </w:tcPr>
          <w:p w14:paraId="019DAEA8" w14:textId="77777777" w:rsidR="00166968" w:rsidRPr="00C9765D" w:rsidRDefault="00166968" w:rsidP="00166968">
            <w:pPr>
              <w:suppressAutoHyphens w:val="0"/>
              <w:spacing w:beforeLines="20" w:before="48" w:afterLines="20" w:after="48" w:line="240" w:lineRule="auto"/>
              <w:rPr>
                <w:lang w:val="en-AU" w:eastAsia="en-AU"/>
              </w:rPr>
            </w:pPr>
            <w:r w:rsidRPr="00C9765D">
              <w:rPr>
                <w:lang w:val="en-AU" w:eastAsia="en-AU"/>
              </w:rPr>
              <w:t>MC</w:t>
            </w:r>
          </w:p>
        </w:tc>
        <w:tc>
          <w:tcPr>
            <w:tcW w:w="1134" w:type="dxa"/>
          </w:tcPr>
          <w:p w14:paraId="19421BAE" w14:textId="77777777" w:rsidR="00166968" w:rsidRPr="00C9765D" w:rsidRDefault="00166968" w:rsidP="00166968">
            <w:pPr>
              <w:suppressAutoHyphens w:val="0"/>
              <w:spacing w:beforeLines="20" w:before="48" w:afterLines="20" w:after="48" w:line="240" w:lineRule="auto"/>
              <w:rPr>
                <w:lang w:val="en-AU" w:eastAsia="en-AU"/>
              </w:rPr>
            </w:pPr>
            <w:r w:rsidRPr="00C9765D">
              <w:rPr>
                <w:lang w:val="en-AU" w:eastAsia="en-AU"/>
              </w:rPr>
              <w:t>M1</w:t>
            </w:r>
          </w:p>
        </w:tc>
        <w:tc>
          <w:tcPr>
            <w:tcW w:w="1843" w:type="dxa"/>
          </w:tcPr>
          <w:p w14:paraId="182CA1FB" w14:textId="1B7B981B" w:rsidR="00166968" w:rsidRPr="00BB1D8E" w:rsidRDefault="00166968" w:rsidP="00166968">
            <w:pPr>
              <w:suppressAutoHyphens w:val="0"/>
              <w:spacing w:beforeLines="20" w:before="48" w:afterLines="20" w:after="48" w:line="240" w:lineRule="auto"/>
              <w:rPr>
                <w:lang w:val="en-AU" w:eastAsia="en-AU"/>
              </w:rPr>
            </w:pPr>
            <w:r w:rsidRPr="00BB1D8E">
              <w:rPr>
                <w:lang w:val="en-AU" w:eastAsia="en-AU"/>
              </w:rPr>
              <w:t>1 March 2025</w:t>
            </w:r>
          </w:p>
        </w:tc>
        <w:tc>
          <w:tcPr>
            <w:tcW w:w="1417" w:type="dxa"/>
            <w:tcBorders>
              <w:right w:val="single" w:sz="4" w:space="0" w:color="auto"/>
            </w:tcBorders>
          </w:tcPr>
          <w:p w14:paraId="034EC8E8" w14:textId="446C878F" w:rsidR="00166968" w:rsidRPr="00C9765D" w:rsidRDefault="00166968" w:rsidP="00166968">
            <w:pPr>
              <w:suppressAutoHyphens w:val="0"/>
              <w:spacing w:beforeLines="20" w:before="48" w:afterLines="20" w:after="48" w:line="240" w:lineRule="auto"/>
              <w:rPr>
                <w:lang w:val="en-AU" w:eastAsia="en-AU"/>
              </w:rPr>
            </w:pPr>
          </w:p>
        </w:tc>
      </w:tr>
      <w:tr w:rsidR="006F0934" w:rsidRPr="00C9765D" w14:paraId="198E3CA1" w14:textId="77777777" w:rsidTr="0025739C">
        <w:tc>
          <w:tcPr>
            <w:tcW w:w="3085" w:type="dxa"/>
            <w:gridSpan w:val="2"/>
            <w:tcBorders>
              <w:left w:val="single" w:sz="4" w:space="0" w:color="auto"/>
            </w:tcBorders>
          </w:tcPr>
          <w:p w14:paraId="00298784"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Light omnibus</w:t>
            </w:r>
          </w:p>
        </w:tc>
        <w:tc>
          <w:tcPr>
            <w:tcW w:w="1163" w:type="dxa"/>
          </w:tcPr>
          <w:p w14:paraId="54407A05"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MD</w:t>
            </w:r>
          </w:p>
        </w:tc>
        <w:tc>
          <w:tcPr>
            <w:tcW w:w="1134" w:type="dxa"/>
          </w:tcPr>
          <w:p w14:paraId="4896078C"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M2</w:t>
            </w:r>
          </w:p>
        </w:tc>
        <w:tc>
          <w:tcPr>
            <w:tcW w:w="1843" w:type="dxa"/>
          </w:tcPr>
          <w:p w14:paraId="3EAC6877" w14:textId="77777777" w:rsidR="006F0934" w:rsidRPr="006834B8" w:rsidRDefault="006F0934" w:rsidP="006F0934">
            <w:pPr>
              <w:suppressAutoHyphens w:val="0"/>
              <w:spacing w:beforeLines="20" w:before="48" w:afterLines="20" w:after="48" w:line="240" w:lineRule="auto"/>
              <w:rPr>
                <w:lang w:val="en-AU" w:eastAsia="en-AU"/>
              </w:rPr>
            </w:pPr>
          </w:p>
        </w:tc>
        <w:tc>
          <w:tcPr>
            <w:tcW w:w="1417" w:type="dxa"/>
            <w:tcBorders>
              <w:right w:val="single" w:sz="4" w:space="0" w:color="auto"/>
            </w:tcBorders>
          </w:tcPr>
          <w:p w14:paraId="77307891"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1F8F83CC" w14:textId="77777777" w:rsidTr="0025739C">
        <w:tc>
          <w:tcPr>
            <w:tcW w:w="288" w:type="dxa"/>
            <w:tcBorders>
              <w:left w:val="single" w:sz="4" w:space="0" w:color="auto"/>
              <w:right w:val="nil"/>
            </w:tcBorders>
            <w:shd w:val="clear" w:color="auto" w:fill="auto"/>
          </w:tcPr>
          <w:p w14:paraId="00B899F9" w14:textId="77777777" w:rsidR="006F0934" w:rsidRPr="00C9765D"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44F7A2C0"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up to 3.5 tonnes ‘</w:t>
            </w:r>
            <w:r w:rsidRPr="00C9765D">
              <w:rPr>
                <w:i/>
                <w:lang w:val="en-AU" w:eastAsia="en-AU"/>
              </w:rPr>
              <w:t>GVM’</w:t>
            </w:r>
            <w:r w:rsidRPr="00C9765D">
              <w:rPr>
                <w:lang w:val="en-AU" w:eastAsia="en-AU"/>
              </w:rPr>
              <w:t xml:space="preserve"> and up to 12 seats</w:t>
            </w:r>
          </w:p>
        </w:tc>
        <w:tc>
          <w:tcPr>
            <w:tcW w:w="1163" w:type="dxa"/>
          </w:tcPr>
          <w:p w14:paraId="6B2B698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   MD1</w:t>
            </w:r>
          </w:p>
        </w:tc>
        <w:tc>
          <w:tcPr>
            <w:tcW w:w="1134" w:type="dxa"/>
          </w:tcPr>
          <w:p w14:paraId="7B7D4EAA" w14:textId="77777777" w:rsidR="006F0934" w:rsidRPr="00C9765D" w:rsidRDefault="006F0934" w:rsidP="006F0934">
            <w:pPr>
              <w:suppressAutoHyphens w:val="0"/>
              <w:spacing w:beforeLines="20" w:before="48" w:afterLines="20" w:after="48" w:line="240" w:lineRule="auto"/>
              <w:rPr>
                <w:lang w:val="en-AU" w:eastAsia="en-AU"/>
              </w:rPr>
            </w:pPr>
          </w:p>
        </w:tc>
        <w:tc>
          <w:tcPr>
            <w:tcW w:w="1843" w:type="dxa"/>
          </w:tcPr>
          <w:p w14:paraId="113FC71F" w14:textId="77777777" w:rsidR="006F0934" w:rsidRPr="006834B8"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56C6B160"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3CDF957E" w14:textId="77777777" w:rsidTr="0025739C">
        <w:tc>
          <w:tcPr>
            <w:tcW w:w="288" w:type="dxa"/>
            <w:tcBorders>
              <w:left w:val="single" w:sz="4" w:space="0" w:color="auto"/>
              <w:right w:val="nil"/>
            </w:tcBorders>
            <w:shd w:val="clear" w:color="auto" w:fill="auto"/>
          </w:tcPr>
          <w:p w14:paraId="5FBFED5E" w14:textId="77777777" w:rsidR="006F0934" w:rsidRPr="00C9765D"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61021B31"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up to 3.5 tonnes </w:t>
            </w:r>
            <w:r w:rsidRPr="00C9765D">
              <w:rPr>
                <w:i/>
                <w:lang w:val="en-AU" w:eastAsia="en-AU"/>
              </w:rPr>
              <w:t>‘GVM’</w:t>
            </w:r>
            <w:r w:rsidRPr="00C9765D">
              <w:rPr>
                <w:lang w:val="en-AU" w:eastAsia="en-AU"/>
              </w:rPr>
              <w:t xml:space="preserve"> and more than 12 seats</w:t>
            </w:r>
          </w:p>
        </w:tc>
        <w:tc>
          <w:tcPr>
            <w:tcW w:w="1163" w:type="dxa"/>
          </w:tcPr>
          <w:p w14:paraId="28DA2428"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   MD2</w:t>
            </w:r>
          </w:p>
        </w:tc>
        <w:tc>
          <w:tcPr>
            <w:tcW w:w="1134" w:type="dxa"/>
          </w:tcPr>
          <w:p w14:paraId="53A9E7F3" w14:textId="77777777" w:rsidR="006F0934" w:rsidRPr="00C9765D" w:rsidRDefault="006F0934" w:rsidP="006F0934">
            <w:pPr>
              <w:suppressAutoHyphens w:val="0"/>
              <w:spacing w:beforeLines="20" w:before="48" w:afterLines="20" w:after="48" w:line="240" w:lineRule="auto"/>
              <w:rPr>
                <w:lang w:val="en-AU" w:eastAsia="en-AU"/>
              </w:rPr>
            </w:pPr>
          </w:p>
        </w:tc>
        <w:tc>
          <w:tcPr>
            <w:tcW w:w="1843" w:type="dxa"/>
          </w:tcPr>
          <w:p w14:paraId="383431D1" w14:textId="77777777" w:rsidR="006F0934" w:rsidRPr="006834B8"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4567DEEA"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3145E784" w14:textId="77777777" w:rsidTr="0025739C">
        <w:tc>
          <w:tcPr>
            <w:tcW w:w="288" w:type="dxa"/>
            <w:tcBorders>
              <w:left w:val="single" w:sz="4" w:space="0" w:color="auto"/>
              <w:right w:val="nil"/>
            </w:tcBorders>
            <w:shd w:val="clear" w:color="auto" w:fill="auto"/>
          </w:tcPr>
          <w:p w14:paraId="6876DE7C" w14:textId="77777777" w:rsidR="006F0934" w:rsidRPr="00C9765D"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3342217A"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over 3.5 tonnes and up to 4.5 tonnes </w:t>
            </w:r>
            <w:r w:rsidRPr="00C9765D">
              <w:rPr>
                <w:i/>
                <w:lang w:val="en-AU" w:eastAsia="en-AU"/>
              </w:rPr>
              <w:t>‘GVM’</w:t>
            </w:r>
          </w:p>
        </w:tc>
        <w:tc>
          <w:tcPr>
            <w:tcW w:w="1163" w:type="dxa"/>
          </w:tcPr>
          <w:p w14:paraId="0B0B046A"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   MD3</w:t>
            </w:r>
          </w:p>
        </w:tc>
        <w:tc>
          <w:tcPr>
            <w:tcW w:w="1134" w:type="dxa"/>
          </w:tcPr>
          <w:p w14:paraId="40B507BC" w14:textId="77777777" w:rsidR="006F0934" w:rsidRPr="00C9765D" w:rsidRDefault="006F0934" w:rsidP="006F0934">
            <w:pPr>
              <w:suppressAutoHyphens w:val="0"/>
              <w:spacing w:beforeLines="20" w:before="48" w:afterLines="20" w:after="48" w:line="240" w:lineRule="auto"/>
              <w:rPr>
                <w:lang w:val="en-AU" w:eastAsia="en-AU"/>
              </w:rPr>
            </w:pPr>
          </w:p>
        </w:tc>
        <w:tc>
          <w:tcPr>
            <w:tcW w:w="1843" w:type="dxa"/>
          </w:tcPr>
          <w:p w14:paraId="7BF69E18" w14:textId="77777777" w:rsidR="006F0934" w:rsidRPr="006834B8"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3F1C0704"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0409D5F0" w14:textId="77777777" w:rsidTr="0025739C">
        <w:tc>
          <w:tcPr>
            <w:tcW w:w="288" w:type="dxa"/>
            <w:tcBorders>
              <w:left w:val="single" w:sz="4" w:space="0" w:color="auto"/>
              <w:bottom w:val="nil"/>
              <w:right w:val="nil"/>
            </w:tcBorders>
            <w:shd w:val="clear" w:color="auto" w:fill="auto"/>
          </w:tcPr>
          <w:p w14:paraId="61CF7C3B" w14:textId="77777777" w:rsidR="006F0934" w:rsidRPr="00C9765D" w:rsidRDefault="006F0934" w:rsidP="006F0934">
            <w:pPr>
              <w:suppressAutoHyphens w:val="0"/>
              <w:spacing w:beforeLines="20" w:before="48" w:afterLines="20" w:after="48" w:line="240" w:lineRule="auto"/>
              <w:rPr>
                <w:lang w:val="en-AU" w:eastAsia="en-AU"/>
              </w:rPr>
            </w:pPr>
          </w:p>
        </w:tc>
        <w:tc>
          <w:tcPr>
            <w:tcW w:w="2797" w:type="dxa"/>
            <w:tcBorders>
              <w:left w:val="nil"/>
              <w:bottom w:val="nil"/>
            </w:tcBorders>
            <w:shd w:val="clear" w:color="auto" w:fill="auto"/>
          </w:tcPr>
          <w:p w14:paraId="6FDDD5FF"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over 4.5 tonnes and up to 5 tonnes </w:t>
            </w:r>
            <w:r w:rsidRPr="00C9765D">
              <w:rPr>
                <w:i/>
                <w:lang w:val="en-AU" w:eastAsia="en-AU"/>
              </w:rPr>
              <w:t>‘GVM’</w:t>
            </w:r>
          </w:p>
        </w:tc>
        <w:tc>
          <w:tcPr>
            <w:tcW w:w="1163" w:type="dxa"/>
            <w:tcBorders>
              <w:bottom w:val="nil"/>
            </w:tcBorders>
          </w:tcPr>
          <w:p w14:paraId="2C678D6D"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   MD4</w:t>
            </w:r>
          </w:p>
        </w:tc>
        <w:tc>
          <w:tcPr>
            <w:tcW w:w="1134" w:type="dxa"/>
            <w:tcBorders>
              <w:bottom w:val="nil"/>
            </w:tcBorders>
          </w:tcPr>
          <w:p w14:paraId="1BA956C2" w14:textId="77777777" w:rsidR="006F0934" w:rsidRPr="00C9765D" w:rsidRDefault="006F0934" w:rsidP="006F0934">
            <w:pPr>
              <w:suppressAutoHyphens w:val="0"/>
              <w:spacing w:beforeLines="20" w:before="48" w:afterLines="20" w:after="48" w:line="240" w:lineRule="auto"/>
              <w:rPr>
                <w:lang w:val="en-AU" w:eastAsia="en-AU"/>
              </w:rPr>
            </w:pPr>
          </w:p>
        </w:tc>
        <w:tc>
          <w:tcPr>
            <w:tcW w:w="1843" w:type="dxa"/>
            <w:tcBorders>
              <w:bottom w:val="nil"/>
            </w:tcBorders>
          </w:tcPr>
          <w:p w14:paraId="4A7200E1" w14:textId="77777777" w:rsidR="006F0934" w:rsidRPr="006834B8"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bottom w:val="nil"/>
              <w:right w:val="single" w:sz="4" w:space="0" w:color="auto"/>
            </w:tcBorders>
          </w:tcPr>
          <w:p w14:paraId="12989E9E"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7808532A" w14:textId="77777777" w:rsidTr="0025739C">
        <w:tc>
          <w:tcPr>
            <w:tcW w:w="3085" w:type="dxa"/>
            <w:gridSpan w:val="2"/>
            <w:tcBorders>
              <w:left w:val="single" w:sz="4" w:space="0" w:color="auto"/>
              <w:bottom w:val="single" w:sz="4" w:space="0" w:color="auto"/>
            </w:tcBorders>
          </w:tcPr>
          <w:p w14:paraId="0861170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Heavy omnibus</w:t>
            </w:r>
          </w:p>
        </w:tc>
        <w:tc>
          <w:tcPr>
            <w:tcW w:w="1163" w:type="dxa"/>
            <w:tcBorders>
              <w:bottom w:val="single" w:sz="4" w:space="0" w:color="auto"/>
            </w:tcBorders>
          </w:tcPr>
          <w:p w14:paraId="0FBE36C7"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ME</w:t>
            </w:r>
          </w:p>
        </w:tc>
        <w:tc>
          <w:tcPr>
            <w:tcW w:w="1134" w:type="dxa"/>
            <w:tcBorders>
              <w:bottom w:val="single" w:sz="4" w:space="0" w:color="auto"/>
            </w:tcBorders>
          </w:tcPr>
          <w:p w14:paraId="0F4816BC"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M3</w:t>
            </w:r>
          </w:p>
        </w:tc>
        <w:tc>
          <w:tcPr>
            <w:tcW w:w="1843" w:type="dxa"/>
            <w:tcBorders>
              <w:bottom w:val="single" w:sz="4" w:space="0" w:color="auto"/>
            </w:tcBorders>
          </w:tcPr>
          <w:p w14:paraId="5B9CE4BD" w14:textId="77777777" w:rsidR="006F0934" w:rsidRPr="006834B8"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bottom w:val="single" w:sz="4" w:space="0" w:color="auto"/>
              <w:right w:val="single" w:sz="4" w:space="0" w:color="auto"/>
            </w:tcBorders>
          </w:tcPr>
          <w:p w14:paraId="2D001A93"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5E53F0B7" w14:textId="77777777" w:rsidTr="0025739C">
        <w:tc>
          <w:tcPr>
            <w:tcW w:w="3085" w:type="dxa"/>
            <w:gridSpan w:val="2"/>
            <w:tcBorders>
              <w:top w:val="single" w:sz="4" w:space="0" w:color="auto"/>
              <w:left w:val="single" w:sz="4" w:space="0" w:color="auto"/>
            </w:tcBorders>
          </w:tcPr>
          <w:p w14:paraId="726B6352"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Light goods vehicle</w:t>
            </w:r>
          </w:p>
        </w:tc>
        <w:tc>
          <w:tcPr>
            <w:tcW w:w="1163" w:type="dxa"/>
            <w:tcBorders>
              <w:top w:val="single" w:sz="4" w:space="0" w:color="auto"/>
            </w:tcBorders>
          </w:tcPr>
          <w:p w14:paraId="1CCE44B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NA</w:t>
            </w:r>
          </w:p>
        </w:tc>
        <w:tc>
          <w:tcPr>
            <w:tcW w:w="1134" w:type="dxa"/>
            <w:tcBorders>
              <w:top w:val="single" w:sz="4" w:space="0" w:color="auto"/>
            </w:tcBorders>
          </w:tcPr>
          <w:p w14:paraId="302FDB8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N1</w:t>
            </w:r>
          </w:p>
        </w:tc>
        <w:tc>
          <w:tcPr>
            <w:tcW w:w="1843" w:type="dxa"/>
            <w:tcBorders>
              <w:top w:val="single" w:sz="4" w:space="0" w:color="auto"/>
            </w:tcBorders>
          </w:tcPr>
          <w:p w14:paraId="3706A8B5" w14:textId="29493BEE" w:rsidR="006F0934" w:rsidRPr="00C9765D" w:rsidRDefault="00166968" w:rsidP="006F0934">
            <w:pPr>
              <w:suppressAutoHyphens w:val="0"/>
              <w:spacing w:beforeLines="20" w:before="48" w:afterLines="20" w:after="48" w:line="240" w:lineRule="auto"/>
              <w:rPr>
                <w:lang w:val="en-AU" w:eastAsia="en-AU"/>
              </w:rPr>
            </w:pPr>
            <w:r w:rsidRPr="00BB1D8E">
              <w:rPr>
                <w:lang w:val="en-AU" w:eastAsia="en-AU"/>
              </w:rPr>
              <w:t>1 March 2025</w:t>
            </w:r>
          </w:p>
        </w:tc>
        <w:tc>
          <w:tcPr>
            <w:tcW w:w="1417" w:type="dxa"/>
            <w:tcBorders>
              <w:top w:val="single" w:sz="4" w:space="0" w:color="auto"/>
              <w:right w:val="single" w:sz="4" w:space="0" w:color="auto"/>
            </w:tcBorders>
          </w:tcPr>
          <w:p w14:paraId="15830498" w14:textId="25324920"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69A03BDF" w14:textId="77777777" w:rsidTr="0025739C">
        <w:tc>
          <w:tcPr>
            <w:tcW w:w="3085" w:type="dxa"/>
            <w:gridSpan w:val="2"/>
            <w:tcBorders>
              <w:left w:val="single" w:sz="4" w:space="0" w:color="auto"/>
            </w:tcBorders>
          </w:tcPr>
          <w:p w14:paraId="554690D8"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Medium goods vehicle</w:t>
            </w:r>
          </w:p>
        </w:tc>
        <w:tc>
          <w:tcPr>
            <w:tcW w:w="1163" w:type="dxa"/>
          </w:tcPr>
          <w:p w14:paraId="0F2F8BAF"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NB</w:t>
            </w:r>
          </w:p>
        </w:tc>
        <w:tc>
          <w:tcPr>
            <w:tcW w:w="1134" w:type="dxa"/>
          </w:tcPr>
          <w:p w14:paraId="2E0E6A8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N2</w:t>
            </w:r>
          </w:p>
        </w:tc>
        <w:tc>
          <w:tcPr>
            <w:tcW w:w="1843" w:type="dxa"/>
          </w:tcPr>
          <w:p w14:paraId="7A1A82FA" w14:textId="77777777" w:rsidR="006F0934" w:rsidRPr="00C9765D" w:rsidRDefault="006F0934" w:rsidP="006F0934">
            <w:pPr>
              <w:suppressAutoHyphens w:val="0"/>
              <w:spacing w:beforeLines="20" w:before="48" w:afterLines="20" w:after="48" w:line="240" w:lineRule="auto"/>
              <w:rPr>
                <w:lang w:val="en-AU" w:eastAsia="en-AU"/>
              </w:rPr>
            </w:pPr>
          </w:p>
        </w:tc>
        <w:tc>
          <w:tcPr>
            <w:tcW w:w="1417" w:type="dxa"/>
            <w:tcBorders>
              <w:right w:val="single" w:sz="4" w:space="0" w:color="auto"/>
            </w:tcBorders>
          </w:tcPr>
          <w:p w14:paraId="661FB644"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1EE2ABF9" w14:textId="77777777" w:rsidTr="0025739C">
        <w:tc>
          <w:tcPr>
            <w:tcW w:w="288" w:type="dxa"/>
            <w:tcBorders>
              <w:left w:val="single" w:sz="4" w:space="0" w:color="auto"/>
              <w:right w:val="nil"/>
            </w:tcBorders>
            <w:shd w:val="clear" w:color="auto" w:fill="auto"/>
          </w:tcPr>
          <w:p w14:paraId="4325CCCD" w14:textId="77777777" w:rsidR="006F0934" w:rsidRPr="00C9765D"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C2EB8C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over 3.5 tonnes up to 4.5 tonnes </w:t>
            </w:r>
            <w:r w:rsidRPr="00C9765D">
              <w:rPr>
                <w:i/>
                <w:lang w:val="en-AU" w:eastAsia="en-AU"/>
              </w:rPr>
              <w:t>‘GVM’</w:t>
            </w:r>
          </w:p>
        </w:tc>
        <w:tc>
          <w:tcPr>
            <w:tcW w:w="1163" w:type="dxa"/>
          </w:tcPr>
          <w:p w14:paraId="477472A1"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   NB1</w:t>
            </w:r>
          </w:p>
        </w:tc>
        <w:tc>
          <w:tcPr>
            <w:tcW w:w="1134" w:type="dxa"/>
          </w:tcPr>
          <w:p w14:paraId="595E6261" w14:textId="77777777" w:rsidR="006F0934" w:rsidRPr="00C9765D" w:rsidRDefault="006F0934" w:rsidP="006F0934">
            <w:pPr>
              <w:suppressAutoHyphens w:val="0"/>
              <w:spacing w:beforeLines="20" w:before="48" w:afterLines="20" w:after="48" w:line="240" w:lineRule="auto"/>
              <w:rPr>
                <w:lang w:val="en-AU" w:eastAsia="en-AU"/>
              </w:rPr>
            </w:pPr>
          </w:p>
        </w:tc>
        <w:tc>
          <w:tcPr>
            <w:tcW w:w="1843" w:type="dxa"/>
          </w:tcPr>
          <w:p w14:paraId="14F0FF8E" w14:textId="77777777" w:rsidR="006F0934" w:rsidRPr="00C9765D"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7C8895AB"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43AA522D" w14:textId="77777777" w:rsidTr="0025739C">
        <w:tc>
          <w:tcPr>
            <w:tcW w:w="288" w:type="dxa"/>
            <w:tcBorders>
              <w:left w:val="single" w:sz="4" w:space="0" w:color="auto"/>
              <w:right w:val="nil"/>
            </w:tcBorders>
            <w:shd w:val="clear" w:color="auto" w:fill="auto"/>
          </w:tcPr>
          <w:p w14:paraId="78EC23D4" w14:textId="77777777" w:rsidR="006F0934" w:rsidRPr="00C9765D"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6277AF2"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over 4.5 tonnes up to 12 tonnes </w:t>
            </w:r>
            <w:r w:rsidRPr="00C9765D">
              <w:rPr>
                <w:i/>
                <w:lang w:val="en-AU" w:eastAsia="en-AU"/>
              </w:rPr>
              <w:t>‘GVM’</w:t>
            </w:r>
          </w:p>
        </w:tc>
        <w:tc>
          <w:tcPr>
            <w:tcW w:w="1163" w:type="dxa"/>
          </w:tcPr>
          <w:p w14:paraId="03A4645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 xml:space="preserve">   NB2</w:t>
            </w:r>
          </w:p>
        </w:tc>
        <w:tc>
          <w:tcPr>
            <w:tcW w:w="1134" w:type="dxa"/>
          </w:tcPr>
          <w:p w14:paraId="54AB2471" w14:textId="77777777" w:rsidR="006F0934" w:rsidRPr="00C9765D" w:rsidRDefault="006F0934" w:rsidP="006F0934">
            <w:pPr>
              <w:suppressAutoHyphens w:val="0"/>
              <w:spacing w:beforeLines="20" w:before="48" w:afterLines="20" w:after="48" w:line="240" w:lineRule="auto"/>
              <w:rPr>
                <w:lang w:val="en-AU" w:eastAsia="en-AU"/>
              </w:rPr>
            </w:pPr>
          </w:p>
        </w:tc>
        <w:tc>
          <w:tcPr>
            <w:tcW w:w="1843" w:type="dxa"/>
          </w:tcPr>
          <w:p w14:paraId="44A1E907" w14:textId="77777777" w:rsidR="006F0934" w:rsidRPr="00C9765D"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right w:val="single" w:sz="4" w:space="0" w:color="auto"/>
            </w:tcBorders>
          </w:tcPr>
          <w:p w14:paraId="1275938D"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7F90CB43" w14:textId="77777777" w:rsidTr="0025739C">
        <w:tc>
          <w:tcPr>
            <w:tcW w:w="3085" w:type="dxa"/>
            <w:gridSpan w:val="2"/>
            <w:tcBorders>
              <w:left w:val="single" w:sz="4" w:space="0" w:color="auto"/>
              <w:bottom w:val="single" w:sz="4" w:space="0" w:color="auto"/>
            </w:tcBorders>
          </w:tcPr>
          <w:p w14:paraId="781F6CE6"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Heavy goods vehicle</w:t>
            </w:r>
          </w:p>
        </w:tc>
        <w:tc>
          <w:tcPr>
            <w:tcW w:w="1163" w:type="dxa"/>
            <w:tcBorders>
              <w:bottom w:val="single" w:sz="4" w:space="0" w:color="auto"/>
            </w:tcBorders>
          </w:tcPr>
          <w:p w14:paraId="68A1AA9D"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NC</w:t>
            </w:r>
          </w:p>
        </w:tc>
        <w:tc>
          <w:tcPr>
            <w:tcW w:w="1134" w:type="dxa"/>
            <w:tcBorders>
              <w:bottom w:val="single" w:sz="4" w:space="0" w:color="auto"/>
            </w:tcBorders>
          </w:tcPr>
          <w:p w14:paraId="1D1B3B01"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N3</w:t>
            </w:r>
          </w:p>
        </w:tc>
        <w:tc>
          <w:tcPr>
            <w:tcW w:w="1843" w:type="dxa"/>
            <w:tcBorders>
              <w:bottom w:val="single" w:sz="4" w:space="0" w:color="auto"/>
            </w:tcBorders>
          </w:tcPr>
          <w:p w14:paraId="38B35368" w14:textId="77777777" w:rsidR="006F0934" w:rsidRPr="00C9765D" w:rsidRDefault="006F0934" w:rsidP="006F0934">
            <w:pPr>
              <w:suppressAutoHyphens w:val="0"/>
              <w:spacing w:beforeLines="20" w:before="48" w:afterLines="20" w:after="48" w:line="240" w:lineRule="auto"/>
              <w:rPr>
                <w:lang w:val="en-AU" w:eastAsia="en-AU"/>
              </w:rPr>
            </w:pPr>
            <w:r>
              <w:rPr>
                <w:lang w:val="en-AU" w:eastAsia="en-AU"/>
              </w:rPr>
              <w:t>Not Applicable</w:t>
            </w:r>
          </w:p>
        </w:tc>
        <w:tc>
          <w:tcPr>
            <w:tcW w:w="1417" w:type="dxa"/>
            <w:tcBorders>
              <w:bottom w:val="single" w:sz="4" w:space="0" w:color="auto"/>
              <w:right w:val="single" w:sz="4" w:space="0" w:color="auto"/>
            </w:tcBorders>
          </w:tcPr>
          <w:p w14:paraId="52937F8B"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2D17B4B5" w14:textId="77777777" w:rsidTr="0025739C">
        <w:tc>
          <w:tcPr>
            <w:tcW w:w="3085" w:type="dxa"/>
            <w:gridSpan w:val="2"/>
            <w:tcBorders>
              <w:top w:val="single" w:sz="4" w:space="0" w:color="auto"/>
              <w:left w:val="single" w:sz="4" w:space="0" w:color="auto"/>
              <w:bottom w:val="nil"/>
            </w:tcBorders>
          </w:tcPr>
          <w:p w14:paraId="70D2CC63"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Very light trailer</w:t>
            </w:r>
          </w:p>
        </w:tc>
        <w:tc>
          <w:tcPr>
            <w:tcW w:w="1163" w:type="dxa"/>
            <w:tcBorders>
              <w:top w:val="single" w:sz="4" w:space="0" w:color="auto"/>
              <w:bottom w:val="nil"/>
            </w:tcBorders>
          </w:tcPr>
          <w:p w14:paraId="61F7E654"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TA</w:t>
            </w:r>
          </w:p>
        </w:tc>
        <w:tc>
          <w:tcPr>
            <w:tcW w:w="1134" w:type="dxa"/>
            <w:tcBorders>
              <w:top w:val="single" w:sz="4" w:space="0" w:color="auto"/>
              <w:bottom w:val="nil"/>
            </w:tcBorders>
          </w:tcPr>
          <w:p w14:paraId="7E4C01CC"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O1</w:t>
            </w:r>
          </w:p>
        </w:tc>
        <w:tc>
          <w:tcPr>
            <w:tcW w:w="1843" w:type="dxa"/>
            <w:tcBorders>
              <w:top w:val="single" w:sz="4" w:space="0" w:color="auto"/>
              <w:bottom w:val="nil"/>
            </w:tcBorders>
          </w:tcPr>
          <w:p w14:paraId="44EDF4C8"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top w:val="single" w:sz="4" w:space="0" w:color="auto"/>
              <w:bottom w:val="nil"/>
              <w:right w:val="single" w:sz="4" w:space="0" w:color="auto"/>
            </w:tcBorders>
          </w:tcPr>
          <w:p w14:paraId="77D4784A"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0EEAE13A" w14:textId="77777777" w:rsidTr="0025739C">
        <w:tc>
          <w:tcPr>
            <w:tcW w:w="3085" w:type="dxa"/>
            <w:gridSpan w:val="2"/>
            <w:tcBorders>
              <w:top w:val="nil"/>
              <w:left w:val="single" w:sz="4" w:space="0" w:color="auto"/>
            </w:tcBorders>
          </w:tcPr>
          <w:p w14:paraId="017C471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Light trailer</w:t>
            </w:r>
          </w:p>
        </w:tc>
        <w:tc>
          <w:tcPr>
            <w:tcW w:w="1163" w:type="dxa"/>
            <w:tcBorders>
              <w:top w:val="nil"/>
            </w:tcBorders>
          </w:tcPr>
          <w:p w14:paraId="17C108B1"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TB</w:t>
            </w:r>
          </w:p>
        </w:tc>
        <w:tc>
          <w:tcPr>
            <w:tcW w:w="1134" w:type="dxa"/>
            <w:tcBorders>
              <w:top w:val="nil"/>
            </w:tcBorders>
          </w:tcPr>
          <w:p w14:paraId="63772A05"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O2</w:t>
            </w:r>
          </w:p>
        </w:tc>
        <w:tc>
          <w:tcPr>
            <w:tcW w:w="1843" w:type="dxa"/>
            <w:tcBorders>
              <w:top w:val="nil"/>
            </w:tcBorders>
          </w:tcPr>
          <w:p w14:paraId="6D93DE3D"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top w:val="nil"/>
              <w:right w:val="single" w:sz="4" w:space="0" w:color="auto"/>
            </w:tcBorders>
          </w:tcPr>
          <w:p w14:paraId="5CC1B934"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27EC4B1B" w14:textId="77777777" w:rsidTr="0025739C">
        <w:tc>
          <w:tcPr>
            <w:tcW w:w="3085" w:type="dxa"/>
            <w:gridSpan w:val="2"/>
            <w:tcBorders>
              <w:left w:val="single" w:sz="4" w:space="0" w:color="auto"/>
              <w:bottom w:val="nil"/>
            </w:tcBorders>
          </w:tcPr>
          <w:p w14:paraId="63CF1FAC"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Medium trailer</w:t>
            </w:r>
          </w:p>
        </w:tc>
        <w:tc>
          <w:tcPr>
            <w:tcW w:w="1163" w:type="dxa"/>
            <w:tcBorders>
              <w:bottom w:val="nil"/>
            </w:tcBorders>
          </w:tcPr>
          <w:p w14:paraId="1BFEECC4"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TC</w:t>
            </w:r>
          </w:p>
        </w:tc>
        <w:tc>
          <w:tcPr>
            <w:tcW w:w="1134" w:type="dxa"/>
            <w:tcBorders>
              <w:bottom w:val="nil"/>
            </w:tcBorders>
          </w:tcPr>
          <w:p w14:paraId="1DCDE888"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O3</w:t>
            </w:r>
          </w:p>
        </w:tc>
        <w:tc>
          <w:tcPr>
            <w:tcW w:w="1843" w:type="dxa"/>
            <w:tcBorders>
              <w:bottom w:val="nil"/>
            </w:tcBorders>
          </w:tcPr>
          <w:p w14:paraId="7F5E6E43"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bottom w:val="nil"/>
              <w:right w:val="single" w:sz="4" w:space="0" w:color="auto"/>
            </w:tcBorders>
          </w:tcPr>
          <w:p w14:paraId="64B8FDC5" w14:textId="77777777" w:rsidR="006F0934" w:rsidRPr="00C9765D" w:rsidRDefault="006F0934" w:rsidP="006F0934">
            <w:pPr>
              <w:suppressAutoHyphens w:val="0"/>
              <w:spacing w:beforeLines="20" w:before="48" w:afterLines="20" w:after="48" w:line="240" w:lineRule="auto"/>
              <w:rPr>
                <w:lang w:val="en-AU" w:eastAsia="en-AU"/>
              </w:rPr>
            </w:pPr>
          </w:p>
        </w:tc>
      </w:tr>
      <w:tr w:rsidR="006F0934" w:rsidRPr="00C9765D" w14:paraId="59AD9FF6" w14:textId="77777777" w:rsidTr="0025739C">
        <w:tc>
          <w:tcPr>
            <w:tcW w:w="3085" w:type="dxa"/>
            <w:gridSpan w:val="2"/>
            <w:tcBorders>
              <w:left w:val="single" w:sz="4" w:space="0" w:color="auto"/>
              <w:bottom w:val="single" w:sz="4" w:space="0" w:color="auto"/>
            </w:tcBorders>
          </w:tcPr>
          <w:p w14:paraId="2F0A0ACC"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Heavy trailer</w:t>
            </w:r>
          </w:p>
        </w:tc>
        <w:tc>
          <w:tcPr>
            <w:tcW w:w="1163" w:type="dxa"/>
            <w:tcBorders>
              <w:bottom w:val="single" w:sz="4" w:space="0" w:color="auto"/>
            </w:tcBorders>
          </w:tcPr>
          <w:p w14:paraId="2F4D1298"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TD</w:t>
            </w:r>
          </w:p>
        </w:tc>
        <w:tc>
          <w:tcPr>
            <w:tcW w:w="1134" w:type="dxa"/>
            <w:tcBorders>
              <w:bottom w:val="single" w:sz="4" w:space="0" w:color="auto"/>
            </w:tcBorders>
          </w:tcPr>
          <w:p w14:paraId="3ACF2CEE"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O4</w:t>
            </w:r>
          </w:p>
        </w:tc>
        <w:tc>
          <w:tcPr>
            <w:tcW w:w="1843" w:type="dxa"/>
            <w:tcBorders>
              <w:bottom w:val="single" w:sz="4" w:space="0" w:color="auto"/>
            </w:tcBorders>
          </w:tcPr>
          <w:p w14:paraId="38FB8CE3" w14:textId="77777777" w:rsidR="006F0934" w:rsidRPr="00C9765D" w:rsidRDefault="006F0934" w:rsidP="006F0934">
            <w:pPr>
              <w:suppressAutoHyphens w:val="0"/>
              <w:spacing w:beforeLines="20" w:before="48" w:afterLines="20" w:after="48" w:line="240" w:lineRule="auto"/>
              <w:rPr>
                <w:lang w:val="en-AU" w:eastAsia="en-AU"/>
              </w:rPr>
            </w:pPr>
            <w:r w:rsidRPr="00C9765D">
              <w:rPr>
                <w:lang w:val="en-AU" w:eastAsia="en-AU"/>
              </w:rPr>
              <w:t>N</w:t>
            </w:r>
            <w:r>
              <w:rPr>
                <w:lang w:val="en-AU" w:eastAsia="en-AU"/>
              </w:rPr>
              <w:t>ot Applicable</w:t>
            </w:r>
          </w:p>
        </w:tc>
        <w:tc>
          <w:tcPr>
            <w:tcW w:w="1417" w:type="dxa"/>
            <w:tcBorders>
              <w:bottom w:val="single" w:sz="4" w:space="0" w:color="auto"/>
              <w:right w:val="single" w:sz="4" w:space="0" w:color="auto"/>
            </w:tcBorders>
          </w:tcPr>
          <w:p w14:paraId="2558C5EB" w14:textId="77777777" w:rsidR="006F0934" w:rsidRPr="00C9765D" w:rsidRDefault="006F0934" w:rsidP="006F0934">
            <w:pPr>
              <w:suppressAutoHyphens w:val="0"/>
              <w:spacing w:beforeLines="20" w:before="48" w:afterLines="20" w:after="48" w:line="240" w:lineRule="auto"/>
              <w:rPr>
                <w:lang w:val="en-AU" w:eastAsia="en-AU"/>
              </w:rPr>
            </w:pPr>
          </w:p>
        </w:tc>
      </w:tr>
    </w:tbl>
    <w:p w14:paraId="74DE872A" w14:textId="77777777" w:rsidR="0010290B" w:rsidRDefault="0010290B" w:rsidP="0010290B">
      <w:pPr>
        <w:suppressAutoHyphens w:val="0"/>
        <w:spacing w:line="240" w:lineRule="auto"/>
      </w:pPr>
    </w:p>
    <w:p w14:paraId="14DC30A6" w14:textId="77777777" w:rsidR="00B870A2" w:rsidRDefault="00B870A2" w:rsidP="00B870A2"/>
    <w:p w14:paraId="5E431995" w14:textId="77777777" w:rsidR="00B870A2" w:rsidRPr="006B58A0" w:rsidRDefault="00B870A2" w:rsidP="00B870A2">
      <w:pPr>
        <w:pStyle w:val="Body-SectionTitle"/>
        <w:tabs>
          <w:tab w:val="clear" w:pos="360"/>
        </w:tabs>
        <w:ind w:hanging="1418"/>
      </w:pPr>
      <w:r>
        <w:rPr>
          <w:sz w:val="40"/>
        </w:rPr>
        <w:br w:type="page"/>
      </w:r>
      <w:bookmarkStart w:id="15" w:name="_Toc27649268"/>
      <w:bookmarkStart w:id="16" w:name="_Toc34208853"/>
      <w:bookmarkStart w:id="17" w:name="_Toc118183785"/>
      <w:r>
        <w:lastRenderedPageBreak/>
        <w:t>DEFINITIONS</w:t>
      </w:r>
      <w:bookmarkEnd w:id="15"/>
      <w:bookmarkEnd w:id="16"/>
      <w:bookmarkEnd w:id="17"/>
    </w:p>
    <w:p w14:paraId="3A67714E" w14:textId="37088F85" w:rsidR="00B57570" w:rsidRDefault="00B870A2" w:rsidP="0008346B">
      <w:pPr>
        <w:pStyle w:val="Body-SubClause"/>
      </w:pPr>
      <w:r w:rsidRPr="004A1963">
        <w:t>For</w:t>
      </w:r>
      <w:r>
        <w:t xml:space="preserve"> vehicle categories, definitions and meanings used in this standard, refer to:</w:t>
      </w:r>
    </w:p>
    <w:p w14:paraId="09225FCC" w14:textId="0E1D61CF" w:rsidR="0008346B" w:rsidRDefault="0008346B" w:rsidP="0025739C">
      <w:pPr>
        <w:pStyle w:val="Body-Subx2Clause"/>
        <w:tabs>
          <w:tab w:val="clear" w:pos="360"/>
          <w:tab w:val="num" w:pos="1418"/>
        </w:tabs>
        <w:ind w:left="1418" w:hanging="1418"/>
      </w:pPr>
      <w:r>
        <w:t>Definitions in Appendix A of this standard; and where there is no conflict</w:t>
      </w:r>
    </w:p>
    <w:p w14:paraId="667F8B16" w14:textId="514A2C2D" w:rsidR="00A72F7D" w:rsidRDefault="001109E4" w:rsidP="0025739C">
      <w:pPr>
        <w:pStyle w:val="Body-Subx2Clause"/>
        <w:tabs>
          <w:tab w:val="clear" w:pos="360"/>
          <w:tab w:val="num" w:pos="1418"/>
        </w:tabs>
        <w:ind w:left="1418" w:hanging="1418"/>
      </w:pPr>
      <w:r>
        <w:t xml:space="preserve">Vehicle Standard (Australian </w:t>
      </w:r>
      <w:r w:rsidR="001C616D">
        <w:t>Design</w:t>
      </w:r>
      <w:r>
        <w:t xml:space="preserve"> Rule – Definitions and Vehicle Categories) 2005</w:t>
      </w:r>
      <w:r w:rsidR="0008346B">
        <w:t>.</w:t>
      </w:r>
    </w:p>
    <w:p w14:paraId="4540F2AD" w14:textId="416F4FE4" w:rsidR="0008346B" w:rsidRDefault="0008346B" w:rsidP="0025739C">
      <w:pPr>
        <w:pStyle w:val="Body-Subx2Clause"/>
        <w:tabs>
          <w:tab w:val="clear" w:pos="360"/>
          <w:tab w:val="num" w:pos="1418"/>
        </w:tabs>
        <w:ind w:left="1418" w:hanging="1418"/>
      </w:pPr>
      <w:r>
        <w:rPr>
          <w:i/>
        </w:rPr>
        <w:t>Supporting Inf</w:t>
      </w:r>
      <w:r w:rsidR="00952DA1">
        <w:rPr>
          <w:i/>
        </w:rPr>
        <w:t>or</w:t>
      </w:r>
      <w:r>
        <w:rPr>
          <w:i/>
        </w:rPr>
        <w:t>mation</w:t>
      </w:r>
      <w:r>
        <w:t xml:space="preserve"> has the same meaning as in the Road Vehicle Standards Rules 2019.</w:t>
      </w:r>
    </w:p>
    <w:p w14:paraId="4607B983" w14:textId="126ED5C8" w:rsidR="00B870A2" w:rsidRDefault="0008346B" w:rsidP="0025739C">
      <w:pPr>
        <w:pStyle w:val="Body-Subx2Clause"/>
        <w:tabs>
          <w:tab w:val="clear" w:pos="360"/>
          <w:tab w:val="num" w:pos="1418"/>
        </w:tabs>
        <w:ind w:left="1418" w:hanging="1418"/>
      </w:pPr>
      <w:r>
        <w:rPr>
          <w:i/>
        </w:rPr>
        <w:t>App</w:t>
      </w:r>
      <w:r w:rsidR="00EE0697">
        <w:rPr>
          <w:i/>
        </w:rPr>
        <w:t>ro</w:t>
      </w:r>
      <w:r>
        <w:rPr>
          <w:i/>
        </w:rPr>
        <w:t>ved Testing Facility</w:t>
      </w:r>
      <w:r>
        <w:t xml:space="preserve"> means a testing facility approved under section 111 of the Road Vehicle Standards Rules 2019</w:t>
      </w:r>
      <w:r w:rsidR="004B1BD5">
        <w:t>.</w:t>
      </w:r>
    </w:p>
    <w:p w14:paraId="3164AD5C" w14:textId="77777777" w:rsidR="00B870A2" w:rsidRPr="0001152B" w:rsidRDefault="00B870A2" w:rsidP="00B870A2">
      <w:pPr>
        <w:pStyle w:val="Body-SectionTitle"/>
        <w:tabs>
          <w:tab w:val="clear" w:pos="360"/>
        </w:tabs>
        <w:ind w:hanging="1418"/>
      </w:pPr>
      <w:bookmarkStart w:id="18" w:name="_Toc27649269"/>
      <w:bookmarkStart w:id="19" w:name="_Toc34208854"/>
      <w:bookmarkStart w:id="20" w:name="_Toc118183786"/>
      <w:r w:rsidRPr="0001152B">
        <w:t>REQUIREMENTS</w:t>
      </w:r>
      <w:bookmarkEnd w:id="18"/>
      <w:bookmarkEnd w:id="19"/>
      <w:bookmarkEnd w:id="20"/>
    </w:p>
    <w:p w14:paraId="7E5B62EF" w14:textId="77777777" w:rsidR="004119BC" w:rsidRPr="00CE2DEC" w:rsidRDefault="00C34151" w:rsidP="00C34151">
      <w:pPr>
        <w:pStyle w:val="Body-SubClause"/>
      </w:pPr>
      <w:r>
        <w:t>Vehicles must comply with the requirements of Appendix A, as varied by Section 6 Exemptions and Alternative Procedures.</w:t>
      </w:r>
    </w:p>
    <w:p w14:paraId="12EF53BA" w14:textId="77777777" w:rsidR="00B870A2" w:rsidRPr="00FA7602" w:rsidRDefault="00B870A2" w:rsidP="00B870A2">
      <w:pPr>
        <w:pStyle w:val="Body-SectionTitle"/>
        <w:tabs>
          <w:tab w:val="clear" w:pos="360"/>
        </w:tabs>
        <w:ind w:hanging="1418"/>
      </w:pPr>
      <w:bookmarkStart w:id="21" w:name="_Toc27649270"/>
      <w:bookmarkStart w:id="22" w:name="_Toc34208855"/>
      <w:bookmarkStart w:id="23" w:name="_Toc118183787"/>
      <w:r w:rsidRPr="00FA7602">
        <w:t>EXEMPTIONS AND ALTERNATIVE PROCEDURES</w:t>
      </w:r>
      <w:bookmarkEnd w:id="21"/>
      <w:bookmarkEnd w:id="22"/>
      <w:bookmarkEnd w:id="23"/>
    </w:p>
    <w:p w14:paraId="026BC570" w14:textId="77777777" w:rsidR="00B870A2" w:rsidRPr="00FA7602" w:rsidRDefault="00B870A2" w:rsidP="00B870A2">
      <w:pPr>
        <w:pStyle w:val="Body-SubClause"/>
      </w:pPr>
      <w:r w:rsidRPr="00B34DFD">
        <w:t>Compliance with the following parts, sections and annexes of</w:t>
      </w:r>
      <w:r w:rsidRPr="00FA7602">
        <w:t xml:space="preserve"> Appendix A is not required for the purposes of this standard:</w:t>
      </w:r>
    </w:p>
    <w:p w14:paraId="7B821C5F" w14:textId="6133DA05" w:rsidR="00B870A2" w:rsidRPr="00FA7602" w:rsidRDefault="0075276E" w:rsidP="00B870A2">
      <w:pPr>
        <w:pStyle w:val="Body-SubClause"/>
        <w:numPr>
          <w:ilvl w:val="0"/>
          <w:numId w:val="0"/>
        </w:numPr>
        <w:spacing w:before="0" w:after="0"/>
        <w:ind w:left="1418"/>
      </w:pPr>
      <w:r>
        <w:t>Paragraph</w:t>
      </w:r>
      <w:r w:rsidR="00B870A2" w:rsidRPr="00FA7602">
        <w:t xml:space="preserve"> 3</w:t>
      </w:r>
      <w:r w:rsidR="00B870A2" w:rsidRPr="00FA7602">
        <w:tab/>
        <w:t>Application for approval</w:t>
      </w:r>
    </w:p>
    <w:p w14:paraId="49875BAE" w14:textId="0F7735D1" w:rsidR="00B870A2" w:rsidRPr="00FA7602" w:rsidRDefault="00EE065C" w:rsidP="00B870A2">
      <w:pPr>
        <w:pStyle w:val="Body-SubClause"/>
        <w:numPr>
          <w:ilvl w:val="0"/>
          <w:numId w:val="0"/>
        </w:numPr>
        <w:spacing w:before="0" w:after="0"/>
        <w:ind w:left="1418"/>
      </w:pPr>
      <w:r>
        <w:t>Paragraph</w:t>
      </w:r>
      <w:r w:rsidR="00B870A2" w:rsidRPr="00FA7602">
        <w:t xml:space="preserve"> 4</w:t>
      </w:r>
      <w:r w:rsidR="00B870A2" w:rsidRPr="00FA7602">
        <w:tab/>
        <w:t>Approval</w:t>
      </w:r>
    </w:p>
    <w:p w14:paraId="68D4F3A8" w14:textId="35E52307" w:rsidR="00B870A2" w:rsidRPr="00FA7602" w:rsidRDefault="00EE065C" w:rsidP="00B870A2">
      <w:pPr>
        <w:pStyle w:val="Body-SubClause"/>
        <w:numPr>
          <w:ilvl w:val="0"/>
          <w:numId w:val="0"/>
        </w:numPr>
        <w:spacing w:before="0" w:after="0"/>
        <w:ind w:left="1418"/>
      </w:pPr>
      <w:r>
        <w:t>Paragraph</w:t>
      </w:r>
      <w:r w:rsidR="005F0748">
        <w:t xml:space="preserve"> 6</w:t>
      </w:r>
      <w:r w:rsidR="00B870A2" w:rsidRPr="00FA7602">
        <w:tab/>
        <w:t xml:space="preserve">Modification of </w:t>
      </w:r>
      <w:r w:rsidR="00E80FC8">
        <w:t xml:space="preserve">the </w:t>
      </w:r>
      <w:r w:rsidR="00B870A2" w:rsidRPr="00FA7602">
        <w:t xml:space="preserve">vehicle </w:t>
      </w:r>
      <w:r w:rsidR="002C107F">
        <w:t>type</w:t>
      </w:r>
    </w:p>
    <w:p w14:paraId="4C945EE1" w14:textId="68F2E202" w:rsidR="00B870A2" w:rsidRPr="00FA7602" w:rsidRDefault="00EE065C" w:rsidP="00B870A2">
      <w:pPr>
        <w:pStyle w:val="Body-SubClause"/>
        <w:numPr>
          <w:ilvl w:val="0"/>
          <w:numId w:val="0"/>
        </w:numPr>
        <w:spacing w:before="0" w:after="0"/>
        <w:ind w:left="1418"/>
      </w:pPr>
      <w:r>
        <w:t>Paragraph</w:t>
      </w:r>
      <w:r w:rsidR="005F0748">
        <w:t xml:space="preserve"> 7</w:t>
      </w:r>
      <w:r w:rsidR="00B870A2" w:rsidRPr="00FA7602">
        <w:tab/>
        <w:t>Conformity of production</w:t>
      </w:r>
    </w:p>
    <w:p w14:paraId="7308B853" w14:textId="2C35B370" w:rsidR="00B870A2" w:rsidRPr="00FA7602" w:rsidRDefault="00EE065C" w:rsidP="00B870A2">
      <w:pPr>
        <w:pStyle w:val="Body-SubClause"/>
        <w:numPr>
          <w:ilvl w:val="0"/>
          <w:numId w:val="0"/>
        </w:numPr>
        <w:spacing w:before="0" w:after="0"/>
        <w:ind w:left="1418"/>
      </w:pPr>
      <w:r>
        <w:t>Paragraph</w:t>
      </w:r>
      <w:r w:rsidR="005F0748">
        <w:t xml:space="preserve"> 8</w:t>
      </w:r>
      <w:r w:rsidR="00B870A2" w:rsidRPr="00FA7602">
        <w:tab/>
        <w:t>Penalties for non-conformity of production</w:t>
      </w:r>
    </w:p>
    <w:p w14:paraId="30943925" w14:textId="52A33D5F" w:rsidR="00B870A2" w:rsidRDefault="00EE065C" w:rsidP="00B870A2">
      <w:pPr>
        <w:pStyle w:val="Body-SubClause"/>
        <w:numPr>
          <w:ilvl w:val="0"/>
          <w:numId w:val="0"/>
        </w:numPr>
        <w:spacing w:before="0" w:after="0"/>
        <w:ind w:left="1418"/>
      </w:pPr>
      <w:r>
        <w:t>Paragraph</w:t>
      </w:r>
      <w:r w:rsidR="005F0748">
        <w:t xml:space="preserve"> 9</w:t>
      </w:r>
      <w:r w:rsidR="00B870A2" w:rsidRPr="00FA7602">
        <w:tab/>
        <w:t>Production definitively discontinued</w:t>
      </w:r>
    </w:p>
    <w:p w14:paraId="416116FC" w14:textId="0456986D" w:rsidR="004F61A7" w:rsidRPr="00FA7602" w:rsidRDefault="00EE065C" w:rsidP="004F61A7">
      <w:pPr>
        <w:pStyle w:val="Body-SubClause"/>
        <w:numPr>
          <w:ilvl w:val="0"/>
          <w:numId w:val="0"/>
        </w:numPr>
        <w:spacing w:before="0" w:after="0"/>
        <w:ind w:left="2835" w:hanging="1417"/>
      </w:pPr>
      <w:r>
        <w:t>Paragraph</w:t>
      </w:r>
      <w:r w:rsidR="004F61A7">
        <w:t xml:space="preserve"> 10</w:t>
      </w:r>
      <w:r w:rsidR="004F61A7" w:rsidRPr="00FA7602">
        <w:tab/>
        <w:t>Names and addresses of Technical Services responsible for conducting approval tests</w:t>
      </w:r>
      <w:r w:rsidR="004F61A7">
        <w:t>,</w:t>
      </w:r>
      <w:r w:rsidR="004F61A7" w:rsidRPr="00FA7602">
        <w:t xml:space="preserve"> a</w:t>
      </w:r>
      <w:r w:rsidR="004F61A7">
        <w:t>nd of Type Approval Authorities</w:t>
      </w:r>
    </w:p>
    <w:p w14:paraId="44BB9385" w14:textId="6C7E9A49" w:rsidR="00B870A2" w:rsidRPr="00FA7602" w:rsidRDefault="00EE065C" w:rsidP="00B870A2">
      <w:pPr>
        <w:pStyle w:val="Body-SubClause"/>
        <w:numPr>
          <w:ilvl w:val="0"/>
          <w:numId w:val="0"/>
        </w:numPr>
        <w:spacing w:before="0" w:after="0"/>
        <w:ind w:left="1418"/>
      </w:pPr>
      <w:r>
        <w:t>Paragraph</w:t>
      </w:r>
      <w:r w:rsidR="004F61A7">
        <w:t xml:space="preserve"> 11</w:t>
      </w:r>
      <w:r w:rsidR="00B870A2" w:rsidRPr="00FA7602">
        <w:tab/>
        <w:t>Transitional provisions</w:t>
      </w:r>
    </w:p>
    <w:p w14:paraId="6B172437" w14:textId="77777777" w:rsidR="00B870A2" w:rsidRPr="00FA7602" w:rsidRDefault="00B870A2" w:rsidP="00B870A2">
      <w:pPr>
        <w:pStyle w:val="Body-SubClause"/>
        <w:numPr>
          <w:ilvl w:val="0"/>
          <w:numId w:val="0"/>
        </w:numPr>
        <w:ind w:left="1418"/>
        <w:rPr>
          <w:b/>
        </w:rPr>
      </w:pPr>
      <w:r w:rsidRPr="00FA7602">
        <w:rPr>
          <w:b/>
        </w:rPr>
        <w:t>Annexes</w:t>
      </w:r>
    </w:p>
    <w:p w14:paraId="71D53615" w14:textId="77777777" w:rsidR="00B870A2" w:rsidRPr="00FA7602" w:rsidRDefault="00B870A2" w:rsidP="00B870A2">
      <w:pPr>
        <w:pStyle w:val="Body-SubClause"/>
        <w:numPr>
          <w:ilvl w:val="0"/>
          <w:numId w:val="0"/>
        </w:numPr>
        <w:spacing w:before="0" w:after="0"/>
        <w:ind w:left="1418"/>
      </w:pPr>
      <w:r w:rsidRPr="00FA7602">
        <w:t>Annex 1</w:t>
      </w:r>
      <w:r w:rsidRPr="00FA7602">
        <w:tab/>
      </w:r>
      <w:r w:rsidRPr="00FA7602">
        <w:tab/>
        <w:t>Communication</w:t>
      </w:r>
    </w:p>
    <w:p w14:paraId="45E25668" w14:textId="3E49341E" w:rsidR="00997128" w:rsidRPr="00FA7602" w:rsidRDefault="00B870A2" w:rsidP="009D6486">
      <w:pPr>
        <w:pStyle w:val="Body-SubClause"/>
        <w:numPr>
          <w:ilvl w:val="0"/>
          <w:numId w:val="0"/>
        </w:numPr>
        <w:spacing w:before="0" w:after="0"/>
        <w:ind w:left="1418"/>
      </w:pPr>
      <w:r w:rsidRPr="00FA7602">
        <w:t>Annex 2</w:t>
      </w:r>
      <w:r w:rsidR="00D00FC8">
        <w:tab/>
      </w:r>
      <w:r w:rsidR="00D00FC8">
        <w:tab/>
        <w:t xml:space="preserve">Arrangements of </w:t>
      </w:r>
      <w:r w:rsidR="00490E04">
        <w:t xml:space="preserve">the </w:t>
      </w:r>
      <w:r w:rsidR="00D00FC8">
        <w:t>approval mark</w:t>
      </w:r>
    </w:p>
    <w:p w14:paraId="2969DE63" w14:textId="2F6834EE" w:rsidR="004B624D" w:rsidRPr="00684412" w:rsidRDefault="004B624D" w:rsidP="009D6486">
      <w:pPr>
        <w:pStyle w:val="Body-SubClause"/>
        <w:numPr>
          <w:ilvl w:val="1"/>
          <w:numId w:val="7"/>
        </w:numPr>
      </w:pPr>
      <w:r>
        <w:t>In paragraph 4.2 of Appendix A, in case of doubt, the “</w:t>
      </w:r>
      <w:r w:rsidRPr="004B624D">
        <w:rPr>
          <w:i/>
        </w:rPr>
        <w:t>Approved Testing Facility</w:t>
      </w:r>
      <w:r>
        <w:t>” shall take into consideration any</w:t>
      </w:r>
      <w:r>
        <w:rPr>
          <w:color w:val="000000"/>
          <w:shd w:val="clear" w:color="auto" w:fill="FFFFFF"/>
        </w:rPr>
        <w:t xml:space="preserve"> data or test results provided by the </w:t>
      </w:r>
      <w:r>
        <w:rPr>
          <w:i/>
          <w:color w:val="000000"/>
          <w:shd w:val="clear" w:color="auto" w:fill="FFFFFF"/>
        </w:rPr>
        <w:t>‘Manufacturer’</w:t>
      </w:r>
      <w:r>
        <w:rPr>
          <w:color w:val="000000"/>
          <w:shd w:val="clear" w:color="auto" w:fill="FFFFFF"/>
        </w:rPr>
        <w:t xml:space="preserve">, when verifying the conformity of the vehicle to the requirements of this Regulation. </w:t>
      </w:r>
    </w:p>
    <w:p w14:paraId="4041C8E7" w14:textId="384C5F6D" w:rsidR="009D6486" w:rsidRDefault="00311DE3" w:rsidP="0074148E">
      <w:pPr>
        <w:pStyle w:val="Body-SubClause"/>
        <w:numPr>
          <w:ilvl w:val="1"/>
          <w:numId w:val="7"/>
        </w:numPr>
      </w:pPr>
      <w:r>
        <w:t xml:space="preserve">Paragraph 5.1.2. of Appendix A, the </w:t>
      </w:r>
      <w:r>
        <w:rPr>
          <w:i/>
        </w:rPr>
        <w:t>‘Approved Testing Facility’</w:t>
      </w:r>
      <w:r>
        <w:t xml:space="preserve"> after consultation with the </w:t>
      </w:r>
      <w:r>
        <w:rPr>
          <w:i/>
        </w:rPr>
        <w:t>‘Manufacturer’</w:t>
      </w:r>
      <w:r>
        <w:t xml:space="preserve"> may require the test to be carried out with</w:t>
      </w:r>
      <w:r w:rsidR="00B728B5">
        <w:t xml:space="preserve"> the</w:t>
      </w:r>
      <w:r>
        <w:t xml:space="preserve"> seat in a position other than the one indicated in paragraph 5.5.1. of Annex 4. This seat position</w:t>
      </w:r>
      <w:r w:rsidR="00B728B5">
        <w:t xml:space="preserve"> is to be documented in the ‘</w:t>
      </w:r>
      <w:r w:rsidR="00B728B5">
        <w:rPr>
          <w:i/>
        </w:rPr>
        <w:t xml:space="preserve">Supporting Information’ </w:t>
      </w:r>
      <w:r w:rsidR="00B728B5">
        <w:t>or</w:t>
      </w:r>
      <w:r w:rsidR="00B728B5">
        <w:rPr>
          <w:i/>
        </w:rPr>
        <w:t xml:space="preserve"> </w:t>
      </w:r>
      <w:r w:rsidR="00B728B5">
        <w:t>the test report.</w:t>
      </w:r>
    </w:p>
    <w:p w14:paraId="7593D58B" w14:textId="42DAF92D" w:rsidR="009D6486" w:rsidRDefault="00FD2027" w:rsidP="004B4BA1">
      <w:pPr>
        <w:pStyle w:val="Body-SubClause"/>
        <w:numPr>
          <w:ilvl w:val="1"/>
          <w:numId w:val="7"/>
        </w:numPr>
      </w:pPr>
      <w:r>
        <w:t xml:space="preserve">Paragraph 5.3.1.1.1. of Appendix A, </w:t>
      </w:r>
      <w:r w:rsidR="00FF26D4">
        <w:t>when</w:t>
      </w:r>
      <w:r>
        <w:t xml:space="preserve"> testing</w:t>
      </w:r>
      <w:r w:rsidR="00FF26D4">
        <w:t xml:space="preserve"> the vehicle</w:t>
      </w:r>
      <w:r w:rsidR="004B4BA1">
        <w:t xml:space="preserve"> </w:t>
      </w:r>
      <w:r>
        <w:t xml:space="preserve">in accordance with Annex 4, all the side doors </w:t>
      </w:r>
      <w:r w:rsidR="004B4BA1">
        <w:t xml:space="preserve">are </w:t>
      </w:r>
      <w:r>
        <w:t xml:space="preserve">to be locked manually prior to the test. The </w:t>
      </w:r>
      <w:r>
        <w:rPr>
          <w:i/>
        </w:rPr>
        <w:t>‘Manufacturer’</w:t>
      </w:r>
      <w:r w:rsidR="004B4BA1">
        <w:t xml:space="preserve"> shall demonstrate to the </w:t>
      </w:r>
      <w:r w:rsidR="004B4BA1">
        <w:rPr>
          <w:i/>
        </w:rPr>
        <w:t xml:space="preserve">‘Approved </w:t>
      </w:r>
      <w:r w:rsidR="004B4BA1">
        <w:rPr>
          <w:i/>
        </w:rPr>
        <w:lastRenderedPageBreak/>
        <w:t>Testing Facility’</w:t>
      </w:r>
      <w:r w:rsidR="004B4BA1">
        <w:t xml:space="preserve"> through their</w:t>
      </w:r>
      <w:r>
        <w:t xml:space="preserve"> </w:t>
      </w:r>
      <w:r w:rsidR="004B4BA1">
        <w:t>‘</w:t>
      </w:r>
      <w:r w:rsidR="004B4BA1">
        <w:rPr>
          <w:i/>
        </w:rPr>
        <w:t xml:space="preserve">Supporting Information’ </w:t>
      </w:r>
      <w:r>
        <w:t>that when the door lock system is de-activated, no door</w:t>
      </w:r>
      <w:r w:rsidR="003F0D75">
        <w:t>s</w:t>
      </w:r>
      <w:r>
        <w:t xml:space="preserve"> opened on its own accord </w:t>
      </w:r>
      <w:r w:rsidR="003F0D75">
        <w:t>after</w:t>
      </w:r>
      <w:r>
        <w:t xml:space="preserve"> impact</w:t>
      </w:r>
      <w:r w:rsidR="004B4BA1">
        <w:t>.</w:t>
      </w:r>
    </w:p>
    <w:p w14:paraId="3530EF40" w14:textId="65960072" w:rsidR="009D6486" w:rsidRDefault="003F0D75" w:rsidP="0074148E">
      <w:pPr>
        <w:pStyle w:val="Body-SubClause"/>
        <w:numPr>
          <w:ilvl w:val="1"/>
          <w:numId w:val="7"/>
        </w:numPr>
      </w:pPr>
      <w:r>
        <w:t>Paragraph 5.3.2.2.1. of Appendix A</w:t>
      </w:r>
      <w:r w:rsidR="00D60F9A" w:rsidRPr="00D60F9A">
        <w:t xml:space="preserve"> </w:t>
      </w:r>
      <w:r w:rsidR="00D60F9A">
        <w:t xml:space="preserve">when testing the vehicle in accordance with Annex 4, all the side doors are to be locked manually prior to the test. The </w:t>
      </w:r>
      <w:r w:rsidR="00D60F9A">
        <w:rPr>
          <w:i/>
        </w:rPr>
        <w:t>‘Manufacturer’</w:t>
      </w:r>
      <w:r w:rsidR="00D60F9A">
        <w:t xml:space="preserve"> shall demonstrate to the </w:t>
      </w:r>
      <w:r w:rsidR="00D60F9A">
        <w:rPr>
          <w:i/>
        </w:rPr>
        <w:t>‘Approved Testing Facility’</w:t>
      </w:r>
      <w:r w:rsidR="00D60F9A">
        <w:t xml:space="preserve"> through their ‘</w:t>
      </w:r>
      <w:r w:rsidR="00D60F9A">
        <w:rPr>
          <w:i/>
        </w:rPr>
        <w:t xml:space="preserve">Supporting Information’ </w:t>
      </w:r>
      <w:r w:rsidR="00D60F9A">
        <w:t>that when the door lock system is de-activated, no doors opened on its own accord after impact.</w:t>
      </w:r>
      <w:r w:rsidR="0076549F">
        <w:t xml:space="preserve"> </w:t>
      </w:r>
    </w:p>
    <w:p w14:paraId="59EA6271" w14:textId="6CB8439C" w:rsidR="0059041D" w:rsidRDefault="0059041D" w:rsidP="0074148E">
      <w:pPr>
        <w:pStyle w:val="Body-SubClause"/>
        <w:numPr>
          <w:ilvl w:val="1"/>
          <w:numId w:val="7"/>
        </w:numPr>
      </w:pPr>
      <w:r>
        <w:t>Chapter 6 of Appendix A, a</w:t>
      </w:r>
      <w:r w:rsidRPr="0059041D">
        <w:t xml:space="preserve">ny modification affecting the structure, the number and type of seats, the interior trim or fittings, or the position of the vehicle controls or of mechanical parts which might affect the energy-absorption capacity of the side of the vehicle, shall be brought to the notice of the </w:t>
      </w:r>
      <w:r w:rsidR="00BE553D">
        <w:t>Department</w:t>
      </w:r>
      <w:r w:rsidRPr="0059041D">
        <w:t xml:space="preserve">. The </w:t>
      </w:r>
      <w:r w:rsidR="00BE553D">
        <w:t>Department</w:t>
      </w:r>
      <w:r w:rsidRPr="0059041D">
        <w:t xml:space="preserve"> may then either:</w:t>
      </w:r>
    </w:p>
    <w:p w14:paraId="0AB5A982" w14:textId="7E23BBEB" w:rsidR="00BE553D" w:rsidRDefault="00BE553D" w:rsidP="00BE553D">
      <w:pPr>
        <w:pStyle w:val="Body-SubClause"/>
        <w:numPr>
          <w:ilvl w:val="0"/>
          <w:numId w:val="0"/>
        </w:numPr>
        <w:ind w:left="1418"/>
      </w:pPr>
      <w:r>
        <w:t>Consider that the modifications made are unlikely to have an appreciable adverse effect and that in any case the vehicle still complies with the requirements; or</w:t>
      </w:r>
    </w:p>
    <w:p w14:paraId="55110FC0" w14:textId="33D47A53" w:rsidR="009D6486" w:rsidRDefault="00BE553D" w:rsidP="00BE553D">
      <w:pPr>
        <w:pStyle w:val="Body-SubClause"/>
        <w:numPr>
          <w:ilvl w:val="0"/>
          <w:numId w:val="0"/>
        </w:numPr>
        <w:ind w:left="1418"/>
      </w:pPr>
      <w:r>
        <w:t xml:space="preserve">Require a further test report from the </w:t>
      </w:r>
      <w:r>
        <w:rPr>
          <w:i/>
        </w:rPr>
        <w:t>‘Approved Testing Facility’</w:t>
      </w:r>
      <w:r>
        <w:t xml:space="preserve"> responsible for conducting the tests</w:t>
      </w:r>
      <w:bookmarkStart w:id="24" w:name="_Hlk143586502"/>
      <w:r w:rsidR="008C146C">
        <w:t>.</w:t>
      </w:r>
    </w:p>
    <w:p w14:paraId="16C9AF66" w14:textId="3C47E7B0" w:rsidR="004C05D7" w:rsidRDefault="005C28B7" w:rsidP="0074148E">
      <w:pPr>
        <w:pStyle w:val="Body-SubClause"/>
        <w:numPr>
          <w:ilvl w:val="1"/>
          <w:numId w:val="7"/>
        </w:numPr>
      </w:pPr>
      <w:bookmarkStart w:id="25" w:name="_Hlk143596002"/>
      <w:bookmarkEnd w:id="24"/>
      <w:r>
        <w:t xml:space="preserve">Paragraph 5.11.2.1. of Appendix A Annex 4, by agreement between </w:t>
      </w:r>
      <w:r>
        <w:rPr>
          <w:i/>
        </w:rPr>
        <w:t>‘App</w:t>
      </w:r>
      <w:r w:rsidR="00CB5C8A">
        <w:rPr>
          <w:i/>
        </w:rPr>
        <w:t>ro</w:t>
      </w:r>
      <w:r>
        <w:rPr>
          <w:i/>
        </w:rPr>
        <w:t>ved Testing Facility’</w:t>
      </w:r>
      <w:r>
        <w:t xml:space="preserve"> and </w:t>
      </w:r>
      <w:r>
        <w:rPr>
          <w:i/>
        </w:rPr>
        <w:t>‘Manufacturer’</w:t>
      </w:r>
      <w:r>
        <w:t xml:space="preserve"> it shall be permissible to perform the test with all or parts of the electrical power train not being energized insofar as there is no negative influence on the test result. For parts of the electrical power train not energized, the protection against electrical shock shall be proved by either physical protection or isolation resistance and appropriate additional evidence. </w:t>
      </w:r>
    </w:p>
    <w:bookmarkEnd w:id="25"/>
    <w:p w14:paraId="66EAA9DA" w14:textId="7E5BFECD" w:rsidR="00BA6BF6" w:rsidRDefault="00BA6BF6" w:rsidP="0074148E">
      <w:pPr>
        <w:pStyle w:val="Body-SubClause"/>
        <w:numPr>
          <w:ilvl w:val="1"/>
          <w:numId w:val="7"/>
        </w:numPr>
      </w:pPr>
      <w:r>
        <w:t>In paragraphs 5.3.1.1.2</w:t>
      </w:r>
      <w:r w:rsidR="000D5323">
        <w:t>.</w:t>
      </w:r>
      <w:r>
        <w:t xml:space="preserve"> and 5.3.2.2.2</w:t>
      </w:r>
      <w:r w:rsidR="000D5323">
        <w:t>.</w:t>
      </w:r>
      <w:r>
        <w:t xml:space="preserve"> of Appendix A, </w:t>
      </w:r>
      <w:r w:rsidR="00C74F30">
        <w:t xml:space="preserve">omit </w:t>
      </w:r>
      <w:r>
        <w:t>“</w:t>
      </w:r>
      <w:r w:rsidR="006726F3">
        <w:t xml:space="preserve">paragraph 6.1.4. of </w:t>
      </w:r>
      <w:r>
        <w:t xml:space="preserve">the </w:t>
      </w:r>
      <w:r w:rsidRPr="00BA6BF6">
        <w:t>03 series of amendments to Regulation No. 11</w:t>
      </w:r>
      <w:r>
        <w:t>”, substitute “Appendix A of the Australian Design Rule</w:t>
      </w:r>
      <w:r w:rsidR="00C74F30">
        <w:t xml:space="preserve"> 2/01</w:t>
      </w:r>
      <w:r w:rsidR="0074148E">
        <w:t xml:space="preserve"> – Side Door Latches and Hinges</w:t>
      </w:r>
      <w:r>
        <w:t>”.</w:t>
      </w:r>
    </w:p>
    <w:p w14:paraId="1ACEB78D" w14:textId="25A4958E" w:rsidR="00665DC3" w:rsidRDefault="00C91D2C" w:rsidP="00C91D2C">
      <w:pPr>
        <w:pStyle w:val="Body-SubClause"/>
        <w:numPr>
          <w:ilvl w:val="1"/>
          <w:numId w:val="7"/>
        </w:numPr>
      </w:pPr>
      <w:r>
        <w:t>Category MA, MB, MC and NA vehicles may as an alternative to the requirements in paragraph 6.2</w:t>
      </w:r>
      <w:r w:rsidR="000D5323">
        <w:t>.</w:t>
      </w:r>
      <w:r>
        <w:t xml:space="preserve"> of </w:t>
      </w:r>
      <w:r w:rsidR="00CF65AF">
        <w:t xml:space="preserve">Annex 4 in </w:t>
      </w:r>
      <w:r>
        <w:t xml:space="preserve">Appendix A, </w:t>
      </w:r>
      <w:r w:rsidR="00CF65AF">
        <w:t>be</w:t>
      </w:r>
      <w:r>
        <w:t xml:space="preserve"> subjected to </w:t>
      </w:r>
      <w:r w:rsidR="00CF65AF">
        <w:t xml:space="preserve">the requirements for </w:t>
      </w:r>
      <w:r>
        <w:t>safety-belts or other restraint systems in accordance with the Australian Design Rule 4/…</w:t>
      </w:r>
      <w:r w:rsidR="00CB40F0">
        <w:rPr>
          <w:rStyle w:val="FootnoteReference"/>
        </w:rPr>
        <w:footnoteReference w:id="2"/>
      </w:r>
      <w:r>
        <w:t xml:space="preserve"> </w:t>
      </w:r>
      <w:r w:rsidRPr="00AB7237">
        <w:rPr>
          <w:color w:val="000000"/>
          <w:shd w:val="clear" w:color="auto" w:fill="FFFFFF"/>
        </w:rPr>
        <w:t>–</w:t>
      </w:r>
      <w:r>
        <w:t xml:space="preserve"> Seatbelts, Australian Design Rule 5/…</w:t>
      </w:r>
      <w:r w:rsidRPr="00AB7237">
        <w:rPr>
          <w:color w:val="000000"/>
          <w:shd w:val="clear" w:color="auto" w:fill="FFFFFF"/>
        </w:rPr>
        <w:t xml:space="preserve"> –</w:t>
      </w:r>
      <w:r>
        <w:t xml:space="preserve"> </w:t>
      </w:r>
      <w:r w:rsidR="00A73360">
        <w:t>Anchorages</w:t>
      </w:r>
      <w:r>
        <w:t xml:space="preserve"> for Seatbelts.</w:t>
      </w:r>
    </w:p>
    <w:p w14:paraId="6AC5B607" w14:textId="1FAD100C" w:rsidR="001548A8" w:rsidRPr="009F09EF" w:rsidRDefault="009F09EF" w:rsidP="009F09EF">
      <w:pPr>
        <w:suppressAutoHyphens w:val="0"/>
        <w:spacing w:line="240" w:lineRule="auto"/>
        <w:rPr>
          <w:rFonts w:eastAsia="Calibri"/>
          <w:sz w:val="24"/>
          <w:szCs w:val="22"/>
          <w:lang w:val="en-AU"/>
        </w:rPr>
      </w:pPr>
      <w:r>
        <w:br w:type="page"/>
      </w:r>
    </w:p>
    <w:p w14:paraId="61983E96" w14:textId="77777777" w:rsidR="00B870A2" w:rsidRPr="00FB4038" w:rsidRDefault="00B870A2" w:rsidP="00B870A2">
      <w:pPr>
        <w:pStyle w:val="Body-SectionTitle"/>
        <w:keepNext/>
        <w:tabs>
          <w:tab w:val="clear" w:pos="360"/>
        </w:tabs>
        <w:ind w:hanging="1418"/>
      </w:pPr>
      <w:bookmarkStart w:id="26" w:name="_Toc27649271"/>
      <w:bookmarkStart w:id="27" w:name="_Toc33087576"/>
      <w:bookmarkStart w:id="28" w:name="_Toc34208856"/>
      <w:bookmarkStart w:id="29" w:name="_Toc118183788"/>
      <w:r w:rsidRPr="00FB4038">
        <w:lastRenderedPageBreak/>
        <w:t>ALTERNATIVE STANDARDS</w:t>
      </w:r>
      <w:bookmarkEnd w:id="26"/>
      <w:bookmarkEnd w:id="27"/>
      <w:bookmarkEnd w:id="28"/>
      <w:bookmarkEnd w:id="29"/>
    </w:p>
    <w:p w14:paraId="6276D1A1" w14:textId="48055926" w:rsidR="00313793" w:rsidRDefault="00AC529B" w:rsidP="00A219B9">
      <w:pPr>
        <w:pStyle w:val="Body-SubClause"/>
        <w:keepLines/>
      </w:pPr>
      <w:r>
        <w:t>T</w:t>
      </w:r>
      <w:r w:rsidR="00753963">
        <w:t>he technical requirements of the United Nations Regulation No. 95 – UNIFORM PROVISIONS CONCERNING THE APPROVAL OF VEHICLES WITH REGARD TO THE PROTECTION OF THE OCCUPANTS IN THE EVENT OF A LATERAL COLLISION, incorporating the 04 series of amendments.</w:t>
      </w:r>
    </w:p>
    <w:p w14:paraId="77BC6100" w14:textId="0D898297" w:rsidR="00731398" w:rsidRDefault="00AC529B" w:rsidP="00A219B9">
      <w:pPr>
        <w:pStyle w:val="Body-SubClause"/>
        <w:keepLines/>
      </w:pPr>
      <w:r>
        <w:t>T</w:t>
      </w:r>
      <w:r w:rsidR="006D143D" w:rsidRPr="00FB4038">
        <w:t xml:space="preserve">he technical requirements of </w:t>
      </w:r>
      <w:r w:rsidR="006D143D">
        <w:t xml:space="preserve">the </w:t>
      </w:r>
      <w:r w:rsidR="006D143D" w:rsidRPr="00FB4038">
        <w:t>United Nations Regulation No. 9</w:t>
      </w:r>
      <w:r w:rsidR="006D143D">
        <w:t>5</w:t>
      </w:r>
      <w:r w:rsidR="006D143D" w:rsidRPr="00FB4038">
        <w:t xml:space="preserve"> </w:t>
      </w:r>
      <w:r w:rsidR="006D143D">
        <w:t>–</w:t>
      </w:r>
      <w:r w:rsidR="00B91BE6">
        <w:t xml:space="preserve"> </w:t>
      </w:r>
      <w:r w:rsidR="006D143D">
        <w:t>UNIFORM PROVISIONS CONCERNING THE APPROVAL OF VEHICLES WITH REGARD TO THE PROTECTION OF THE OCCUPANTS IN THE EVENT OF A LATERAL COLLISION</w:t>
      </w:r>
      <w:r w:rsidR="006D143D" w:rsidRPr="00FB4038">
        <w:t>,</w:t>
      </w:r>
      <w:r w:rsidR="006D143D">
        <w:t xml:space="preserve"> incorporating the 0</w:t>
      </w:r>
      <w:r w:rsidR="00A219B9">
        <w:t>3</w:t>
      </w:r>
      <w:r w:rsidR="006D143D">
        <w:t xml:space="preserve"> series of amendments</w:t>
      </w:r>
      <w:r w:rsidR="006D143D" w:rsidRPr="00FB4038">
        <w:t>.</w:t>
      </w:r>
    </w:p>
    <w:p w14:paraId="10E23E1B" w14:textId="77777777" w:rsidR="002077BE" w:rsidRDefault="002077BE" w:rsidP="007252E9">
      <w:pPr>
        <w:keepNext/>
        <w:keepLines/>
        <w:tabs>
          <w:tab w:val="right" w:pos="851"/>
        </w:tabs>
        <w:spacing w:before="360" w:after="240" w:line="300" w:lineRule="exact"/>
        <w:ind w:left="1134" w:right="1134" w:hanging="1134"/>
        <w:rPr>
          <w:b/>
          <w:sz w:val="28"/>
        </w:rPr>
      </w:pPr>
    </w:p>
    <w:p w14:paraId="52754416" w14:textId="77777777" w:rsidR="00CE6F9A" w:rsidRDefault="00CE6F9A" w:rsidP="007252E9">
      <w:pPr>
        <w:keepNext/>
        <w:keepLines/>
        <w:tabs>
          <w:tab w:val="right" w:pos="851"/>
        </w:tabs>
        <w:spacing w:before="360" w:after="240" w:line="300" w:lineRule="exact"/>
        <w:ind w:left="1134" w:right="1134" w:hanging="1134"/>
        <w:rPr>
          <w:b/>
          <w:sz w:val="28"/>
        </w:rPr>
        <w:sectPr w:rsidR="00CE6F9A" w:rsidSect="00431E82">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code="9"/>
          <w:pgMar w:top="1440" w:right="1701" w:bottom="1440" w:left="1701" w:header="964" w:footer="1701" w:gutter="0"/>
          <w:cols w:space="720"/>
          <w:docGrid w:linePitch="272"/>
        </w:sectPr>
      </w:pPr>
    </w:p>
    <w:p w14:paraId="77C1D542" w14:textId="77777777" w:rsidR="00763073" w:rsidRPr="00C22AAF" w:rsidRDefault="00763073" w:rsidP="00763073">
      <w:pPr>
        <w:pStyle w:val="HeadingA"/>
      </w:pPr>
      <w:bookmarkStart w:id="30" w:name="_Toc66719334"/>
      <w:bookmarkStart w:id="31" w:name="_Toc72165756"/>
      <w:bookmarkStart w:id="32" w:name="_Toc118183789"/>
      <w:bookmarkStart w:id="33" w:name="_Toc27649272"/>
      <w:bookmarkStart w:id="34" w:name="_Toc34208857"/>
      <w:r w:rsidRPr="00C22AAF">
        <w:lastRenderedPageBreak/>
        <w:t>APPENDIX A</w:t>
      </w:r>
      <w:bookmarkEnd w:id="30"/>
      <w:bookmarkEnd w:id="31"/>
      <w:bookmarkEnd w:id="32"/>
    </w:p>
    <w:p w14:paraId="621F39F0" w14:textId="77777777" w:rsidR="00A57B12" w:rsidRPr="00956D35" w:rsidRDefault="00A57B12" w:rsidP="00A57B12">
      <w:pPr>
        <w:keepNext/>
        <w:keepLines/>
        <w:tabs>
          <w:tab w:val="right" w:pos="851"/>
        </w:tabs>
        <w:spacing w:before="360" w:after="240" w:line="300" w:lineRule="exact"/>
        <w:ind w:left="1134" w:right="1134" w:hanging="1134"/>
        <w:rPr>
          <w:b/>
          <w:sz w:val="28"/>
        </w:rPr>
      </w:pPr>
      <w:r w:rsidRPr="00956D35">
        <w:rPr>
          <w:b/>
          <w:sz w:val="28"/>
        </w:rPr>
        <w:t>Agreement</w:t>
      </w:r>
    </w:p>
    <w:p w14:paraId="62FE9ADB" w14:textId="77777777" w:rsidR="00A57B12" w:rsidRPr="00956D35" w:rsidRDefault="00A57B12" w:rsidP="00A57B12">
      <w:pPr>
        <w:keepNext/>
        <w:keepLines/>
        <w:tabs>
          <w:tab w:val="right" w:pos="851"/>
        </w:tabs>
        <w:spacing w:before="360" w:after="240" w:line="270" w:lineRule="exact"/>
        <w:ind w:left="1134" w:right="1134" w:hanging="1134"/>
        <w:rPr>
          <w:b/>
          <w:sz w:val="24"/>
        </w:rPr>
      </w:pPr>
      <w:r w:rsidRPr="00956D35">
        <w:rPr>
          <w:b/>
          <w:sz w:val="24"/>
        </w:rPr>
        <w:tab/>
      </w:r>
      <w:r w:rsidRPr="00956D35">
        <w:rPr>
          <w:b/>
          <w:sz w:val="24"/>
        </w:rPr>
        <w:tab/>
        <w:t>Concerning the Adoption of Uniform Technical Prescriptions for Wheeled Vehicles, Equipment and Parts which can be Fitted and/or be Used on Wheeled Vehicles and the Conditions for Reciprocal Recognition of Approvals Granted on the Basis of these Prescriptions</w:t>
      </w:r>
      <w:r w:rsidRPr="00956D35">
        <w:rPr>
          <w:vertAlign w:val="superscript"/>
        </w:rPr>
        <w:footnoteReference w:customMarkFollows="1" w:id="3"/>
        <w:t>*</w:t>
      </w:r>
    </w:p>
    <w:p w14:paraId="5C87A843" w14:textId="77777777" w:rsidR="00A57B12" w:rsidRPr="00956D35" w:rsidRDefault="00A57B12" w:rsidP="00A57B12">
      <w:pPr>
        <w:spacing w:after="120"/>
        <w:ind w:left="1134" w:right="1134"/>
        <w:jc w:val="both"/>
        <w:rPr>
          <w:b/>
          <w:szCs w:val="22"/>
        </w:rPr>
      </w:pPr>
      <w:r w:rsidRPr="00956D35">
        <w:t>(Revision 2, including the amendments which entered into force on 16 October 1995)</w:t>
      </w:r>
    </w:p>
    <w:p w14:paraId="5B4EF0F9" w14:textId="77777777" w:rsidR="00A57B12" w:rsidRPr="00956D35" w:rsidRDefault="00A57B12" w:rsidP="00A57B12">
      <w:pPr>
        <w:keepNext/>
        <w:keepLines/>
        <w:tabs>
          <w:tab w:val="right" w:pos="851"/>
        </w:tabs>
        <w:spacing w:before="360" w:line="300" w:lineRule="exact"/>
        <w:ind w:left="1134" w:right="1134" w:hanging="1134"/>
        <w:rPr>
          <w:b/>
          <w:sz w:val="28"/>
        </w:rPr>
      </w:pPr>
      <w:r w:rsidRPr="00956D35">
        <w:rPr>
          <w:b/>
          <w:sz w:val="28"/>
        </w:rPr>
        <w:tab/>
      </w:r>
      <w:r w:rsidRPr="00956D35">
        <w:rPr>
          <w:b/>
          <w:sz w:val="28"/>
        </w:rPr>
        <w:tab/>
        <w:t>Addendum 94: Regulation No. 95</w:t>
      </w:r>
    </w:p>
    <w:p w14:paraId="7E7F6A1A" w14:textId="77777777" w:rsidR="00A57B12" w:rsidRPr="00956D35" w:rsidRDefault="00A57B12" w:rsidP="00A57B12">
      <w:pPr>
        <w:keepNext/>
        <w:keepLines/>
        <w:tabs>
          <w:tab w:val="right" w:pos="851"/>
        </w:tabs>
        <w:spacing w:before="200" w:after="200" w:line="270" w:lineRule="exact"/>
        <w:ind w:left="1134" w:right="1134" w:hanging="1134"/>
        <w:rPr>
          <w:b/>
          <w:sz w:val="24"/>
        </w:rPr>
      </w:pPr>
      <w:r w:rsidRPr="00956D35">
        <w:rPr>
          <w:b/>
          <w:sz w:val="24"/>
        </w:rPr>
        <w:tab/>
      </w:r>
      <w:r w:rsidRPr="00956D35">
        <w:rPr>
          <w:b/>
          <w:sz w:val="24"/>
        </w:rPr>
        <w:tab/>
        <w:t>Revision 2</w:t>
      </w:r>
    </w:p>
    <w:p w14:paraId="79166BFE" w14:textId="77777777" w:rsidR="00A57B12" w:rsidRPr="00956D35" w:rsidRDefault="00A57B12" w:rsidP="00A57B12">
      <w:pPr>
        <w:spacing w:after="120"/>
        <w:ind w:left="1134" w:right="1134"/>
      </w:pPr>
      <w:r w:rsidRPr="00956D35">
        <w:t>Incorporating all valid text up to:</w:t>
      </w:r>
    </w:p>
    <w:p w14:paraId="6C39D58C" w14:textId="77777777" w:rsidR="00A57B12" w:rsidRPr="00A62C1A" w:rsidRDefault="00A57B12" w:rsidP="00A57B12">
      <w:pPr>
        <w:spacing w:line="240" w:lineRule="auto"/>
        <w:ind w:left="1134" w:right="1134"/>
        <w:jc w:val="both"/>
      </w:pPr>
      <w:r w:rsidRPr="00A62C1A">
        <w:t>Supplement 1 to the 03 series of amendments: Date of entry into force: 26 July 2012</w:t>
      </w:r>
    </w:p>
    <w:p w14:paraId="01C259D1" w14:textId="77777777" w:rsidR="00A57B12" w:rsidRPr="00A62C1A" w:rsidRDefault="00A57B12" w:rsidP="00A57B12">
      <w:pPr>
        <w:spacing w:line="240" w:lineRule="auto"/>
        <w:ind w:left="1134" w:right="1134"/>
        <w:jc w:val="both"/>
      </w:pPr>
      <w:r w:rsidRPr="00A62C1A">
        <w:t>Supplement 2 to the 03 series of amendments: Date of entry into force: 15 July 2013</w:t>
      </w:r>
    </w:p>
    <w:p w14:paraId="17FC6771" w14:textId="77777777" w:rsidR="00A57B12" w:rsidRPr="00A62C1A" w:rsidRDefault="00A57B12" w:rsidP="00A57B12">
      <w:pPr>
        <w:spacing w:line="240" w:lineRule="auto"/>
        <w:ind w:left="1134" w:right="1134"/>
        <w:jc w:val="both"/>
        <w:rPr>
          <w:i/>
          <w:spacing w:val="-3"/>
        </w:rPr>
      </w:pPr>
      <w:r w:rsidRPr="00A62C1A">
        <w:rPr>
          <w:spacing w:val="-3"/>
        </w:rPr>
        <w:t xml:space="preserve">Corrigendum 1 to Revision 1 of the Regulation </w:t>
      </w:r>
      <w:r w:rsidRPr="00A62C1A">
        <w:rPr>
          <w:i/>
          <w:spacing w:val="-3"/>
        </w:rPr>
        <w:t>(Erratum by the secretariat)</w:t>
      </w:r>
    </w:p>
    <w:p w14:paraId="49191C97" w14:textId="77777777" w:rsidR="00A57B12" w:rsidRPr="00A62C1A" w:rsidRDefault="00A57B12" w:rsidP="00A57B12">
      <w:pPr>
        <w:spacing w:line="240" w:lineRule="auto"/>
        <w:ind w:left="1134" w:right="1134"/>
        <w:jc w:val="both"/>
      </w:pPr>
      <w:r w:rsidRPr="00A62C1A">
        <w:t>Supplement 3 to the 03 series of amendments: Date of entry into force: 13 February 2014</w:t>
      </w:r>
    </w:p>
    <w:p w14:paraId="636AA2B9" w14:textId="77777777" w:rsidR="00307B65" w:rsidRPr="00A62C1A" w:rsidRDefault="00307B65" w:rsidP="00A57B12">
      <w:pPr>
        <w:spacing w:line="240" w:lineRule="auto"/>
        <w:ind w:left="1134" w:right="1134"/>
        <w:jc w:val="both"/>
      </w:pPr>
      <w:r w:rsidRPr="00A62C1A">
        <w:t>Supplement 4 to the 03 series of amendments: Date of entry into force: 10 June 2014</w:t>
      </w:r>
    </w:p>
    <w:p w14:paraId="0CF17332" w14:textId="77777777" w:rsidR="00395ADA" w:rsidRPr="00A62C1A" w:rsidRDefault="00951473" w:rsidP="00A57B12">
      <w:pPr>
        <w:spacing w:line="240" w:lineRule="auto"/>
        <w:ind w:left="1134" w:right="1134"/>
        <w:jc w:val="both"/>
      </w:pPr>
      <w:r w:rsidRPr="00A62C1A">
        <w:t>Supplement 5 to the 03 series of amendments: Date of entry into force: 20 January 2016</w:t>
      </w:r>
    </w:p>
    <w:p w14:paraId="25DCEC6E" w14:textId="77777777" w:rsidR="00AD6180" w:rsidRPr="00A62C1A" w:rsidRDefault="00AD6180" w:rsidP="00A57B12">
      <w:pPr>
        <w:spacing w:line="240" w:lineRule="auto"/>
        <w:ind w:left="1134" w:right="1134"/>
        <w:jc w:val="both"/>
      </w:pPr>
      <w:r w:rsidRPr="00A62C1A">
        <w:t>Supplement 6 to the 03 series of amendments: Date of entry into force: 18 June 2016</w:t>
      </w:r>
    </w:p>
    <w:p w14:paraId="2766F255" w14:textId="77777777" w:rsidR="00B6687E" w:rsidRPr="00A62C1A" w:rsidRDefault="00B6687E" w:rsidP="00A57B12">
      <w:pPr>
        <w:spacing w:line="240" w:lineRule="auto"/>
        <w:ind w:left="1134" w:right="1134"/>
        <w:jc w:val="both"/>
      </w:pPr>
      <w:r w:rsidRPr="00A62C1A">
        <w:t>Supplement 7 to the 03 series of amendments: Date of entry into force: 28 May 2019</w:t>
      </w:r>
    </w:p>
    <w:p w14:paraId="336B6D76" w14:textId="6EBCD7BA" w:rsidR="007E3A9F" w:rsidRPr="00956D35" w:rsidRDefault="007E3A9F" w:rsidP="005D7354">
      <w:pPr>
        <w:spacing w:line="240" w:lineRule="auto"/>
        <w:ind w:right="1134"/>
        <w:jc w:val="both"/>
      </w:pPr>
    </w:p>
    <w:p w14:paraId="3B5325C1" w14:textId="77777777" w:rsidR="00A57B12" w:rsidRPr="00956D35" w:rsidRDefault="00A57B12" w:rsidP="00A57B12">
      <w:pPr>
        <w:pStyle w:val="H1G"/>
      </w:pPr>
      <w:r w:rsidRPr="00956D35">
        <w:tab/>
      </w:r>
      <w:r w:rsidRPr="00956D35">
        <w:tab/>
        <w:t>Uniform provisions concerning the approval of vehicles with regard to the protection of the occupants in the event of a lateral collision</w:t>
      </w:r>
    </w:p>
    <w:p w14:paraId="7FDC2770" w14:textId="77777777" w:rsidR="00A57B12" w:rsidRPr="00956D35" w:rsidRDefault="00A57B12" w:rsidP="00A57B12">
      <w:pPr>
        <w:jc w:val="center"/>
      </w:pPr>
      <w:r w:rsidRPr="00956D35">
        <w:t>_________</w:t>
      </w:r>
    </w:p>
    <w:p w14:paraId="3BE1FB15" w14:textId="77777777" w:rsidR="00A57B12" w:rsidRPr="00956D35" w:rsidRDefault="00A57B12" w:rsidP="00A57B12">
      <w:pPr>
        <w:jc w:val="center"/>
        <w:rPr>
          <w:b/>
        </w:rPr>
      </w:pPr>
      <w:r w:rsidRPr="00956D35">
        <w:rPr>
          <w:b/>
          <w:noProof/>
        </w:rPr>
        <w:drawing>
          <wp:anchor distT="0" distB="137160" distL="114300" distR="114300" simplePos="0" relativeHeight="251898880" behindDoc="0" locked="0" layoutInCell="1" allowOverlap="1" wp14:anchorId="5FF534DD" wp14:editId="5CF9F3F3">
            <wp:simplePos x="0" y="0"/>
            <wp:positionH relativeFrom="column">
              <wp:posOffset>2540000</wp:posOffset>
            </wp:positionH>
            <wp:positionV relativeFrom="paragraph">
              <wp:posOffset>36830</wp:posOffset>
            </wp:positionV>
            <wp:extent cx="1028700" cy="822960"/>
            <wp:effectExtent l="0" t="0" r="0" b="0"/>
            <wp:wrapTopAndBottom/>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 cstate="print">
                      <a:extLst>
                        <a:ext uri="{28A0092B-C50C-407E-A947-70E740481C1C}">
                          <a14:useLocalDpi xmlns:a14="http://schemas.microsoft.com/office/drawing/2010/main" val="0"/>
                        </a:ext>
                      </a:extLst>
                    </a:blip>
                    <a:srcRect l="-7603" r="-7603"/>
                    <a:stretch>
                      <a:fillRect/>
                    </a:stretch>
                  </pic:blipFill>
                  <pic:spPr bwMode="auto">
                    <a:xfrm>
                      <a:off x="0" y="0"/>
                      <a:ext cx="10287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D35">
        <w:rPr>
          <w:b/>
        </w:rPr>
        <w:t>UNITED NATIONS</w:t>
      </w:r>
    </w:p>
    <w:p w14:paraId="676A3728" w14:textId="77777777" w:rsidR="00A57B12" w:rsidRPr="00956D35" w:rsidRDefault="00A57B12" w:rsidP="00A57B12">
      <w:pPr>
        <w:keepNext/>
        <w:keepLines/>
        <w:tabs>
          <w:tab w:val="right" w:pos="851"/>
        </w:tabs>
        <w:spacing w:before="360" w:after="240" w:line="300" w:lineRule="exact"/>
        <w:ind w:left="1134" w:right="1134" w:hanging="1134"/>
        <w:jc w:val="center"/>
        <w:rPr>
          <w:b/>
          <w:sz w:val="28"/>
        </w:rPr>
        <w:sectPr w:rsidR="00A57B12" w:rsidRPr="00956D35" w:rsidSect="00A57B12">
          <w:headerReference w:type="even" r:id="rId22"/>
          <w:headerReference w:type="default"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964" w:footer="1701" w:gutter="0"/>
          <w:cols w:space="720"/>
          <w:docGrid w:linePitch="272"/>
        </w:sectPr>
      </w:pPr>
      <w:r w:rsidRPr="00956D35">
        <w:rPr>
          <w:b/>
          <w:sz w:val="28"/>
        </w:rPr>
        <w:br w:type="page"/>
      </w:r>
    </w:p>
    <w:p w14:paraId="70D2F443" w14:textId="77777777" w:rsidR="00A57B12" w:rsidRPr="00956D35" w:rsidRDefault="00A57B12" w:rsidP="00A57B12">
      <w:pPr>
        <w:pStyle w:val="HChG"/>
      </w:pPr>
      <w:r w:rsidRPr="00956D35">
        <w:lastRenderedPageBreak/>
        <w:tab/>
      </w:r>
      <w:bookmarkStart w:id="35" w:name="_Toc367432787"/>
      <w:r w:rsidRPr="00956D35">
        <w:t>Regulation No. 95</w:t>
      </w:r>
      <w:bookmarkEnd w:id="35"/>
    </w:p>
    <w:p w14:paraId="67F19C68" w14:textId="77777777" w:rsidR="00A57B12" w:rsidRPr="00956D35" w:rsidRDefault="00A57B12" w:rsidP="00A57B12">
      <w:pPr>
        <w:keepNext/>
        <w:keepLines/>
        <w:tabs>
          <w:tab w:val="right" w:pos="851"/>
        </w:tabs>
        <w:spacing w:before="360" w:after="240" w:line="300" w:lineRule="exact"/>
        <w:ind w:left="1134" w:right="1134" w:hanging="1134"/>
        <w:rPr>
          <w:b/>
          <w:sz w:val="28"/>
        </w:rPr>
      </w:pPr>
      <w:r w:rsidRPr="00956D35">
        <w:rPr>
          <w:rStyle w:val="HChGChar"/>
        </w:rPr>
        <w:tab/>
      </w:r>
      <w:r w:rsidRPr="00956D35">
        <w:rPr>
          <w:rStyle w:val="HChGChar"/>
        </w:rPr>
        <w:tab/>
      </w:r>
      <w:bookmarkStart w:id="36" w:name="_Toc367432788"/>
      <w:r w:rsidRPr="00956D35">
        <w:rPr>
          <w:rStyle w:val="HChGChar"/>
        </w:rPr>
        <w:t xml:space="preserve">Uniform provisions concerning the approval of </w:t>
      </w:r>
      <w:bookmarkEnd w:id="36"/>
      <w:r w:rsidRPr="00956D35">
        <w:rPr>
          <w:rStyle w:val="HChGChar"/>
        </w:rPr>
        <w:t>vehicles</w:t>
      </w:r>
      <w:r w:rsidRPr="00956D35">
        <w:rPr>
          <w:b/>
          <w:sz w:val="28"/>
        </w:rPr>
        <w:t xml:space="preserve"> with regard to the protection of the occupants in the event of a lateral collision</w:t>
      </w:r>
    </w:p>
    <w:p w14:paraId="3B0A3B8A" w14:textId="77777777" w:rsidR="00A57B12" w:rsidRPr="00956D35" w:rsidRDefault="00A57B12" w:rsidP="00A57B12">
      <w:pPr>
        <w:spacing w:after="120"/>
        <w:rPr>
          <w:sz w:val="28"/>
        </w:rPr>
      </w:pPr>
      <w:r w:rsidRPr="00B34DFD">
        <w:rPr>
          <w:sz w:val="28"/>
        </w:rPr>
        <w:t>Contents</w:t>
      </w:r>
    </w:p>
    <w:p w14:paraId="129AFD58" w14:textId="77777777" w:rsidR="00A57B12" w:rsidRPr="00956D35" w:rsidRDefault="00A57B12" w:rsidP="00A57B12">
      <w:pPr>
        <w:tabs>
          <w:tab w:val="right" w:pos="9638"/>
        </w:tabs>
        <w:spacing w:after="120"/>
        <w:ind w:left="283"/>
        <w:rPr>
          <w:sz w:val="18"/>
        </w:rPr>
      </w:pPr>
      <w:r w:rsidRPr="00956D35">
        <w:rPr>
          <w:i/>
          <w:sz w:val="18"/>
        </w:rPr>
        <w:tab/>
        <w:t>Page</w:t>
      </w:r>
    </w:p>
    <w:p w14:paraId="5EF5D522" w14:textId="77777777" w:rsidR="00A57B12" w:rsidRPr="00956D35" w:rsidRDefault="00A57B12" w:rsidP="00A57B12">
      <w:pPr>
        <w:tabs>
          <w:tab w:val="left" w:pos="0"/>
          <w:tab w:val="left" w:pos="1134"/>
          <w:tab w:val="right" w:leader="dot" w:pos="9072"/>
          <w:tab w:val="right" w:pos="9639"/>
        </w:tabs>
        <w:spacing w:after="120"/>
        <w:ind w:right="239"/>
        <w:jc w:val="both"/>
        <w:rPr>
          <w:noProof/>
        </w:rPr>
      </w:pPr>
      <w:r w:rsidRPr="00956D35">
        <w:fldChar w:fldCharType="begin"/>
      </w:r>
      <w:r w:rsidRPr="00956D35">
        <w:instrText xml:space="preserve"> TOC \o "1-1" \h \z \t "_ H _Ch_G,1" </w:instrText>
      </w:r>
      <w:r w:rsidRPr="00956D35">
        <w:fldChar w:fldCharType="separate"/>
      </w:r>
      <w:r w:rsidRPr="00956D35">
        <w:rPr>
          <w:noProof/>
        </w:rPr>
        <w:t>Regulation</w:t>
      </w:r>
    </w:p>
    <w:p w14:paraId="17FE7416" w14:textId="6E7183C5"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89" w:history="1">
        <w:r w:rsidR="00A57B12" w:rsidRPr="00956D35">
          <w:rPr>
            <w:noProof/>
          </w:rPr>
          <w:t>1.</w:t>
        </w:r>
        <w:r w:rsidR="00A57B12" w:rsidRPr="00956D35">
          <w:rPr>
            <w:noProof/>
          </w:rPr>
          <w:tab/>
          <w:t>Scope</w:t>
        </w:r>
        <w:r w:rsidR="00A57B12" w:rsidRPr="00956D35">
          <w:rPr>
            <w:noProof/>
            <w:webHidden/>
          </w:rPr>
          <w:tab/>
        </w:r>
        <w:r w:rsidR="00A57B12" w:rsidRPr="00956D35">
          <w:rPr>
            <w:noProof/>
            <w:webHidden/>
          </w:rPr>
          <w:tab/>
        </w:r>
        <w:r w:rsidR="00266E4E">
          <w:rPr>
            <w:noProof/>
            <w:webHidden/>
          </w:rPr>
          <w:t>11</w:t>
        </w:r>
      </w:hyperlink>
    </w:p>
    <w:p w14:paraId="17B837B4" w14:textId="7E430C1D"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0" w:history="1">
        <w:r w:rsidR="00A57B12" w:rsidRPr="00956D35">
          <w:rPr>
            <w:noProof/>
          </w:rPr>
          <w:t>2.</w:t>
        </w:r>
        <w:r w:rsidR="00A57B12" w:rsidRPr="00956D35">
          <w:rPr>
            <w:noProof/>
          </w:rPr>
          <w:tab/>
          <w:t>Definitions</w:t>
        </w:r>
        <w:r w:rsidR="00A57B12" w:rsidRPr="00956D35">
          <w:rPr>
            <w:noProof/>
            <w:webHidden/>
          </w:rPr>
          <w:tab/>
        </w:r>
        <w:r w:rsidR="00A57B12" w:rsidRPr="00956D35">
          <w:rPr>
            <w:noProof/>
            <w:webHidden/>
          </w:rPr>
          <w:tab/>
        </w:r>
      </w:hyperlink>
      <w:r w:rsidR="009E321C">
        <w:rPr>
          <w:noProof/>
        </w:rPr>
        <w:t>11</w:t>
      </w:r>
    </w:p>
    <w:p w14:paraId="113DA15A" w14:textId="3026AAD8"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1" w:history="1">
        <w:r w:rsidR="00A57B12" w:rsidRPr="00956D35">
          <w:rPr>
            <w:noProof/>
          </w:rPr>
          <w:t>3.</w:t>
        </w:r>
        <w:r w:rsidR="00A57B12" w:rsidRPr="00956D35">
          <w:rPr>
            <w:noProof/>
          </w:rPr>
          <w:tab/>
          <w:t>Application for approval</w:t>
        </w:r>
        <w:r w:rsidR="00A57B12" w:rsidRPr="00956D35">
          <w:rPr>
            <w:noProof/>
            <w:webHidden/>
          </w:rPr>
          <w:tab/>
        </w:r>
        <w:r w:rsidR="00A57B12" w:rsidRPr="00956D35">
          <w:rPr>
            <w:noProof/>
            <w:webHidden/>
          </w:rPr>
          <w:tab/>
        </w:r>
      </w:hyperlink>
      <w:r w:rsidR="00DC776D">
        <w:rPr>
          <w:noProof/>
        </w:rPr>
        <w:t>13</w:t>
      </w:r>
    </w:p>
    <w:p w14:paraId="0463AC93" w14:textId="1984916F"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2" w:history="1">
        <w:r w:rsidR="00A57B12" w:rsidRPr="00956D35">
          <w:rPr>
            <w:noProof/>
          </w:rPr>
          <w:t>4.</w:t>
        </w:r>
        <w:r w:rsidR="00A57B12" w:rsidRPr="00956D35">
          <w:rPr>
            <w:noProof/>
          </w:rPr>
          <w:tab/>
          <w:t>Approval</w:t>
        </w:r>
        <w:r w:rsidR="00A57B12" w:rsidRPr="00956D35">
          <w:rPr>
            <w:noProof/>
            <w:webHidden/>
          </w:rPr>
          <w:tab/>
        </w:r>
        <w:r w:rsidR="00A57B12" w:rsidRPr="00956D35">
          <w:rPr>
            <w:noProof/>
            <w:webHidden/>
          </w:rPr>
          <w:tab/>
        </w:r>
        <w:r w:rsidR="009E321C">
          <w:rPr>
            <w:noProof/>
            <w:webHidden/>
          </w:rPr>
          <w:t>15</w:t>
        </w:r>
      </w:hyperlink>
    </w:p>
    <w:p w14:paraId="7EE043B0" w14:textId="60E7FBB9"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3" w:history="1">
        <w:r w:rsidR="00A57B12" w:rsidRPr="00956D35">
          <w:rPr>
            <w:noProof/>
          </w:rPr>
          <w:t>5.</w:t>
        </w:r>
        <w:r w:rsidR="00A57B12" w:rsidRPr="00956D35">
          <w:rPr>
            <w:noProof/>
          </w:rPr>
          <w:tab/>
          <w:t>Specifications and tests</w:t>
        </w:r>
        <w:r w:rsidR="00A57B12" w:rsidRPr="00956D35">
          <w:rPr>
            <w:noProof/>
            <w:webHidden/>
          </w:rPr>
          <w:tab/>
        </w:r>
        <w:r w:rsidR="00A57B12" w:rsidRPr="00956D35">
          <w:rPr>
            <w:noProof/>
            <w:webHidden/>
          </w:rPr>
          <w:tab/>
        </w:r>
      </w:hyperlink>
      <w:r w:rsidR="009E321C">
        <w:rPr>
          <w:noProof/>
        </w:rPr>
        <w:t>16</w:t>
      </w:r>
    </w:p>
    <w:p w14:paraId="7C91B14B" w14:textId="4B9615B5"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4" w:history="1">
        <w:r w:rsidR="00A57B12" w:rsidRPr="00956D35">
          <w:rPr>
            <w:noProof/>
          </w:rPr>
          <w:t>6.</w:t>
        </w:r>
        <w:r w:rsidR="00A57B12" w:rsidRPr="00956D35">
          <w:rPr>
            <w:noProof/>
          </w:rPr>
          <w:tab/>
          <w:t>Modification of the vehicle type</w:t>
        </w:r>
        <w:r w:rsidR="00A57B12" w:rsidRPr="00956D35">
          <w:rPr>
            <w:noProof/>
            <w:webHidden/>
          </w:rPr>
          <w:tab/>
        </w:r>
        <w:r w:rsidR="00A57B12" w:rsidRPr="00956D35">
          <w:rPr>
            <w:noProof/>
            <w:webHidden/>
          </w:rPr>
          <w:tab/>
        </w:r>
        <w:r w:rsidR="009E321C">
          <w:rPr>
            <w:noProof/>
            <w:webHidden/>
          </w:rPr>
          <w:t>21</w:t>
        </w:r>
      </w:hyperlink>
    </w:p>
    <w:p w14:paraId="7C4B7BE9" w14:textId="3990D836"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5" w:history="1">
        <w:r w:rsidR="00A57B12" w:rsidRPr="00956D35">
          <w:rPr>
            <w:noProof/>
          </w:rPr>
          <w:t>7.</w:t>
        </w:r>
        <w:r w:rsidR="00A57B12" w:rsidRPr="00956D35">
          <w:rPr>
            <w:noProof/>
          </w:rPr>
          <w:tab/>
          <w:t>Conformity of production</w:t>
        </w:r>
        <w:r w:rsidR="00A57B12" w:rsidRPr="00956D35">
          <w:rPr>
            <w:noProof/>
            <w:webHidden/>
          </w:rPr>
          <w:tab/>
        </w:r>
        <w:r w:rsidR="00A57B12" w:rsidRPr="00956D35">
          <w:rPr>
            <w:noProof/>
            <w:webHidden/>
          </w:rPr>
          <w:tab/>
        </w:r>
      </w:hyperlink>
      <w:r w:rsidR="009E321C">
        <w:rPr>
          <w:noProof/>
        </w:rPr>
        <w:t>22</w:t>
      </w:r>
    </w:p>
    <w:p w14:paraId="76DD889C" w14:textId="16CB879B"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6" w:history="1">
        <w:r w:rsidR="00A57B12" w:rsidRPr="00956D35">
          <w:rPr>
            <w:noProof/>
          </w:rPr>
          <w:t>8.</w:t>
        </w:r>
        <w:r w:rsidR="00A57B12" w:rsidRPr="00956D35">
          <w:rPr>
            <w:noProof/>
          </w:rPr>
          <w:tab/>
          <w:t>Penalties for non-conformity of production</w:t>
        </w:r>
        <w:r w:rsidR="00A57B12" w:rsidRPr="00956D35">
          <w:rPr>
            <w:noProof/>
            <w:webHidden/>
          </w:rPr>
          <w:tab/>
        </w:r>
        <w:r w:rsidR="00A57B12" w:rsidRPr="00956D35">
          <w:rPr>
            <w:noProof/>
            <w:webHidden/>
          </w:rPr>
          <w:tab/>
        </w:r>
      </w:hyperlink>
      <w:r w:rsidR="009E321C">
        <w:rPr>
          <w:noProof/>
        </w:rPr>
        <w:t>22</w:t>
      </w:r>
    </w:p>
    <w:p w14:paraId="2BCEC953" w14:textId="00C78306"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7" w:history="1">
        <w:r w:rsidR="00A57B12" w:rsidRPr="00956D35">
          <w:rPr>
            <w:noProof/>
          </w:rPr>
          <w:t>9.</w:t>
        </w:r>
        <w:r w:rsidR="00A57B12" w:rsidRPr="00956D35">
          <w:rPr>
            <w:noProof/>
          </w:rPr>
          <w:tab/>
          <w:t>Production definitively discontinued</w:t>
        </w:r>
        <w:r w:rsidR="00A57B12" w:rsidRPr="00956D35">
          <w:rPr>
            <w:noProof/>
            <w:webHidden/>
          </w:rPr>
          <w:tab/>
        </w:r>
        <w:r w:rsidR="00A57B12" w:rsidRPr="00956D35">
          <w:rPr>
            <w:noProof/>
            <w:webHidden/>
          </w:rPr>
          <w:tab/>
        </w:r>
      </w:hyperlink>
      <w:r w:rsidR="009E321C">
        <w:rPr>
          <w:noProof/>
        </w:rPr>
        <w:t>22</w:t>
      </w:r>
    </w:p>
    <w:p w14:paraId="370E4A59" w14:textId="02CADFE2"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798" w:history="1">
        <w:r w:rsidR="00A57B12" w:rsidRPr="00956D35">
          <w:rPr>
            <w:noProof/>
          </w:rPr>
          <w:t>10.</w:t>
        </w:r>
        <w:r w:rsidR="00A57B12" w:rsidRPr="00956D35">
          <w:rPr>
            <w:noProof/>
          </w:rPr>
          <w:tab/>
          <w:t>Transitional provisions</w:t>
        </w:r>
        <w:r w:rsidR="00A57B12" w:rsidRPr="00956D35">
          <w:rPr>
            <w:noProof/>
            <w:webHidden/>
          </w:rPr>
          <w:tab/>
        </w:r>
        <w:r w:rsidR="00A57B12" w:rsidRPr="00956D35">
          <w:rPr>
            <w:noProof/>
            <w:webHidden/>
          </w:rPr>
          <w:tab/>
        </w:r>
      </w:hyperlink>
      <w:r w:rsidR="009E321C">
        <w:rPr>
          <w:noProof/>
        </w:rPr>
        <w:t>23</w:t>
      </w:r>
    </w:p>
    <w:p w14:paraId="3A46FFF7" w14:textId="22A2C629" w:rsidR="00A57B12" w:rsidRPr="00956D35" w:rsidRDefault="00E372CB" w:rsidP="00A57B12">
      <w:pPr>
        <w:tabs>
          <w:tab w:val="left" w:pos="0"/>
          <w:tab w:val="left" w:pos="1134"/>
          <w:tab w:val="right" w:leader="dot" w:pos="9072"/>
          <w:tab w:val="right" w:pos="9639"/>
        </w:tabs>
        <w:spacing w:after="120"/>
        <w:ind w:left="1134" w:right="239" w:hanging="567"/>
        <w:rPr>
          <w:noProof/>
        </w:rPr>
      </w:pPr>
      <w:hyperlink w:anchor="_Toc367432799" w:history="1">
        <w:r w:rsidR="00A57B12" w:rsidRPr="00956D35">
          <w:rPr>
            <w:noProof/>
          </w:rPr>
          <w:t>11.</w:t>
        </w:r>
        <w:r w:rsidR="00A57B12" w:rsidRPr="00956D35">
          <w:rPr>
            <w:noProof/>
          </w:rPr>
          <w:tab/>
          <w:t>Names and addresses of Technical Services  responsible for conducting approval tests, and of Type Approval Authorities</w:t>
        </w:r>
        <w:r w:rsidR="00A57B12" w:rsidRPr="00956D35">
          <w:rPr>
            <w:noProof/>
            <w:webHidden/>
          </w:rPr>
          <w:tab/>
        </w:r>
        <w:r w:rsidR="00A57B12" w:rsidRPr="00956D35">
          <w:rPr>
            <w:noProof/>
            <w:webHidden/>
          </w:rPr>
          <w:tab/>
        </w:r>
      </w:hyperlink>
      <w:r w:rsidR="009E321C">
        <w:rPr>
          <w:noProof/>
        </w:rPr>
        <w:t>24</w:t>
      </w:r>
    </w:p>
    <w:p w14:paraId="50D67315" w14:textId="77777777" w:rsidR="00A57B12" w:rsidRPr="00956D35" w:rsidRDefault="00A57B12" w:rsidP="00A57B12">
      <w:pPr>
        <w:tabs>
          <w:tab w:val="left" w:pos="567"/>
          <w:tab w:val="left" w:pos="1134"/>
          <w:tab w:val="right" w:leader="dot" w:pos="9072"/>
          <w:tab w:val="right" w:pos="9639"/>
        </w:tabs>
        <w:spacing w:after="120"/>
        <w:ind w:right="239"/>
        <w:jc w:val="both"/>
        <w:rPr>
          <w:noProof/>
        </w:rPr>
      </w:pPr>
      <w:r w:rsidRPr="00956D35">
        <w:rPr>
          <w:noProof/>
        </w:rPr>
        <w:fldChar w:fldCharType="begin"/>
      </w:r>
      <w:r w:rsidRPr="00956D35">
        <w:rPr>
          <w:noProof/>
        </w:rPr>
        <w:instrText xml:space="preserve"> HYPERLINK \l "_Toc367432800" </w:instrText>
      </w:r>
      <w:r w:rsidRPr="00956D35">
        <w:rPr>
          <w:noProof/>
        </w:rPr>
        <w:fldChar w:fldCharType="separate"/>
      </w:r>
      <w:r w:rsidRPr="00956D35">
        <w:rPr>
          <w:noProof/>
        </w:rPr>
        <w:t>Annexes</w:t>
      </w:r>
    </w:p>
    <w:p w14:paraId="4E09C9FD" w14:textId="5A74C555"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1</w:t>
      </w:r>
      <w:r w:rsidRPr="00956D35">
        <w:rPr>
          <w:noProof/>
          <w:webHidden/>
        </w:rPr>
        <w:tab/>
      </w:r>
      <w:r w:rsidRPr="00956D35">
        <w:rPr>
          <w:noProof/>
        </w:rPr>
        <w:fldChar w:fldCharType="end"/>
      </w:r>
      <w:hyperlink w:anchor="_Toc367432801" w:history="1">
        <w:r w:rsidRPr="00956D35">
          <w:rPr>
            <w:noProof/>
          </w:rPr>
          <w:t>Communication</w:t>
        </w:r>
        <w:r w:rsidRPr="00956D35">
          <w:rPr>
            <w:noProof/>
            <w:webHidden/>
          </w:rPr>
          <w:tab/>
        </w:r>
        <w:r w:rsidRPr="00956D35">
          <w:rPr>
            <w:noProof/>
            <w:webHidden/>
          </w:rPr>
          <w:tab/>
        </w:r>
      </w:hyperlink>
      <w:r w:rsidR="009E321C">
        <w:rPr>
          <w:noProof/>
        </w:rPr>
        <w:t>25</w:t>
      </w:r>
    </w:p>
    <w:p w14:paraId="6896D52F" w14:textId="26148F9B"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802" w:history="1">
        <w:r w:rsidR="00A57B12" w:rsidRPr="00956D35">
          <w:rPr>
            <w:noProof/>
          </w:rPr>
          <w:t>2</w:t>
        </w:r>
        <w:r w:rsidR="00A57B12" w:rsidRPr="00956D35">
          <w:rPr>
            <w:noProof/>
            <w:webHidden/>
          </w:rPr>
          <w:tab/>
        </w:r>
      </w:hyperlink>
      <w:hyperlink w:anchor="_Toc367432803" w:history="1">
        <w:r w:rsidR="00A57B12" w:rsidRPr="00956D35">
          <w:rPr>
            <w:noProof/>
          </w:rPr>
          <w:t>Arrangements of the approval mark</w:t>
        </w:r>
        <w:r w:rsidR="00A57B12" w:rsidRPr="00956D35">
          <w:rPr>
            <w:noProof/>
            <w:webHidden/>
          </w:rPr>
          <w:tab/>
        </w:r>
        <w:r w:rsidR="00A57B12" w:rsidRPr="00956D35">
          <w:rPr>
            <w:noProof/>
            <w:webHidden/>
          </w:rPr>
          <w:tab/>
        </w:r>
      </w:hyperlink>
      <w:r w:rsidR="009E321C">
        <w:rPr>
          <w:noProof/>
        </w:rPr>
        <w:t>27</w:t>
      </w:r>
    </w:p>
    <w:p w14:paraId="7D7D69F3" w14:textId="6AC114CD" w:rsidR="00A57B12" w:rsidRPr="00956D35" w:rsidRDefault="00E372CB" w:rsidP="00A57B12">
      <w:pPr>
        <w:tabs>
          <w:tab w:val="left" w:pos="0"/>
          <w:tab w:val="left" w:pos="1134"/>
          <w:tab w:val="right" w:leader="dot" w:pos="9072"/>
          <w:tab w:val="right" w:pos="9639"/>
        </w:tabs>
        <w:spacing w:after="120"/>
        <w:ind w:left="1134" w:right="239" w:hanging="567"/>
        <w:rPr>
          <w:noProof/>
        </w:rPr>
      </w:pPr>
      <w:hyperlink w:anchor="_Toc367432804" w:history="1">
        <w:r w:rsidR="00A57B12" w:rsidRPr="00956D35">
          <w:rPr>
            <w:noProof/>
          </w:rPr>
          <w:t>3</w:t>
        </w:r>
        <w:r w:rsidR="00A57B12" w:rsidRPr="00956D35">
          <w:rPr>
            <w:noProof/>
            <w:webHidden/>
          </w:rPr>
          <w:tab/>
        </w:r>
      </w:hyperlink>
      <w:hyperlink w:anchor="_Toc367432805" w:history="1">
        <w:r w:rsidR="00A57B12" w:rsidRPr="00956D35">
          <w:rPr>
            <w:noProof/>
          </w:rPr>
          <w:t>Procedure for determining the "H" point and the actual torso angle for seating positions in motor vehicles</w:t>
        </w:r>
        <w:r w:rsidR="00A57B12" w:rsidRPr="00956D35">
          <w:rPr>
            <w:noProof/>
            <w:webHidden/>
          </w:rPr>
          <w:tab/>
        </w:r>
        <w:r w:rsidR="00A57B12" w:rsidRPr="00956D35">
          <w:rPr>
            <w:noProof/>
            <w:webHidden/>
          </w:rPr>
          <w:tab/>
        </w:r>
      </w:hyperlink>
      <w:r w:rsidR="009E321C">
        <w:rPr>
          <w:noProof/>
        </w:rPr>
        <w:t>28</w:t>
      </w:r>
    </w:p>
    <w:p w14:paraId="4F569579" w14:textId="3795DE1F"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ab/>
      </w:r>
      <w:hyperlink w:anchor="_Toc367432806" w:history="1">
        <w:r w:rsidRPr="00956D35">
          <w:rPr>
            <w:noProof/>
          </w:rPr>
          <w:t>Appendix 1 - Description of the three dimensional "H" point machine (3-D H machine)1</w:t>
        </w:r>
        <w:r w:rsidRPr="00956D35">
          <w:rPr>
            <w:noProof/>
            <w:webHidden/>
          </w:rPr>
          <w:tab/>
        </w:r>
        <w:r w:rsidRPr="00956D35">
          <w:rPr>
            <w:noProof/>
            <w:webHidden/>
          </w:rPr>
          <w:tab/>
        </w:r>
      </w:hyperlink>
      <w:r w:rsidR="009E321C">
        <w:rPr>
          <w:noProof/>
        </w:rPr>
        <w:t>28</w:t>
      </w:r>
    </w:p>
    <w:p w14:paraId="47B12916" w14:textId="4A425958"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ab/>
      </w:r>
      <w:hyperlink w:anchor="_Toc367432807" w:history="1">
        <w:r w:rsidRPr="00956D35">
          <w:rPr>
            <w:noProof/>
          </w:rPr>
          <w:t>Appendix 2 - Three</w:t>
        </w:r>
        <w:r w:rsidRPr="00956D35">
          <w:rPr>
            <w:noProof/>
          </w:rPr>
          <w:noBreakHyphen/>
          <w:t>dimensional reference system1</w:t>
        </w:r>
        <w:r w:rsidRPr="00956D35">
          <w:rPr>
            <w:noProof/>
            <w:webHidden/>
          </w:rPr>
          <w:tab/>
        </w:r>
        <w:r w:rsidRPr="00956D35">
          <w:rPr>
            <w:noProof/>
            <w:webHidden/>
          </w:rPr>
          <w:tab/>
        </w:r>
      </w:hyperlink>
      <w:r w:rsidR="009E321C">
        <w:rPr>
          <w:noProof/>
        </w:rPr>
        <w:t>28</w:t>
      </w:r>
    </w:p>
    <w:p w14:paraId="7281FA92" w14:textId="1B8A0A90"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ab/>
      </w:r>
      <w:hyperlink w:anchor="_Toc367432808" w:history="1">
        <w:r w:rsidRPr="00956D35">
          <w:rPr>
            <w:noProof/>
          </w:rPr>
          <w:t>Appendix 3 - Reference data concerning seating positions1</w:t>
        </w:r>
        <w:r w:rsidRPr="00956D35">
          <w:rPr>
            <w:noProof/>
            <w:webHidden/>
          </w:rPr>
          <w:tab/>
        </w:r>
        <w:r w:rsidRPr="00956D35">
          <w:rPr>
            <w:noProof/>
            <w:webHidden/>
          </w:rPr>
          <w:tab/>
        </w:r>
      </w:hyperlink>
      <w:r w:rsidR="009E321C">
        <w:rPr>
          <w:noProof/>
        </w:rPr>
        <w:t>28</w:t>
      </w:r>
    </w:p>
    <w:p w14:paraId="7F769B1C" w14:textId="2A8DBC85"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809" w:history="1">
        <w:r w:rsidR="00A57B12" w:rsidRPr="00956D35">
          <w:rPr>
            <w:noProof/>
          </w:rPr>
          <w:t>4</w:t>
        </w:r>
        <w:r w:rsidR="00A57B12" w:rsidRPr="00956D35">
          <w:rPr>
            <w:noProof/>
            <w:webHidden/>
          </w:rPr>
          <w:tab/>
        </w:r>
      </w:hyperlink>
      <w:hyperlink w:anchor="_Toc367432810" w:history="1">
        <w:r w:rsidR="00A57B12" w:rsidRPr="00956D35">
          <w:rPr>
            <w:noProof/>
          </w:rPr>
          <w:t>Collision test procedure</w:t>
        </w:r>
        <w:r w:rsidR="00A57B12" w:rsidRPr="00956D35">
          <w:rPr>
            <w:noProof/>
            <w:webHidden/>
          </w:rPr>
          <w:tab/>
        </w:r>
        <w:r w:rsidR="00A57B12" w:rsidRPr="00956D35">
          <w:rPr>
            <w:noProof/>
            <w:webHidden/>
          </w:rPr>
          <w:tab/>
        </w:r>
      </w:hyperlink>
      <w:r w:rsidR="009E321C">
        <w:rPr>
          <w:noProof/>
        </w:rPr>
        <w:t>29</w:t>
      </w:r>
    </w:p>
    <w:p w14:paraId="04298CEB" w14:textId="475D5745"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ab/>
      </w:r>
      <w:hyperlink w:anchor="_Toc367432811" w:history="1">
        <w:r w:rsidRPr="00956D35">
          <w:rPr>
            <w:noProof/>
          </w:rPr>
          <w:t xml:space="preserve">Appendix 1 - </w:t>
        </w:r>
      </w:hyperlink>
      <w:hyperlink w:anchor="_Toc367432812" w:history="1">
        <w:r w:rsidRPr="00956D35">
          <w:rPr>
            <w:noProof/>
          </w:rPr>
          <w:t>Determination of performance data</w:t>
        </w:r>
        <w:r w:rsidRPr="00956D35">
          <w:rPr>
            <w:noProof/>
            <w:webHidden/>
          </w:rPr>
          <w:tab/>
        </w:r>
        <w:r w:rsidRPr="00956D35">
          <w:rPr>
            <w:noProof/>
            <w:webHidden/>
          </w:rPr>
          <w:tab/>
        </w:r>
      </w:hyperlink>
      <w:r w:rsidR="00C76660">
        <w:rPr>
          <w:noProof/>
        </w:rPr>
        <w:t>33</w:t>
      </w:r>
    </w:p>
    <w:p w14:paraId="490FBDB5" w14:textId="14064B27"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ab/>
      </w:r>
      <w:hyperlink w:anchor="_Toc367432813" w:history="1">
        <w:r w:rsidRPr="00956D35">
          <w:rPr>
            <w:noProof/>
          </w:rPr>
          <w:t xml:space="preserve">Appendix 2 - </w:t>
        </w:r>
      </w:hyperlink>
      <w:hyperlink w:anchor="_Toc367432814" w:history="1">
        <w:r w:rsidRPr="00956D35">
          <w:rPr>
            <w:noProof/>
          </w:rPr>
          <w:t>The procedure for calculating the viscous criterion for EUROSID 1</w:t>
        </w:r>
        <w:r w:rsidRPr="00956D35">
          <w:rPr>
            <w:noProof/>
            <w:webHidden/>
          </w:rPr>
          <w:tab/>
        </w:r>
        <w:r w:rsidRPr="00956D35">
          <w:rPr>
            <w:noProof/>
            <w:webHidden/>
          </w:rPr>
          <w:tab/>
        </w:r>
      </w:hyperlink>
      <w:r w:rsidR="00C76660">
        <w:rPr>
          <w:noProof/>
        </w:rPr>
        <w:t>34</w:t>
      </w:r>
    </w:p>
    <w:p w14:paraId="7BED9447" w14:textId="314CBE04"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815" w:history="1">
        <w:r w:rsidR="00A57B12" w:rsidRPr="00956D35">
          <w:rPr>
            <w:noProof/>
          </w:rPr>
          <w:t>5</w:t>
        </w:r>
        <w:r w:rsidR="00A57B12" w:rsidRPr="00956D35">
          <w:rPr>
            <w:noProof/>
            <w:webHidden/>
          </w:rPr>
          <w:tab/>
        </w:r>
      </w:hyperlink>
      <w:hyperlink w:anchor="_Toc367432816" w:history="1">
        <w:r w:rsidR="00A57B12" w:rsidRPr="00956D35">
          <w:rPr>
            <w:noProof/>
          </w:rPr>
          <w:t>Mobile deformable barrier characteristics</w:t>
        </w:r>
        <w:r w:rsidR="00A57B12" w:rsidRPr="00956D35">
          <w:rPr>
            <w:noProof/>
            <w:webHidden/>
          </w:rPr>
          <w:tab/>
        </w:r>
        <w:r w:rsidR="00A57B12" w:rsidRPr="00956D35">
          <w:rPr>
            <w:noProof/>
            <w:webHidden/>
          </w:rPr>
          <w:tab/>
        </w:r>
      </w:hyperlink>
      <w:r w:rsidR="00C76660">
        <w:rPr>
          <w:noProof/>
        </w:rPr>
        <w:t>35</w:t>
      </w:r>
    </w:p>
    <w:p w14:paraId="645E6B97" w14:textId="773C0997"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ab/>
      </w:r>
      <w:hyperlink w:anchor="_Toc367432817" w:history="1">
        <w:r w:rsidRPr="00956D35">
          <w:rPr>
            <w:noProof/>
          </w:rPr>
          <w:t xml:space="preserve">Appendix 1 - </w:t>
        </w:r>
      </w:hyperlink>
      <w:hyperlink w:anchor="_Toc367432818" w:history="1">
        <w:r w:rsidRPr="00956D35">
          <w:rPr>
            <w:noProof/>
          </w:rPr>
          <w:t>Force-deflection curves for static tests</w:t>
        </w:r>
        <w:r w:rsidRPr="00956D35">
          <w:rPr>
            <w:noProof/>
            <w:webHidden/>
          </w:rPr>
          <w:tab/>
        </w:r>
        <w:r w:rsidRPr="00956D35">
          <w:rPr>
            <w:noProof/>
            <w:webHidden/>
          </w:rPr>
          <w:tab/>
        </w:r>
      </w:hyperlink>
      <w:r w:rsidR="00C76660">
        <w:rPr>
          <w:noProof/>
        </w:rPr>
        <w:t>49</w:t>
      </w:r>
    </w:p>
    <w:p w14:paraId="15526D2E" w14:textId="3822A58D" w:rsidR="00A57B12" w:rsidRPr="00956D35" w:rsidRDefault="00A57B12" w:rsidP="004A74FB">
      <w:pPr>
        <w:tabs>
          <w:tab w:val="left" w:pos="567"/>
          <w:tab w:val="left" w:pos="1134"/>
          <w:tab w:val="right" w:leader="dot" w:pos="9072"/>
          <w:tab w:val="right" w:pos="9639"/>
        </w:tabs>
        <w:spacing w:after="120"/>
        <w:ind w:left="567" w:right="239"/>
        <w:jc w:val="both"/>
        <w:rPr>
          <w:noProof/>
        </w:rPr>
      </w:pPr>
      <w:r w:rsidRPr="00956D35">
        <w:rPr>
          <w:noProof/>
        </w:rPr>
        <w:tab/>
      </w:r>
      <w:hyperlink w:anchor="_Toc367432819" w:history="1">
        <w:r w:rsidRPr="00956D35">
          <w:rPr>
            <w:noProof/>
          </w:rPr>
          <w:t xml:space="preserve">Appendix 2 - </w:t>
        </w:r>
      </w:hyperlink>
      <w:hyperlink w:anchor="_Toc367432820" w:history="1">
        <w:r w:rsidRPr="00956D35">
          <w:rPr>
            <w:noProof/>
          </w:rPr>
          <w:t>Force-deflection curves for dynamic tests</w:t>
        </w:r>
        <w:r w:rsidRPr="00956D35">
          <w:rPr>
            <w:noProof/>
            <w:webHidden/>
          </w:rPr>
          <w:tab/>
        </w:r>
        <w:r w:rsidRPr="00956D35">
          <w:rPr>
            <w:noProof/>
            <w:webHidden/>
          </w:rPr>
          <w:tab/>
        </w:r>
      </w:hyperlink>
      <w:r w:rsidR="00C76660">
        <w:rPr>
          <w:noProof/>
        </w:rPr>
        <w:t>51</w:t>
      </w:r>
      <w:r w:rsidR="004A74FB" w:rsidRPr="00956D35">
        <w:rPr>
          <w:noProof/>
        </w:rPr>
        <w:t xml:space="preserve"> </w:t>
      </w:r>
    </w:p>
    <w:p w14:paraId="163331B7" w14:textId="61D66D48"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823" w:history="1">
        <w:r w:rsidR="00A57B12" w:rsidRPr="00956D35">
          <w:rPr>
            <w:noProof/>
          </w:rPr>
          <w:t>6</w:t>
        </w:r>
        <w:r w:rsidR="00A57B12" w:rsidRPr="00956D35">
          <w:rPr>
            <w:noProof/>
            <w:webHidden/>
          </w:rPr>
          <w:tab/>
        </w:r>
      </w:hyperlink>
      <w:hyperlink w:anchor="_Toc367432824" w:history="1">
        <w:r w:rsidR="00A57B12" w:rsidRPr="00956D35">
          <w:rPr>
            <w:noProof/>
          </w:rPr>
          <w:t>Technical description of the side impact dummy</w:t>
        </w:r>
        <w:r w:rsidR="00A57B12" w:rsidRPr="00956D35">
          <w:rPr>
            <w:noProof/>
            <w:webHidden/>
          </w:rPr>
          <w:tab/>
        </w:r>
        <w:r w:rsidR="00A57B12" w:rsidRPr="00956D35">
          <w:rPr>
            <w:noProof/>
            <w:webHidden/>
          </w:rPr>
          <w:tab/>
        </w:r>
      </w:hyperlink>
      <w:r w:rsidR="00C76660">
        <w:rPr>
          <w:noProof/>
        </w:rPr>
        <w:t>54</w:t>
      </w:r>
    </w:p>
    <w:p w14:paraId="4506EF34" w14:textId="3EB12E56"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825" w:history="1">
        <w:r w:rsidR="00A57B12" w:rsidRPr="00956D35">
          <w:rPr>
            <w:noProof/>
          </w:rPr>
          <w:t>7</w:t>
        </w:r>
        <w:r w:rsidR="00A57B12" w:rsidRPr="00956D35">
          <w:rPr>
            <w:noProof/>
            <w:webHidden/>
          </w:rPr>
          <w:tab/>
        </w:r>
      </w:hyperlink>
      <w:hyperlink w:anchor="_Toc367432826" w:history="1">
        <w:r w:rsidR="00A57B12" w:rsidRPr="00956D35">
          <w:rPr>
            <w:noProof/>
          </w:rPr>
          <w:t>Installation of the side impact dummy</w:t>
        </w:r>
        <w:r w:rsidR="00A57B12" w:rsidRPr="00956D35">
          <w:rPr>
            <w:noProof/>
            <w:webHidden/>
          </w:rPr>
          <w:tab/>
        </w:r>
        <w:r w:rsidR="00A57B12" w:rsidRPr="00956D35">
          <w:rPr>
            <w:noProof/>
            <w:webHidden/>
          </w:rPr>
          <w:tab/>
        </w:r>
      </w:hyperlink>
      <w:r w:rsidR="00C76660">
        <w:rPr>
          <w:noProof/>
        </w:rPr>
        <w:t>74</w:t>
      </w:r>
    </w:p>
    <w:p w14:paraId="361380CC" w14:textId="55C82702" w:rsidR="00A57B12" w:rsidRPr="00956D35" w:rsidRDefault="00E372CB" w:rsidP="00A57B12">
      <w:pPr>
        <w:tabs>
          <w:tab w:val="left" w:pos="567"/>
          <w:tab w:val="left" w:pos="1134"/>
          <w:tab w:val="right" w:leader="dot" w:pos="9072"/>
          <w:tab w:val="right" w:pos="9639"/>
        </w:tabs>
        <w:spacing w:after="120"/>
        <w:ind w:left="567" w:right="239"/>
        <w:jc w:val="both"/>
        <w:rPr>
          <w:noProof/>
        </w:rPr>
      </w:pPr>
      <w:hyperlink w:anchor="_Toc367432827" w:history="1">
        <w:r w:rsidR="00A57B12" w:rsidRPr="00956D35">
          <w:rPr>
            <w:noProof/>
          </w:rPr>
          <w:t>8</w:t>
        </w:r>
        <w:r w:rsidR="00A57B12" w:rsidRPr="00956D35">
          <w:rPr>
            <w:noProof/>
            <w:webHidden/>
          </w:rPr>
          <w:tab/>
        </w:r>
      </w:hyperlink>
      <w:hyperlink w:anchor="_Toc367432828" w:history="1">
        <w:r w:rsidR="00A57B12" w:rsidRPr="00956D35">
          <w:rPr>
            <w:noProof/>
          </w:rPr>
          <w:t>Partial test</w:t>
        </w:r>
        <w:r w:rsidR="00A57B12" w:rsidRPr="00956D35">
          <w:rPr>
            <w:noProof/>
            <w:webHidden/>
          </w:rPr>
          <w:tab/>
        </w:r>
        <w:r w:rsidR="00A57B12" w:rsidRPr="00956D35">
          <w:rPr>
            <w:noProof/>
            <w:webHidden/>
          </w:rPr>
          <w:tab/>
        </w:r>
      </w:hyperlink>
      <w:r w:rsidR="00C76660">
        <w:rPr>
          <w:noProof/>
        </w:rPr>
        <w:t>76</w:t>
      </w:r>
    </w:p>
    <w:p w14:paraId="2540E2F5" w14:textId="242273E0" w:rsidR="00A57B12" w:rsidRPr="00956D35" w:rsidRDefault="00E372CB" w:rsidP="00A57B12">
      <w:pPr>
        <w:tabs>
          <w:tab w:val="left" w:pos="0"/>
          <w:tab w:val="left" w:pos="1134"/>
          <w:tab w:val="right" w:leader="dot" w:pos="9072"/>
          <w:tab w:val="right" w:pos="9639"/>
        </w:tabs>
        <w:spacing w:after="120"/>
        <w:ind w:left="1134" w:right="239" w:hanging="567"/>
        <w:rPr>
          <w:noProof/>
        </w:rPr>
      </w:pPr>
      <w:hyperlink w:anchor="_Toc367432829" w:history="1">
        <w:r w:rsidR="00A57B12" w:rsidRPr="00956D35">
          <w:rPr>
            <w:noProof/>
          </w:rPr>
          <w:t>9</w:t>
        </w:r>
        <w:r w:rsidR="00A57B12" w:rsidRPr="00956D35">
          <w:rPr>
            <w:noProof/>
            <w:webHidden/>
          </w:rPr>
          <w:tab/>
        </w:r>
      </w:hyperlink>
      <w:hyperlink w:anchor="_Toc367432830" w:history="1">
        <w:r w:rsidR="00A57B12" w:rsidRPr="00956D35">
          <w:rPr>
            <w:noProof/>
          </w:rPr>
          <w:t>Test procedures for the protection of the occupants of vehicles operating on electrical power high voltage and electrolyte spillage</w:t>
        </w:r>
        <w:r w:rsidR="00A57B12" w:rsidRPr="00956D35">
          <w:rPr>
            <w:noProof/>
            <w:webHidden/>
          </w:rPr>
          <w:tab/>
        </w:r>
        <w:r w:rsidR="00A57B12" w:rsidRPr="00956D35">
          <w:rPr>
            <w:noProof/>
            <w:webHidden/>
          </w:rPr>
          <w:tab/>
        </w:r>
      </w:hyperlink>
      <w:r w:rsidR="00C76660">
        <w:rPr>
          <w:noProof/>
        </w:rPr>
        <w:t>78</w:t>
      </w:r>
    </w:p>
    <w:p w14:paraId="454FAA78" w14:textId="02E64BCA" w:rsidR="00A57B12" w:rsidRPr="00956D35" w:rsidRDefault="00A57B12" w:rsidP="00A57B12">
      <w:pPr>
        <w:tabs>
          <w:tab w:val="left" w:pos="567"/>
          <w:tab w:val="left" w:pos="1134"/>
          <w:tab w:val="right" w:leader="dot" w:pos="9072"/>
          <w:tab w:val="right" w:pos="9639"/>
        </w:tabs>
        <w:spacing w:after="120"/>
        <w:ind w:left="567" w:right="239"/>
        <w:jc w:val="both"/>
        <w:rPr>
          <w:noProof/>
        </w:rPr>
      </w:pPr>
      <w:r w:rsidRPr="00956D35">
        <w:rPr>
          <w:noProof/>
        </w:rPr>
        <w:tab/>
      </w:r>
      <w:hyperlink w:anchor="_Toc367432831" w:history="1">
        <w:r w:rsidRPr="00956D35">
          <w:rPr>
            <w:noProof/>
          </w:rPr>
          <w:t xml:space="preserve">Appendix 1 - </w:t>
        </w:r>
      </w:hyperlink>
      <w:hyperlink w:anchor="_Toc367432832" w:history="1">
        <w:r w:rsidRPr="00956D35">
          <w:rPr>
            <w:noProof/>
          </w:rPr>
          <w:t>Jointed test finger (</w:t>
        </w:r>
        <w:r w:rsidR="00307B65">
          <w:rPr>
            <w:noProof/>
          </w:rPr>
          <w:t xml:space="preserve">degree </w:t>
        </w:r>
        <w:r w:rsidRPr="00956D35">
          <w:rPr>
            <w:noProof/>
          </w:rPr>
          <w:t>IPXXB)</w:t>
        </w:r>
        <w:r w:rsidRPr="00956D35">
          <w:rPr>
            <w:noProof/>
            <w:webHidden/>
          </w:rPr>
          <w:tab/>
        </w:r>
        <w:r w:rsidRPr="00956D35">
          <w:rPr>
            <w:noProof/>
            <w:webHidden/>
          </w:rPr>
          <w:tab/>
        </w:r>
      </w:hyperlink>
      <w:r w:rsidR="00C76660">
        <w:rPr>
          <w:noProof/>
        </w:rPr>
        <w:t>84</w:t>
      </w:r>
    </w:p>
    <w:p w14:paraId="1C4B92CA" w14:textId="77777777" w:rsidR="00A57B12" w:rsidRPr="00956D35" w:rsidRDefault="00A57B12" w:rsidP="00A57B12">
      <w:pPr>
        <w:pStyle w:val="TOC1"/>
        <w:tabs>
          <w:tab w:val="right" w:leader="dot" w:pos="9629"/>
        </w:tabs>
        <w:rPr>
          <w:noProof/>
        </w:rPr>
      </w:pPr>
    </w:p>
    <w:p w14:paraId="1A4B1704" w14:textId="77777777" w:rsidR="00A57B12" w:rsidRPr="00956D35" w:rsidRDefault="00A57B12" w:rsidP="00A57B12">
      <w:pPr>
        <w:tabs>
          <w:tab w:val="left" w:pos="567"/>
          <w:tab w:val="left" w:pos="1134"/>
          <w:tab w:val="right" w:leader="dot" w:pos="8505"/>
          <w:tab w:val="right" w:pos="9639"/>
        </w:tabs>
        <w:spacing w:after="120"/>
        <w:ind w:left="567" w:right="239"/>
        <w:jc w:val="both"/>
      </w:pPr>
      <w:r w:rsidRPr="00956D35">
        <w:fldChar w:fldCharType="end"/>
      </w:r>
    </w:p>
    <w:p w14:paraId="4DBEC0CE" w14:textId="77777777" w:rsidR="00A57B12" w:rsidRPr="00956D35" w:rsidRDefault="00A57B12" w:rsidP="00A57B12">
      <w:pPr>
        <w:pStyle w:val="HChG"/>
      </w:pPr>
      <w:r w:rsidRPr="00956D35">
        <w:br w:type="page"/>
      </w:r>
      <w:r w:rsidRPr="00956D35">
        <w:lastRenderedPageBreak/>
        <w:tab/>
      </w:r>
      <w:r w:rsidRPr="00956D35">
        <w:tab/>
      </w:r>
      <w:bookmarkStart w:id="37" w:name="_Toc367432789"/>
      <w:r w:rsidRPr="00956D35">
        <w:t>1.</w:t>
      </w:r>
      <w:r w:rsidRPr="00956D35">
        <w:tab/>
      </w:r>
      <w:r w:rsidRPr="00956D35">
        <w:tab/>
        <w:t>Scope</w:t>
      </w:r>
      <w:bookmarkEnd w:id="37"/>
    </w:p>
    <w:p w14:paraId="29F77C33" w14:textId="3EDBFC0B" w:rsidR="00A57B12" w:rsidRPr="00DA7CD2" w:rsidRDefault="00A57B12" w:rsidP="00A57B12">
      <w:pPr>
        <w:spacing w:after="120"/>
        <w:ind w:left="2268" w:right="1134" w:hanging="1134"/>
        <w:jc w:val="both"/>
      </w:pPr>
      <w:r w:rsidRPr="00956D35">
        <w:tab/>
      </w:r>
      <w:bookmarkStart w:id="38" w:name="_Hlk137033864"/>
      <w:r w:rsidRPr="00956D35">
        <w:t xml:space="preserve">This Regulation applies </w:t>
      </w:r>
      <w:r w:rsidR="004E35F9" w:rsidRPr="006160A7">
        <w:t xml:space="preserve">to </w:t>
      </w:r>
      <w:r w:rsidR="00DA7CD2">
        <w:t xml:space="preserve">the lateral collision behaviour of the structure of the passenger compartment of </w:t>
      </w:r>
      <w:r w:rsidR="004E35F9" w:rsidRPr="006160A7">
        <w:t>M</w:t>
      </w:r>
      <w:r w:rsidR="004E35F9" w:rsidRPr="006160A7">
        <w:rPr>
          <w:vertAlign w:val="subscript"/>
        </w:rPr>
        <w:t>1</w:t>
      </w:r>
      <w:r w:rsidR="004E35F9" w:rsidRPr="006160A7">
        <w:t xml:space="preserve"> </w:t>
      </w:r>
      <w:r w:rsidR="00DA7CD2">
        <w:t>and</w:t>
      </w:r>
      <w:r w:rsidR="004E35F9" w:rsidRPr="006160A7">
        <w:t xml:space="preserve"> N</w:t>
      </w:r>
      <w:r w:rsidR="004E35F9" w:rsidRPr="006160A7">
        <w:rPr>
          <w:vertAlign w:val="subscript"/>
        </w:rPr>
        <w:t>1</w:t>
      </w:r>
      <w:r w:rsidR="00DA7CD2">
        <w:rPr>
          <w:vertAlign w:val="subscript"/>
        </w:rPr>
        <w:t xml:space="preserve"> </w:t>
      </w:r>
      <w:r w:rsidR="004E35F9" w:rsidRPr="00133925">
        <w:rPr>
          <w:szCs w:val="16"/>
          <w:vertAlign w:val="superscript"/>
        </w:rPr>
        <w:footnoteReference w:id="4"/>
      </w:r>
      <w:r w:rsidR="00DA7CD2">
        <w:rPr>
          <w:vertAlign w:val="subscript"/>
        </w:rPr>
        <w:t xml:space="preserve"> </w:t>
      </w:r>
      <w:r w:rsidR="00DA7CD2">
        <w:t xml:space="preserve">categories of vehicles where the "R" point of the lowest seat is not more </w:t>
      </w:r>
      <w:r w:rsidR="00530341">
        <w:t>than</w:t>
      </w:r>
      <w:r w:rsidR="00DA7CD2">
        <w:t xml:space="preserve"> 700 mm from ground level when the vehicle is in the condition corresponding to the reference mass defined in paragraph 2.10. of this Regulation.</w:t>
      </w:r>
      <w:bookmarkEnd w:id="38"/>
    </w:p>
    <w:p w14:paraId="16647072" w14:textId="77777777" w:rsidR="00A57B12" w:rsidRPr="00956D35" w:rsidRDefault="00A57B12" w:rsidP="00A57B12">
      <w:pPr>
        <w:pStyle w:val="HChG"/>
      </w:pPr>
      <w:r w:rsidRPr="00956D35">
        <w:tab/>
      </w:r>
      <w:r w:rsidRPr="00956D35">
        <w:tab/>
      </w:r>
      <w:bookmarkStart w:id="39" w:name="_Toc367432790"/>
      <w:r w:rsidRPr="00956D35">
        <w:t>2.</w:t>
      </w:r>
      <w:r w:rsidRPr="00956D35">
        <w:tab/>
      </w:r>
      <w:r w:rsidRPr="00956D35">
        <w:tab/>
        <w:t>Definitions</w:t>
      </w:r>
      <w:bookmarkEnd w:id="39"/>
    </w:p>
    <w:p w14:paraId="263A7692" w14:textId="54C8DCC8" w:rsidR="00A57B12" w:rsidRPr="00956D35" w:rsidRDefault="00A57B12" w:rsidP="00A57B12">
      <w:pPr>
        <w:spacing w:after="120"/>
        <w:ind w:left="1134" w:right="1134"/>
        <w:jc w:val="both"/>
      </w:pPr>
      <w:r w:rsidRPr="00956D35">
        <w:tab/>
      </w:r>
      <w:r w:rsidRPr="00956D35">
        <w:tab/>
      </w:r>
      <w:r w:rsidR="00A37D57">
        <w:tab/>
      </w:r>
      <w:r w:rsidRPr="00956D35">
        <w:t>For the purposes of this Regulation:</w:t>
      </w:r>
    </w:p>
    <w:p w14:paraId="2BE37883" w14:textId="77777777" w:rsidR="00A57B12" w:rsidRPr="00956D35" w:rsidRDefault="00A57B12" w:rsidP="00A57B12">
      <w:pPr>
        <w:spacing w:after="120"/>
        <w:ind w:left="2268" w:right="1134" w:hanging="1134"/>
        <w:jc w:val="both"/>
      </w:pPr>
      <w:r w:rsidRPr="00956D35">
        <w:t>2.1.</w:t>
      </w:r>
      <w:r w:rsidRPr="00956D35">
        <w:tab/>
        <w:t>"</w:t>
      </w:r>
      <w:r w:rsidRPr="00956D35">
        <w:rPr>
          <w:i/>
        </w:rPr>
        <w:t>Approval of a vehicle</w:t>
      </w:r>
      <w:r w:rsidRPr="00956D35">
        <w:t>" means the approval of a vehicle type with regard to the behaviour of the structure of the passenger compartment in a lateral collision.</w:t>
      </w:r>
    </w:p>
    <w:p w14:paraId="5092F947" w14:textId="77777777" w:rsidR="00A57B12" w:rsidRPr="00956D35" w:rsidRDefault="00A57B12" w:rsidP="00A57B12">
      <w:pPr>
        <w:spacing w:after="120"/>
        <w:ind w:left="2268" w:right="1134" w:hanging="1134"/>
        <w:jc w:val="both"/>
      </w:pPr>
      <w:r w:rsidRPr="00956D35">
        <w:t>2.2.</w:t>
      </w:r>
      <w:r w:rsidRPr="00956D35">
        <w:tab/>
        <w:t>"</w:t>
      </w:r>
      <w:r w:rsidRPr="00956D35">
        <w:rPr>
          <w:i/>
        </w:rPr>
        <w:t>Vehicle type</w:t>
      </w:r>
      <w:r w:rsidRPr="00956D35">
        <w:t>" means a category of power-driven vehicles which do not differ in such essential respects as:</w:t>
      </w:r>
    </w:p>
    <w:p w14:paraId="317201C5" w14:textId="77777777" w:rsidR="00A57B12" w:rsidRPr="00956D35" w:rsidRDefault="00A57B12" w:rsidP="00A57B12">
      <w:pPr>
        <w:spacing w:after="120"/>
        <w:ind w:left="2268" w:right="1134" w:hanging="1134"/>
        <w:jc w:val="both"/>
      </w:pPr>
      <w:r w:rsidRPr="00956D35">
        <w:t>2.2.1.</w:t>
      </w:r>
      <w:r w:rsidRPr="00956D35">
        <w:tab/>
        <w:t>The length, width and ground clearance of the vehicle, in so far as they have a negative effect on the performance prescribed in this Regulation;</w:t>
      </w:r>
    </w:p>
    <w:p w14:paraId="7DBAA865" w14:textId="77777777" w:rsidR="00A57B12" w:rsidRPr="00956D35" w:rsidRDefault="00A57B12" w:rsidP="00A57B12">
      <w:pPr>
        <w:spacing w:after="120"/>
        <w:ind w:left="2268" w:right="1134" w:hanging="1134"/>
        <w:jc w:val="both"/>
      </w:pPr>
      <w:r w:rsidRPr="00956D35">
        <w:t>2.2.2.</w:t>
      </w:r>
      <w:r w:rsidRPr="00956D35">
        <w:tab/>
        <w:t>The structure, dimensions, lines and materials of the side walls of the passenger compartment in so far as they have a negative effect on the performance prescribed in this Regulation;</w:t>
      </w:r>
    </w:p>
    <w:p w14:paraId="7CDB35FB" w14:textId="77777777" w:rsidR="00A57B12" w:rsidRPr="00956D35" w:rsidRDefault="00A57B12" w:rsidP="00A57B12">
      <w:pPr>
        <w:spacing w:after="120"/>
        <w:ind w:left="2268" w:right="1134" w:hanging="1134"/>
        <w:jc w:val="both"/>
      </w:pPr>
      <w:r w:rsidRPr="00956D35">
        <w:t>2.2.3.</w:t>
      </w:r>
      <w:r w:rsidRPr="00956D35">
        <w:tab/>
        <w:t>The lines and inside dimensions of the passenger compartment and the type of protective systems, in so far as they have a negative effect on the performance prescribed in this Regulation;</w:t>
      </w:r>
    </w:p>
    <w:p w14:paraId="00B2D1CD" w14:textId="77777777" w:rsidR="00A57B12" w:rsidRPr="00956D35" w:rsidRDefault="00A57B12" w:rsidP="00A57B12">
      <w:pPr>
        <w:spacing w:after="120"/>
        <w:ind w:left="2268" w:right="1134" w:hanging="1134"/>
        <w:jc w:val="both"/>
        <w:rPr>
          <w:bCs/>
        </w:rPr>
      </w:pPr>
      <w:r w:rsidRPr="00956D35">
        <w:t>2.2.4.</w:t>
      </w:r>
      <w:r w:rsidRPr="00956D35">
        <w:tab/>
      </w:r>
      <w:r w:rsidRPr="00956D35">
        <w:rPr>
          <w:bCs/>
        </w:rPr>
        <w:t>The sitting of the engine (front, rear or centre) and the orientation (transversal or longitudinal) of the engine, in so far as they have a negative effect on the result of the impact test of this Regulation;</w:t>
      </w:r>
    </w:p>
    <w:p w14:paraId="67276370" w14:textId="77777777" w:rsidR="00A57B12" w:rsidRPr="00956D35" w:rsidRDefault="00A57B12" w:rsidP="00A57B12">
      <w:pPr>
        <w:spacing w:after="120"/>
        <w:ind w:left="2268" w:right="1134" w:hanging="1134"/>
        <w:jc w:val="both"/>
      </w:pPr>
      <w:r w:rsidRPr="00956D35">
        <w:t>2.2.5.</w:t>
      </w:r>
      <w:r w:rsidRPr="00956D35">
        <w:tab/>
        <w:t>The unladen mass, in so far as there is a negative effect on the performance prescribed in this Regulation;</w:t>
      </w:r>
    </w:p>
    <w:p w14:paraId="6D1EA1D8" w14:textId="77777777" w:rsidR="00A57B12" w:rsidRPr="00956D35" w:rsidRDefault="00A57B12" w:rsidP="00A57B12">
      <w:pPr>
        <w:spacing w:after="120"/>
        <w:ind w:left="2268" w:right="1134" w:hanging="1134"/>
        <w:jc w:val="both"/>
      </w:pPr>
      <w:r w:rsidRPr="00956D35">
        <w:t>2.2.6.</w:t>
      </w:r>
      <w:r w:rsidRPr="00956D35">
        <w:tab/>
        <w:t>The optional arrangements or interior fittings in so far as they have a negative effect on the performance prescribed in this Regulation;</w:t>
      </w:r>
    </w:p>
    <w:p w14:paraId="4B33BED3" w14:textId="77777777" w:rsidR="00A57B12" w:rsidRPr="00956D35" w:rsidRDefault="00A57B12" w:rsidP="00A57B12">
      <w:pPr>
        <w:spacing w:after="120"/>
        <w:ind w:left="2268" w:right="1134" w:hanging="1134"/>
        <w:jc w:val="both"/>
      </w:pPr>
      <w:r w:rsidRPr="00956D35">
        <w:t>2.2.7.</w:t>
      </w:r>
      <w:r w:rsidRPr="00956D35">
        <w:tab/>
        <w:t>The type of front seat(s) and position of the "R" point in so far as they have a negative effect on the performance prescribed in this Regulation;</w:t>
      </w:r>
    </w:p>
    <w:p w14:paraId="1B2C7919" w14:textId="77777777" w:rsidR="00A57B12" w:rsidRPr="00956D35" w:rsidRDefault="00A57B12" w:rsidP="00A57B12">
      <w:pPr>
        <w:spacing w:after="120"/>
        <w:ind w:left="2268" w:right="1134" w:hanging="1134"/>
        <w:jc w:val="both"/>
      </w:pPr>
      <w:r w:rsidRPr="00956D35">
        <w:t>2.2.8.</w:t>
      </w:r>
      <w:r w:rsidRPr="00956D35">
        <w:tab/>
      </w:r>
      <w:r w:rsidRPr="00956D35">
        <w:rPr>
          <w:bCs/>
        </w:rPr>
        <w:t xml:space="preserve">The locations of the </w:t>
      </w:r>
      <w:r w:rsidR="00AD6180">
        <w:rPr>
          <w:bCs/>
        </w:rPr>
        <w:t xml:space="preserve">Rechargeable Electrical Energy Storage System </w:t>
      </w:r>
      <w:r w:rsidR="0001307D">
        <w:rPr>
          <w:bCs/>
        </w:rPr>
        <w:t>(</w:t>
      </w:r>
      <w:r w:rsidRPr="00956D35">
        <w:rPr>
          <w:bCs/>
        </w:rPr>
        <w:t>REESS</w:t>
      </w:r>
      <w:r w:rsidR="0001307D">
        <w:rPr>
          <w:bCs/>
        </w:rPr>
        <w:t>)</w:t>
      </w:r>
      <w:r w:rsidRPr="00956D35">
        <w:rPr>
          <w:bCs/>
        </w:rPr>
        <w:t>, in so far as they have a negative effect on the result of the impact test prescribed in this Regulation.</w:t>
      </w:r>
    </w:p>
    <w:p w14:paraId="142E82C2" w14:textId="77777777" w:rsidR="00A57B12" w:rsidRPr="00956D35" w:rsidRDefault="00A57B12" w:rsidP="00A57B12">
      <w:pPr>
        <w:spacing w:after="120"/>
        <w:ind w:left="2268" w:right="1134" w:hanging="1134"/>
        <w:jc w:val="both"/>
      </w:pPr>
      <w:r w:rsidRPr="00956D35">
        <w:t>2.3.</w:t>
      </w:r>
      <w:r w:rsidRPr="00956D35">
        <w:tab/>
        <w:t>"</w:t>
      </w:r>
      <w:r w:rsidRPr="00956D35">
        <w:rPr>
          <w:i/>
        </w:rPr>
        <w:t>Passenger compartment</w:t>
      </w:r>
      <w:r w:rsidRPr="00956D35">
        <w:t>" means the space for occupant accommodation, bounded by the roof, floor, side walls, doors, outside glazing and front bulkhead and the plane of the rear compartment bulkhead or the plane of the rear-seat back support.</w:t>
      </w:r>
    </w:p>
    <w:p w14:paraId="575B1BAD" w14:textId="77777777" w:rsidR="00A57B12" w:rsidRPr="00956D35" w:rsidRDefault="00A57B12" w:rsidP="00A57B12">
      <w:pPr>
        <w:spacing w:after="120"/>
        <w:ind w:left="2268" w:right="1134" w:hanging="1134"/>
        <w:jc w:val="both"/>
      </w:pPr>
      <w:r w:rsidRPr="00956D35">
        <w:rPr>
          <w:iCs/>
        </w:rPr>
        <w:lastRenderedPageBreak/>
        <w:t>2.3.1.</w:t>
      </w:r>
      <w:r w:rsidRPr="00956D35">
        <w:rPr>
          <w:i/>
          <w:iCs/>
        </w:rPr>
        <w:tab/>
      </w:r>
      <w:r w:rsidRPr="00956D35">
        <w:rPr>
          <w:iCs/>
        </w:rPr>
        <w:t>"</w:t>
      </w:r>
      <w:r w:rsidRPr="00956D35">
        <w:rPr>
          <w:i/>
          <w:iCs/>
        </w:rPr>
        <w:t>Passenger compartment with regard to occupant protection</w:t>
      </w:r>
      <w:r w:rsidRPr="00956D35">
        <w:t>" means the space for occupant accommodation, bounded by the roof, floor, side walls, doors, outside glazing and front bulkhead and the plane of the rear compartment bulkhead or the plane of the rear-seat back support.</w:t>
      </w:r>
    </w:p>
    <w:p w14:paraId="5D419576" w14:textId="77777777" w:rsidR="00A57B12" w:rsidRPr="00956D35" w:rsidRDefault="00A57B12" w:rsidP="00A57B12">
      <w:pPr>
        <w:keepNext/>
        <w:keepLines/>
        <w:spacing w:after="120"/>
        <w:ind w:left="2268" w:right="1134" w:hanging="1134"/>
        <w:jc w:val="both"/>
      </w:pPr>
      <w:r w:rsidRPr="00956D35">
        <w:t>2.3.2.</w:t>
      </w:r>
      <w:r w:rsidRPr="00956D35">
        <w:tab/>
        <w:t>"</w:t>
      </w:r>
      <w:r w:rsidRPr="00956D35">
        <w:rPr>
          <w:bCs/>
          <w:i/>
          <w:iCs/>
        </w:rPr>
        <w:t>Passenger compartment for electric safety assessment</w:t>
      </w:r>
      <w:r w:rsidRPr="00956D35">
        <w:rPr>
          <w:bC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14:paraId="380FB300" w14:textId="77777777" w:rsidR="00A57B12" w:rsidRPr="00956D35" w:rsidRDefault="00A57B12" w:rsidP="00A57B12">
      <w:pPr>
        <w:spacing w:after="120"/>
        <w:ind w:left="2268" w:right="1134" w:hanging="1134"/>
        <w:jc w:val="both"/>
      </w:pPr>
      <w:r w:rsidRPr="00956D35">
        <w:t>2.4.</w:t>
      </w:r>
      <w:r w:rsidRPr="00956D35">
        <w:tab/>
        <w:t>"</w:t>
      </w:r>
      <w:r w:rsidRPr="00956D35">
        <w:rPr>
          <w:i/>
        </w:rPr>
        <w:t>R point</w:t>
      </w:r>
      <w:r w:rsidRPr="00956D35">
        <w:t>" or "</w:t>
      </w:r>
      <w:r w:rsidRPr="00956D35">
        <w:rPr>
          <w:i/>
        </w:rPr>
        <w:t>seating reference point</w:t>
      </w:r>
      <w:r w:rsidRPr="00956D35">
        <w:t>" means the reference point specified by the vehicle manufacturer which:</w:t>
      </w:r>
    </w:p>
    <w:p w14:paraId="4D52C664" w14:textId="77777777" w:rsidR="00A57B12" w:rsidRPr="00956D35" w:rsidRDefault="00A57B12" w:rsidP="00A57B12">
      <w:pPr>
        <w:spacing w:after="120"/>
        <w:ind w:left="2268" w:right="1134" w:hanging="1134"/>
        <w:jc w:val="both"/>
      </w:pPr>
      <w:r w:rsidRPr="00956D35">
        <w:t>2.4.1.</w:t>
      </w:r>
      <w:r w:rsidRPr="00956D35">
        <w:tab/>
        <w:t>Has co-ordinates determined in relation to the vehicle structure;</w:t>
      </w:r>
    </w:p>
    <w:p w14:paraId="7B91B76D" w14:textId="77777777" w:rsidR="00A57B12" w:rsidRPr="00956D35" w:rsidRDefault="00A57B12" w:rsidP="00A57B12">
      <w:pPr>
        <w:spacing w:after="120"/>
        <w:ind w:left="2268" w:right="1134" w:hanging="1134"/>
        <w:jc w:val="both"/>
      </w:pPr>
      <w:r w:rsidRPr="00956D35">
        <w:t>2.4.2.</w:t>
      </w:r>
      <w:r w:rsidRPr="00956D35">
        <w:tab/>
        <w:t>Corresponds to the theoretical position of the point of torso/thighs rotation (H point) for the lowest and most rearward normal driving position or position of use given by the vehicle manufacturer for each seating position specified by him.</w:t>
      </w:r>
    </w:p>
    <w:p w14:paraId="2036CD48" w14:textId="77777777" w:rsidR="00A57B12" w:rsidRPr="00956D35" w:rsidRDefault="00A57B12" w:rsidP="00A57B12">
      <w:pPr>
        <w:spacing w:after="120"/>
        <w:ind w:left="2268" w:right="1134" w:hanging="1134"/>
        <w:jc w:val="both"/>
      </w:pPr>
      <w:r w:rsidRPr="00956D35">
        <w:t>2.5.</w:t>
      </w:r>
      <w:r w:rsidRPr="00956D35">
        <w:tab/>
        <w:t>"</w:t>
      </w:r>
      <w:r w:rsidRPr="00956D35">
        <w:rPr>
          <w:i/>
        </w:rPr>
        <w:t>H point</w:t>
      </w:r>
      <w:r w:rsidRPr="00956D35">
        <w:t>" is as established by Annex 3 to this Regulation.</w:t>
      </w:r>
    </w:p>
    <w:p w14:paraId="716E0038" w14:textId="77777777" w:rsidR="00A57B12" w:rsidRPr="00956D35" w:rsidRDefault="00A57B12" w:rsidP="00A57B12">
      <w:pPr>
        <w:spacing w:after="120"/>
        <w:ind w:left="2268" w:right="1134" w:hanging="1134"/>
        <w:jc w:val="both"/>
      </w:pPr>
      <w:r w:rsidRPr="00956D35">
        <w:t>2.6.</w:t>
      </w:r>
      <w:r w:rsidRPr="00956D35">
        <w:tab/>
        <w:t>"</w:t>
      </w:r>
      <w:r w:rsidRPr="00956D35">
        <w:rPr>
          <w:i/>
        </w:rPr>
        <w:t>Capacity of the fuel tank</w:t>
      </w:r>
      <w:r w:rsidRPr="00956D35">
        <w:t>" means the fuel-tank capacity as specified by the manufacturer of the vehicle.</w:t>
      </w:r>
    </w:p>
    <w:p w14:paraId="240B65F9" w14:textId="77777777" w:rsidR="00A57B12" w:rsidRPr="00956D35" w:rsidRDefault="00A57B12" w:rsidP="00A57B12">
      <w:pPr>
        <w:spacing w:after="120"/>
        <w:ind w:left="2268" w:right="1134" w:hanging="1134"/>
        <w:jc w:val="both"/>
      </w:pPr>
      <w:r w:rsidRPr="00956D35">
        <w:t>2.7.</w:t>
      </w:r>
      <w:r w:rsidRPr="00956D35">
        <w:tab/>
        <w:t>"</w:t>
      </w:r>
      <w:r w:rsidRPr="00956D35">
        <w:rPr>
          <w:i/>
        </w:rPr>
        <w:t>Transverse plane</w:t>
      </w:r>
      <w:r w:rsidRPr="00956D35">
        <w:t>" means a vertical plane perpendicular to the median longitudinal vertical plane of the vehicle.</w:t>
      </w:r>
    </w:p>
    <w:p w14:paraId="6453BE39" w14:textId="77777777" w:rsidR="00A57B12" w:rsidRPr="00956D35" w:rsidRDefault="00A57B12" w:rsidP="00A57B12">
      <w:pPr>
        <w:spacing w:after="120"/>
        <w:ind w:left="2268" w:right="1134" w:hanging="1134"/>
        <w:jc w:val="both"/>
      </w:pPr>
      <w:r w:rsidRPr="00956D35">
        <w:t>2.8.</w:t>
      </w:r>
      <w:r w:rsidRPr="00956D35">
        <w:tab/>
        <w:t>"</w:t>
      </w:r>
      <w:r w:rsidRPr="00956D35">
        <w:rPr>
          <w:i/>
        </w:rPr>
        <w:t>Protective system</w:t>
      </w:r>
      <w:r w:rsidRPr="00956D35">
        <w:t>" means devices intended to restrain and/or protect the occupants.</w:t>
      </w:r>
    </w:p>
    <w:p w14:paraId="7BB57675" w14:textId="77777777" w:rsidR="00A57B12" w:rsidRPr="00956D35" w:rsidRDefault="00A57B12" w:rsidP="00A57B12">
      <w:pPr>
        <w:spacing w:after="120"/>
        <w:ind w:left="2268" w:right="1134" w:hanging="1134"/>
        <w:jc w:val="both"/>
      </w:pPr>
      <w:r w:rsidRPr="00956D35">
        <w:t>2.9.</w:t>
      </w:r>
      <w:r w:rsidRPr="00956D35">
        <w:tab/>
        <w:t>"</w:t>
      </w:r>
      <w:r w:rsidRPr="00956D35">
        <w:rPr>
          <w:i/>
        </w:rPr>
        <w:t>Type of protective system</w:t>
      </w:r>
      <w:r w:rsidRPr="00956D35">
        <w:t>" means a category of protective devices which do not differ in such essential respects as their:</w:t>
      </w:r>
    </w:p>
    <w:p w14:paraId="7B8E59F7" w14:textId="77777777" w:rsidR="00A57B12" w:rsidRPr="00956D35" w:rsidRDefault="00A57B12" w:rsidP="00A57B12">
      <w:pPr>
        <w:pStyle w:val="a"/>
      </w:pPr>
      <w:r w:rsidRPr="00956D35">
        <w:tab/>
        <w:t>Technology;</w:t>
      </w:r>
    </w:p>
    <w:p w14:paraId="1F1E557D" w14:textId="77777777" w:rsidR="00A57B12" w:rsidRPr="00956D35" w:rsidRDefault="00A57B12" w:rsidP="00A57B12">
      <w:pPr>
        <w:pStyle w:val="a"/>
      </w:pPr>
      <w:r w:rsidRPr="00956D35">
        <w:tab/>
        <w:t>Geometry;</w:t>
      </w:r>
    </w:p>
    <w:p w14:paraId="69C26085" w14:textId="77777777" w:rsidR="00A57B12" w:rsidRPr="00956D35" w:rsidRDefault="00A57B12" w:rsidP="00A57B12">
      <w:pPr>
        <w:pStyle w:val="a"/>
      </w:pPr>
      <w:r w:rsidRPr="00956D35">
        <w:tab/>
        <w:t>Constituent materials.</w:t>
      </w:r>
    </w:p>
    <w:p w14:paraId="60FDAC6D" w14:textId="77777777" w:rsidR="00A57B12" w:rsidRPr="00956D35" w:rsidRDefault="00A57B12" w:rsidP="00A57B12">
      <w:pPr>
        <w:spacing w:after="120"/>
        <w:ind w:left="2268" w:right="1134" w:hanging="1134"/>
        <w:jc w:val="both"/>
      </w:pPr>
      <w:r w:rsidRPr="00956D35">
        <w:t>2.10.</w:t>
      </w:r>
      <w:r w:rsidRPr="00956D35">
        <w:tab/>
        <w:t>"</w:t>
      </w:r>
      <w:r w:rsidRPr="00956D35">
        <w:rPr>
          <w:i/>
        </w:rPr>
        <w:t>Reference mass</w:t>
      </w:r>
      <w:r w:rsidRPr="00956D35">
        <w:t>" means the unladen mass of the vehicle increased by a mass of 100 kg (that is the mass of the side impact dummy and its instrumentation).</w:t>
      </w:r>
    </w:p>
    <w:p w14:paraId="7ECCB0D4" w14:textId="77777777" w:rsidR="00A57B12" w:rsidRPr="00956D35" w:rsidRDefault="00A57B12" w:rsidP="00A57B12">
      <w:pPr>
        <w:spacing w:after="120"/>
        <w:ind w:left="2268" w:right="1134" w:hanging="1134"/>
        <w:jc w:val="both"/>
      </w:pPr>
      <w:r w:rsidRPr="00956D35">
        <w:t>2.11.</w:t>
      </w:r>
      <w:r w:rsidRPr="00956D35">
        <w:tab/>
        <w:t>"</w:t>
      </w:r>
      <w:r w:rsidRPr="00956D35">
        <w:rPr>
          <w:i/>
        </w:rPr>
        <w:t>Unladen mass</w:t>
      </w:r>
      <w:r w:rsidRPr="00956D35">
        <w:t>" means the mass of the vehicle in running order without driver, passengers or load, but with the fuel tank filled to 90 per cent of its capacity and the usual set of tools and spare wheel on board, where applicable.</w:t>
      </w:r>
    </w:p>
    <w:p w14:paraId="0DA8B00D" w14:textId="77777777" w:rsidR="00A57B12" w:rsidRPr="00956D35" w:rsidRDefault="00A57B12" w:rsidP="00A57B12">
      <w:pPr>
        <w:spacing w:after="120"/>
        <w:ind w:left="2268" w:right="1134" w:hanging="1134"/>
        <w:jc w:val="both"/>
      </w:pPr>
      <w:r w:rsidRPr="00956D35">
        <w:t>2.12.</w:t>
      </w:r>
      <w:r w:rsidRPr="00956D35">
        <w:tab/>
        <w:t>"</w:t>
      </w:r>
      <w:r w:rsidRPr="00956D35">
        <w:rPr>
          <w:i/>
        </w:rPr>
        <w:t>Mobile deformable barrier</w:t>
      </w:r>
      <w:r w:rsidRPr="00956D35">
        <w:t>" means the apparatus with which the test vehicle is impacted. It consists of a trolley and an impactor.</w:t>
      </w:r>
    </w:p>
    <w:p w14:paraId="1B76A017" w14:textId="77777777" w:rsidR="00A57B12" w:rsidRPr="00956D35" w:rsidRDefault="00A57B12" w:rsidP="00A57B12">
      <w:pPr>
        <w:spacing w:after="120"/>
        <w:ind w:left="2268" w:right="1134" w:hanging="1134"/>
        <w:jc w:val="both"/>
      </w:pPr>
      <w:r w:rsidRPr="00956D35">
        <w:t>2.13.</w:t>
      </w:r>
      <w:r w:rsidRPr="00956D35">
        <w:tab/>
        <w:t>"</w:t>
      </w:r>
      <w:r w:rsidRPr="00956D35">
        <w:rPr>
          <w:i/>
        </w:rPr>
        <w:t>Impactor</w:t>
      </w:r>
      <w:r w:rsidRPr="00956D35">
        <w:t>" means a crushable section mounted on the front of mobile deformable barrier.</w:t>
      </w:r>
    </w:p>
    <w:p w14:paraId="30E86321" w14:textId="77777777" w:rsidR="00A57B12" w:rsidRPr="00956D35" w:rsidRDefault="00A57B12" w:rsidP="00A57B12">
      <w:pPr>
        <w:spacing w:after="120"/>
        <w:ind w:left="2268" w:right="1134" w:hanging="1134"/>
        <w:jc w:val="both"/>
      </w:pPr>
      <w:r w:rsidRPr="00956D35">
        <w:t>2.14.</w:t>
      </w:r>
      <w:r w:rsidRPr="00956D35">
        <w:tab/>
        <w:t>"</w:t>
      </w:r>
      <w:r w:rsidRPr="00956D35">
        <w:rPr>
          <w:i/>
        </w:rPr>
        <w:t>Trolley</w:t>
      </w:r>
      <w:r w:rsidRPr="00956D35">
        <w:t>" means a wheeled frame free to travel along its longitudinal axis at the point of impact. Its front supports the impactor.</w:t>
      </w:r>
    </w:p>
    <w:p w14:paraId="5E2FBB7C" w14:textId="77777777" w:rsidR="00A57B12" w:rsidRPr="00956D35" w:rsidRDefault="00A57B12" w:rsidP="00A57B12">
      <w:pPr>
        <w:spacing w:after="120"/>
        <w:ind w:left="2268" w:right="1134" w:hanging="1134"/>
        <w:jc w:val="both"/>
        <w:rPr>
          <w:bCs/>
        </w:rPr>
      </w:pPr>
      <w:r w:rsidRPr="00956D35">
        <w:rPr>
          <w:iCs/>
        </w:rPr>
        <w:t>2.15.</w:t>
      </w:r>
      <w:r w:rsidRPr="00956D35">
        <w:rPr>
          <w:bCs/>
          <w:iCs/>
        </w:rPr>
        <w:tab/>
        <w:t>"</w:t>
      </w:r>
      <w:r w:rsidRPr="00956D35">
        <w:rPr>
          <w:bCs/>
          <w:i/>
        </w:rPr>
        <w:t>High voltage</w:t>
      </w:r>
      <w:r w:rsidRPr="00956D35">
        <w:rPr>
          <w:bCs/>
          <w:iCs/>
        </w:rPr>
        <w:t>"</w:t>
      </w:r>
      <w:r w:rsidRPr="00956D35">
        <w:rPr>
          <w:bCs/>
        </w:rPr>
        <w:t xml:space="preserve"> </w:t>
      </w:r>
      <w:r w:rsidRPr="00956D35">
        <w:rPr>
          <w:bCs/>
          <w:iCs/>
        </w:rPr>
        <w:t xml:space="preserve">means the classification of an electric component or circuit, if its working voltage is &gt; 60 V and ≤ 1,500 V </w:t>
      </w:r>
      <w:r w:rsidRPr="00956D35">
        <w:t>direct current</w:t>
      </w:r>
      <w:r w:rsidRPr="00956D35">
        <w:rPr>
          <w:bCs/>
        </w:rPr>
        <w:t xml:space="preserve"> (</w:t>
      </w:r>
      <w:r w:rsidRPr="00956D35">
        <w:rPr>
          <w:bCs/>
          <w:iCs/>
        </w:rPr>
        <w:t xml:space="preserve">DC) or &gt; 30 V and ≤ 1,000 V </w:t>
      </w:r>
      <w:r w:rsidRPr="00956D35">
        <w:t>alternating current (</w:t>
      </w:r>
      <w:r w:rsidRPr="00956D35">
        <w:rPr>
          <w:bCs/>
          <w:iCs/>
        </w:rPr>
        <w:t>AC</w:t>
      </w:r>
      <w:r w:rsidRPr="00956D35">
        <w:rPr>
          <w:iCs/>
        </w:rPr>
        <w:t>)</w:t>
      </w:r>
      <w:r w:rsidRPr="00956D35">
        <w:rPr>
          <w:bCs/>
        </w:rPr>
        <w:t xml:space="preserve"> root - mean - square (rms).</w:t>
      </w:r>
    </w:p>
    <w:p w14:paraId="68385D5C" w14:textId="4629905A" w:rsidR="00A57B12" w:rsidRPr="00956D35" w:rsidRDefault="00A57B12" w:rsidP="00A57B12">
      <w:pPr>
        <w:spacing w:after="120"/>
        <w:ind w:left="2268" w:right="1134" w:hanging="1134"/>
        <w:jc w:val="both"/>
        <w:rPr>
          <w:bCs/>
        </w:rPr>
      </w:pPr>
      <w:r w:rsidRPr="00956D35">
        <w:rPr>
          <w:bCs/>
        </w:rPr>
        <w:lastRenderedPageBreak/>
        <w:t>2.16.</w:t>
      </w:r>
      <w:r w:rsidRPr="00956D35">
        <w:rPr>
          <w:bCs/>
        </w:rPr>
        <w:tab/>
        <w:t>"</w:t>
      </w:r>
      <w:r w:rsidRPr="00956D35">
        <w:rPr>
          <w:bCs/>
          <w:i/>
          <w:iCs/>
        </w:rPr>
        <w:t xml:space="preserve">Rechargeable </w:t>
      </w:r>
      <w:r w:rsidR="00D846D6">
        <w:rPr>
          <w:bCs/>
          <w:i/>
          <w:iCs/>
        </w:rPr>
        <w:t>Electrical E</w:t>
      </w:r>
      <w:r w:rsidRPr="00956D35">
        <w:rPr>
          <w:bCs/>
          <w:i/>
          <w:iCs/>
        </w:rPr>
        <w:t xml:space="preserve">nergy </w:t>
      </w:r>
      <w:r w:rsidR="00D846D6">
        <w:rPr>
          <w:bCs/>
          <w:i/>
          <w:iCs/>
        </w:rPr>
        <w:t>S</w:t>
      </w:r>
      <w:r w:rsidRPr="00956D35">
        <w:rPr>
          <w:bCs/>
          <w:i/>
          <w:iCs/>
        </w:rPr>
        <w:t xml:space="preserve">torage </w:t>
      </w:r>
      <w:r w:rsidR="00D846D6">
        <w:rPr>
          <w:bCs/>
          <w:i/>
          <w:iCs/>
        </w:rPr>
        <w:t>S</w:t>
      </w:r>
      <w:r w:rsidRPr="00956D35">
        <w:rPr>
          <w:bCs/>
          <w:i/>
          <w:iCs/>
        </w:rPr>
        <w:t>ystem (REESS</w:t>
      </w:r>
      <w:r w:rsidRPr="00956D35">
        <w:rPr>
          <w:bCs/>
          <w:i/>
        </w:rPr>
        <w:t>)</w:t>
      </w:r>
      <w:r w:rsidRPr="00956D35">
        <w:rPr>
          <w:bCs/>
        </w:rPr>
        <w:t xml:space="preserve">" means the rechargeable energy storage system </w:t>
      </w:r>
      <w:r w:rsidRPr="00956D35">
        <w:t>which</w:t>
      </w:r>
      <w:r w:rsidRPr="00956D35">
        <w:rPr>
          <w:bCs/>
        </w:rPr>
        <w:t xml:space="preserve"> provides electric</w:t>
      </w:r>
      <w:r w:rsidRPr="00956D35">
        <w:t>al</w:t>
      </w:r>
      <w:r w:rsidRPr="00956D35">
        <w:rPr>
          <w:bCs/>
        </w:rPr>
        <w:t xml:space="preserve"> energy for propulsion.</w:t>
      </w:r>
    </w:p>
    <w:p w14:paraId="5562800A" w14:textId="77777777" w:rsidR="00A57B12" w:rsidRPr="00956D35" w:rsidRDefault="00A57B12" w:rsidP="00A57B12">
      <w:pPr>
        <w:spacing w:after="120"/>
        <w:ind w:left="2268" w:right="1134" w:hanging="1134"/>
        <w:jc w:val="both"/>
        <w:rPr>
          <w:bCs/>
          <w:iCs/>
        </w:rPr>
      </w:pPr>
      <w:r w:rsidRPr="00956D35">
        <w:rPr>
          <w:iCs/>
        </w:rPr>
        <w:t>2.17.</w:t>
      </w:r>
      <w:r w:rsidRPr="00956D35">
        <w:rPr>
          <w:bCs/>
          <w:iCs/>
        </w:rPr>
        <w:tab/>
        <w:t>"</w:t>
      </w:r>
      <w:r w:rsidRPr="00956D35">
        <w:rPr>
          <w:i/>
        </w:rPr>
        <w:t>Electrical</w:t>
      </w:r>
      <w:r w:rsidRPr="00956D35">
        <w:rPr>
          <w:bCs/>
          <w:i/>
        </w:rPr>
        <w:t xml:space="preserve"> protection barrier</w:t>
      </w:r>
      <w:r w:rsidRPr="00956D35">
        <w:rPr>
          <w:bCs/>
        </w:rPr>
        <w:t xml:space="preserve">" </w:t>
      </w:r>
      <w:r w:rsidRPr="00956D35">
        <w:rPr>
          <w:bCs/>
          <w:iCs/>
        </w:rPr>
        <w:t>means the part providing protection against</w:t>
      </w:r>
      <w:r w:rsidRPr="00956D35">
        <w:rPr>
          <w:bCs/>
        </w:rPr>
        <w:t xml:space="preserve"> </w:t>
      </w:r>
      <w:r w:rsidRPr="00956D35">
        <w:t>any</w:t>
      </w:r>
      <w:r w:rsidRPr="00956D35">
        <w:rPr>
          <w:bCs/>
          <w:iCs/>
        </w:rPr>
        <w:t xml:space="preserve"> direct contact to the </w:t>
      </w:r>
      <w:r w:rsidRPr="00956D35">
        <w:t>high voltage</w:t>
      </w:r>
      <w:r w:rsidRPr="00956D35">
        <w:rPr>
          <w:bCs/>
          <w:iCs/>
        </w:rPr>
        <w:t xml:space="preserve"> live parts.</w:t>
      </w:r>
    </w:p>
    <w:p w14:paraId="3ED6F5DF" w14:textId="77777777" w:rsidR="00A57B12" w:rsidRPr="00956D35" w:rsidRDefault="00A57B12" w:rsidP="00A57B12">
      <w:pPr>
        <w:spacing w:after="120"/>
        <w:ind w:left="2268" w:right="1134" w:hanging="1134"/>
        <w:jc w:val="both"/>
        <w:rPr>
          <w:bCs/>
        </w:rPr>
      </w:pPr>
      <w:r w:rsidRPr="00956D35">
        <w:t>2.18.</w:t>
      </w:r>
      <w:r w:rsidRPr="00956D35">
        <w:rPr>
          <w:bCs/>
        </w:rPr>
        <w:tab/>
      </w:r>
      <w:r w:rsidRPr="00956D35">
        <w:rPr>
          <w:bCs/>
          <w:iCs/>
        </w:rPr>
        <w:t>"</w:t>
      </w:r>
      <w:r w:rsidRPr="00956D35">
        <w:rPr>
          <w:bCs/>
          <w:i/>
        </w:rPr>
        <w:t>Electrical power train</w:t>
      </w:r>
      <w:r w:rsidRPr="00956D35">
        <w:rPr>
          <w:bCs/>
          <w:iCs/>
        </w:rPr>
        <w:t>"</w:t>
      </w:r>
      <w:r w:rsidRPr="00956D35">
        <w:rPr>
          <w:bCs/>
        </w:rPr>
        <w:t xml:space="preserve"> means the electrical circuit which includes the traction motor(s), and may </w:t>
      </w:r>
      <w:r w:rsidRPr="00956D35">
        <w:t>also</w:t>
      </w:r>
      <w:r w:rsidRPr="00956D35">
        <w:rPr>
          <w:bCs/>
        </w:rPr>
        <w:t xml:space="preserve"> include the </w:t>
      </w:r>
      <w:r w:rsidR="003B013D">
        <w:rPr>
          <w:bCs/>
        </w:rPr>
        <w:t xml:space="preserve">Rechargeable Electrical Energy Storage System </w:t>
      </w:r>
      <w:r w:rsidR="003C06F7">
        <w:rPr>
          <w:bCs/>
        </w:rPr>
        <w:t>(</w:t>
      </w:r>
      <w:r w:rsidRPr="00956D35">
        <w:rPr>
          <w:bCs/>
        </w:rPr>
        <w:t>REESS</w:t>
      </w:r>
      <w:r w:rsidR="003C06F7">
        <w:rPr>
          <w:bCs/>
        </w:rPr>
        <w:t>)</w:t>
      </w:r>
      <w:r w:rsidRPr="00956D35">
        <w:rPr>
          <w:bCs/>
        </w:rPr>
        <w:t>, the electric</w:t>
      </w:r>
      <w:r w:rsidRPr="00956D35">
        <w:t>al</w:t>
      </w:r>
      <w:r w:rsidRPr="00956D35">
        <w:rPr>
          <w:bCs/>
        </w:rPr>
        <w:t xml:space="preserve"> energy conversion system, the electronic converters, the associated wiring harness and connectors, and the coupling system for charging the </w:t>
      </w:r>
      <w:r w:rsidR="003C06F7">
        <w:rPr>
          <w:bCs/>
        </w:rPr>
        <w:t>Rechargeable Electrical Energy Storage System (</w:t>
      </w:r>
      <w:r w:rsidRPr="00956D35">
        <w:rPr>
          <w:bCs/>
        </w:rPr>
        <w:t>REESS</w:t>
      </w:r>
      <w:r w:rsidR="003C06F7">
        <w:rPr>
          <w:bCs/>
        </w:rPr>
        <w:t>)</w:t>
      </w:r>
      <w:r w:rsidRPr="00956D35">
        <w:rPr>
          <w:bCs/>
        </w:rPr>
        <w:t>.</w:t>
      </w:r>
    </w:p>
    <w:p w14:paraId="57A3379D" w14:textId="77777777" w:rsidR="00A57B12" w:rsidRPr="00956D35" w:rsidRDefault="00A57B12" w:rsidP="00A57B12">
      <w:pPr>
        <w:spacing w:after="120"/>
        <w:ind w:left="2268" w:right="1134" w:hanging="1134"/>
        <w:jc w:val="both"/>
        <w:rPr>
          <w:bCs/>
        </w:rPr>
      </w:pPr>
      <w:r w:rsidRPr="00956D35">
        <w:t>2.19.</w:t>
      </w:r>
      <w:r w:rsidRPr="00956D35">
        <w:rPr>
          <w:bCs/>
        </w:rPr>
        <w:tab/>
        <w:t>"</w:t>
      </w:r>
      <w:r w:rsidRPr="00956D35">
        <w:rPr>
          <w:bCs/>
          <w:i/>
          <w:iCs/>
        </w:rPr>
        <w:t>Live parts</w:t>
      </w:r>
      <w:r w:rsidRPr="00956D35">
        <w:rPr>
          <w:bCs/>
        </w:rPr>
        <w:t>" means conductive part(s) intended to be electrically energized in normal use.</w:t>
      </w:r>
    </w:p>
    <w:p w14:paraId="2B996671" w14:textId="77777777" w:rsidR="00A57B12" w:rsidRPr="00956D35" w:rsidRDefault="00A57B12" w:rsidP="00A57B12">
      <w:pPr>
        <w:spacing w:after="120"/>
        <w:ind w:left="2268" w:right="1134" w:hanging="1134"/>
        <w:jc w:val="both"/>
      </w:pPr>
      <w:r w:rsidRPr="00956D35">
        <w:rPr>
          <w:bCs/>
        </w:rPr>
        <w:t>2.20.</w:t>
      </w:r>
      <w:r w:rsidRPr="00956D35">
        <w:rPr>
          <w:bCs/>
        </w:rPr>
        <w:tab/>
        <w:t>"</w:t>
      </w:r>
      <w:r w:rsidRPr="00956D35">
        <w:rPr>
          <w:bCs/>
          <w:i/>
          <w:iCs/>
        </w:rPr>
        <w:t xml:space="preserve">Exposed </w:t>
      </w:r>
      <w:r w:rsidRPr="00956D35">
        <w:rPr>
          <w:bCs/>
          <w:i/>
        </w:rPr>
        <w:t>conductive</w:t>
      </w:r>
      <w:r w:rsidRPr="00956D35">
        <w:rPr>
          <w:bCs/>
          <w:i/>
          <w:iCs/>
        </w:rPr>
        <w:t xml:space="preserve"> part</w:t>
      </w:r>
      <w:r w:rsidRPr="00956D35">
        <w:rPr>
          <w:bCs/>
        </w:rPr>
        <w:t xml:space="preserve">" </w:t>
      </w:r>
      <w:r w:rsidRPr="00956D35">
        <w:t xml:space="preserve">means the conductive part which can be touched under the provisions of the protection </w:t>
      </w:r>
      <w:r w:rsidR="00014996">
        <w:t xml:space="preserve">degree </w:t>
      </w:r>
      <w:r w:rsidRPr="00956D35">
        <w:t>IPXXB</w:t>
      </w:r>
      <w:r w:rsidRPr="00956D35">
        <w:rPr>
          <w:bCs/>
        </w:rPr>
        <w:t xml:space="preserve"> and which becomes electrically energized under isolation failure conditions. </w:t>
      </w:r>
      <w:r w:rsidRPr="00956D35">
        <w:t xml:space="preserve">This includes parts under a cover that </w:t>
      </w:r>
      <w:r w:rsidRPr="00956D35">
        <w:rPr>
          <w:bCs/>
        </w:rPr>
        <w:t>can be removed without using tools</w:t>
      </w:r>
      <w:r w:rsidRPr="00956D35">
        <w:t>.</w:t>
      </w:r>
    </w:p>
    <w:p w14:paraId="36FBBFD0" w14:textId="77777777" w:rsidR="00A57B12" w:rsidRPr="00956D35" w:rsidRDefault="00A57B12" w:rsidP="00A57B12">
      <w:pPr>
        <w:spacing w:after="120"/>
        <w:ind w:left="2268" w:right="1134" w:hanging="1134"/>
        <w:jc w:val="both"/>
        <w:rPr>
          <w:bCs/>
        </w:rPr>
      </w:pPr>
      <w:r w:rsidRPr="00956D35">
        <w:t>2.21.</w:t>
      </w:r>
      <w:r w:rsidRPr="00956D35">
        <w:rPr>
          <w:bCs/>
        </w:rPr>
        <w:tab/>
        <w:t>"</w:t>
      </w:r>
      <w:r w:rsidRPr="00956D35">
        <w:rPr>
          <w:bCs/>
          <w:i/>
          <w:iCs/>
        </w:rPr>
        <w:t>Direct contact</w:t>
      </w:r>
      <w:r w:rsidRPr="00956D35">
        <w:rPr>
          <w:bCs/>
          <w:i/>
        </w:rPr>
        <w:t>"</w:t>
      </w:r>
      <w:r w:rsidRPr="00956D35">
        <w:rPr>
          <w:bCs/>
        </w:rPr>
        <w:t xml:space="preserve"> means the contact of persons with </w:t>
      </w:r>
      <w:r w:rsidRPr="00956D35">
        <w:t>high voltage</w:t>
      </w:r>
      <w:r w:rsidRPr="00956D35">
        <w:rPr>
          <w:bCs/>
        </w:rPr>
        <w:t xml:space="preserve"> live parts.</w:t>
      </w:r>
    </w:p>
    <w:p w14:paraId="72FA6254" w14:textId="77777777" w:rsidR="00A57B12" w:rsidRPr="00956D35" w:rsidRDefault="00A57B12" w:rsidP="00A57B12">
      <w:pPr>
        <w:spacing w:after="120"/>
        <w:ind w:left="2268" w:right="1134" w:hanging="1134"/>
        <w:jc w:val="both"/>
        <w:rPr>
          <w:bCs/>
        </w:rPr>
      </w:pPr>
      <w:r w:rsidRPr="00956D35">
        <w:t>2.22.</w:t>
      </w:r>
      <w:r w:rsidRPr="00956D35">
        <w:rPr>
          <w:bCs/>
        </w:rPr>
        <w:tab/>
        <w:t>"</w:t>
      </w:r>
      <w:r w:rsidRPr="00956D35">
        <w:rPr>
          <w:bCs/>
          <w:i/>
          <w:iCs/>
        </w:rPr>
        <w:t>Indirect contact</w:t>
      </w:r>
      <w:r w:rsidRPr="00956D35">
        <w:rPr>
          <w:bCs/>
        </w:rPr>
        <w:t>" means the contact of persons with exposed conductive parts.</w:t>
      </w:r>
    </w:p>
    <w:p w14:paraId="0A9B3392" w14:textId="77777777" w:rsidR="00A57B12" w:rsidRPr="00956D35" w:rsidRDefault="00A57B12" w:rsidP="00A57B12">
      <w:pPr>
        <w:spacing w:after="120"/>
        <w:ind w:left="2268" w:right="1134" w:hanging="1134"/>
        <w:jc w:val="both"/>
        <w:rPr>
          <w:bCs/>
        </w:rPr>
      </w:pPr>
      <w:r w:rsidRPr="00956D35">
        <w:t>2.23.</w:t>
      </w:r>
      <w:r w:rsidRPr="00956D35">
        <w:rPr>
          <w:bCs/>
        </w:rPr>
        <w:tab/>
        <w:t>"</w:t>
      </w:r>
      <w:r w:rsidRPr="00956D35">
        <w:rPr>
          <w:bCs/>
          <w:i/>
          <w:iCs/>
        </w:rPr>
        <w:t xml:space="preserve">Protection </w:t>
      </w:r>
      <w:r w:rsidR="00D36EA8">
        <w:rPr>
          <w:bCs/>
          <w:i/>
          <w:iCs/>
        </w:rPr>
        <w:t xml:space="preserve">degree </w:t>
      </w:r>
      <w:r w:rsidRPr="00956D35">
        <w:rPr>
          <w:i/>
          <w:iCs/>
        </w:rPr>
        <w:t>IPXXB</w:t>
      </w:r>
      <w:r w:rsidRPr="00956D35">
        <w:rPr>
          <w:bCs/>
        </w:rPr>
        <w:t xml:space="preserve">" means protection </w:t>
      </w:r>
      <w:r w:rsidRPr="00956D35">
        <w:t xml:space="preserve">from contact with high voltage live parts </w:t>
      </w:r>
      <w:r w:rsidRPr="00956D35">
        <w:rPr>
          <w:bCs/>
        </w:rPr>
        <w:t xml:space="preserve">provided by </w:t>
      </w:r>
      <w:r w:rsidRPr="00956D35">
        <w:t>either</w:t>
      </w:r>
      <w:r w:rsidRPr="00956D35">
        <w:rPr>
          <w:bCs/>
        </w:rPr>
        <w:t xml:space="preserve"> a</w:t>
      </w:r>
      <w:r w:rsidRPr="00956D35">
        <w:t>n</w:t>
      </w:r>
      <w:r w:rsidRPr="00956D35">
        <w:rPr>
          <w:bCs/>
        </w:rPr>
        <w:t xml:space="preserve"> </w:t>
      </w:r>
      <w:r w:rsidRPr="00956D35">
        <w:t>electrical</w:t>
      </w:r>
      <w:r w:rsidRPr="00956D35">
        <w:rPr>
          <w:bCs/>
        </w:rPr>
        <w:t xml:space="preserve"> protection barrier</w:t>
      </w:r>
      <w:r w:rsidRPr="00956D35" w:rsidDel="00352429">
        <w:rPr>
          <w:bCs/>
        </w:rPr>
        <w:t xml:space="preserve"> </w:t>
      </w:r>
      <w:r w:rsidRPr="00956D35">
        <w:t xml:space="preserve">or an </w:t>
      </w:r>
      <w:r w:rsidRPr="00956D35">
        <w:rPr>
          <w:bCs/>
        </w:rPr>
        <w:t xml:space="preserve">enclosure </w:t>
      </w:r>
      <w:r w:rsidRPr="00956D35">
        <w:t>and tested using a Jointed</w:t>
      </w:r>
      <w:r w:rsidRPr="00956D35">
        <w:rPr>
          <w:bCs/>
        </w:rPr>
        <w:t xml:space="preserve"> </w:t>
      </w:r>
      <w:r w:rsidRPr="00956D35">
        <w:t>T</w:t>
      </w:r>
      <w:r w:rsidRPr="00956D35">
        <w:rPr>
          <w:bCs/>
        </w:rPr>
        <w:t>est Finger (</w:t>
      </w:r>
      <w:r w:rsidR="00D36EA8">
        <w:rPr>
          <w:bCs/>
        </w:rPr>
        <w:t xml:space="preserve">degree </w:t>
      </w:r>
      <w:r w:rsidRPr="00956D35">
        <w:rPr>
          <w:bCs/>
        </w:rPr>
        <w:t xml:space="preserve">IPXXB) as </w:t>
      </w:r>
      <w:r w:rsidRPr="00956D35">
        <w:t xml:space="preserve">described </w:t>
      </w:r>
      <w:r w:rsidRPr="00956D35">
        <w:rPr>
          <w:bCs/>
        </w:rPr>
        <w:t xml:space="preserve">in </w:t>
      </w:r>
      <w:r w:rsidRPr="00956D35">
        <w:t>paragraph 4.</w:t>
      </w:r>
      <w:r w:rsidRPr="00956D35">
        <w:rPr>
          <w:bCs/>
        </w:rPr>
        <w:t xml:space="preserve"> of Annex 9.</w:t>
      </w:r>
    </w:p>
    <w:p w14:paraId="7F160FAC" w14:textId="77777777" w:rsidR="00A57B12" w:rsidRPr="00956D35" w:rsidRDefault="00A57B12" w:rsidP="00A57B12">
      <w:pPr>
        <w:spacing w:after="120"/>
        <w:ind w:left="2268" w:right="1134" w:hanging="1134"/>
        <w:jc w:val="both"/>
        <w:rPr>
          <w:bCs/>
        </w:rPr>
      </w:pPr>
      <w:r w:rsidRPr="00956D35">
        <w:t>2.24.</w:t>
      </w:r>
      <w:r w:rsidRPr="00956D35">
        <w:rPr>
          <w:bCs/>
        </w:rPr>
        <w:tab/>
        <w:t>"</w:t>
      </w:r>
      <w:r w:rsidRPr="00956D35">
        <w:rPr>
          <w:bCs/>
          <w:i/>
          <w:iCs/>
        </w:rPr>
        <w:t>Working voltage</w:t>
      </w:r>
      <w:r w:rsidRPr="00956D35">
        <w:rPr>
          <w:bCs/>
        </w:rPr>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14:paraId="0C643D10" w14:textId="359F670B" w:rsidR="00A57B12" w:rsidRPr="00956D35" w:rsidRDefault="00A57B12" w:rsidP="00A57B12">
      <w:pPr>
        <w:spacing w:after="120"/>
        <w:ind w:left="2268" w:right="1134" w:hanging="1134"/>
        <w:jc w:val="both"/>
        <w:rPr>
          <w:bCs/>
        </w:rPr>
      </w:pPr>
      <w:r w:rsidRPr="00956D35">
        <w:t>2.25.</w:t>
      </w:r>
      <w:r w:rsidRPr="00956D35">
        <w:rPr>
          <w:bCs/>
        </w:rPr>
        <w:tab/>
        <w:t>"</w:t>
      </w:r>
      <w:r w:rsidRPr="00956D35">
        <w:rPr>
          <w:bCs/>
          <w:i/>
          <w:iCs/>
        </w:rPr>
        <w:t xml:space="preserve">Coupling system for charging the </w:t>
      </w:r>
      <w:r w:rsidR="00451677">
        <w:rPr>
          <w:bCs/>
          <w:i/>
          <w:iCs/>
        </w:rPr>
        <w:t>R</w:t>
      </w:r>
      <w:r w:rsidRPr="00956D35">
        <w:rPr>
          <w:bCs/>
          <w:i/>
          <w:iCs/>
        </w:rPr>
        <w:t xml:space="preserve">echargeable </w:t>
      </w:r>
      <w:r w:rsidR="00451677">
        <w:rPr>
          <w:bCs/>
          <w:i/>
          <w:iCs/>
        </w:rPr>
        <w:t>Electrical E</w:t>
      </w:r>
      <w:r w:rsidRPr="00956D35">
        <w:rPr>
          <w:bCs/>
          <w:i/>
          <w:iCs/>
        </w:rPr>
        <w:t xml:space="preserve">nergy </w:t>
      </w:r>
      <w:r w:rsidR="00451677">
        <w:rPr>
          <w:bCs/>
          <w:i/>
          <w:iCs/>
        </w:rPr>
        <w:t>S</w:t>
      </w:r>
      <w:r w:rsidRPr="00956D35">
        <w:rPr>
          <w:bCs/>
          <w:i/>
          <w:iCs/>
        </w:rPr>
        <w:t xml:space="preserve">torage </w:t>
      </w:r>
      <w:r w:rsidR="00451677">
        <w:rPr>
          <w:bCs/>
          <w:i/>
          <w:iCs/>
        </w:rPr>
        <w:t>S</w:t>
      </w:r>
      <w:r w:rsidRPr="00956D35">
        <w:rPr>
          <w:bCs/>
          <w:i/>
          <w:iCs/>
        </w:rPr>
        <w:t>ystem (REESS</w:t>
      </w:r>
      <w:r w:rsidRPr="00956D35">
        <w:rPr>
          <w:bCs/>
          <w:i/>
        </w:rPr>
        <w:t>)</w:t>
      </w:r>
      <w:r w:rsidRPr="00956D35">
        <w:rPr>
          <w:bCs/>
        </w:rPr>
        <w:t xml:space="preserve">" means the electrical circuit used for charging the </w:t>
      </w:r>
      <w:r w:rsidR="003C06F7">
        <w:rPr>
          <w:bCs/>
        </w:rPr>
        <w:t>Rechargeable Electrical Energy Storage System (</w:t>
      </w:r>
      <w:r w:rsidRPr="00956D35">
        <w:rPr>
          <w:bCs/>
        </w:rPr>
        <w:t>REESS</w:t>
      </w:r>
      <w:r w:rsidR="003C06F7">
        <w:rPr>
          <w:bCs/>
        </w:rPr>
        <w:t>)</w:t>
      </w:r>
      <w:r w:rsidRPr="00956D35">
        <w:rPr>
          <w:bCs/>
        </w:rPr>
        <w:t xml:space="preserve"> from an external electric</w:t>
      </w:r>
      <w:r w:rsidRPr="00956D35">
        <w:t>al</w:t>
      </w:r>
      <w:r w:rsidRPr="00956D35">
        <w:rPr>
          <w:bCs/>
        </w:rPr>
        <w:t xml:space="preserve"> power supply including the vehicle inlet.</w:t>
      </w:r>
    </w:p>
    <w:p w14:paraId="7C8740C9" w14:textId="77777777" w:rsidR="00A57B12" w:rsidRPr="00956D35" w:rsidRDefault="00A57B12" w:rsidP="00A57B12">
      <w:pPr>
        <w:spacing w:after="120"/>
        <w:ind w:left="2268" w:right="1134" w:hanging="1134"/>
        <w:jc w:val="both"/>
        <w:rPr>
          <w:bCs/>
          <w:iCs/>
        </w:rPr>
      </w:pPr>
      <w:r w:rsidRPr="00956D35">
        <w:rPr>
          <w:iCs/>
        </w:rPr>
        <w:t>2.26.</w:t>
      </w:r>
      <w:r w:rsidRPr="00956D35">
        <w:rPr>
          <w:bCs/>
          <w:iCs/>
        </w:rPr>
        <w:tab/>
        <w:t>"</w:t>
      </w:r>
      <w:r w:rsidRPr="00956D35">
        <w:rPr>
          <w:bCs/>
          <w:i/>
        </w:rPr>
        <w:t>Electrical chassis</w:t>
      </w:r>
      <w:r w:rsidRPr="00956D35">
        <w:rPr>
          <w:bCs/>
          <w:iCs/>
        </w:rPr>
        <w:t xml:space="preserve">" means a set made of conductive parts electrically linked together, whose </w:t>
      </w:r>
      <w:r w:rsidRPr="00956D35">
        <w:t>electrical</w:t>
      </w:r>
      <w:r w:rsidRPr="00956D35">
        <w:rPr>
          <w:bCs/>
          <w:iCs/>
        </w:rPr>
        <w:t xml:space="preserve"> potential is taken as reference.</w:t>
      </w:r>
    </w:p>
    <w:p w14:paraId="6BCD6524" w14:textId="77777777" w:rsidR="00A57B12" w:rsidRPr="00956D35" w:rsidRDefault="00A57B12" w:rsidP="00A57B12">
      <w:pPr>
        <w:spacing w:after="120"/>
        <w:ind w:left="2268" w:right="1134" w:hanging="1134"/>
        <w:jc w:val="both"/>
        <w:rPr>
          <w:bCs/>
        </w:rPr>
      </w:pPr>
      <w:r w:rsidRPr="00956D35">
        <w:t>2.27.</w:t>
      </w:r>
      <w:r w:rsidRPr="00956D35">
        <w:rPr>
          <w:bCs/>
        </w:rPr>
        <w:tab/>
        <w:t>"</w:t>
      </w:r>
      <w:r w:rsidRPr="00956D35">
        <w:rPr>
          <w:bCs/>
          <w:i/>
          <w:iCs/>
        </w:rPr>
        <w:t>Electrical circuit</w:t>
      </w:r>
      <w:r w:rsidRPr="00956D35">
        <w:rPr>
          <w:bCs/>
        </w:rPr>
        <w:t xml:space="preserve">" means an assembly of connected </w:t>
      </w:r>
      <w:r w:rsidRPr="00956D35">
        <w:t>high voltage</w:t>
      </w:r>
      <w:r w:rsidRPr="00956D35">
        <w:rPr>
          <w:bCs/>
        </w:rPr>
        <w:t xml:space="preserve"> live parts which is designed to be electrically energized in normal operation.</w:t>
      </w:r>
    </w:p>
    <w:p w14:paraId="41ADF550" w14:textId="77777777" w:rsidR="00A57B12" w:rsidRPr="00956D35" w:rsidRDefault="00A57B12" w:rsidP="00A57B12">
      <w:pPr>
        <w:spacing w:after="120"/>
        <w:ind w:left="2268" w:right="1134" w:hanging="1134"/>
        <w:jc w:val="both"/>
        <w:rPr>
          <w:bCs/>
        </w:rPr>
      </w:pPr>
      <w:r w:rsidRPr="00956D35">
        <w:t>2.28.</w:t>
      </w:r>
      <w:r w:rsidRPr="00956D35">
        <w:rPr>
          <w:bCs/>
        </w:rPr>
        <w:tab/>
        <w:t>"</w:t>
      </w:r>
      <w:r w:rsidRPr="00956D35">
        <w:rPr>
          <w:bCs/>
          <w:i/>
          <w:iCs/>
        </w:rPr>
        <w:t>Electrical energy conversion system</w:t>
      </w:r>
      <w:r w:rsidRPr="00956D35">
        <w:rPr>
          <w:bCs/>
        </w:rPr>
        <w:t xml:space="preserve">" means a system </w:t>
      </w:r>
      <w:r w:rsidRPr="00956D35">
        <w:rPr>
          <w:bCs/>
          <w:iCs/>
        </w:rPr>
        <w:t>(e.g. fuel cell)</w:t>
      </w:r>
      <w:r w:rsidRPr="00956D35">
        <w:rPr>
          <w:bCs/>
        </w:rPr>
        <w:t xml:space="preserve"> that generates and provides electric</w:t>
      </w:r>
      <w:r w:rsidRPr="00956D35">
        <w:t>al</w:t>
      </w:r>
      <w:r w:rsidRPr="00956D35">
        <w:rPr>
          <w:bCs/>
        </w:rPr>
        <w:t xml:space="preserve"> energy for electric</w:t>
      </w:r>
      <w:r w:rsidRPr="00956D35">
        <w:t xml:space="preserve">al </w:t>
      </w:r>
      <w:r w:rsidRPr="00956D35">
        <w:rPr>
          <w:bCs/>
        </w:rPr>
        <w:t>propulsion.</w:t>
      </w:r>
    </w:p>
    <w:p w14:paraId="49A8D2CE" w14:textId="77777777" w:rsidR="00A57B12" w:rsidRPr="00956D35" w:rsidRDefault="00A57B12" w:rsidP="00A57B12">
      <w:pPr>
        <w:spacing w:after="120"/>
        <w:ind w:left="2268" w:right="1134" w:hanging="1134"/>
        <w:jc w:val="both"/>
        <w:rPr>
          <w:bCs/>
        </w:rPr>
      </w:pPr>
      <w:r w:rsidRPr="00956D35">
        <w:t>2.29.</w:t>
      </w:r>
      <w:r w:rsidRPr="00956D35">
        <w:rPr>
          <w:bCs/>
        </w:rPr>
        <w:tab/>
        <w:t>"</w:t>
      </w:r>
      <w:r w:rsidRPr="00956D35">
        <w:rPr>
          <w:bCs/>
          <w:i/>
        </w:rPr>
        <w:t>Electronic converter</w:t>
      </w:r>
      <w:r w:rsidRPr="00956D35">
        <w:rPr>
          <w:bCs/>
        </w:rPr>
        <w:t>" means a device capable of controlling and/or converting electric</w:t>
      </w:r>
      <w:r w:rsidRPr="00956D35">
        <w:t xml:space="preserve">al </w:t>
      </w:r>
      <w:r w:rsidRPr="00956D35">
        <w:rPr>
          <w:bCs/>
        </w:rPr>
        <w:t>power for electric</w:t>
      </w:r>
      <w:r w:rsidRPr="00956D35">
        <w:t>al</w:t>
      </w:r>
      <w:r w:rsidRPr="00956D35">
        <w:rPr>
          <w:bCs/>
        </w:rPr>
        <w:t xml:space="preserve"> propulsion.</w:t>
      </w:r>
    </w:p>
    <w:p w14:paraId="6CAC1362" w14:textId="77777777" w:rsidR="00A57B12" w:rsidRPr="00956D35" w:rsidRDefault="00A57B12" w:rsidP="00A57B12">
      <w:pPr>
        <w:spacing w:after="120"/>
        <w:ind w:left="2268" w:right="1134" w:hanging="1134"/>
        <w:jc w:val="both"/>
        <w:rPr>
          <w:bCs/>
          <w:iCs/>
        </w:rPr>
      </w:pPr>
      <w:r w:rsidRPr="00956D35">
        <w:rPr>
          <w:iCs/>
        </w:rPr>
        <w:t>2.30.</w:t>
      </w:r>
      <w:r w:rsidRPr="00956D35">
        <w:rPr>
          <w:bCs/>
          <w:iCs/>
        </w:rPr>
        <w:tab/>
        <w:t>"</w:t>
      </w:r>
      <w:r w:rsidRPr="00956D35">
        <w:rPr>
          <w:bCs/>
          <w:i/>
        </w:rPr>
        <w:t>Enclosure</w:t>
      </w:r>
      <w:r w:rsidRPr="00956D35">
        <w:rPr>
          <w:bCs/>
          <w:iCs/>
        </w:rPr>
        <w:t xml:space="preserve">" means the part enclosing the internal units and providing protection against </w:t>
      </w:r>
      <w:r w:rsidRPr="00956D35">
        <w:t xml:space="preserve">any </w:t>
      </w:r>
      <w:r w:rsidRPr="00956D35">
        <w:rPr>
          <w:bCs/>
          <w:iCs/>
        </w:rPr>
        <w:t>direct contact.</w:t>
      </w:r>
    </w:p>
    <w:p w14:paraId="20707BAF" w14:textId="77777777" w:rsidR="00A57B12" w:rsidRPr="00956D35" w:rsidRDefault="00A57B12" w:rsidP="00A57B12">
      <w:pPr>
        <w:spacing w:after="120"/>
        <w:ind w:left="2268" w:right="1134" w:hanging="1134"/>
        <w:jc w:val="both"/>
        <w:rPr>
          <w:bCs/>
        </w:rPr>
      </w:pPr>
      <w:r w:rsidRPr="00956D35">
        <w:rPr>
          <w:bCs/>
          <w:iCs/>
        </w:rPr>
        <w:t>2.31.</w:t>
      </w:r>
      <w:r w:rsidRPr="00956D35">
        <w:rPr>
          <w:bCs/>
          <w:iCs/>
        </w:rPr>
        <w:tab/>
        <w:t>"</w:t>
      </w:r>
      <w:r w:rsidRPr="00956D35">
        <w:rPr>
          <w:bCs/>
          <w:i/>
        </w:rPr>
        <w:t>High voltage bus</w:t>
      </w:r>
      <w:r w:rsidRPr="00956D35">
        <w:rPr>
          <w:bCs/>
          <w:iCs/>
        </w:rPr>
        <w:t xml:space="preserve">" means the electrical circuit, including the coupling system for charging the </w:t>
      </w:r>
      <w:r w:rsidR="003B013D">
        <w:rPr>
          <w:bCs/>
          <w:iCs/>
        </w:rPr>
        <w:t xml:space="preserve">Rechargeable Electrical Energy Storage System </w:t>
      </w:r>
      <w:r w:rsidR="003C06F7">
        <w:rPr>
          <w:bCs/>
          <w:iCs/>
        </w:rPr>
        <w:t>(</w:t>
      </w:r>
      <w:r w:rsidRPr="00956D35">
        <w:rPr>
          <w:bCs/>
          <w:iCs/>
        </w:rPr>
        <w:t>REESS</w:t>
      </w:r>
      <w:r w:rsidR="003C06F7">
        <w:rPr>
          <w:bCs/>
          <w:iCs/>
        </w:rPr>
        <w:t>)</w:t>
      </w:r>
      <w:r w:rsidRPr="00956D35">
        <w:rPr>
          <w:bCs/>
          <w:iCs/>
        </w:rPr>
        <w:t xml:space="preserve"> that operates on </w:t>
      </w:r>
      <w:r w:rsidRPr="00956D35">
        <w:t>a</w:t>
      </w:r>
      <w:r w:rsidRPr="00956D35">
        <w:rPr>
          <w:bCs/>
        </w:rPr>
        <w:t xml:space="preserve"> </w:t>
      </w:r>
      <w:r w:rsidRPr="00956D35">
        <w:rPr>
          <w:bCs/>
          <w:iCs/>
        </w:rPr>
        <w:t>high voltage.</w:t>
      </w:r>
    </w:p>
    <w:p w14:paraId="16459D67" w14:textId="77777777" w:rsidR="00A57B12" w:rsidRPr="00956D35" w:rsidRDefault="00A57B12" w:rsidP="00A57B12">
      <w:pPr>
        <w:spacing w:after="120"/>
        <w:ind w:left="2268" w:right="1134" w:hanging="1134"/>
        <w:jc w:val="both"/>
        <w:rPr>
          <w:bCs/>
        </w:rPr>
      </w:pPr>
      <w:r w:rsidRPr="00956D35">
        <w:lastRenderedPageBreak/>
        <w:t>2.32.</w:t>
      </w:r>
      <w:r w:rsidRPr="00956D35">
        <w:rPr>
          <w:bCs/>
        </w:rPr>
        <w:tab/>
        <w:t>"</w:t>
      </w:r>
      <w:r w:rsidRPr="00956D35">
        <w:rPr>
          <w:bCs/>
          <w:i/>
          <w:iCs/>
        </w:rPr>
        <w:t>Solid insulator</w:t>
      </w:r>
      <w:r w:rsidRPr="00956D35">
        <w:rPr>
          <w:bCs/>
        </w:rPr>
        <w:t xml:space="preserve">" means </w:t>
      </w:r>
      <w:r w:rsidRPr="00956D35">
        <w:t>the</w:t>
      </w:r>
      <w:r w:rsidRPr="00956D35">
        <w:rPr>
          <w:bCs/>
        </w:rPr>
        <w:t xml:space="preserve"> insulating coating of wiring harnesses, provided in order to cover and prevent the </w:t>
      </w:r>
      <w:r w:rsidRPr="00956D35">
        <w:t>high voltage</w:t>
      </w:r>
      <w:r w:rsidRPr="00956D35">
        <w:rPr>
          <w:bCs/>
        </w:rPr>
        <w:t xml:space="preserve"> live parts from </w:t>
      </w:r>
      <w:r w:rsidRPr="00956D35">
        <w:t>any</w:t>
      </w:r>
      <w:r w:rsidRPr="00956D35">
        <w:rPr>
          <w:bCs/>
        </w:rPr>
        <w:t xml:space="preserve"> direct contact. </w:t>
      </w:r>
      <w:r w:rsidRPr="00956D35">
        <w:t>This includes</w:t>
      </w:r>
      <w:r w:rsidRPr="00956D35">
        <w:rPr>
          <w:bCs/>
        </w:rPr>
        <w:t xml:space="preserve"> covers for insulating the </w:t>
      </w:r>
      <w:r w:rsidRPr="00956D35">
        <w:t>high voltage</w:t>
      </w:r>
      <w:r w:rsidRPr="00956D35">
        <w:rPr>
          <w:bCs/>
        </w:rPr>
        <w:t xml:space="preserve"> live parts of connectors and varnish or paint for the purpose of insulation.</w:t>
      </w:r>
    </w:p>
    <w:p w14:paraId="07B42E12" w14:textId="77777777" w:rsidR="00A57B12" w:rsidRPr="00956D35" w:rsidRDefault="00A57B12" w:rsidP="00A57B12">
      <w:pPr>
        <w:spacing w:after="120"/>
        <w:ind w:left="2268" w:right="1134" w:hanging="1168"/>
        <w:jc w:val="both"/>
        <w:rPr>
          <w:bCs/>
        </w:rPr>
      </w:pPr>
      <w:r w:rsidRPr="00956D35">
        <w:rPr>
          <w:szCs w:val="24"/>
        </w:rPr>
        <w:t>2.33.</w:t>
      </w:r>
      <w:r w:rsidRPr="00956D35">
        <w:rPr>
          <w:szCs w:val="24"/>
        </w:rPr>
        <w:tab/>
        <w:t>"</w:t>
      </w:r>
      <w:r w:rsidRPr="00956D35">
        <w:rPr>
          <w:i/>
          <w:iCs/>
          <w:szCs w:val="24"/>
          <w:lang w:eastAsia="ja-JP"/>
        </w:rPr>
        <w:t>Automatic disconnect</w:t>
      </w:r>
      <w:r w:rsidRPr="00956D35">
        <w:rPr>
          <w:szCs w:val="24"/>
        </w:rPr>
        <w:t xml:space="preserve">" means </w:t>
      </w:r>
      <w:r w:rsidRPr="00956D35">
        <w:rPr>
          <w:szCs w:val="24"/>
          <w:lang w:eastAsia="ja-JP"/>
        </w:rPr>
        <w:t>a device that when triggered, galvanically separates the electrical energy sources from the rest of the high voltage circuit of the electrical power train.</w:t>
      </w:r>
    </w:p>
    <w:p w14:paraId="26581E1D" w14:textId="77777777" w:rsidR="00A57B12" w:rsidRPr="00956D35" w:rsidRDefault="00A57B12" w:rsidP="00A57B12">
      <w:pPr>
        <w:spacing w:after="120"/>
        <w:ind w:left="2268" w:right="1134" w:hanging="1134"/>
        <w:jc w:val="both"/>
        <w:rPr>
          <w:bCs/>
        </w:rPr>
      </w:pPr>
      <w:r w:rsidRPr="00956D35">
        <w:rPr>
          <w:bCs/>
        </w:rPr>
        <w:t>2.34.</w:t>
      </w:r>
      <w:r w:rsidRPr="00956D35">
        <w:rPr>
          <w:bCs/>
        </w:rPr>
        <w:tab/>
        <w:t>"</w:t>
      </w:r>
      <w:r w:rsidRPr="00956D35">
        <w:rPr>
          <w:bCs/>
          <w:i/>
          <w:iCs/>
        </w:rPr>
        <w:t>Open type traction battery</w:t>
      </w:r>
      <w:r w:rsidRPr="00956D35">
        <w:rPr>
          <w:bCs/>
        </w:rPr>
        <w:t>" means a type of battery requiring liquid and generating hydrogen gas released to the atmosphere.</w:t>
      </w:r>
    </w:p>
    <w:p w14:paraId="1D881382" w14:textId="77777777" w:rsidR="00A57B12" w:rsidRDefault="00A57B12" w:rsidP="00A57B12">
      <w:pPr>
        <w:spacing w:after="120"/>
        <w:ind w:left="2268" w:right="1134" w:hanging="1134"/>
        <w:jc w:val="both"/>
      </w:pPr>
      <w:r w:rsidRPr="00956D35">
        <w:rPr>
          <w:bCs/>
        </w:rPr>
        <w:t>2.35.</w:t>
      </w:r>
      <w:r w:rsidRPr="00956D35">
        <w:rPr>
          <w:bCs/>
        </w:rPr>
        <w:tab/>
      </w:r>
      <w:r w:rsidRPr="00956D35">
        <w:t>"</w:t>
      </w:r>
      <w:r w:rsidRPr="00956D35">
        <w:rPr>
          <w:i/>
        </w:rPr>
        <w:t>Automatically activated door locking system</w:t>
      </w:r>
      <w:r w:rsidRPr="00956D35">
        <w:t>" means a system that locks the doors automatically at a pre-set speed or under any other condition as defined by the manufacturer.</w:t>
      </w:r>
    </w:p>
    <w:p w14:paraId="086114F5" w14:textId="77777777" w:rsidR="00B6687E" w:rsidRDefault="00854044" w:rsidP="00A57B12">
      <w:pPr>
        <w:spacing w:after="120"/>
        <w:ind w:left="2268" w:right="1134" w:hanging="1134"/>
        <w:jc w:val="both"/>
        <w:rPr>
          <w:color w:val="000000"/>
        </w:rPr>
      </w:pPr>
      <w:r>
        <w:t>2.36.</w:t>
      </w:r>
      <w:r>
        <w:tab/>
      </w:r>
      <w:r w:rsidRPr="00854044">
        <w:rPr>
          <w:i/>
          <w:color w:val="000000"/>
        </w:rPr>
        <w:t>"Latched"</w:t>
      </w:r>
      <w:r w:rsidRPr="00854044">
        <w:rPr>
          <w:color w:val="000000"/>
        </w:rPr>
        <w:t xml:space="preserve"> means any coupling condition of the door latch system, where the latch is in a fully latched position, a secondary latched position, or in between a fully latched position and a secondary latched position.</w:t>
      </w:r>
    </w:p>
    <w:p w14:paraId="0F6DAD5C" w14:textId="77777777" w:rsidR="00854044" w:rsidRDefault="00854044" w:rsidP="00A57B12">
      <w:pPr>
        <w:spacing w:after="120"/>
        <w:ind w:left="2268" w:right="1134" w:hanging="1134"/>
        <w:jc w:val="both"/>
        <w:rPr>
          <w:color w:val="000000"/>
        </w:rPr>
      </w:pPr>
      <w:r>
        <w:t>2.37.</w:t>
      </w:r>
      <w:r>
        <w:tab/>
      </w:r>
      <w:r w:rsidRPr="00854044">
        <w:rPr>
          <w:i/>
          <w:color w:val="000000"/>
        </w:rPr>
        <w:t>"Latch"</w:t>
      </w:r>
      <w:r w:rsidRPr="00854044">
        <w:rPr>
          <w:color w:val="000000"/>
        </w:rPr>
        <w:t xml:space="preserve"> is a device employed to maintain the door in a closed position relative to the vehicle body with provisions for deliberate release (or operation).</w:t>
      </w:r>
    </w:p>
    <w:p w14:paraId="7DA0584B" w14:textId="77777777" w:rsidR="00854044" w:rsidRDefault="00854044" w:rsidP="00A57B12">
      <w:pPr>
        <w:spacing w:after="120"/>
        <w:ind w:left="2268" w:right="1134" w:hanging="1134"/>
        <w:jc w:val="both"/>
        <w:rPr>
          <w:color w:val="000000"/>
        </w:rPr>
      </w:pPr>
      <w:r>
        <w:t>2.38.</w:t>
      </w:r>
      <w:r>
        <w:tab/>
      </w:r>
      <w:r w:rsidRPr="00854044">
        <w:rPr>
          <w:i/>
          <w:color w:val="000000"/>
        </w:rPr>
        <w:t>"Fully latched position"</w:t>
      </w:r>
      <w:r w:rsidRPr="00854044">
        <w:rPr>
          <w:color w:val="000000"/>
        </w:rPr>
        <w:t xml:space="preserve"> is the coupling condition of the latch that retains the door in a completely closed position.</w:t>
      </w:r>
    </w:p>
    <w:p w14:paraId="358A091D" w14:textId="253EDDE6" w:rsidR="004E35F9" w:rsidRPr="00E57096" w:rsidRDefault="00854044" w:rsidP="00E57096">
      <w:pPr>
        <w:spacing w:after="120"/>
        <w:ind w:left="2268" w:right="1134" w:hanging="1134"/>
        <w:jc w:val="both"/>
        <w:rPr>
          <w:color w:val="000000"/>
        </w:rPr>
      </w:pPr>
      <w:r>
        <w:t>2.39.</w:t>
      </w:r>
      <w:r>
        <w:tab/>
      </w:r>
      <w:r w:rsidRPr="00854044">
        <w:rPr>
          <w:i/>
          <w:color w:val="000000"/>
        </w:rPr>
        <w:t>"Secondary latched position"</w:t>
      </w:r>
      <w:r w:rsidRPr="00854044">
        <w:rPr>
          <w:color w:val="000000"/>
        </w:rPr>
        <w:t xml:space="preserve"> refers to the coupling condition of the latch that retains the door in a partially closed position.</w:t>
      </w:r>
    </w:p>
    <w:p w14:paraId="0B8C5F53" w14:textId="77777777" w:rsidR="00A57B12" w:rsidRPr="00956D35" w:rsidRDefault="00A57B12" w:rsidP="00A57B12">
      <w:pPr>
        <w:pStyle w:val="HChG"/>
      </w:pPr>
      <w:r w:rsidRPr="00956D35">
        <w:tab/>
      </w:r>
      <w:r w:rsidRPr="00956D35">
        <w:tab/>
      </w:r>
      <w:bookmarkStart w:id="40" w:name="_Toc367432791"/>
      <w:r w:rsidRPr="00956D35">
        <w:t>3.</w:t>
      </w:r>
      <w:r w:rsidRPr="00956D35">
        <w:tab/>
      </w:r>
      <w:r w:rsidRPr="00956D35">
        <w:tab/>
        <w:t>Application for approval</w:t>
      </w:r>
      <w:bookmarkEnd w:id="40"/>
      <w:r w:rsidRPr="00956D35">
        <w:t xml:space="preserve"> </w:t>
      </w:r>
    </w:p>
    <w:p w14:paraId="2331B910" w14:textId="77777777" w:rsidR="00A57B12" w:rsidRPr="00956D35" w:rsidRDefault="00A57B12" w:rsidP="00A57B12">
      <w:pPr>
        <w:spacing w:after="120"/>
        <w:ind w:left="2268" w:right="1134" w:hanging="1134"/>
        <w:jc w:val="both"/>
      </w:pPr>
      <w:r w:rsidRPr="00956D35">
        <w:t>3.1.</w:t>
      </w:r>
      <w:r w:rsidRPr="00956D35">
        <w:tab/>
        <w:t>The application for approval of a vehicle type with regard to the protection of the occupants in the event of a lateral collision shall be submitted by the vehicle manufacturer or by his duly accredited representative.</w:t>
      </w:r>
    </w:p>
    <w:p w14:paraId="45956059" w14:textId="77777777" w:rsidR="00A57B12" w:rsidRPr="00956D35" w:rsidRDefault="00A57B12" w:rsidP="00A57B12">
      <w:pPr>
        <w:spacing w:after="120"/>
        <w:ind w:left="2268" w:right="1134" w:hanging="1134"/>
        <w:jc w:val="both"/>
      </w:pPr>
      <w:r w:rsidRPr="00956D35">
        <w:t>3.2.</w:t>
      </w:r>
      <w:r w:rsidRPr="00956D35">
        <w:tab/>
        <w:t>It shall be accompanied by the under mentioned documents in triplicate and the following particulars:</w:t>
      </w:r>
    </w:p>
    <w:p w14:paraId="0E9DFF64" w14:textId="77777777" w:rsidR="00A57B12" w:rsidRPr="00956D35" w:rsidRDefault="00A57B12" w:rsidP="00A57B12">
      <w:pPr>
        <w:spacing w:after="120"/>
        <w:ind w:left="2268" w:right="1134" w:hanging="1134"/>
        <w:jc w:val="both"/>
      </w:pPr>
      <w:r w:rsidRPr="00956D35">
        <w:t>3.2.1.</w:t>
      </w:r>
      <w:r w:rsidRPr="00956D35">
        <w:tab/>
        <w:t>A detailed description of the vehicle type with respect to its structure, dimensions, lines and constitutent materials;</w:t>
      </w:r>
    </w:p>
    <w:p w14:paraId="5E5B56A0" w14:textId="77777777" w:rsidR="00A57B12" w:rsidRPr="00956D35" w:rsidRDefault="00A57B12" w:rsidP="00A57B12">
      <w:pPr>
        <w:spacing w:after="120"/>
        <w:ind w:left="2268" w:right="1134" w:hanging="1134"/>
        <w:jc w:val="both"/>
      </w:pPr>
      <w:r w:rsidRPr="00956D35">
        <w:t>3.2.2.</w:t>
      </w:r>
      <w:r w:rsidRPr="00956D35">
        <w:tab/>
        <w:t>Photographs and/or diagrams and drawings of the vehicle showing the vehicle type in front, side and rear elevation and design details of the lateral part of the structure;</w:t>
      </w:r>
    </w:p>
    <w:p w14:paraId="711713E9" w14:textId="77777777" w:rsidR="00A57B12" w:rsidRPr="00956D35" w:rsidRDefault="00A57B12" w:rsidP="00A57B12">
      <w:pPr>
        <w:spacing w:after="120"/>
        <w:ind w:left="2268" w:right="1134" w:hanging="1134"/>
        <w:jc w:val="both"/>
      </w:pPr>
      <w:r w:rsidRPr="00956D35">
        <w:t>3.2.3.</w:t>
      </w:r>
      <w:r w:rsidRPr="00956D35">
        <w:tab/>
        <w:t>Particulars of the vehicle’s mass as defined by paragraph 2.11. of this Regulation;</w:t>
      </w:r>
    </w:p>
    <w:p w14:paraId="1D63BF0B" w14:textId="77777777" w:rsidR="00A57B12" w:rsidRPr="00956D35" w:rsidRDefault="00A57B12" w:rsidP="00A57B12">
      <w:pPr>
        <w:spacing w:after="120"/>
        <w:ind w:left="2268" w:right="1134" w:hanging="1134"/>
        <w:jc w:val="both"/>
      </w:pPr>
      <w:r w:rsidRPr="00956D35">
        <w:t>3.2.4.</w:t>
      </w:r>
      <w:r w:rsidRPr="00956D35">
        <w:tab/>
        <w:t>The lines and inside dimensions of the passenger compartment;</w:t>
      </w:r>
    </w:p>
    <w:p w14:paraId="16A4C3F8" w14:textId="77777777" w:rsidR="00A57B12" w:rsidRPr="00956D35" w:rsidRDefault="00A57B12" w:rsidP="00A57B12">
      <w:pPr>
        <w:spacing w:after="120"/>
        <w:ind w:left="2268" w:right="1134" w:hanging="1134"/>
        <w:jc w:val="both"/>
      </w:pPr>
      <w:r w:rsidRPr="00956D35">
        <w:t>3.2.5.</w:t>
      </w:r>
      <w:r w:rsidRPr="00956D35">
        <w:tab/>
        <w:t>A description of the relevant side interior fittings and protective systems installed in the vehicle;</w:t>
      </w:r>
    </w:p>
    <w:p w14:paraId="49FEB2B2" w14:textId="77777777" w:rsidR="00A57B12" w:rsidRPr="00956D35" w:rsidRDefault="00A57B12" w:rsidP="00A57B12">
      <w:pPr>
        <w:spacing w:after="120"/>
        <w:ind w:left="2268" w:right="1134" w:hanging="1134"/>
        <w:jc w:val="both"/>
      </w:pPr>
      <w:r w:rsidRPr="00956D35">
        <w:rPr>
          <w:bCs/>
        </w:rPr>
        <w:t>3.2.6.</w:t>
      </w:r>
      <w:r w:rsidRPr="00956D35">
        <w:rPr>
          <w:bCs/>
        </w:rPr>
        <w:tab/>
      </w:r>
      <w:r w:rsidRPr="00956D35">
        <w:t>A general</w:t>
      </w:r>
      <w:r w:rsidRPr="00956D35">
        <w:rPr>
          <w:bCs/>
        </w:rPr>
        <w:t xml:space="preserve"> description of the </w:t>
      </w:r>
      <w:r w:rsidRPr="00956D35">
        <w:t>electrical power source</w:t>
      </w:r>
      <w:r w:rsidRPr="00956D35">
        <w:rPr>
          <w:bCs/>
        </w:rPr>
        <w:t xml:space="preserve"> type, location and the electrical power train (e.g. hybrid, electric).</w:t>
      </w:r>
    </w:p>
    <w:p w14:paraId="4B1A39F2" w14:textId="77777777" w:rsidR="00A57B12" w:rsidRPr="00956D35" w:rsidRDefault="00A57B12" w:rsidP="00A57B12">
      <w:pPr>
        <w:spacing w:after="120"/>
        <w:ind w:left="2268" w:right="1134" w:hanging="1134"/>
        <w:jc w:val="both"/>
      </w:pPr>
      <w:r w:rsidRPr="00956D35">
        <w:t>3.3.</w:t>
      </w:r>
      <w:r w:rsidRPr="00956D35">
        <w:tab/>
        <w:t xml:space="preserve">The applicant for approval shall be entitled to present any data and results of tests carried out which make it possible to establish that compliance with the </w:t>
      </w:r>
      <w:r w:rsidRPr="00956D35">
        <w:lastRenderedPageBreak/>
        <w:t>requirements can be achieved on prototype vehicles with a sufficient degree of accuracy.</w:t>
      </w:r>
    </w:p>
    <w:p w14:paraId="482DC63D" w14:textId="77777777" w:rsidR="00A57B12" w:rsidRPr="00956D35" w:rsidRDefault="00A57B12" w:rsidP="00A57B12">
      <w:pPr>
        <w:spacing w:after="120"/>
        <w:ind w:left="2268" w:right="1134" w:hanging="1134"/>
        <w:jc w:val="both"/>
      </w:pPr>
      <w:r w:rsidRPr="00956D35">
        <w:t>3.4.</w:t>
      </w:r>
      <w:r w:rsidRPr="00956D35">
        <w:tab/>
        <w:t>A vehicle which is representative of the type to be approved shall be submitted to the Technical Service responsible for conducting the approval tests.</w:t>
      </w:r>
    </w:p>
    <w:p w14:paraId="1F1AFD63" w14:textId="77777777" w:rsidR="00A57B12" w:rsidRPr="00956D35" w:rsidRDefault="00A57B12" w:rsidP="00A57B12">
      <w:pPr>
        <w:spacing w:after="120"/>
        <w:ind w:left="2268" w:right="1134" w:hanging="1134"/>
        <w:jc w:val="both"/>
      </w:pPr>
      <w:r w:rsidRPr="00956D35">
        <w:t>3.4.1.</w:t>
      </w:r>
      <w:r w:rsidRPr="00956D35">
        <w:tab/>
      </w:r>
      <w:r w:rsidRPr="00956D35">
        <w:tab/>
        <w:t>A vehicle not comprising all the components proper to the type may be accepted for tests provided that it can be shown that the absence of the components omitted has no detrimental effect on the performance prescribed in the requirements of this Regulation.</w:t>
      </w:r>
    </w:p>
    <w:p w14:paraId="69776FAB" w14:textId="77777777" w:rsidR="00A57B12" w:rsidRPr="00956D35" w:rsidRDefault="00A57B12" w:rsidP="00A57B12">
      <w:pPr>
        <w:spacing w:after="120"/>
        <w:ind w:left="2268" w:right="1134" w:hanging="1134"/>
        <w:jc w:val="both"/>
      </w:pPr>
      <w:r w:rsidRPr="00956D35">
        <w:t>3.4.2.</w:t>
      </w:r>
      <w:r w:rsidRPr="00956D35">
        <w:tab/>
        <w:t>It shall be the responsibility of the applicant for approval to show that the application of paragraph 3.4.1 above is in compliance with the requirements of this Regulation.</w:t>
      </w:r>
    </w:p>
    <w:p w14:paraId="2603CF82" w14:textId="77777777" w:rsidR="00A57B12" w:rsidRPr="00956D35" w:rsidRDefault="00A57B12" w:rsidP="00A57B12">
      <w:pPr>
        <w:pStyle w:val="HChG"/>
      </w:pPr>
      <w:r w:rsidRPr="00956D35">
        <w:tab/>
      </w:r>
      <w:r w:rsidRPr="00956D35">
        <w:tab/>
      </w:r>
      <w:bookmarkStart w:id="41" w:name="_Toc367432792"/>
      <w:r w:rsidRPr="00956D35">
        <w:t>4.</w:t>
      </w:r>
      <w:r w:rsidRPr="00956D35">
        <w:tab/>
      </w:r>
      <w:r w:rsidRPr="00956D35">
        <w:tab/>
        <w:t>Approval</w:t>
      </w:r>
      <w:bookmarkEnd w:id="41"/>
      <w:r w:rsidRPr="00956D35">
        <w:t xml:space="preserve"> </w:t>
      </w:r>
    </w:p>
    <w:p w14:paraId="7B3C86A3" w14:textId="77777777" w:rsidR="00A57B12" w:rsidRPr="00956D35" w:rsidRDefault="00A57B12" w:rsidP="00A57B12">
      <w:pPr>
        <w:spacing w:after="120"/>
        <w:ind w:left="2268" w:right="1134" w:hanging="1134"/>
        <w:jc w:val="both"/>
      </w:pPr>
      <w:r w:rsidRPr="00956D35">
        <w:t>4.1.</w:t>
      </w:r>
      <w:r w:rsidRPr="00956D35">
        <w:tab/>
        <w:t>If the vehicle type submitted for approval pursuant to this Regulation meets the requirements of paragraph 5. below, approval of that vehicle type shall be granted.</w:t>
      </w:r>
    </w:p>
    <w:p w14:paraId="5C06284E" w14:textId="77777777" w:rsidR="00A57B12" w:rsidRPr="00956D35" w:rsidRDefault="00A57B12" w:rsidP="00A57B12">
      <w:pPr>
        <w:spacing w:after="120"/>
        <w:ind w:left="2268" w:right="1134" w:hanging="1134"/>
        <w:jc w:val="both"/>
      </w:pPr>
      <w:r w:rsidRPr="00956D35">
        <w:t>4.2.</w:t>
      </w:r>
      <w:r w:rsidRPr="00956D35">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14:paraId="7345135F" w14:textId="77777777" w:rsidR="00A57B12" w:rsidRPr="00956D35" w:rsidRDefault="00A57B12" w:rsidP="00A57B12">
      <w:pPr>
        <w:spacing w:after="120"/>
        <w:ind w:left="2268" w:right="1134" w:hanging="1134"/>
        <w:jc w:val="both"/>
      </w:pPr>
      <w:r w:rsidRPr="00956D35">
        <w:t>4.3.</w:t>
      </w:r>
      <w:r w:rsidRPr="00956D35">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may not assign the same approval number to another vehicle type.</w:t>
      </w:r>
    </w:p>
    <w:p w14:paraId="3C0517F3" w14:textId="77777777" w:rsidR="00A57B12" w:rsidRPr="00956D35" w:rsidRDefault="00A57B12" w:rsidP="00A57B12">
      <w:pPr>
        <w:spacing w:after="120"/>
        <w:ind w:left="2268" w:right="1134" w:hanging="1134"/>
        <w:jc w:val="both"/>
      </w:pPr>
      <w:r w:rsidRPr="00956D35">
        <w:t>4.4.</w:t>
      </w:r>
      <w:r w:rsidRPr="00956D35">
        <w:tab/>
        <w:t>Notice of approval or of extension or of refusal of approval of a vehicle type pursuant to this Regulation shall be communicated by the Parties to the Agreement applying this Regulation by means of a form conforming to the model in Annex 1 to this Regulation and photographs and/or diagrams and drawings supplied by the applicant for approval, in a format not exceeding A4 (210 x 297 mm) or folded to that format and on an appropriate scale.</w:t>
      </w:r>
    </w:p>
    <w:p w14:paraId="2A74A99C" w14:textId="77777777" w:rsidR="00A57B12" w:rsidRPr="00956D35" w:rsidRDefault="00A57B12" w:rsidP="00A57B12">
      <w:pPr>
        <w:spacing w:after="120"/>
        <w:ind w:left="2268" w:right="1134" w:hanging="1134"/>
        <w:jc w:val="both"/>
      </w:pPr>
      <w:r w:rsidRPr="00956D35">
        <w:t>4.5.</w:t>
      </w:r>
      <w:r w:rsidRPr="00956D35">
        <w:tab/>
        <w:t>There shall be affixed to every vehicle conforming to a vehicle type approved under this Regulation, conspicuously and in a readily accessible place specified on the approval form, an international approval mark consisting of:</w:t>
      </w:r>
      <w:r w:rsidRPr="00956D35" w:rsidDel="00056178">
        <w:t xml:space="preserve"> </w:t>
      </w:r>
    </w:p>
    <w:p w14:paraId="589B8177" w14:textId="77777777" w:rsidR="00A57B12" w:rsidRPr="00956D35" w:rsidRDefault="00A57B12" w:rsidP="00A57B12">
      <w:pPr>
        <w:spacing w:after="120"/>
        <w:ind w:left="2268" w:right="1134" w:hanging="1134"/>
        <w:jc w:val="both"/>
      </w:pPr>
      <w:r w:rsidRPr="00956D35">
        <w:t>4.5.1.</w:t>
      </w:r>
      <w:r w:rsidRPr="00956D35">
        <w:tab/>
        <w:t>A circle surrounding the letter "E" followed by the distinguishing number of the country which has granted approval;</w:t>
      </w:r>
      <w:r w:rsidRPr="00956D35">
        <w:rPr>
          <w:sz w:val="18"/>
          <w:vertAlign w:val="superscript"/>
        </w:rPr>
        <w:footnoteReference w:id="5"/>
      </w:r>
    </w:p>
    <w:p w14:paraId="60C28A1F" w14:textId="77777777" w:rsidR="00A57B12" w:rsidRPr="00956D35" w:rsidRDefault="00A57B12" w:rsidP="00A57B12">
      <w:pPr>
        <w:spacing w:after="120"/>
        <w:ind w:left="2268" w:right="1134" w:hanging="1134"/>
        <w:jc w:val="both"/>
      </w:pPr>
      <w:r w:rsidRPr="00956D35">
        <w:t>4.5.2.</w:t>
      </w:r>
      <w:r w:rsidRPr="00956D35">
        <w:tab/>
        <w:t>The number of this Regulation, followed by the letter "R", a dash and the approval number, to the right of the circle prescribed in paragraph 4.5.1. above.</w:t>
      </w:r>
    </w:p>
    <w:p w14:paraId="2239A393" w14:textId="77777777" w:rsidR="00A57B12" w:rsidRPr="00956D35" w:rsidRDefault="00A57B12" w:rsidP="00A57B12">
      <w:pPr>
        <w:spacing w:after="120"/>
        <w:ind w:left="2268" w:right="1134" w:hanging="1134"/>
        <w:jc w:val="both"/>
      </w:pPr>
      <w:r w:rsidRPr="00956D35">
        <w:lastRenderedPageBreak/>
        <w:t>4.6.</w:t>
      </w:r>
      <w:r w:rsidRPr="00956D35">
        <w:tab/>
        <w:t>If the vehicle conforms to a vehicle type approved, under one or more other Regulations annexed to the Agreement, in the country which has granted approval under this Regulation, the symbol prescribed in paragraph 4.5.1. above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4.5.1. above.</w:t>
      </w:r>
    </w:p>
    <w:p w14:paraId="18450FDA" w14:textId="77777777" w:rsidR="00A57B12" w:rsidRPr="00956D35" w:rsidRDefault="00A57B12" w:rsidP="00A57B12">
      <w:pPr>
        <w:spacing w:after="120"/>
        <w:ind w:left="2268" w:right="1134" w:hanging="1134"/>
        <w:jc w:val="both"/>
      </w:pPr>
      <w:r w:rsidRPr="00956D35">
        <w:t>4.7.</w:t>
      </w:r>
      <w:r w:rsidRPr="00956D35">
        <w:tab/>
        <w:t>The approval mark shall be clearly legible and shall be indelible.</w:t>
      </w:r>
    </w:p>
    <w:p w14:paraId="2C7DE2AE" w14:textId="77777777" w:rsidR="00A57B12" w:rsidRPr="00956D35" w:rsidRDefault="00A57B12" w:rsidP="00A57B12">
      <w:pPr>
        <w:spacing w:after="120"/>
        <w:ind w:left="2268" w:right="1134" w:hanging="1134"/>
        <w:jc w:val="both"/>
      </w:pPr>
      <w:r w:rsidRPr="00956D35">
        <w:t>4.8.</w:t>
      </w:r>
      <w:r w:rsidRPr="00956D35">
        <w:tab/>
        <w:t>The approval mark shall be placed close to or on the vehicle data plate affixed by the manufacturer.</w:t>
      </w:r>
    </w:p>
    <w:p w14:paraId="746E07CC" w14:textId="77777777" w:rsidR="00A57B12" w:rsidRPr="00956D35" w:rsidRDefault="00A57B12" w:rsidP="00A57B12">
      <w:pPr>
        <w:spacing w:after="120"/>
        <w:ind w:left="2268" w:right="1134" w:hanging="1134"/>
        <w:jc w:val="both"/>
      </w:pPr>
      <w:r w:rsidRPr="00956D35">
        <w:t>4.9.</w:t>
      </w:r>
      <w:r w:rsidRPr="00956D35">
        <w:tab/>
        <w:t>Annex 2 to this Regulation gives examples of approval marks.</w:t>
      </w:r>
    </w:p>
    <w:p w14:paraId="3C2E0E1A" w14:textId="77777777" w:rsidR="00A57B12" w:rsidRPr="00956D35" w:rsidRDefault="00A57B12" w:rsidP="00A57B12">
      <w:pPr>
        <w:pStyle w:val="HChG"/>
      </w:pPr>
      <w:r w:rsidRPr="00956D35">
        <w:tab/>
      </w:r>
      <w:r w:rsidRPr="00956D35">
        <w:tab/>
      </w:r>
      <w:bookmarkStart w:id="42" w:name="_Toc367432793"/>
      <w:r w:rsidRPr="00956D35">
        <w:t>5.</w:t>
      </w:r>
      <w:r w:rsidRPr="00956D35">
        <w:tab/>
      </w:r>
      <w:r w:rsidRPr="00956D35">
        <w:tab/>
        <w:t>Specifications and tests</w:t>
      </w:r>
      <w:bookmarkEnd w:id="42"/>
      <w:r w:rsidRPr="00956D35">
        <w:t xml:space="preserve"> </w:t>
      </w:r>
    </w:p>
    <w:p w14:paraId="4DDFD1FD" w14:textId="77777777" w:rsidR="00A57B12" w:rsidRPr="00956D35" w:rsidRDefault="00A57B12" w:rsidP="00A57B12">
      <w:pPr>
        <w:spacing w:after="120"/>
        <w:ind w:left="2268" w:right="1134" w:hanging="1134"/>
        <w:jc w:val="both"/>
      </w:pPr>
      <w:r w:rsidRPr="00956D35">
        <w:t>5.1.</w:t>
      </w:r>
      <w:r w:rsidRPr="00956D35">
        <w:tab/>
        <w:t>The vehicle shall undergo a test in accordance with Annex 4 to this Regulation.</w:t>
      </w:r>
    </w:p>
    <w:p w14:paraId="1E87A8E2" w14:textId="77777777" w:rsidR="00A57B12" w:rsidRPr="00956D35" w:rsidRDefault="00A57B12" w:rsidP="00A57B12">
      <w:pPr>
        <w:spacing w:after="120"/>
        <w:ind w:left="2268" w:right="1134" w:hanging="1134"/>
        <w:jc w:val="both"/>
      </w:pPr>
      <w:r w:rsidRPr="00956D35">
        <w:t>5.1.1.</w:t>
      </w:r>
      <w:r w:rsidRPr="00956D35">
        <w:tab/>
        <w:t>The test will be carried out on the driver’s side unless asymmetric side structures, if any, are so different as to affect the performance in a side impact. In that case either of the alternatives in paragraph 5.1.1.1. or 5.1.1.2. below may be used by agreement between the manufacturer and Type Approval Authority.</w:t>
      </w:r>
    </w:p>
    <w:p w14:paraId="5566B500" w14:textId="77777777" w:rsidR="00A57B12" w:rsidRPr="00956D35" w:rsidRDefault="00A57B12" w:rsidP="00A57B12">
      <w:pPr>
        <w:spacing w:after="120"/>
        <w:ind w:left="2268" w:right="1134" w:hanging="1134"/>
        <w:jc w:val="both"/>
      </w:pPr>
      <w:r w:rsidRPr="00956D35">
        <w:t>5.1.1.1.</w:t>
      </w:r>
      <w:r w:rsidRPr="00956D35">
        <w:tab/>
        <w:t>The manufacturer will provide the authority responsible for approval with information regarding the compatibility of performances in comparison with the driver’s side when the test is being carried out on that side.</w:t>
      </w:r>
    </w:p>
    <w:p w14:paraId="603AA51A" w14:textId="77777777" w:rsidR="00A57B12" w:rsidRPr="00956D35" w:rsidRDefault="00A57B12" w:rsidP="00A57B12">
      <w:pPr>
        <w:spacing w:after="120"/>
        <w:ind w:left="2268" w:right="1134" w:hanging="1134"/>
        <w:jc w:val="both"/>
      </w:pPr>
      <w:r w:rsidRPr="00956D35">
        <w:t>5.1.1.2.</w:t>
      </w:r>
      <w:r w:rsidRPr="00956D35">
        <w:tab/>
        <w:t>The Type Approval Authority, if concerned as to the construction of the vehicle, will decide to have the test performed on the side opposite the driver, this being considered the least favourable.</w:t>
      </w:r>
    </w:p>
    <w:p w14:paraId="44DCCA0F" w14:textId="77777777" w:rsidR="00A57B12" w:rsidRPr="00956D35" w:rsidRDefault="00A57B12" w:rsidP="00A57B12">
      <w:pPr>
        <w:spacing w:after="120"/>
        <w:ind w:left="2268" w:right="1134" w:hanging="1134"/>
        <w:jc w:val="both"/>
      </w:pPr>
      <w:r w:rsidRPr="00956D35">
        <w:t>5.1.2.</w:t>
      </w:r>
      <w:r w:rsidRPr="00956D35">
        <w:tab/>
        <w:t>The Technical Service, after consultation with the manufacturer, may require the test to be carried out with the seat in a position other than the one indicated in paragraph 5.5.1. of Annex 4. This position shall be indicated in the test report.</w:t>
      </w:r>
      <w:r w:rsidRPr="00956D35">
        <w:rPr>
          <w:sz w:val="18"/>
          <w:vertAlign w:val="superscript"/>
        </w:rPr>
        <w:footnoteReference w:id="6"/>
      </w:r>
    </w:p>
    <w:p w14:paraId="654085B4" w14:textId="77777777" w:rsidR="00A57B12" w:rsidRPr="00956D35" w:rsidRDefault="00A57B12" w:rsidP="00A57B12">
      <w:pPr>
        <w:spacing w:after="120"/>
        <w:ind w:left="2268" w:right="1134" w:hanging="1134"/>
        <w:jc w:val="both"/>
      </w:pPr>
      <w:r w:rsidRPr="00956D35">
        <w:t>5.1.3.</w:t>
      </w:r>
      <w:r w:rsidRPr="00956D35">
        <w:tab/>
        <w:t>The result of this test shall be considered satisfactory if the conditions set out in paragraphs 5.2. and 5.3. below are satisfied.</w:t>
      </w:r>
    </w:p>
    <w:p w14:paraId="77562593" w14:textId="77777777" w:rsidR="00A57B12" w:rsidRPr="00956D35" w:rsidRDefault="00A57B12" w:rsidP="00A57B12">
      <w:pPr>
        <w:spacing w:after="120"/>
        <w:ind w:left="2268" w:right="1134" w:hanging="1134"/>
        <w:jc w:val="both"/>
      </w:pPr>
      <w:r w:rsidRPr="00956D35">
        <w:t>5.2.</w:t>
      </w:r>
      <w:r w:rsidRPr="00956D35">
        <w:tab/>
        <w:t>Performance criteria</w:t>
      </w:r>
    </w:p>
    <w:p w14:paraId="3EEC7AC7" w14:textId="77777777" w:rsidR="00A57B12" w:rsidRPr="00956D35" w:rsidRDefault="00A57B12" w:rsidP="00A57B12">
      <w:pPr>
        <w:spacing w:after="120"/>
        <w:ind w:left="2268" w:right="1134" w:hanging="1134"/>
        <w:jc w:val="both"/>
      </w:pPr>
      <w:r w:rsidRPr="00956D35">
        <w:tab/>
      </w:r>
      <w:r w:rsidRPr="00956D35">
        <w:rPr>
          <w:bCs/>
        </w:rPr>
        <w:t xml:space="preserve">Additionally, vehicles equipped with electric power train shall meet the requirements of paragraph 5.3.7. below. This can be met by a separate impact test at the request of the manufacturer and after validation by the Technical Service, provided that the electrical components do not influence the occupant protection performance of the vehicle type as defined in paragraphs 5.2.1. to 5.3.5. of this Regulation. In case of this condition the requirements of paragraph 5.3.7. shall be checked in accordance with the methods set out in Annex 4 to this Regulation, except paragraphs 6., 7. and Appendices 1 and 2. </w:t>
      </w:r>
      <w:r w:rsidRPr="00956D35">
        <w:rPr>
          <w:bCs/>
        </w:rPr>
        <w:lastRenderedPageBreak/>
        <w:t>But the side-impact dummy shall be installed in the front seat on the impact side.</w:t>
      </w:r>
    </w:p>
    <w:p w14:paraId="112F003C" w14:textId="77777777" w:rsidR="00A57B12" w:rsidRPr="00956D35" w:rsidRDefault="00A57B12" w:rsidP="00A57B12">
      <w:pPr>
        <w:spacing w:after="120"/>
        <w:ind w:left="2268" w:right="1134" w:hanging="1134"/>
        <w:jc w:val="both"/>
      </w:pPr>
      <w:r w:rsidRPr="00956D35">
        <w:t>5.2.1.</w:t>
      </w:r>
      <w:r w:rsidRPr="00956D35">
        <w:tab/>
        <w:t>The performance criteria, as determined for the collision test in accordance with the Appendix 1 to Annex 4 to this Regulation shall meet the following conditions:</w:t>
      </w:r>
    </w:p>
    <w:p w14:paraId="5328AC67" w14:textId="77777777" w:rsidR="00A57B12" w:rsidRPr="00956D35" w:rsidRDefault="00A57B12" w:rsidP="00A57B12">
      <w:pPr>
        <w:spacing w:after="120"/>
        <w:ind w:left="2268" w:right="1134" w:hanging="1134"/>
        <w:jc w:val="both"/>
      </w:pPr>
      <w:r w:rsidRPr="00956D35">
        <w:t>5.2.1.1.</w:t>
      </w:r>
      <w:r w:rsidRPr="00956D35">
        <w:tab/>
        <w:t>The head performance criterion (HPC) shall be less than or equal to 1,000; when there is no head contact, then the HPC shall not be measured or calculated but recorded as "No Head Contact."</w:t>
      </w:r>
    </w:p>
    <w:p w14:paraId="5A6AC482" w14:textId="77777777" w:rsidR="00A57B12" w:rsidRPr="00956D35" w:rsidRDefault="00A57B12" w:rsidP="00A57B12">
      <w:pPr>
        <w:spacing w:after="120"/>
        <w:ind w:left="2268" w:right="1134" w:hanging="1134"/>
        <w:jc w:val="both"/>
      </w:pPr>
      <w:r w:rsidRPr="00956D35">
        <w:t>5.2.1.2.</w:t>
      </w:r>
      <w:r w:rsidRPr="00956D35">
        <w:tab/>
        <w:t>The thorax performance criteria shall be:</w:t>
      </w:r>
    </w:p>
    <w:p w14:paraId="4D0187F1" w14:textId="77777777" w:rsidR="00A57B12" w:rsidRPr="00956D35" w:rsidRDefault="00A57B12" w:rsidP="00A57B12">
      <w:pPr>
        <w:spacing w:after="120"/>
        <w:ind w:left="2835" w:right="1134" w:hanging="567"/>
        <w:jc w:val="both"/>
      </w:pPr>
      <w:r w:rsidRPr="00956D35">
        <w:t>(a)</w:t>
      </w:r>
      <w:r w:rsidRPr="00956D35">
        <w:tab/>
        <w:t>Rib Deflection Criterion (RDC) less than or equal to 42 mm;</w:t>
      </w:r>
    </w:p>
    <w:p w14:paraId="4EC904C9" w14:textId="77777777" w:rsidR="00A57B12" w:rsidRPr="00956D35" w:rsidRDefault="00A57B12" w:rsidP="00A57B12">
      <w:pPr>
        <w:spacing w:after="120"/>
        <w:ind w:left="2835" w:right="1134" w:hanging="567"/>
        <w:jc w:val="both"/>
      </w:pPr>
      <w:r w:rsidRPr="00956D35">
        <w:t>(b)</w:t>
      </w:r>
      <w:r w:rsidRPr="00956D35">
        <w:tab/>
        <w:t>Soft Tissue Criterion (VC) less or equal to 1.0 m/sec.</w:t>
      </w:r>
    </w:p>
    <w:p w14:paraId="10C983DD" w14:textId="77777777" w:rsidR="00A57B12" w:rsidRPr="00956D35" w:rsidRDefault="00A57B12" w:rsidP="00A57B12">
      <w:pPr>
        <w:spacing w:after="120"/>
        <w:ind w:left="2268" w:right="1134" w:hanging="1134"/>
        <w:jc w:val="both"/>
      </w:pPr>
      <w:r w:rsidRPr="00956D35">
        <w:tab/>
        <w:t>For a transitional period of two years after the date specified in paragraph 10.2. of this Regulation the V * C value is not a pass/fail criterion for the approval testing, but this value has to be recorded in the test report and to be collected by the approval authorities. After this transitional period, the VC value of 1.0 m/sec shall apply as a pass/fail criterion unless the Contracting Parties applying this Regulation decide otherwise.</w:t>
      </w:r>
    </w:p>
    <w:p w14:paraId="1DD47DE5" w14:textId="77777777" w:rsidR="00A57B12" w:rsidRPr="00956D35" w:rsidRDefault="00A57B12" w:rsidP="00A57B12">
      <w:pPr>
        <w:spacing w:after="120"/>
        <w:ind w:left="2268" w:right="1134" w:hanging="1134"/>
        <w:jc w:val="both"/>
      </w:pPr>
      <w:r w:rsidRPr="00956D35">
        <w:t>5.2.1.3.</w:t>
      </w:r>
      <w:r w:rsidRPr="00956D35">
        <w:tab/>
        <w:t>The pelvis performance criterion shall be:</w:t>
      </w:r>
    </w:p>
    <w:p w14:paraId="7BEE6E0A" w14:textId="77777777" w:rsidR="00A57B12" w:rsidRPr="00956D35" w:rsidRDefault="00A57B12" w:rsidP="00A57B12">
      <w:pPr>
        <w:spacing w:after="120"/>
        <w:ind w:left="2268" w:right="1134" w:hanging="1134"/>
        <w:jc w:val="both"/>
      </w:pPr>
      <w:r w:rsidRPr="00956D35">
        <w:tab/>
        <w:t>Pubic Symphysis Peak Force (PSPF) less than or equal to 6 kN.</w:t>
      </w:r>
    </w:p>
    <w:p w14:paraId="05006A26" w14:textId="77777777" w:rsidR="00A57B12" w:rsidRPr="00956D35" w:rsidRDefault="00A57B12" w:rsidP="00A57B12">
      <w:pPr>
        <w:spacing w:after="120"/>
        <w:ind w:left="2268" w:right="1134" w:hanging="1134"/>
        <w:jc w:val="both"/>
      </w:pPr>
      <w:r w:rsidRPr="00956D35">
        <w:t>5.2.1.4.</w:t>
      </w:r>
      <w:r w:rsidRPr="00956D35">
        <w:tab/>
        <w:t>The abdomen performance criterion shall be:</w:t>
      </w:r>
    </w:p>
    <w:p w14:paraId="7BF4F8A9" w14:textId="77777777" w:rsidR="00A57B12" w:rsidRPr="00956D35" w:rsidRDefault="00A57B12" w:rsidP="00A57B12">
      <w:pPr>
        <w:spacing w:after="120"/>
        <w:ind w:left="2268" w:right="1134" w:hanging="1134"/>
        <w:jc w:val="both"/>
      </w:pPr>
      <w:r w:rsidRPr="00956D35">
        <w:tab/>
        <w:t>Abdominal Peak Force (APF) less than or equal to 2.5 kN internal force (equivalent to external force of 4.5 kN).</w:t>
      </w:r>
    </w:p>
    <w:p w14:paraId="7FF468D2" w14:textId="77777777" w:rsidR="00A57B12" w:rsidRPr="00956D35" w:rsidRDefault="00A57B12" w:rsidP="00A57B12">
      <w:pPr>
        <w:keepNext/>
        <w:keepLines/>
        <w:spacing w:after="120"/>
        <w:ind w:left="2268" w:right="1134" w:hanging="1134"/>
        <w:jc w:val="both"/>
      </w:pPr>
      <w:r w:rsidRPr="00956D35">
        <w:t>5.3.</w:t>
      </w:r>
      <w:r w:rsidRPr="00956D35">
        <w:tab/>
        <w:t>Particular requirements</w:t>
      </w:r>
    </w:p>
    <w:p w14:paraId="5E664330" w14:textId="77777777" w:rsidR="00854044" w:rsidRDefault="00A57B12" w:rsidP="001942D8">
      <w:pPr>
        <w:spacing w:after="120"/>
        <w:ind w:left="2268" w:right="1134" w:hanging="1134"/>
        <w:jc w:val="both"/>
      </w:pPr>
      <w:r w:rsidRPr="00956D35">
        <w:t>5.3.1.</w:t>
      </w:r>
      <w:r w:rsidRPr="00956D35">
        <w:tab/>
        <w:t>No door shall open during the test.</w:t>
      </w:r>
    </w:p>
    <w:p w14:paraId="142C6EDE" w14:textId="77777777" w:rsidR="00854044" w:rsidRPr="00854044" w:rsidRDefault="00854044" w:rsidP="001942D8">
      <w:pPr>
        <w:pStyle w:val="NormalWeb"/>
        <w:spacing w:before="0" w:beforeAutospacing="0" w:after="120" w:afterAutospacing="0" w:line="240" w:lineRule="atLeast"/>
        <w:rPr>
          <w:rFonts w:eastAsia="Times New Roman"/>
          <w:color w:val="000000"/>
          <w:sz w:val="20"/>
          <w:szCs w:val="20"/>
          <w:lang w:val="en-AU" w:eastAsia="en-AU"/>
        </w:rPr>
      </w:pPr>
      <w:r>
        <w:tab/>
      </w:r>
      <w:r>
        <w:tab/>
      </w:r>
      <w:r>
        <w:tab/>
      </w:r>
      <w:r>
        <w:tab/>
      </w:r>
      <w:r w:rsidRPr="00854044">
        <w:rPr>
          <w:rFonts w:eastAsia="Times New Roman"/>
          <w:color w:val="000000"/>
          <w:sz w:val="20"/>
          <w:szCs w:val="20"/>
          <w:lang w:val="en-AU" w:eastAsia="en-AU"/>
        </w:rPr>
        <w:t>This requirement is deemed to be fulfilled:</w:t>
      </w:r>
    </w:p>
    <w:p w14:paraId="07A5F9BE" w14:textId="77777777" w:rsidR="00854044" w:rsidRPr="00854044" w:rsidRDefault="00854044" w:rsidP="001942D8">
      <w:pPr>
        <w:suppressAutoHyphens w:val="0"/>
        <w:spacing w:after="120"/>
        <w:ind w:left="1701" w:firstLine="567"/>
        <w:rPr>
          <w:color w:val="000000"/>
          <w:lang w:val="en-AU" w:eastAsia="en-AU"/>
        </w:rPr>
      </w:pPr>
      <w:r w:rsidRPr="00854044">
        <w:rPr>
          <w:color w:val="000000"/>
          <w:lang w:val="en-AU" w:eastAsia="en-AU"/>
        </w:rPr>
        <w:t xml:space="preserve">(a) </w:t>
      </w:r>
      <w:r>
        <w:rPr>
          <w:color w:val="000000"/>
          <w:lang w:val="en-AU" w:eastAsia="en-AU"/>
        </w:rPr>
        <w:tab/>
      </w:r>
      <w:r w:rsidRPr="00854044">
        <w:rPr>
          <w:color w:val="000000"/>
          <w:lang w:val="en-AU" w:eastAsia="en-AU"/>
        </w:rPr>
        <w:t>If it is clearly visible, that the door lock is latched; or</w:t>
      </w:r>
    </w:p>
    <w:p w14:paraId="056A9F41" w14:textId="77777777" w:rsidR="00854044" w:rsidRDefault="00854044" w:rsidP="001942D8">
      <w:pPr>
        <w:suppressAutoHyphens w:val="0"/>
        <w:spacing w:after="120"/>
        <w:ind w:left="2268" w:right="1134"/>
        <w:rPr>
          <w:color w:val="000000"/>
          <w:lang w:val="en-AU" w:eastAsia="en-AU"/>
        </w:rPr>
      </w:pPr>
      <w:r w:rsidRPr="00854044">
        <w:rPr>
          <w:color w:val="000000"/>
          <w:lang w:val="en-AU" w:eastAsia="en-AU"/>
        </w:rPr>
        <w:t xml:space="preserve">(b) </w:t>
      </w:r>
      <w:r w:rsidR="001942D8">
        <w:rPr>
          <w:color w:val="000000"/>
          <w:lang w:val="en-AU" w:eastAsia="en-AU"/>
        </w:rPr>
        <w:tab/>
      </w:r>
      <w:r w:rsidRPr="00854044">
        <w:rPr>
          <w:color w:val="000000"/>
          <w:lang w:val="en-AU" w:eastAsia="en-AU"/>
        </w:rPr>
        <w:t>If the door does not open under a static tractive force of at least 400 N in the y-direction applied to the door, according to the Figure below, as close as possible to the window sill and to the edge of the door opposite to the hinged side, except to the door handle itself.</w:t>
      </w:r>
    </w:p>
    <w:p w14:paraId="638FA367" w14:textId="77777777" w:rsidR="00FD002D" w:rsidRDefault="00FD002D">
      <w:pPr>
        <w:suppressAutoHyphens w:val="0"/>
        <w:spacing w:line="240" w:lineRule="auto"/>
        <w:rPr>
          <w:color w:val="000000"/>
          <w:lang w:val="en-AU" w:eastAsia="en-AU"/>
        </w:rPr>
      </w:pPr>
      <w:r>
        <w:rPr>
          <w:color w:val="000000"/>
          <w:lang w:val="en-AU" w:eastAsia="en-AU"/>
        </w:rPr>
        <w:br w:type="page"/>
      </w:r>
    </w:p>
    <w:p w14:paraId="666C410D" w14:textId="35464346" w:rsidR="003E4944" w:rsidRPr="00FD002D" w:rsidRDefault="003E4944" w:rsidP="00FD002D">
      <w:pPr>
        <w:suppressAutoHyphens w:val="0"/>
        <w:spacing w:after="120"/>
        <w:ind w:left="1701" w:right="1134" w:firstLine="567"/>
        <w:rPr>
          <w:b/>
          <w:color w:val="000000"/>
          <w:lang w:val="en-AU" w:eastAsia="en-AU"/>
        </w:rPr>
      </w:pPr>
      <w:r w:rsidRPr="00FD002D">
        <w:rPr>
          <w:b/>
          <w:color w:val="000000"/>
          <w:lang w:val="en-AU" w:eastAsia="en-AU"/>
        </w:rPr>
        <w:lastRenderedPageBreak/>
        <w:t>Figure</w:t>
      </w:r>
    </w:p>
    <w:p w14:paraId="2E7A6537" w14:textId="77777777" w:rsidR="00FD002D" w:rsidRDefault="00FD002D" w:rsidP="001942D8">
      <w:pPr>
        <w:suppressAutoHyphens w:val="0"/>
        <w:spacing w:after="120"/>
        <w:ind w:left="2268" w:right="1134"/>
        <w:rPr>
          <w:color w:val="000000"/>
          <w:lang w:val="en-AU" w:eastAsia="en-AU"/>
        </w:rPr>
      </w:pPr>
    </w:p>
    <w:p w14:paraId="477442C6" w14:textId="77777777" w:rsidR="00FD002D" w:rsidRDefault="00FD002D" w:rsidP="001942D8">
      <w:pPr>
        <w:suppressAutoHyphens w:val="0"/>
        <w:spacing w:after="120"/>
        <w:ind w:left="2268" w:right="1134"/>
        <w:rPr>
          <w:color w:val="000000"/>
          <w:lang w:val="en-AU" w:eastAsia="en-AU"/>
        </w:rPr>
      </w:pPr>
    </w:p>
    <w:p w14:paraId="620871A7" w14:textId="2889BF15" w:rsidR="003E4944" w:rsidRDefault="003E4944" w:rsidP="001942D8">
      <w:pPr>
        <w:suppressAutoHyphens w:val="0"/>
        <w:spacing w:after="120"/>
        <w:ind w:left="2268" w:right="1134"/>
        <w:rPr>
          <w:color w:val="000000"/>
          <w:lang w:val="en-AU" w:eastAsia="en-AU"/>
        </w:rPr>
      </w:pPr>
      <w:r>
        <w:rPr>
          <w:noProof/>
        </w:rPr>
        <mc:AlternateContent>
          <mc:Choice Requires="wpg">
            <w:drawing>
              <wp:inline distT="0" distB="0" distL="0" distR="0" wp14:anchorId="7C10A02B" wp14:editId="5E9FD89F">
                <wp:extent cx="3852746" cy="3673909"/>
                <wp:effectExtent l="0" t="0" r="14605" b="317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2746" cy="3673909"/>
                          <a:chOff x="0" y="0"/>
                          <a:chExt cx="54557" cy="59417"/>
                        </a:xfrm>
                      </wpg:grpSpPr>
                      <pic:pic xmlns:pic="http://schemas.openxmlformats.org/drawingml/2006/picture">
                        <pic:nvPicPr>
                          <pic:cNvPr id="6" name="Grafik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nhaltsplatzhalter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8" name="Pfeil nach rechts 30"/>
                        <wps:cNvSpPr>
                          <a:spLocks noChangeArrowheads="1"/>
                        </wps:cNvSpPr>
                        <wps:spPr bwMode="auto">
                          <a:xfrm rot="10800000">
                            <a:off x="10801" y="46846"/>
                            <a:ext cx="17282" cy="1440"/>
                          </a:xfrm>
                          <a:prstGeom prst="rightArrow">
                            <a:avLst>
                              <a:gd name="adj1" fmla="val 50000"/>
                              <a:gd name="adj2" fmla="val 50006"/>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2761BD41" w14:textId="77777777" w:rsidR="00E243CD" w:rsidRDefault="00E243CD" w:rsidP="003E4944"/>
                          </w:txbxContent>
                        </wps:txbx>
                        <wps:bodyPr rot="0" vert="horz" wrap="square" lIns="72000" tIns="72000" rIns="72000" bIns="72000" anchor="t" anchorCtr="0" upright="1">
                          <a:noAutofit/>
                        </wps:bodyPr>
                      </wps:wsp>
                      <wps:wsp>
                        <wps:cNvPr id="9" name="Textfeld 31"/>
                        <wps:cNvSpPr txBox="1">
                          <a:spLocks noChangeArrowheads="1"/>
                        </wps:cNvSpPr>
                        <wps:spPr bwMode="auto">
                          <a:xfrm>
                            <a:off x="0" y="46843"/>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FBC4A"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90° +/- 5°</w:t>
                              </w:r>
                            </w:p>
                          </w:txbxContent>
                        </wps:txbx>
                        <wps:bodyPr rot="0" vert="horz" wrap="square" lIns="0" tIns="0" rIns="0" bIns="0" anchor="t" anchorCtr="0" upright="1">
                          <a:noAutofit/>
                        </wps:bodyPr>
                      </wps:wsp>
                      <wps:wsp>
                        <wps:cNvPr id="11" name="Pfeil nach rechts 32"/>
                        <wps:cNvSpPr>
                          <a:spLocks noChangeArrowheads="1"/>
                        </wps:cNvSpPr>
                        <wps:spPr bwMode="auto">
                          <a:xfrm rot="10800000">
                            <a:off x="11521" y="19742"/>
                            <a:ext cx="17282" cy="1441"/>
                          </a:xfrm>
                          <a:prstGeom prst="rightArrow">
                            <a:avLst>
                              <a:gd name="adj1" fmla="val 50000"/>
                              <a:gd name="adj2" fmla="val 49971"/>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5A17EE45" w14:textId="77777777" w:rsidR="00E243CD" w:rsidRDefault="00E243CD" w:rsidP="003E4944"/>
                          </w:txbxContent>
                        </wps:txbx>
                        <wps:bodyPr rot="0" vert="horz" wrap="square" lIns="72000" tIns="72000" rIns="72000" bIns="72000" anchor="t" anchorCtr="0" upright="1">
                          <a:noAutofit/>
                        </wps:bodyPr>
                      </wps:wsp>
                      <wps:wsp>
                        <wps:cNvPr id="12" name="Textfeld 33"/>
                        <wps:cNvSpPr txBox="1">
                          <a:spLocks noChangeArrowheads="1"/>
                        </wps:cNvSpPr>
                        <wps:spPr bwMode="auto">
                          <a:xfrm>
                            <a:off x="723" y="19741"/>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52E1"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90° +/- 5°</w:t>
                              </w:r>
                            </w:p>
                          </w:txbxContent>
                        </wps:txbx>
                        <wps:bodyPr rot="0" vert="horz" wrap="square" lIns="0" tIns="0" rIns="0" bIns="0" anchor="t" anchorCtr="0" upright="1">
                          <a:noAutofit/>
                        </wps:bodyPr>
                      </wps:wsp>
                      <wps:wsp>
                        <wps:cNvPr id="13" name="Pfeil nach rechts 34"/>
                        <wps:cNvSpPr>
                          <a:spLocks noChangeArrowheads="1"/>
                        </wps:cNvSpPr>
                        <wps:spPr bwMode="auto">
                          <a:xfrm rot="10800000">
                            <a:off x="11521" y="27153"/>
                            <a:ext cx="17282" cy="1440"/>
                          </a:xfrm>
                          <a:prstGeom prst="rightArrow">
                            <a:avLst>
                              <a:gd name="adj1" fmla="val 50000"/>
                              <a:gd name="adj2" fmla="val 50006"/>
                            </a:avLst>
                          </a:prstGeom>
                          <a:solidFill>
                            <a:schemeClr val="accent1">
                              <a:lumMod val="100000"/>
                              <a:lumOff val="0"/>
                            </a:schemeClr>
                          </a:solidFill>
                          <a:ln w="9525" cap="sq">
                            <a:solidFill>
                              <a:schemeClr val="bg1">
                                <a:lumMod val="50000"/>
                                <a:lumOff val="0"/>
                              </a:schemeClr>
                            </a:solidFill>
                            <a:miter lim="800000"/>
                            <a:headEnd/>
                            <a:tailEnd/>
                          </a:ln>
                        </wps:spPr>
                        <wps:txbx>
                          <w:txbxContent>
                            <w:p w14:paraId="4CB318E5" w14:textId="77777777" w:rsidR="00E243CD" w:rsidRDefault="00E243CD" w:rsidP="003E4944"/>
                          </w:txbxContent>
                        </wps:txbx>
                        <wps:bodyPr rot="0" vert="horz" wrap="square" lIns="72000" tIns="72000" rIns="72000" bIns="72000" anchor="t" anchorCtr="0" upright="1">
                          <a:noAutofit/>
                        </wps:bodyPr>
                      </wps:wsp>
                      <wps:wsp>
                        <wps:cNvPr id="14" name="Textfeld 35"/>
                        <wps:cNvSpPr txBox="1">
                          <a:spLocks noChangeArrowheads="1"/>
                        </wps:cNvSpPr>
                        <wps:spPr bwMode="auto">
                          <a:xfrm>
                            <a:off x="723" y="27150"/>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596F"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90° +/- 5°</w:t>
                              </w:r>
                            </w:p>
                          </w:txbxContent>
                        </wps:txbx>
                        <wps:bodyPr rot="0" vert="horz" wrap="square" lIns="0" tIns="0" rIns="0" bIns="0" anchor="t" anchorCtr="0" upright="1">
                          <a:noAutofit/>
                        </wps:bodyPr>
                      </wps:wsp>
                      <wps:wsp>
                        <wps:cNvPr id="15" name="Textfeld 36"/>
                        <wps:cNvSpPr txBox="1">
                          <a:spLocks noChangeArrowheads="1"/>
                        </wps:cNvSpPr>
                        <wps:spPr bwMode="auto">
                          <a:xfrm>
                            <a:off x="15835" y="17071"/>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A04A"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400N</w:t>
                              </w:r>
                            </w:p>
                          </w:txbxContent>
                        </wps:txbx>
                        <wps:bodyPr rot="0" vert="horz" wrap="square" lIns="0" tIns="0" rIns="0" bIns="0" anchor="t" anchorCtr="0" upright="1">
                          <a:noAutofit/>
                        </wps:bodyPr>
                      </wps:wsp>
                      <wps:wsp>
                        <wps:cNvPr id="16" name="Textfeld 37"/>
                        <wps:cNvSpPr txBox="1">
                          <a:spLocks noChangeArrowheads="1"/>
                        </wps:cNvSpPr>
                        <wps:spPr bwMode="auto">
                          <a:xfrm>
                            <a:off x="15835" y="25080"/>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02B7"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400N</w:t>
                              </w:r>
                            </w:p>
                          </w:txbxContent>
                        </wps:txbx>
                        <wps:bodyPr rot="0" vert="horz" wrap="square" lIns="0" tIns="0" rIns="0" bIns="0" anchor="t" anchorCtr="0" upright="1">
                          <a:noAutofit/>
                        </wps:bodyPr>
                      </wps:wsp>
                      <wps:wsp>
                        <wps:cNvPr id="17" name="Textfeld 38"/>
                        <wps:cNvSpPr txBox="1">
                          <a:spLocks noChangeArrowheads="1"/>
                        </wps:cNvSpPr>
                        <wps:spPr bwMode="auto">
                          <a:xfrm>
                            <a:off x="14890" y="44638"/>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98C4"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400N</w:t>
                              </w:r>
                            </w:p>
                          </w:txbxContent>
                        </wps:txbx>
                        <wps:bodyPr rot="0" vert="horz" wrap="square" lIns="0" tIns="0" rIns="0" bIns="0" anchor="t" anchorCtr="0" upright="1">
                          <a:noAutofit/>
                        </wps:bodyPr>
                      </wps:wsp>
                      <wps:wsp>
                        <wps:cNvPr id="18" name="Gerade Verbindung mit Pfeil 15"/>
                        <wps:cNvCnPr>
                          <a:cxnSpLocks noChangeShapeType="1"/>
                        </wps:cNvCnPr>
                        <wps:spPr bwMode="auto">
                          <a:xfrm flipV="1">
                            <a:off x="52565" y="48455"/>
                            <a:ext cx="0" cy="411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 name="Gerade Verbindung mit Pfeil 39"/>
                        <wps:cNvCnPr>
                          <a:cxnSpLocks noChangeShapeType="1"/>
                        </wps:cNvCnPr>
                        <wps:spPr bwMode="auto">
                          <a:xfrm flipH="1">
                            <a:off x="48965" y="52565"/>
                            <a:ext cx="3600" cy="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 name="Textfeld 23"/>
                        <wps:cNvSpPr txBox="1">
                          <a:spLocks noChangeArrowheads="1"/>
                        </wps:cNvSpPr>
                        <wps:spPr bwMode="auto">
                          <a:xfrm>
                            <a:off x="53284" y="48130"/>
                            <a:ext cx="1273"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CD18"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Z</w:t>
                              </w:r>
                            </w:p>
                          </w:txbxContent>
                        </wps:txbx>
                        <wps:bodyPr rot="0" vert="horz" wrap="square" lIns="0" tIns="0" rIns="0" bIns="0" anchor="t" anchorCtr="0" upright="1">
                          <a:noAutofit/>
                        </wps:bodyPr>
                      </wps:wsp>
                      <wps:wsp>
                        <wps:cNvPr id="21" name="Textfeld 40"/>
                        <wps:cNvSpPr txBox="1">
                          <a:spLocks noChangeArrowheads="1"/>
                        </wps:cNvSpPr>
                        <wps:spPr bwMode="auto">
                          <a:xfrm>
                            <a:off x="49686" y="53072"/>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9744"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Y</w:t>
                              </w:r>
                            </w:p>
                          </w:txbxContent>
                        </wps:txbx>
                        <wps:bodyPr rot="0" vert="horz" wrap="square" lIns="0" tIns="0" rIns="0" bIns="0" anchor="t" anchorCtr="0" upright="1">
                          <a:noAutofit/>
                        </wps:bodyPr>
                      </wps:wsp>
                      <wps:wsp>
                        <wps:cNvPr id="22" name="Gerade Verbindung mit Pfeil 41"/>
                        <wps:cNvCnPr>
                          <a:cxnSpLocks noChangeShapeType="1"/>
                        </wps:cNvCnPr>
                        <wps:spPr bwMode="auto">
                          <a:xfrm flipV="1">
                            <a:off x="51845" y="20371"/>
                            <a:ext cx="0" cy="4111"/>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 name="Gerade Verbindung mit Pfeil 42"/>
                        <wps:cNvCnPr>
                          <a:cxnSpLocks noChangeShapeType="1"/>
                        </wps:cNvCnPr>
                        <wps:spPr bwMode="auto">
                          <a:xfrm flipH="1">
                            <a:off x="48245" y="24482"/>
                            <a:ext cx="3600" cy="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Textfeld 43"/>
                        <wps:cNvSpPr txBox="1">
                          <a:spLocks noChangeArrowheads="1"/>
                        </wps:cNvSpPr>
                        <wps:spPr bwMode="auto">
                          <a:xfrm>
                            <a:off x="52560" y="20057"/>
                            <a:ext cx="1408"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5496"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X</w:t>
                              </w:r>
                            </w:p>
                          </w:txbxContent>
                        </wps:txbx>
                        <wps:bodyPr rot="0" vert="horz" wrap="square" lIns="0" tIns="0" rIns="0" bIns="0" anchor="t" anchorCtr="0" upright="1">
                          <a:noAutofit/>
                        </wps:bodyPr>
                      </wps:wsp>
                      <wps:wsp>
                        <wps:cNvPr id="29" name="Textfeld 44"/>
                        <wps:cNvSpPr txBox="1">
                          <a:spLocks noChangeArrowheads="1"/>
                        </wps:cNvSpPr>
                        <wps:spPr bwMode="auto">
                          <a:xfrm>
                            <a:off x="48963" y="24989"/>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935F"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Y</w:t>
                              </w:r>
                            </w:p>
                          </w:txbxContent>
                        </wps:txbx>
                        <wps:bodyPr rot="0" vert="horz" wrap="square" lIns="0" tIns="0" rIns="0" bIns="0" anchor="t" anchorCtr="0" upright="1">
                          <a:noAutofit/>
                        </wps:bodyPr>
                      </wps:wsp>
                    </wpg:wgp>
                  </a:graphicData>
                </a:graphic>
              </wp:inline>
            </w:drawing>
          </mc:Choice>
          <mc:Fallback>
            <w:pict>
              <v:group w14:anchorId="7C10A02B" id="Group 5" o:spid="_x0000_s1026" style="width:303.35pt;height:289.3pt;mso-position-horizontal-relative:char;mso-position-vertical-relative:line" coordsize="54557,59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">
                  <v:imagedata r:id="rId29" o:title=""/>
                </v:shape>
                <v:shape id="Inhaltsplatzhalter 4" o:spid="_x0000_s1028" type="#_x0000_t75"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">
                  <v:imagedata r:id="rId3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29"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" adj="20700" fillcolor="#5b9bd5 [3204]" strokecolor="#7f7f7f [1612]">
                  <v:stroke endcap="square"/>
                  <v:textbox inset="2mm,2mm,2mm,2mm">
                    <w:txbxContent>
                      <w:p w14:paraId="2761BD41" w14:textId="77777777" w:rsidR="00E243CD" w:rsidRDefault="00E243CD" w:rsidP="003E4944"/>
                    </w:txbxContent>
                  </v:textbox>
                </v:shape>
                <v:shapetype id="_x0000_t202" coordsize="21600,21600" o:spt="202" path="m,l,21600r21600,l21600,xe">
                  <v:stroke joinstyle="miter"/>
                  <v:path gradientshapeok="t" o:connecttype="rect"/>
                </v:shapetype>
                <v:shape id="Textfeld 31" o:spid="_x0000_s1030" type="#_x0000_t202" style="position:absolute;top:46843;width:7416;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07FBC4A"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90° +/- 5°</w:t>
                        </w:r>
                      </w:p>
                    </w:txbxContent>
                  </v:textbox>
                </v:shape>
                <v:shape id="Pfeil nach rechts 32" o:spid="_x0000_s1031"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" adj="20700" fillcolor="#5b9bd5 [3204]" strokecolor="#7f7f7f [1612]">
                  <v:stroke endcap="square"/>
                  <v:textbox inset="2mm,2mm,2mm,2mm">
                    <w:txbxContent>
                      <w:p w14:paraId="5A17EE45" w14:textId="77777777" w:rsidR="00E243CD" w:rsidRDefault="00E243CD" w:rsidP="003E4944"/>
                    </w:txbxContent>
                  </v:textbox>
                </v:shape>
                <v:shape id="Textfeld 33" o:spid="_x0000_s1032" type="#_x0000_t202" style="position:absolute;left:723;top:19741;width:7416;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EB752E1"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90° +/- 5°</w:t>
                        </w:r>
                      </w:p>
                    </w:txbxContent>
                  </v:textbox>
                </v:shape>
                <v:shape id="Pfeil nach rechts 34" o:spid="_x0000_s1033"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" adj="20700" fillcolor="#5b9bd5 [3204]" strokecolor="#7f7f7f [1612]">
                  <v:stroke endcap="square"/>
                  <v:textbox inset="2mm,2mm,2mm,2mm">
                    <w:txbxContent>
                      <w:p w14:paraId="4CB318E5" w14:textId="77777777" w:rsidR="00E243CD" w:rsidRDefault="00E243CD" w:rsidP="003E4944"/>
                    </w:txbxContent>
                  </v:textbox>
                </v:shape>
                <v:shape id="Textfeld 35" o:spid="_x0000_s1034" type="#_x0000_t202" style="position:absolute;left:723;top:27150;width:7416;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7DF596F"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90° +/- 5°</w:t>
                        </w:r>
                      </w:p>
                    </w:txbxContent>
                  </v:textbox>
                </v:shape>
                <v:shape id="Textfeld 36" o:spid="_x0000_s1035" type="#_x0000_t202" style="position:absolute;left:15835;top:17071;width:4186;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2E0A04A"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400N</w:t>
                        </w:r>
                      </w:p>
                    </w:txbxContent>
                  </v:textbox>
                </v:shape>
                <v:shape id="Textfeld 37" o:spid="_x0000_s1036" type="#_x0000_t202" style="position:absolute;left:15835;top:25080;width:4186;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58302B7"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400N</w:t>
                        </w:r>
                      </w:p>
                    </w:txbxContent>
                  </v:textbox>
                </v:shape>
                <v:shape id="Textfeld 38" o:spid="_x0000_s1037" type="#_x0000_t202" style="position:absolute;left:14890;top:44638;width:4186;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82298C4" w14:textId="77777777" w:rsidR="00E243CD" w:rsidRDefault="00E243CD" w:rsidP="003E4944">
                        <w:pPr>
                          <w:pStyle w:val="NormalWeb"/>
                          <w:spacing w:line="264" w:lineRule="auto"/>
                          <w:rPr>
                            <w:sz w:val="20"/>
                            <w:szCs w:val="20"/>
                          </w:rPr>
                        </w:pPr>
                        <w:r>
                          <w:rPr>
                            <w:rFonts w:asciiTheme="minorHAnsi" w:hAnsi="Calibri" w:cstheme="minorBidi"/>
                            <w:color w:val="000000" w:themeColor="text1"/>
                            <w:sz w:val="20"/>
                            <w:szCs w:val="20"/>
                            <w:lang w:val="de-DE"/>
                          </w:rPr>
                          <w:t>400N</w:t>
                        </w:r>
                      </w:p>
                    </w:txbxContent>
                  </v:textbox>
                </v:shape>
                <v:shapetype id="_x0000_t32" coordsize="21600,21600" o:spt="32" o:oned="t" path="m,l21600,21600e" filled="f">
                  <v:path arrowok="t" fillok="f" o:connecttype="none"/>
                  <o:lock v:ext="edit" shapetype="t"/>
                </v:shapetype>
                <v:shape id="Gerade Verbindung mit Pfeil 15" o:spid="_x0000_s1038"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" strokecolor="#44546a [3215]">
                  <v:stroke endarrow="block"/>
                </v:shape>
                <v:shape id="Gerade Verbindung mit Pfeil 39" o:spid="_x0000_s1039"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" strokecolor="#44546a [3215]">
                  <v:stroke endarrow="block"/>
                </v:shape>
                <v:shape id="Textfeld 23" o:spid="_x0000_s1040" type="#_x0000_t202" style="position:absolute;left:53284;top:48130;width:1273;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CF2CD18"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Z</w:t>
                        </w:r>
                      </w:p>
                    </w:txbxContent>
                  </v:textbox>
                </v:shape>
                <v:shape id="Textfeld 40" o:spid="_x0000_s1041" type="#_x0000_t202" style="position:absolute;left:49686;top:53072;width:1321;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B189744"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Y</w:t>
                        </w:r>
                      </w:p>
                    </w:txbxContent>
                  </v:textbox>
                </v:shape>
                <v:shape id="Gerade Verbindung mit Pfeil 41" o:spid="_x0000_s1042"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" strokecolor="#44546a [3215]">
                  <v:stroke endarrow="block"/>
                </v:shape>
                <v:shape id="Gerade Verbindung mit Pfeil 42" o:spid="_x0000_s1043"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" strokecolor="#44546a [3215]">
                  <v:stroke endarrow="block"/>
                </v:shape>
                <v:shape id="Textfeld 43" o:spid="_x0000_s1044" type="#_x0000_t202" style="position:absolute;left:52560;top:20057;width:1408;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4FF5496"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X</w:t>
                        </w:r>
                      </w:p>
                    </w:txbxContent>
                  </v:textbox>
                </v:shape>
                <v:shape id="Textfeld 44" o:spid="_x0000_s1045" type="#_x0000_t202" style="position:absolute;left:48963;top:24989;width:1321;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838935F" w14:textId="77777777" w:rsidR="00E243CD" w:rsidRDefault="00E243CD" w:rsidP="003E4944">
                        <w:pPr>
                          <w:pStyle w:val="NormalWeb"/>
                          <w:spacing w:line="264" w:lineRule="auto"/>
                        </w:pPr>
                        <w:r>
                          <w:rPr>
                            <w:rFonts w:asciiTheme="minorHAnsi" w:hAnsi="Calibri" w:cstheme="minorBidi"/>
                            <w:color w:val="000000" w:themeColor="text1"/>
                            <w:sz w:val="28"/>
                            <w:szCs w:val="28"/>
                            <w:lang w:val="de-DE"/>
                          </w:rPr>
                          <w:t>Y</w:t>
                        </w:r>
                      </w:p>
                    </w:txbxContent>
                  </v:textbox>
                </v:shape>
                <w10:anchorlock/>
              </v:group>
            </w:pict>
          </mc:Fallback>
        </mc:AlternateContent>
      </w:r>
    </w:p>
    <w:p w14:paraId="78FCFD04" w14:textId="77777777" w:rsidR="003E4944" w:rsidRDefault="003E4944" w:rsidP="001942D8">
      <w:pPr>
        <w:suppressAutoHyphens w:val="0"/>
        <w:spacing w:after="120"/>
        <w:ind w:left="2268" w:right="1134"/>
        <w:rPr>
          <w:color w:val="000000"/>
          <w:lang w:val="en-AU" w:eastAsia="en-AU"/>
        </w:rPr>
      </w:pPr>
    </w:p>
    <w:p w14:paraId="1C836B21" w14:textId="77777777" w:rsidR="003E4944" w:rsidRPr="001942D8" w:rsidRDefault="003E4944" w:rsidP="001942D8">
      <w:pPr>
        <w:suppressAutoHyphens w:val="0"/>
        <w:spacing w:after="120"/>
        <w:ind w:left="2268" w:right="1134"/>
        <w:rPr>
          <w:color w:val="000000"/>
          <w:lang w:val="en-AU" w:eastAsia="en-AU"/>
        </w:rPr>
      </w:pPr>
    </w:p>
    <w:p w14:paraId="78B1A162" w14:textId="77777777" w:rsidR="00A57B12" w:rsidRPr="00956D35" w:rsidRDefault="00A57B12" w:rsidP="00A57B12">
      <w:pPr>
        <w:spacing w:after="120"/>
        <w:ind w:left="2268" w:right="1134" w:hanging="1134"/>
        <w:jc w:val="both"/>
      </w:pPr>
      <w:r w:rsidRPr="00956D35">
        <w:t>5.3.1.1.</w:t>
      </w:r>
      <w:r w:rsidRPr="00956D35">
        <w:tab/>
        <w:t>In the case of automatically activated door locking systems which are installed optionally and/or which can be de-activated by the driver, this requirement shall be verified by using one of the following two test procedures, at the choice of the manufacturer:</w:t>
      </w:r>
    </w:p>
    <w:p w14:paraId="518928FB" w14:textId="77777777" w:rsidR="00A57B12" w:rsidRPr="00956D35" w:rsidRDefault="00A57B12" w:rsidP="00A57B12">
      <w:pPr>
        <w:spacing w:after="120"/>
        <w:ind w:left="2268" w:right="1134" w:hanging="1134"/>
        <w:jc w:val="both"/>
      </w:pPr>
      <w:r w:rsidRPr="00956D35">
        <w:t>5.3.1.1.1.</w:t>
      </w:r>
      <w:r w:rsidRPr="00956D35">
        <w:tab/>
        <w:t>If testing in accordance with Annex 4, paragraph 5.2.2.1., the manufacturer shall in addition demonstrate to the satisfaction of the Technical Service (e.g. manufacturer’s in-house data) that, in the absence of the system or when the system is de-activated, no door will open in case of the impact.</w:t>
      </w:r>
    </w:p>
    <w:p w14:paraId="15F6131B" w14:textId="77777777" w:rsidR="00A57B12" w:rsidRPr="00956D35" w:rsidRDefault="00A57B12" w:rsidP="00A57B12">
      <w:pPr>
        <w:spacing w:after="120"/>
        <w:ind w:left="2268" w:right="1134" w:hanging="1134"/>
        <w:jc w:val="both"/>
      </w:pPr>
      <w:r w:rsidRPr="00956D35">
        <w:t>5.3.1.1.2.</w:t>
      </w:r>
      <w:r w:rsidRPr="00956D35">
        <w:tab/>
        <w:t>If testing in accordance with Annex 4, paragraph 5.2.2.2., the manufacturer shall in addition demonstrate that the inertial load requirements of paragraph 6.1.4. of the 03 series of amendments to Regulation No. 11 are met for the unlocked side doors on the non-struck side.</w:t>
      </w:r>
    </w:p>
    <w:p w14:paraId="1C47B832" w14:textId="77777777" w:rsidR="00A57B12" w:rsidRPr="00956D35" w:rsidRDefault="00A57B12" w:rsidP="00A57B12">
      <w:pPr>
        <w:pStyle w:val="SingleTxtG"/>
        <w:ind w:left="2268" w:hanging="1134"/>
      </w:pPr>
      <w:r w:rsidRPr="00956D35">
        <w:rPr>
          <w:bCs/>
          <w:lang w:eastAsia="ja-JP"/>
        </w:rPr>
        <w:t>5.3.2.</w:t>
      </w:r>
      <w:r w:rsidRPr="00956D35">
        <w:rPr>
          <w:bCs/>
          <w:lang w:eastAsia="ja-JP"/>
        </w:rPr>
        <w:tab/>
        <w:t xml:space="preserve">After the </w:t>
      </w:r>
      <w:r w:rsidRPr="00956D35">
        <w:t>impact, the side doors on the non-struck side shall be unlocked.</w:t>
      </w:r>
    </w:p>
    <w:p w14:paraId="06721149" w14:textId="77777777" w:rsidR="00A57B12" w:rsidRPr="00956D35" w:rsidRDefault="00A57B12" w:rsidP="00A57B12">
      <w:pPr>
        <w:spacing w:after="120"/>
        <w:ind w:left="2268" w:right="1134" w:hanging="1134"/>
        <w:jc w:val="both"/>
      </w:pPr>
      <w:r w:rsidRPr="00956D35">
        <w:t>5.3.2.1.</w:t>
      </w:r>
      <w:r w:rsidRPr="00956D35">
        <w:tab/>
        <w:t>In the case of vehicles equipped with an automatically activated door locking system, the doors shall be locked before the moment of impact and be unlocked after the impact at least on the non-struck side.</w:t>
      </w:r>
    </w:p>
    <w:p w14:paraId="610DDD0F" w14:textId="77777777" w:rsidR="00A57B12" w:rsidRPr="00956D35" w:rsidRDefault="00A57B12" w:rsidP="00A57B12">
      <w:pPr>
        <w:spacing w:after="120"/>
        <w:ind w:left="2268" w:right="1134" w:hanging="1134"/>
        <w:jc w:val="both"/>
      </w:pPr>
      <w:r w:rsidRPr="00956D35">
        <w:rPr>
          <w:color w:val="000000"/>
        </w:rPr>
        <w:lastRenderedPageBreak/>
        <w:t>5.3.2.2.</w:t>
      </w:r>
      <w:r w:rsidRPr="00956D35">
        <w:rPr>
          <w:color w:val="000000"/>
        </w:rPr>
        <w:tab/>
      </w:r>
      <w:r w:rsidRPr="00956D35">
        <w:t>In the case of automatically activated door locking systems which are installed optionally and/or which can be de-activated by the driver, this requirement shall be verified by using one of the following two test procedures, at the choice of the manufacturer:</w:t>
      </w:r>
    </w:p>
    <w:p w14:paraId="6BE6637C" w14:textId="77777777" w:rsidR="00A57B12" w:rsidRPr="00956D35" w:rsidRDefault="00A57B12" w:rsidP="00A57B12">
      <w:pPr>
        <w:spacing w:after="120"/>
        <w:ind w:left="2268" w:right="1134" w:hanging="1134"/>
        <w:jc w:val="both"/>
      </w:pPr>
      <w:r w:rsidRPr="00956D35">
        <w:rPr>
          <w:color w:val="000000"/>
        </w:rPr>
        <w:t>5.3.2.2.1.</w:t>
      </w:r>
      <w:r w:rsidRPr="00956D35">
        <w:rPr>
          <w:color w:val="000000"/>
        </w:rPr>
        <w:tab/>
      </w:r>
      <w:r w:rsidRPr="00956D35">
        <w:t>If testing in accordance with Annex 4, paragraph 5.2.2.1,</w:t>
      </w:r>
      <w:r w:rsidRPr="00956D35">
        <w:rPr>
          <w:color w:val="000000"/>
        </w:rPr>
        <w:t xml:space="preserve"> </w:t>
      </w:r>
      <w:r w:rsidRPr="00956D35">
        <w:t>the manufacturer</w:t>
      </w:r>
      <w:r w:rsidRPr="00956D35">
        <w:rPr>
          <w:color w:val="000000"/>
        </w:rPr>
        <w:t xml:space="preserve"> shall in addition demonstrate to the satisfaction of the Technical Service (e.g. manufacturer’s in-house data) that, in the absence of the </w:t>
      </w:r>
      <w:r w:rsidRPr="00956D35">
        <w:t>system or when the system is de-activated, the side doors on the non-struck side are unlocked after the impact.</w:t>
      </w:r>
    </w:p>
    <w:p w14:paraId="0083807D" w14:textId="77777777" w:rsidR="00A57B12" w:rsidRPr="00956D35" w:rsidRDefault="00A57B12" w:rsidP="00A57B12">
      <w:pPr>
        <w:spacing w:after="120"/>
        <w:ind w:left="2268" w:right="1134" w:hanging="1134"/>
        <w:jc w:val="both"/>
      </w:pPr>
      <w:r w:rsidRPr="00956D35">
        <w:rPr>
          <w:color w:val="000000"/>
        </w:rPr>
        <w:t>5.3.2.2.2.</w:t>
      </w:r>
      <w:r w:rsidRPr="00956D35">
        <w:rPr>
          <w:color w:val="000000"/>
        </w:rPr>
        <w:tab/>
        <w:t>If testing in accordance with paragraph Annex 4, paragraph 5.2.2.2.</w:t>
      </w:r>
      <w:r w:rsidRPr="00956D35">
        <w:t xml:space="preserve"> the manufacturer shall in addition demonstrate that when applying the inertial load of paragraph 6.1.4. of the 03 series of amendments to Regulation No. 11, the unlocked side doors on the non-struck side remain unlocked.</w:t>
      </w:r>
    </w:p>
    <w:p w14:paraId="4FE4F960" w14:textId="77777777" w:rsidR="00A57B12" w:rsidRPr="00956D35" w:rsidRDefault="00A57B12" w:rsidP="00A57B12">
      <w:pPr>
        <w:spacing w:after="120"/>
        <w:ind w:left="2268" w:right="1134" w:hanging="1134"/>
        <w:jc w:val="both"/>
      </w:pPr>
      <w:r w:rsidRPr="00956D35">
        <w:t>5.3.3.</w:t>
      </w:r>
      <w:r w:rsidRPr="00956D35">
        <w:tab/>
        <w:t>After the impact, it shall be possible without the use of tools to:</w:t>
      </w:r>
    </w:p>
    <w:p w14:paraId="18D3E6A3" w14:textId="458FD955" w:rsidR="004E35F9" w:rsidRPr="00956D35" w:rsidRDefault="00A57B12" w:rsidP="00E57096">
      <w:pPr>
        <w:spacing w:after="120"/>
        <w:ind w:left="2268" w:right="1134" w:hanging="1134"/>
        <w:jc w:val="both"/>
      </w:pPr>
      <w:r w:rsidRPr="00956D35">
        <w:t>5.3.3.1.</w:t>
      </w:r>
      <w:r w:rsidRPr="00956D35">
        <w:tab/>
      </w:r>
      <w:r w:rsidR="004E35F9">
        <w:t>O</w:t>
      </w:r>
      <w:r w:rsidR="004E35F9" w:rsidRPr="006160A7">
        <w:t>pen a</w:t>
      </w:r>
      <w:r w:rsidR="00E57096">
        <w:t xml:space="preserve"> sufficient number of doors provided for normal </w:t>
      </w:r>
      <w:r w:rsidR="00530341">
        <w:t>entry</w:t>
      </w:r>
      <w:r w:rsidR="00E57096">
        <w:t xml:space="preserve"> and exit of passengers, and if necessary tilt the seat-backs or seats to allow evacuation of all occupants;</w:t>
      </w:r>
    </w:p>
    <w:p w14:paraId="1443BBF5" w14:textId="77777777" w:rsidR="00A57B12" w:rsidRPr="00956D35" w:rsidRDefault="00A57B12" w:rsidP="00A57B12">
      <w:pPr>
        <w:spacing w:after="120"/>
        <w:ind w:left="2268" w:right="1134" w:hanging="1134"/>
        <w:jc w:val="both"/>
      </w:pPr>
      <w:r w:rsidRPr="00956D35">
        <w:t>5.3.3.2.</w:t>
      </w:r>
      <w:r w:rsidRPr="00956D35">
        <w:tab/>
        <w:t>Release the dummy from the protective system;</w:t>
      </w:r>
    </w:p>
    <w:p w14:paraId="058E5716" w14:textId="77777777" w:rsidR="00A57B12" w:rsidRPr="00956D35" w:rsidRDefault="00A57B12" w:rsidP="00A57B12">
      <w:pPr>
        <w:spacing w:after="120"/>
        <w:ind w:left="2268" w:right="1134" w:hanging="1134"/>
        <w:jc w:val="both"/>
      </w:pPr>
      <w:r w:rsidRPr="00956D35">
        <w:t>5.3.3.3.</w:t>
      </w:r>
      <w:r w:rsidRPr="00956D35">
        <w:tab/>
        <w:t>Remove the dummy from the vehicle;</w:t>
      </w:r>
    </w:p>
    <w:p w14:paraId="40AF997F" w14:textId="77777777" w:rsidR="00A57B12" w:rsidRPr="00956D35" w:rsidRDefault="00A57B12" w:rsidP="00A57B12">
      <w:pPr>
        <w:spacing w:after="120"/>
        <w:ind w:left="2268" w:right="1134" w:hanging="1134"/>
        <w:jc w:val="both"/>
      </w:pPr>
      <w:r w:rsidRPr="00956D35">
        <w:t>5.3.4.</w:t>
      </w:r>
      <w:r w:rsidRPr="00956D35">
        <w:tab/>
        <w:t>No interior device or component shall become detached in such a way as noticeably to increase the risk of injury from sharp projections or jagged edges;</w:t>
      </w:r>
    </w:p>
    <w:p w14:paraId="2BA060F3" w14:textId="77777777" w:rsidR="00A57B12" w:rsidRPr="00956D35" w:rsidRDefault="00A57B12" w:rsidP="00A57B12">
      <w:pPr>
        <w:spacing w:after="120"/>
        <w:ind w:left="2268" w:right="1134" w:hanging="1134"/>
        <w:jc w:val="both"/>
      </w:pPr>
      <w:r w:rsidRPr="00956D35">
        <w:t>5.3.5.</w:t>
      </w:r>
      <w:r w:rsidRPr="00956D35">
        <w:tab/>
        <w:t>Ruptures, resulting from permanent deformation are acceptable, provided these do not increase the risk of injury;</w:t>
      </w:r>
    </w:p>
    <w:p w14:paraId="42B40C84" w14:textId="77777777" w:rsidR="00A57B12" w:rsidRPr="00956D35" w:rsidRDefault="00A57B12" w:rsidP="00A57B12">
      <w:pPr>
        <w:spacing w:after="120"/>
        <w:ind w:left="2268" w:right="1134" w:hanging="1134"/>
        <w:jc w:val="both"/>
      </w:pPr>
      <w:r w:rsidRPr="00956D35">
        <w:t>5.3.6.</w:t>
      </w:r>
      <w:r w:rsidRPr="00956D35">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14:paraId="0BACC2E0" w14:textId="0BCB9AE6" w:rsidR="006612BC" w:rsidRPr="00956D35" w:rsidRDefault="00A57B12" w:rsidP="00AD568F">
      <w:pPr>
        <w:spacing w:after="120"/>
        <w:ind w:left="2268" w:right="1134" w:hanging="1134"/>
        <w:jc w:val="both"/>
        <w:rPr>
          <w:bCs/>
        </w:rPr>
      </w:pPr>
      <w:r w:rsidRPr="00956D35">
        <w:rPr>
          <w:bCs/>
        </w:rPr>
        <w:t>5.3.7.</w:t>
      </w:r>
      <w:r w:rsidRPr="00956D35">
        <w:rPr>
          <w:bCs/>
        </w:rPr>
        <w:tab/>
        <w:t>Following the test conducted in accordance with the procedure defined in Annex 4 to this Regulation, the electrical power train operating on high voltage, and the high voltage components and systems, which are galvanically connected to the high voltage bus of the electric power train, shall meet the following requirements:</w:t>
      </w:r>
    </w:p>
    <w:p w14:paraId="7DBCB050" w14:textId="77777777" w:rsidR="00A57B12" w:rsidRPr="00956D35" w:rsidRDefault="00A57B12" w:rsidP="00A57B12">
      <w:pPr>
        <w:spacing w:after="120"/>
        <w:ind w:left="2268" w:right="1134" w:hanging="1134"/>
        <w:jc w:val="both"/>
        <w:rPr>
          <w:bCs/>
        </w:rPr>
      </w:pPr>
      <w:r w:rsidRPr="00956D35">
        <w:rPr>
          <w:bCs/>
        </w:rPr>
        <w:t>5.3.7.1.</w:t>
      </w:r>
      <w:r w:rsidRPr="00956D35">
        <w:rPr>
          <w:bCs/>
        </w:rPr>
        <w:tab/>
        <w:t>Protection against electrical shock</w:t>
      </w:r>
    </w:p>
    <w:p w14:paraId="4AC4DBF5" w14:textId="77777777" w:rsidR="00A57B12" w:rsidRPr="00956D35" w:rsidRDefault="00A57B12" w:rsidP="00A57B12">
      <w:pPr>
        <w:spacing w:after="120"/>
        <w:ind w:left="2268" w:right="1134"/>
        <w:jc w:val="both"/>
        <w:rPr>
          <w:bCs/>
        </w:rPr>
      </w:pPr>
      <w:r w:rsidRPr="00956D35">
        <w:rPr>
          <w:bCs/>
        </w:rPr>
        <w:t xml:space="preserve">After the impact at least one of the </w:t>
      </w:r>
      <w:r w:rsidRPr="00956D35">
        <w:t>four</w:t>
      </w:r>
      <w:r w:rsidRPr="00956D35">
        <w:rPr>
          <w:bCs/>
        </w:rPr>
        <w:t xml:space="preserve"> criteria specified in paragraph 5.3.7.1</w:t>
      </w:r>
      <w:r w:rsidRPr="00956D35">
        <w:t>.1.</w:t>
      </w:r>
      <w:r w:rsidRPr="00956D35">
        <w:rPr>
          <w:bCs/>
        </w:rPr>
        <w:t xml:space="preserve"> through paragraph 5.3.7.</w:t>
      </w:r>
      <w:r w:rsidRPr="00956D35">
        <w:t>1.4.</w:t>
      </w:r>
      <w:r w:rsidRPr="00956D35">
        <w:rPr>
          <w:bCs/>
        </w:rPr>
        <w:t xml:space="preserve">2. shall be met. </w:t>
      </w:r>
    </w:p>
    <w:p w14:paraId="7D37193F" w14:textId="77777777" w:rsidR="00A57B12" w:rsidRPr="00956D35" w:rsidRDefault="00A57B12" w:rsidP="00A57B12">
      <w:pPr>
        <w:spacing w:after="120"/>
        <w:ind w:left="2268" w:right="1134"/>
        <w:jc w:val="both"/>
        <w:rPr>
          <w:bCs/>
        </w:rPr>
      </w:pPr>
      <w:r w:rsidRPr="00956D35">
        <w:rPr>
          <w:bCs/>
        </w:rPr>
        <w:t>If the vehicle has an automatic disconnect function</w:t>
      </w:r>
      <w:r w:rsidRPr="00956D35">
        <w:t>, or device(s) that galvanically divide the electric power train circuit during driving condition,</w:t>
      </w:r>
      <w:r w:rsidRPr="00956D35">
        <w:rPr>
          <w:bCs/>
        </w:rPr>
        <w:t xml:space="preserve"> at least one of the </w:t>
      </w:r>
      <w:r w:rsidRPr="00956D35">
        <w:t>following</w:t>
      </w:r>
      <w:r w:rsidRPr="00956D35">
        <w:rPr>
          <w:bCs/>
        </w:rPr>
        <w:t xml:space="preserve"> criteria shall apply </w:t>
      </w:r>
      <w:r w:rsidRPr="00956D35">
        <w:t xml:space="preserve">to the disconnected circuit or </w:t>
      </w:r>
      <w:r w:rsidRPr="00956D35">
        <w:rPr>
          <w:bCs/>
        </w:rPr>
        <w:t xml:space="preserve">to each divided </w:t>
      </w:r>
      <w:r w:rsidRPr="00956D35">
        <w:t>circuit</w:t>
      </w:r>
      <w:r w:rsidRPr="00956D35">
        <w:rPr>
          <w:bCs/>
        </w:rPr>
        <w:t xml:space="preserve"> individually after the disconnect function is activated.</w:t>
      </w:r>
    </w:p>
    <w:p w14:paraId="45D07E85" w14:textId="77777777" w:rsidR="00A57B12" w:rsidRPr="00956D35" w:rsidRDefault="00A57B12" w:rsidP="00A57B12">
      <w:pPr>
        <w:spacing w:after="120"/>
        <w:ind w:left="2268" w:right="1134"/>
        <w:jc w:val="both"/>
      </w:pPr>
      <w:r w:rsidRPr="00956D35">
        <w:t xml:space="preserve">However criteria defined in 5.3.7.1.4. shall not apply if more than a single potential of a part of the high voltage bus is not protected under the conditions of protection </w:t>
      </w:r>
      <w:r w:rsidR="00D36EA8">
        <w:t xml:space="preserve">degree </w:t>
      </w:r>
      <w:r w:rsidRPr="00956D35">
        <w:t>IPXXB.</w:t>
      </w:r>
    </w:p>
    <w:p w14:paraId="6A929F3D" w14:textId="77777777" w:rsidR="00A57B12" w:rsidRDefault="00A57B12" w:rsidP="00A57B12">
      <w:pPr>
        <w:spacing w:after="120"/>
        <w:ind w:left="2268" w:right="1134"/>
        <w:jc w:val="both"/>
        <w:rPr>
          <w:bCs/>
        </w:rPr>
      </w:pPr>
      <w:r w:rsidRPr="00956D35">
        <w:rPr>
          <w:bCs/>
        </w:rPr>
        <w:t>I</w:t>
      </w:r>
      <w:r w:rsidR="00670363">
        <w:rPr>
          <w:bCs/>
        </w:rPr>
        <w:t>f</w:t>
      </w:r>
      <w:r w:rsidRPr="00956D35">
        <w:rPr>
          <w:bCs/>
        </w:rPr>
        <w:t xml:space="preserve"> the </w:t>
      </w:r>
      <w:r w:rsidR="00670363">
        <w:rPr>
          <w:bCs/>
        </w:rPr>
        <w:t>test</w:t>
      </w:r>
      <w:r w:rsidRPr="00956D35">
        <w:rPr>
          <w:bCs/>
        </w:rPr>
        <w:t xml:space="preserve"> is performed under the condition that part(s) of the high voltage system are not energized, the protection against electrical shock shall be </w:t>
      </w:r>
      <w:r w:rsidRPr="00956D35">
        <w:rPr>
          <w:bCs/>
        </w:rPr>
        <w:lastRenderedPageBreak/>
        <w:t xml:space="preserve">proved by either </w:t>
      </w:r>
      <w:r w:rsidR="00670363">
        <w:rPr>
          <w:bCs/>
        </w:rPr>
        <w:t xml:space="preserve">paragraphs </w:t>
      </w:r>
      <w:r w:rsidRPr="00956D35">
        <w:rPr>
          <w:bCs/>
        </w:rPr>
        <w:t xml:space="preserve">5.3.7.1.3. or 5.3.7.1.4. </w:t>
      </w:r>
      <w:r w:rsidR="00670363">
        <w:rPr>
          <w:bCs/>
        </w:rPr>
        <w:t xml:space="preserve">below </w:t>
      </w:r>
      <w:r w:rsidRPr="00956D35">
        <w:rPr>
          <w:bCs/>
        </w:rPr>
        <w:t>for the relevant part(s).</w:t>
      </w:r>
    </w:p>
    <w:p w14:paraId="15F3C8B8" w14:textId="533268E0" w:rsidR="00670363" w:rsidRPr="00956D35" w:rsidRDefault="00670363" w:rsidP="00A57B12">
      <w:pPr>
        <w:spacing w:after="120"/>
        <w:ind w:left="2268" w:right="1134"/>
        <w:jc w:val="both"/>
        <w:rPr>
          <w:bCs/>
        </w:rPr>
      </w:pPr>
      <w:r>
        <w:rPr>
          <w:bCs/>
        </w:rPr>
        <w:t>For the coupling system for charging the</w:t>
      </w:r>
      <w:r w:rsidR="00451677">
        <w:rPr>
          <w:bCs/>
        </w:rPr>
        <w:t xml:space="preserve"> Rechargeable Electrical Energy Storage System</w:t>
      </w:r>
      <w:r>
        <w:rPr>
          <w:bCs/>
        </w:rPr>
        <w:t xml:space="preserve"> </w:t>
      </w:r>
      <w:r w:rsidR="00D846D6">
        <w:rPr>
          <w:bCs/>
        </w:rPr>
        <w:t>(</w:t>
      </w:r>
      <w:r>
        <w:rPr>
          <w:bCs/>
        </w:rPr>
        <w:t>REESS</w:t>
      </w:r>
      <w:r w:rsidR="00D846D6">
        <w:rPr>
          <w:bCs/>
        </w:rPr>
        <w:t>)</w:t>
      </w:r>
      <w:r>
        <w:rPr>
          <w:bCs/>
        </w:rPr>
        <w:t>, which is not energized during driving conditions, at least one of the four criteria specified in paragraphs 5.3.7.1.1. to 5.3.7.1.4. below shall be met.</w:t>
      </w:r>
    </w:p>
    <w:p w14:paraId="4468015A" w14:textId="77777777" w:rsidR="00A57B12" w:rsidRPr="00956D35" w:rsidRDefault="00A57B12" w:rsidP="00A57B12">
      <w:pPr>
        <w:spacing w:after="120"/>
        <w:ind w:left="2268" w:right="1134" w:hanging="1134"/>
        <w:jc w:val="both"/>
        <w:rPr>
          <w:bCs/>
        </w:rPr>
      </w:pPr>
      <w:r w:rsidRPr="00956D35">
        <w:rPr>
          <w:bCs/>
        </w:rPr>
        <w:t>5.3.7.1.1.</w:t>
      </w:r>
      <w:r w:rsidRPr="00956D35">
        <w:rPr>
          <w:bCs/>
        </w:rPr>
        <w:tab/>
        <w:t>Absence of high voltage</w:t>
      </w:r>
    </w:p>
    <w:p w14:paraId="6508B09C" w14:textId="77777777" w:rsidR="00A57B12" w:rsidRPr="00956D35" w:rsidRDefault="00A57B12" w:rsidP="00A57B12">
      <w:pPr>
        <w:spacing w:after="120"/>
        <w:ind w:left="2268" w:right="1134"/>
        <w:jc w:val="both"/>
        <w:rPr>
          <w:bCs/>
        </w:rPr>
      </w:pPr>
      <w:r w:rsidRPr="00956D35">
        <w:rPr>
          <w:bCs/>
        </w:rPr>
        <w:t>The voltage</w:t>
      </w:r>
      <w:r w:rsidRPr="00956D35">
        <w:t>s V</w:t>
      </w:r>
      <w:r w:rsidRPr="00956D35">
        <w:rPr>
          <w:vertAlign w:val="subscript"/>
        </w:rPr>
        <w:t>b</w:t>
      </w:r>
      <w:r w:rsidRPr="00956D35">
        <w:t>, V</w:t>
      </w:r>
      <w:r w:rsidRPr="00956D35">
        <w:rPr>
          <w:vertAlign w:val="subscript"/>
        </w:rPr>
        <w:t>1</w:t>
      </w:r>
      <w:r w:rsidRPr="00956D35">
        <w:t xml:space="preserve"> and V</w:t>
      </w:r>
      <w:r w:rsidRPr="00956D35">
        <w:rPr>
          <w:vertAlign w:val="subscript"/>
        </w:rPr>
        <w:t>2</w:t>
      </w:r>
      <w:r w:rsidRPr="00956D35">
        <w:t xml:space="preserve"> </w:t>
      </w:r>
      <w:r w:rsidRPr="00956D35">
        <w:rPr>
          <w:bCs/>
        </w:rPr>
        <w:t xml:space="preserve">of the high voltage buses shall be equal or less than 30 VAC or 60 VDC </w:t>
      </w:r>
      <w:r w:rsidRPr="00956D35">
        <w:t>as specified in paragraph 2. of Annex 9.</w:t>
      </w:r>
    </w:p>
    <w:p w14:paraId="196C457D" w14:textId="77777777" w:rsidR="00A57B12" w:rsidRPr="00956D35" w:rsidRDefault="00A57B12" w:rsidP="00A57B12">
      <w:pPr>
        <w:spacing w:after="120"/>
        <w:ind w:left="2268" w:right="1134" w:hanging="1134"/>
        <w:jc w:val="both"/>
        <w:rPr>
          <w:bCs/>
        </w:rPr>
      </w:pPr>
      <w:r w:rsidRPr="00956D35">
        <w:rPr>
          <w:bCs/>
        </w:rPr>
        <w:t>5.3.7.1.2.</w:t>
      </w:r>
      <w:r w:rsidRPr="00956D35">
        <w:rPr>
          <w:bCs/>
        </w:rPr>
        <w:tab/>
        <w:t>Low electrical energy</w:t>
      </w:r>
    </w:p>
    <w:p w14:paraId="69B286B4" w14:textId="77777777" w:rsidR="00A57B12" w:rsidRPr="00956D35" w:rsidRDefault="00A57B12" w:rsidP="00A57B12">
      <w:pPr>
        <w:spacing w:after="120"/>
        <w:ind w:left="2268" w:right="1134"/>
        <w:jc w:val="both"/>
      </w:pPr>
      <w:r w:rsidRPr="00956D35">
        <w:rPr>
          <w:bCs/>
        </w:rPr>
        <w:t>The total energy</w:t>
      </w:r>
      <w:r w:rsidRPr="00956D35">
        <w:t xml:space="preserve"> (TE)</w:t>
      </w:r>
      <w:r w:rsidRPr="00956D35">
        <w:rPr>
          <w:rFonts w:ascii="(Utiliser une police de caractè" w:hAnsi="(Utiliser une police de caractè"/>
        </w:rPr>
        <w:t xml:space="preserve"> </w:t>
      </w:r>
      <w:r w:rsidRPr="00956D35">
        <w:t xml:space="preserve">on the high voltage buses shall be less than </w:t>
      </w:r>
      <w:r w:rsidRPr="00956D35">
        <w:rPr>
          <w:bCs/>
        </w:rPr>
        <w:t xml:space="preserve">2.0 </w:t>
      </w:r>
      <w:r w:rsidRPr="00956D35">
        <w:t xml:space="preserve">joules </w:t>
      </w:r>
      <w:r w:rsidRPr="00956D35">
        <w:rPr>
          <w:bCs/>
        </w:rPr>
        <w:t>when measured according to the test procedure as specified in paragraph 3. of Annex 9 with the formula (a). Alternatively the total energy (TE) may be calculated by the measured voltage V</w:t>
      </w:r>
      <w:r w:rsidRPr="00956D35">
        <w:rPr>
          <w:bCs/>
          <w:vertAlign w:val="subscript"/>
        </w:rPr>
        <w:t>b</w:t>
      </w:r>
      <w:r w:rsidRPr="00956D35">
        <w:rPr>
          <w:bCs/>
        </w:rPr>
        <w:t xml:space="preserve"> of the high voltage bus and the capacitance of the X-capacitors (C</w:t>
      </w:r>
      <w:r w:rsidRPr="00956D35">
        <w:rPr>
          <w:bCs/>
          <w:vertAlign w:val="subscript"/>
        </w:rPr>
        <w:t>x</w:t>
      </w:r>
      <w:r w:rsidRPr="00956D35">
        <w:rPr>
          <w:bCs/>
        </w:rPr>
        <w:t>) specified by the manufacturer according to formula (b) of paragraph 3. of Annex 9.</w:t>
      </w:r>
    </w:p>
    <w:p w14:paraId="00E68D5F" w14:textId="77777777" w:rsidR="00A57B12" w:rsidRPr="00956D35" w:rsidRDefault="00A57B12" w:rsidP="00A57B12">
      <w:pPr>
        <w:keepNext/>
        <w:keepLines/>
        <w:spacing w:after="120"/>
        <w:ind w:left="2268" w:right="1134"/>
        <w:jc w:val="both"/>
        <w:rPr>
          <w:bCs/>
        </w:rPr>
      </w:pPr>
      <w:r w:rsidRPr="00956D35">
        <w:tab/>
      </w:r>
      <w:r w:rsidRPr="00956D35">
        <w:rPr>
          <w:bCs/>
        </w:rPr>
        <w:t>The energy stored in the Y-capacitors (TE</w:t>
      </w:r>
      <w:r w:rsidRPr="00956D35">
        <w:rPr>
          <w:bCs/>
          <w:vertAlign w:val="subscript"/>
        </w:rPr>
        <w:t>y1</w:t>
      </w:r>
      <w:r w:rsidRPr="00956D35">
        <w:rPr>
          <w:bCs/>
        </w:rPr>
        <w:t>, TE</w:t>
      </w:r>
      <w:r w:rsidRPr="00956D35">
        <w:rPr>
          <w:bCs/>
          <w:vertAlign w:val="subscript"/>
        </w:rPr>
        <w:t>y2</w:t>
      </w:r>
      <w:r w:rsidRPr="00956D35">
        <w:rPr>
          <w:bCs/>
        </w:rPr>
        <w:t>) shall also be less than 2.0 joules. This shall be calculated by measuring the voltages V</w:t>
      </w:r>
      <w:r w:rsidRPr="00956D35">
        <w:rPr>
          <w:bCs/>
          <w:vertAlign w:val="subscript"/>
        </w:rPr>
        <w:t>1</w:t>
      </w:r>
      <w:r w:rsidRPr="00956D35">
        <w:rPr>
          <w:bCs/>
        </w:rPr>
        <w:t xml:space="preserve"> and V</w:t>
      </w:r>
      <w:r w:rsidRPr="00956D35">
        <w:rPr>
          <w:bCs/>
          <w:vertAlign w:val="subscript"/>
        </w:rPr>
        <w:t>2</w:t>
      </w:r>
      <w:r w:rsidRPr="00956D35">
        <w:rPr>
          <w:bCs/>
        </w:rPr>
        <w:t xml:space="preserve"> of the high voltage buses and the electrical chassis, and the capacitance of the </w:t>
      </w:r>
      <w:r w:rsidRPr="00956D35">
        <w:rPr>
          <w:bCs/>
        </w:rPr>
        <w:br/>
        <w:t>Y-capacitors specified by the manufacturer according to formula (c) of paragraph 3. of Annex 9.</w:t>
      </w:r>
    </w:p>
    <w:p w14:paraId="27CA3128" w14:textId="77777777" w:rsidR="00A57B12" w:rsidRPr="00956D35" w:rsidRDefault="00A57B12" w:rsidP="00A57B12">
      <w:pPr>
        <w:spacing w:after="120"/>
        <w:ind w:left="2268" w:right="1134" w:hanging="1134"/>
        <w:jc w:val="both"/>
        <w:rPr>
          <w:bCs/>
        </w:rPr>
      </w:pPr>
      <w:r w:rsidRPr="00956D35">
        <w:rPr>
          <w:bCs/>
        </w:rPr>
        <w:t>5.3.7.1.3.</w:t>
      </w:r>
      <w:r w:rsidRPr="00956D35">
        <w:rPr>
          <w:bCs/>
        </w:rPr>
        <w:tab/>
        <w:t>Physical protection</w:t>
      </w:r>
    </w:p>
    <w:p w14:paraId="12CC957D" w14:textId="77777777" w:rsidR="00A57B12" w:rsidRPr="00956D35" w:rsidRDefault="00A57B12" w:rsidP="00A57B12">
      <w:pPr>
        <w:spacing w:after="120"/>
        <w:ind w:left="2268" w:right="1134"/>
        <w:jc w:val="both"/>
        <w:rPr>
          <w:bCs/>
        </w:rPr>
      </w:pPr>
      <w:r w:rsidRPr="00956D35">
        <w:rPr>
          <w:bCs/>
        </w:rPr>
        <w:t xml:space="preserve">For protection </w:t>
      </w:r>
      <w:r w:rsidRPr="00956D35">
        <w:t>against direct contact with</w:t>
      </w:r>
      <w:r w:rsidRPr="00956D35">
        <w:rPr>
          <w:bCs/>
        </w:rPr>
        <w:t xml:space="preserve"> </w:t>
      </w:r>
      <w:r w:rsidRPr="00956D35">
        <w:t>high voltage</w:t>
      </w:r>
      <w:r w:rsidRPr="00956D35">
        <w:rPr>
          <w:bCs/>
        </w:rPr>
        <w:t xml:space="preserve"> live parts, the protection </w:t>
      </w:r>
      <w:r w:rsidR="00D36EA8">
        <w:rPr>
          <w:bCs/>
        </w:rPr>
        <w:t xml:space="preserve">degree </w:t>
      </w:r>
      <w:r w:rsidRPr="00956D35">
        <w:rPr>
          <w:bCs/>
        </w:rPr>
        <w:t>IPXXB shall be provided.</w:t>
      </w:r>
    </w:p>
    <w:p w14:paraId="4D8FA61A" w14:textId="77777777" w:rsidR="00A57B12" w:rsidRPr="00956D35" w:rsidRDefault="00A57B12" w:rsidP="00A57B12">
      <w:pPr>
        <w:spacing w:after="120"/>
        <w:ind w:left="2268" w:right="1134"/>
        <w:jc w:val="both"/>
        <w:rPr>
          <w:bCs/>
        </w:rPr>
      </w:pPr>
      <w:r w:rsidRPr="00956D35">
        <w:rPr>
          <w:bCs/>
        </w:rPr>
        <w:t xml:space="preserve">In addition, </w:t>
      </w:r>
      <w:r w:rsidRPr="00956D35">
        <w:t xml:space="preserve">for protection against electrical shock which could arise from </w:t>
      </w:r>
      <w:r w:rsidRPr="00956D35">
        <w:tab/>
        <w:t>indirect contact</w:t>
      </w:r>
      <w:r w:rsidRPr="00956D35">
        <w:rPr>
          <w:bCs/>
        </w:rPr>
        <w:t xml:space="preserve">, the resistance between all exposed conductive parts and the electrical chassis shall be lower than 0.1 ohm when there is current flow of at least 0.2 ampere. </w:t>
      </w:r>
    </w:p>
    <w:p w14:paraId="1AE412CB" w14:textId="77777777" w:rsidR="00A57B12" w:rsidRPr="00956D35" w:rsidRDefault="00A57B12" w:rsidP="00A57B12">
      <w:pPr>
        <w:spacing w:after="120"/>
        <w:ind w:left="2268" w:right="1134"/>
        <w:jc w:val="both"/>
        <w:rPr>
          <w:bCs/>
        </w:rPr>
      </w:pPr>
      <w:r w:rsidRPr="00956D35">
        <w:rPr>
          <w:bCs/>
        </w:rPr>
        <w:t xml:space="preserve">This requirement is satisfied if the galvanic connection has been </w:t>
      </w:r>
      <w:r w:rsidRPr="00956D35">
        <w:t>made</w:t>
      </w:r>
      <w:r w:rsidRPr="00956D35">
        <w:rPr>
          <w:bCs/>
        </w:rPr>
        <w:t xml:space="preserve"> by welding.</w:t>
      </w:r>
    </w:p>
    <w:p w14:paraId="3AB1C1B9" w14:textId="77777777" w:rsidR="00A57B12" w:rsidRPr="00956D35" w:rsidRDefault="00A57B12" w:rsidP="00A57B12">
      <w:pPr>
        <w:spacing w:after="120"/>
        <w:ind w:left="2268" w:right="1134" w:hanging="1134"/>
        <w:jc w:val="both"/>
        <w:rPr>
          <w:bCs/>
        </w:rPr>
      </w:pPr>
      <w:r w:rsidRPr="00956D35">
        <w:rPr>
          <w:bCs/>
        </w:rPr>
        <w:t>5.3.7.1.4.</w:t>
      </w:r>
      <w:r w:rsidRPr="00956D35">
        <w:rPr>
          <w:bCs/>
        </w:rPr>
        <w:tab/>
        <w:t xml:space="preserve">Isolation resistance </w:t>
      </w:r>
    </w:p>
    <w:p w14:paraId="5061B717" w14:textId="77777777" w:rsidR="00A57B12" w:rsidRPr="00956D35" w:rsidRDefault="00A57B12" w:rsidP="00A57B12">
      <w:pPr>
        <w:spacing w:after="120"/>
        <w:ind w:left="2268" w:right="1134"/>
        <w:jc w:val="both"/>
        <w:rPr>
          <w:bCs/>
        </w:rPr>
      </w:pPr>
      <w:r w:rsidRPr="00956D35">
        <w:rPr>
          <w:bCs/>
        </w:rPr>
        <w:t>The criteria specified in the paragraphs 5.3.7.1.4.1. and 5.3.7.1.4.2. below shall be met.</w:t>
      </w:r>
    </w:p>
    <w:p w14:paraId="4FB9C1E0" w14:textId="77777777" w:rsidR="00A57B12" w:rsidRPr="00956D35" w:rsidRDefault="00A57B12" w:rsidP="00A57B12">
      <w:pPr>
        <w:spacing w:after="120"/>
        <w:ind w:left="2268" w:right="1134"/>
        <w:jc w:val="both"/>
        <w:rPr>
          <w:bCs/>
        </w:rPr>
      </w:pPr>
      <w:r w:rsidRPr="00956D35">
        <w:rPr>
          <w:bCs/>
        </w:rPr>
        <w:t>The measurement shall be conducted in accordance with paragraph 5. of Annex 9.</w:t>
      </w:r>
    </w:p>
    <w:p w14:paraId="244F8405" w14:textId="77777777" w:rsidR="00A57B12" w:rsidRPr="00956D35" w:rsidRDefault="00A57B12" w:rsidP="00A57B12">
      <w:pPr>
        <w:spacing w:after="120"/>
        <w:ind w:left="1134" w:right="1134"/>
        <w:jc w:val="both"/>
      </w:pPr>
      <w:r w:rsidRPr="00956D35">
        <w:t>5.3.7.1.4.1.</w:t>
      </w:r>
      <w:r w:rsidRPr="00956D35">
        <w:tab/>
        <w:t>Electric</w:t>
      </w:r>
      <w:r w:rsidRPr="00956D35">
        <w:rPr>
          <w:bCs/>
        </w:rPr>
        <w:t>al</w:t>
      </w:r>
      <w:r w:rsidRPr="00956D35">
        <w:t xml:space="preserve"> power train consisting of separate DC- or AC-buses.</w:t>
      </w:r>
    </w:p>
    <w:p w14:paraId="19887EE6" w14:textId="77777777" w:rsidR="00A57B12" w:rsidRPr="00956D35" w:rsidRDefault="00A57B12" w:rsidP="00A57B12">
      <w:pPr>
        <w:spacing w:after="120"/>
        <w:ind w:left="2268" w:right="1134"/>
        <w:jc w:val="both"/>
      </w:pPr>
      <w:r w:rsidRPr="00956D35">
        <w:rPr>
          <w:bCs/>
        </w:rPr>
        <w:t>If the</w:t>
      </w:r>
      <w:r w:rsidRPr="00956D35">
        <w:t xml:space="preserve"> </w:t>
      </w:r>
      <w:r w:rsidRPr="00956D35">
        <w:rPr>
          <w:bCs/>
        </w:rPr>
        <w:t>AC high voltage buses and</w:t>
      </w:r>
      <w:r w:rsidRPr="00956D35">
        <w:t xml:space="preserve"> </w:t>
      </w:r>
      <w:r w:rsidRPr="00956D35">
        <w:rPr>
          <w:bCs/>
        </w:rPr>
        <w:t>the</w:t>
      </w:r>
      <w:r w:rsidRPr="00956D35">
        <w:t xml:space="preserve"> </w:t>
      </w:r>
      <w:r w:rsidRPr="00956D35">
        <w:rPr>
          <w:bCs/>
        </w:rPr>
        <w:t>DC high voltage buses are galvanically isolated from each other, isolation resistance between the high voltage bus and the electrical chassis (R</w:t>
      </w:r>
      <w:r w:rsidRPr="00956D35">
        <w:rPr>
          <w:bCs/>
          <w:vertAlign w:val="subscript"/>
        </w:rPr>
        <w:t>i</w:t>
      </w:r>
      <w:r w:rsidRPr="00956D35">
        <w:rPr>
          <w:bCs/>
        </w:rPr>
        <w:t>, as defined in paragraph 5. of Annex 9)</w:t>
      </w:r>
      <w:r w:rsidRPr="00956D35">
        <w:t xml:space="preserve"> shall have a minimum value of 100 Ω/V of the working voltage for DC buses, and a minimum value of 500 Ω/V of the working voltage for AC buses.</w:t>
      </w:r>
    </w:p>
    <w:p w14:paraId="2478F12F" w14:textId="77777777" w:rsidR="00A57B12" w:rsidRPr="00956D35" w:rsidRDefault="00A57B12" w:rsidP="00A57B12">
      <w:pPr>
        <w:spacing w:after="120"/>
        <w:ind w:left="1134" w:right="1134"/>
        <w:jc w:val="both"/>
      </w:pPr>
      <w:r w:rsidRPr="00956D35">
        <w:t>5.3.7.1.4.2.</w:t>
      </w:r>
      <w:r w:rsidRPr="00956D35">
        <w:tab/>
        <w:t>Electrical power train consisting of combined DC- and AC-buses</w:t>
      </w:r>
    </w:p>
    <w:p w14:paraId="4EC95152" w14:textId="77777777" w:rsidR="00A57B12" w:rsidRPr="00956D35" w:rsidRDefault="00A57B12" w:rsidP="00A57B12">
      <w:pPr>
        <w:spacing w:after="120"/>
        <w:ind w:left="2268" w:right="1134"/>
        <w:jc w:val="both"/>
        <w:rPr>
          <w:bCs/>
        </w:rPr>
      </w:pPr>
      <w:r w:rsidRPr="00956D35">
        <w:rPr>
          <w:bCs/>
        </w:rPr>
        <w:t xml:space="preserve">If </w:t>
      </w:r>
      <w:r w:rsidRPr="00956D35">
        <w:t>the</w:t>
      </w:r>
      <w:r w:rsidRPr="00956D35">
        <w:rPr>
          <w:bCs/>
        </w:rPr>
        <w:t xml:space="preserve"> AC high voltage buses and </w:t>
      </w:r>
      <w:r w:rsidRPr="00956D35">
        <w:t>the</w:t>
      </w:r>
      <w:r w:rsidRPr="00956D35">
        <w:rPr>
          <w:bCs/>
        </w:rPr>
        <w:t xml:space="preserve"> DC high voltage buses are galvanically connected isolation resistance between the high voltage bus and the electrical </w:t>
      </w:r>
      <w:r w:rsidRPr="00956D35">
        <w:rPr>
          <w:bCs/>
        </w:rPr>
        <w:lastRenderedPageBreak/>
        <w:t xml:space="preserve">chassis </w:t>
      </w:r>
      <w:r w:rsidRPr="00956D35">
        <w:t>(R</w:t>
      </w:r>
      <w:r w:rsidRPr="00956D35">
        <w:rPr>
          <w:vertAlign w:val="subscript"/>
        </w:rPr>
        <w:t>i</w:t>
      </w:r>
      <w:r w:rsidRPr="00956D35">
        <w:t>, as defined in paragraph 5. of Annex 9)</w:t>
      </w:r>
      <w:r w:rsidRPr="00956D35">
        <w:rPr>
          <w:bCs/>
        </w:rPr>
        <w:t xml:space="preserve"> shall have a minimum value of 500 Ω/V of the working voltage.</w:t>
      </w:r>
    </w:p>
    <w:p w14:paraId="1C4187F0" w14:textId="77777777" w:rsidR="00A57B12" w:rsidRPr="00956D35" w:rsidRDefault="00A57B12" w:rsidP="00A57B12">
      <w:pPr>
        <w:spacing w:after="120"/>
        <w:ind w:left="2268" w:right="1134"/>
        <w:jc w:val="both"/>
        <w:rPr>
          <w:bCs/>
        </w:rPr>
      </w:pPr>
      <w:r w:rsidRPr="00956D35">
        <w:rPr>
          <w:bCs/>
        </w:rPr>
        <w:t xml:space="preserve">However, if the protection </w:t>
      </w:r>
      <w:r w:rsidR="00D36EA8">
        <w:rPr>
          <w:bCs/>
        </w:rPr>
        <w:t xml:space="preserve">degree </w:t>
      </w:r>
      <w:r w:rsidRPr="00956D35">
        <w:rPr>
          <w:bCs/>
        </w:rPr>
        <w:t xml:space="preserve">IPXXB is satisfied for all AC high voltage buses or the AC voltage is equal or less than 30 V after </w:t>
      </w:r>
      <w:r w:rsidRPr="00956D35">
        <w:t>the vehicle impact</w:t>
      </w:r>
      <w:r w:rsidRPr="00956D35">
        <w:rPr>
          <w:bCs/>
        </w:rPr>
        <w:t xml:space="preserve">, </w:t>
      </w:r>
      <w:r w:rsidRPr="00956D35">
        <w:t>the</w:t>
      </w:r>
      <w:r w:rsidRPr="00956D35">
        <w:rPr>
          <w:bCs/>
        </w:rPr>
        <w:t xml:space="preserve"> isolation resistance between the high voltage bus and the electrical chassis </w:t>
      </w:r>
      <w:r w:rsidRPr="00956D35">
        <w:t>(R</w:t>
      </w:r>
      <w:r w:rsidRPr="00956D35">
        <w:rPr>
          <w:vertAlign w:val="subscript"/>
        </w:rPr>
        <w:t>i</w:t>
      </w:r>
      <w:r w:rsidRPr="00956D35">
        <w:t>, as defined in paragraph 5. of Annex 9)</w:t>
      </w:r>
      <w:r w:rsidRPr="00956D35">
        <w:rPr>
          <w:bCs/>
        </w:rPr>
        <w:t xml:space="preserve"> shall have a minimum value of 100 Ω/V of the working voltage.</w:t>
      </w:r>
    </w:p>
    <w:p w14:paraId="1908D12A" w14:textId="77777777" w:rsidR="00A57B12" w:rsidRPr="00956D35" w:rsidRDefault="00A57B12" w:rsidP="00A57B12">
      <w:pPr>
        <w:spacing w:after="120"/>
        <w:ind w:left="2268" w:right="-58" w:hanging="1134"/>
        <w:jc w:val="both"/>
      </w:pPr>
      <w:r w:rsidRPr="00956D35">
        <w:t>5.3.7.2.</w:t>
      </w:r>
      <w:r w:rsidRPr="00956D35">
        <w:tab/>
      </w:r>
      <w:r w:rsidRPr="00956D35">
        <w:tab/>
        <w:t>Electrolyte spillage</w:t>
      </w:r>
    </w:p>
    <w:p w14:paraId="024CFCF9" w14:textId="77777777" w:rsidR="00A57B12" w:rsidRPr="00956D35" w:rsidRDefault="00A57B12" w:rsidP="00A57B12">
      <w:pPr>
        <w:spacing w:after="120"/>
        <w:ind w:left="2268" w:right="1134"/>
        <w:jc w:val="both"/>
        <w:rPr>
          <w:strike/>
        </w:rPr>
      </w:pPr>
      <w:r w:rsidRPr="00956D35">
        <w:rPr>
          <w:bCs/>
        </w:rPr>
        <w:t xml:space="preserve">In the period from the impact until 30 minutes after no electrolyte from the </w:t>
      </w:r>
      <w:r w:rsidR="003B013D">
        <w:rPr>
          <w:bCs/>
        </w:rPr>
        <w:t xml:space="preserve">Rechargeable Electrical Energy Storage System </w:t>
      </w:r>
      <w:r w:rsidR="003C06F7">
        <w:rPr>
          <w:bCs/>
        </w:rPr>
        <w:t>(</w:t>
      </w:r>
      <w:r w:rsidRPr="00956D35">
        <w:rPr>
          <w:bCs/>
        </w:rPr>
        <w:t>REESS</w:t>
      </w:r>
      <w:r w:rsidR="003C06F7">
        <w:rPr>
          <w:bCs/>
        </w:rPr>
        <w:t>)</w:t>
      </w:r>
      <w:r w:rsidRPr="00956D35">
        <w:rPr>
          <w:bCs/>
        </w:rPr>
        <w:t xml:space="preserve"> shall spill into the passenger compartment and no more than 7 per cent of electrolyte shall spill from the </w:t>
      </w:r>
      <w:r w:rsidR="003B013D">
        <w:rPr>
          <w:bCs/>
        </w:rPr>
        <w:t xml:space="preserve">Rechargeable Electrical Energy Storage System </w:t>
      </w:r>
      <w:r w:rsidR="003C06F7">
        <w:rPr>
          <w:bCs/>
        </w:rPr>
        <w:t>(</w:t>
      </w:r>
      <w:r w:rsidRPr="00956D35">
        <w:rPr>
          <w:bCs/>
        </w:rPr>
        <w:t>REESS</w:t>
      </w:r>
      <w:r w:rsidR="003C06F7">
        <w:rPr>
          <w:bCs/>
        </w:rPr>
        <w:t>)</w:t>
      </w:r>
      <w:r w:rsidRPr="00956D35">
        <w:t xml:space="preserve"> except open type traction batteries outside the passenger compartment. For open type traction batteries no more than 7 per cent</w:t>
      </w:r>
      <w:r w:rsidRPr="00956D35">
        <w:rPr>
          <w:color w:val="FF0000"/>
        </w:rPr>
        <w:t xml:space="preserve"> </w:t>
      </w:r>
      <w:r w:rsidRPr="00956D35">
        <w:t>with a maximum of 5.0 litters shall spill outside the passenger compartment.</w:t>
      </w:r>
    </w:p>
    <w:p w14:paraId="5E917F39" w14:textId="77777777" w:rsidR="00A57B12" w:rsidRPr="00956D35" w:rsidRDefault="00A57B12" w:rsidP="00A57B12">
      <w:pPr>
        <w:spacing w:after="120"/>
        <w:ind w:left="2268" w:right="1134"/>
        <w:jc w:val="both"/>
        <w:rPr>
          <w:bCs/>
        </w:rPr>
      </w:pPr>
      <w:r w:rsidRPr="00956D35">
        <w:rPr>
          <w:bCs/>
        </w:rPr>
        <w:t>The manufacturer shall demonstrate compliance in accordance with paragraph 6. of Annex 9.</w:t>
      </w:r>
    </w:p>
    <w:p w14:paraId="0ECA9257" w14:textId="77777777" w:rsidR="00A57B12" w:rsidRPr="00956D35" w:rsidRDefault="00A57B12" w:rsidP="00A57B12">
      <w:pPr>
        <w:keepNext/>
        <w:keepLines/>
        <w:spacing w:after="120"/>
        <w:ind w:left="2268" w:right="1134" w:hanging="1134"/>
        <w:jc w:val="both"/>
        <w:rPr>
          <w:bCs/>
        </w:rPr>
      </w:pPr>
      <w:r w:rsidRPr="00956D35">
        <w:rPr>
          <w:bCs/>
        </w:rPr>
        <w:t>5.3.7.3.</w:t>
      </w:r>
      <w:r w:rsidRPr="00956D35">
        <w:rPr>
          <w:bCs/>
        </w:rPr>
        <w:tab/>
      </w:r>
      <w:r w:rsidR="003C06F7">
        <w:rPr>
          <w:bCs/>
        </w:rPr>
        <w:t>Rechargeable Electrical Energy Storage System (</w:t>
      </w:r>
      <w:r w:rsidRPr="00956D35">
        <w:rPr>
          <w:bCs/>
        </w:rPr>
        <w:t>REESS</w:t>
      </w:r>
      <w:r w:rsidR="003C06F7">
        <w:rPr>
          <w:bCs/>
        </w:rPr>
        <w:t>)</w:t>
      </w:r>
      <w:r w:rsidRPr="00956D35">
        <w:rPr>
          <w:bCs/>
        </w:rPr>
        <w:t xml:space="preserve"> retention</w:t>
      </w:r>
    </w:p>
    <w:p w14:paraId="0C5CDBEA" w14:textId="77777777" w:rsidR="00A57B12" w:rsidRPr="00956D35" w:rsidRDefault="003C06F7" w:rsidP="00A57B12">
      <w:pPr>
        <w:keepNext/>
        <w:keepLines/>
        <w:spacing w:after="120"/>
        <w:ind w:left="2268" w:right="1134"/>
        <w:jc w:val="both"/>
        <w:rPr>
          <w:bCs/>
          <w:iCs/>
        </w:rPr>
      </w:pPr>
      <w:r>
        <w:rPr>
          <w:bCs/>
          <w:iCs/>
        </w:rPr>
        <w:t>Rechargeable Electrical Energy Storage System (</w:t>
      </w:r>
      <w:r w:rsidR="00A57B12" w:rsidRPr="00956D35">
        <w:rPr>
          <w:bCs/>
          <w:iCs/>
        </w:rPr>
        <w:t>REESS</w:t>
      </w:r>
      <w:r>
        <w:rPr>
          <w:bCs/>
          <w:iCs/>
        </w:rPr>
        <w:t>)</w:t>
      </w:r>
      <w:r w:rsidR="00A57B12" w:rsidRPr="00956D35">
        <w:rPr>
          <w:bCs/>
          <w:iCs/>
        </w:rPr>
        <w:t xml:space="preserve"> located inside the passenger compartment shall remain in the location in which they are installed and </w:t>
      </w:r>
      <w:r>
        <w:rPr>
          <w:bCs/>
          <w:iCs/>
        </w:rPr>
        <w:t>Rechargeable Electrical Energy Storage System (</w:t>
      </w:r>
      <w:r w:rsidR="00A57B12" w:rsidRPr="00956D35">
        <w:rPr>
          <w:bCs/>
          <w:iCs/>
        </w:rPr>
        <w:t>REESS</w:t>
      </w:r>
      <w:r>
        <w:rPr>
          <w:bCs/>
          <w:iCs/>
        </w:rPr>
        <w:t>)</w:t>
      </w:r>
      <w:r w:rsidR="00A57B12" w:rsidRPr="00956D35">
        <w:rPr>
          <w:bCs/>
          <w:iCs/>
        </w:rPr>
        <w:t xml:space="preserve"> components shall remain inside </w:t>
      </w:r>
      <w:r>
        <w:rPr>
          <w:bCs/>
          <w:iCs/>
        </w:rPr>
        <w:t>Rechargeable Electrical Energy Storage System (</w:t>
      </w:r>
      <w:r w:rsidR="00A57B12" w:rsidRPr="00956D35">
        <w:rPr>
          <w:bCs/>
          <w:iCs/>
        </w:rPr>
        <w:t>REESS</w:t>
      </w:r>
      <w:r>
        <w:rPr>
          <w:bCs/>
          <w:iCs/>
        </w:rPr>
        <w:t>)</w:t>
      </w:r>
      <w:r w:rsidR="00A57B12" w:rsidRPr="00956D35">
        <w:rPr>
          <w:bCs/>
          <w:iCs/>
        </w:rPr>
        <w:t xml:space="preserve"> boundaries. </w:t>
      </w:r>
    </w:p>
    <w:p w14:paraId="616D5E59" w14:textId="77777777" w:rsidR="00A57B12" w:rsidRPr="00956D35" w:rsidRDefault="00A57B12" w:rsidP="00A57B12">
      <w:pPr>
        <w:spacing w:after="120"/>
        <w:ind w:left="2268" w:right="1134"/>
        <w:jc w:val="both"/>
        <w:rPr>
          <w:bCs/>
          <w:iCs/>
        </w:rPr>
      </w:pPr>
      <w:r w:rsidRPr="00956D35">
        <w:rPr>
          <w:bCs/>
          <w:iCs/>
        </w:rPr>
        <w:t xml:space="preserve">No part of any </w:t>
      </w:r>
      <w:r w:rsidR="003C06F7">
        <w:rPr>
          <w:bCs/>
          <w:iCs/>
        </w:rPr>
        <w:t>Rechargeable Electrical Energy Storage System (</w:t>
      </w:r>
      <w:r w:rsidRPr="00956D35">
        <w:rPr>
          <w:bCs/>
          <w:iCs/>
        </w:rPr>
        <w:t>REESS</w:t>
      </w:r>
      <w:r w:rsidR="003C06F7">
        <w:rPr>
          <w:bCs/>
          <w:iCs/>
        </w:rPr>
        <w:t>)</w:t>
      </w:r>
      <w:r w:rsidRPr="00956D35">
        <w:rPr>
          <w:bCs/>
          <w:iCs/>
        </w:rPr>
        <w:t xml:space="preserve"> that is located outside the passenger compartment</w:t>
      </w:r>
      <w:r w:rsidRPr="00956D35">
        <w:rPr>
          <w:bCs/>
        </w:rPr>
        <w:t xml:space="preserve"> </w:t>
      </w:r>
      <w:r w:rsidRPr="00956D35">
        <w:t>for electric safety assessment</w:t>
      </w:r>
      <w:r w:rsidRPr="00956D35">
        <w:rPr>
          <w:bCs/>
          <w:iCs/>
        </w:rPr>
        <w:t xml:space="preserve"> shall enter the passenger compartment during </w:t>
      </w:r>
      <w:r w:rsidRPr="00956D35">
        <w:rPr>
          <w:iCs/>
        </w:rPr>
        <w:t>or after</w:t>
      </w:r>
      <w:r w:rsidRPr="00956D35">
        <w:rPr>
          <w:bCs/>
          <w:iCs/>
        </w:rPr>
        <w:t xml:space="preserve"> the </w:t>
      </w:r>
      <w:r w:rsidRPr="00956D35">
        <w:rPr>
          <w:iCs/>
        </w:rPr>
        <w:t>impact</w:t>
      </w:r>
      <w:r w:rsidRPr="00956D35">
        <w:rPr>
          <w:bCs/>
          <w:iCs/>
        </w:rPr>
        <w:t xml:space="preserve"> test.</w:t>
      </w:r>
    </w:p>
    <w:p w14:paraId="3BC95AF8" w14:textId="77777777" w:rsidR="00A57B12" w:rsidRPr="00956D35" w:rsidRDefault="00A57B12" w:rsidP="00A57B12">
      <w:pPr>
        <w:spacing w:after="120"/>
        <w:ind w:left="2268" w:right="1134" w:hanging="1134"/>
        <w:jc w:val="both"/>
      </w:pPr>
      <w:r w:rsidRPr="00956D35">
        <w:rPr>
          <w:bCs/>
        </w:rPr>
        <w:tab/>
        <w:t>The manufacturer shall demonstrate compliance in accordance with paragraph 7. of Annex 9.</w:t>
      </w:r>
    </w:p>
    <w:p w14:paraId="36B39F61" w14:textId="77777777" w:rsidR="00A57B12" w:rsidRPr="00956D35" w:rsidRDefault="00A57B12" w:rsidP="00A57B12">
      <w:pPr>
        <w:pStyle w:val="HChG"/>
      </w:pPr>
      <w:r w:rsidRPr="00956D35">
        <w:tab/>
      </w:r>
      <w:r w:rsidRPr="00956D35">
        <w:tab/>
      </w:r>
      <w:bookmarkStart w:id="43" w:name="_Toc367432794"/>
      <w:r w:rsidRPr="00956D35">
        <w:t>6.</w:t>
      </w:r>
      <w:r w:rsidRPr="00956D35">
        <w:tab/>
      </w:r>
      <w:r w:rsidRPr="00956D35">
        <w:tab/>
        <w:t>Modification of the vehicle type</w:t>
      </w:r>
      <w:bookmarkEnd w:id="43"/>
      <w:r w:rsidRPr="00956D35">
        <w:t xml:space="preserve"> </w:t>
      </w:r>
    </w:p>
    <w:p w14:paraId="23F62A6D" w14:textId="77777777" w:rsidR="00A57B12" w:rsidRPr="00956D35" w:rsidRDefault="00A57B12" w:rsidP="00A57B12">
      <w:pPr>
        <w:spacing w:after="120"/>
        <w:ind w:left="2268" w:right="1134" w:hanging="1134"/>
        <w:jc w:val="both"/>
      </w:pPr>
      <w:r w:rsidRPr="00956D35">
        <w:t>6.1.</w:t>
      </w:r>
      <w:r w:rsidRPr="00956D35">
        <w:tab/>
        <w:t>Any modification affecting the structure, the number and type of seats, the interior trim or fittings, or the position of the vehicle controls or of mechanical parts which might affect the energy-absorption capacity of the side of the vehicle, shall be brought to the notice of the Type Approval Authority granting approval. The Type Approval Authority may then either:</w:t>
      </w:r>
    </w:p>
    <w:p w14:paraId="35C65770" w14:textId="77777777" w:rsidR="00A57B12" w:rsidRPr="00956D35" w:rsidRDefault="00A57B12" w:rsidP="00A57B12">
      <w:pPr>
        <w:spacing w:after="120"/>
        <w:ind w:left="2268" w:right="1134" w:hanging="1134"/>
        <w:jc w:val="both"/>
      </w:pPr>
      <w:r w:rsidRPr="00956D35">
        <w:t>6.1.1.</w:t>
      </w:r>
      <w:r w:rsidRPr="00956D35">
        <w:tab/>
        <w:t>Consider that the modifications made are unlikely to have an appreciable adverse effect and that in any case the vehicle still complies with the requirements; or</w:t>
      </w:r>
    </w:p>
    <w:p w14:paraId="1515343D" w14:textId="77777777" w:rsidR="00A57B12" w:rsidRPr="00956D35" w:rsidRDefault="00A57B12" w:rsidP="00A57B12">
      <w:pPr>
        <w:spacing w:after="120"/>
        <w:ind w:left="2268" w:right="1134" w:hanging="1134"/>
        <w:jc w:val="both"/>
      </w:pPr>
      <w:r w:rsidRPr="00956D35">
        <w:t>6.1.2.</w:t>
      </w:r>
      <w:r w:rsidRPr="00956D35">
        <w:tab/>
        <w:t>Require a further test report from the Technical Service responsible for conducting the tests;</w:t>
      </w:r>
    </w:p>
    <w:p w14:paraId="6981C5C0" w14:textId="77777777" w:rsidR="00A57B12" w:rsidRPr="00956D35" w:rsidRDefault="00A57B12" w:rsidP="00A57B12">
      <w:pPr>
        <w:spacing w:after="120"/>
        <w:ind w:left="2268" w:right="1134" w:hanging="1134"/>
        <w:jc w:val="both"/>
      </w:pPr>
      <w:r w:rsidRPr="00956D35">
        <w:t>6.1.2.1.</w:t>
      </w:r>
      <w:r w:rsidRPr="00956D35">
        <w:tab/>
        <w:t>Any modification of the vehicle affecting the general form of the structure of the vehicle or any variation in the reference mass greater than 8 per cent which in the judgement of the authority would have a marked influence on the results of the test shall require a repetition of the test as described in Annex 4.</w:t>
      </w:r>
    </w:p>
    <w:p w14:paraId="328C3C6E" w14:textId="77777777" w:rsidR="00A57B12" w:rsidRPr="00956D35" w:rsidRDefault="00A57B12" w:rsidP="00A57B12">
      <w:pPr>
        <w:spacing w:after="120"/>
        <w:ind w:left="2268" w:right="1134" w:hanging="1134"/>
        <w:jc w:val="both"/>
      </w:pPr>
      <w:r w:rsidRPr="00956D35">
        <w:lastRenderedPageBreak/>
        <w:t>6.1.2.2.</w:t>
      </w:r>
      <w:r w:rsidRPr="00956D35">
        <w:tab/>
      </w:r>
      <w:bookmarkStart w:id="44" w:name="_Hlk143586546"/>
      <w:r w:rsidRPr="00956D35">
        <w:t>If the Technical Service, after consultation with the vehicle manufacturer, considers that modifications to a vehicle type are insufficient to warrant a complete retest then a partial test may be used. This would be the case if the reference mass is not more than 8 per cent different from the original vehicle or the number of front seats is unchanged. Variations of seat type or interior fittings need not automatically entail a full retest. An example of the approach to this problem is given in Annex 8.</w:t>
      </w:r>
    </w:p>
    <w:bookmarkEnd w:id="44"/>
    <w:p w14:paraId="48F70E18" w14:textId="77777777" w:rsidR="00A57B12" w:rsidRPr="00956D35" w:rsidRDefault="00A57B12" w:rsidP="00A57B12">
      <w:pPr>
        <w:spacing w:after="120"/>
        <w:ind w:left="2268" w:right="1134" w:hanging="1134"/>
        <w:jc w:val="both"/>
      </w:pPr>
      <w:r w:rsidRPr="00956D35">
        <w:t>6.2.</w:t>
      </w:r>
      <w:r w:rsidRPr="00956D35">
        <w:tab/>
        <w:t>Confirmation or refusal of approval, specifying the alteration, shall be communicated by the procedure specified in paragraph 4.4. above to the Parties to the Agreement which apply this Regulation.</w:t>
      </w:r>
    </w:p>
    <w:p w14:paraId="48E48928" w14:textId="77777777" w:rsidR="00A57B12" w:rsidRPr="00956D35" w:rsidRDefault="00A57B12" w:rsidP="00A57B12">
      <w:pPr>
        <w:spacing w:after="120"/>
        <w:ind w:left="2268" w:right="1134" w:hanging="1134"/>
        <w:jc w:val="both"/>
      </w:pPr>
      <w:r w:rsidRPr="00956D35">
        <w:t>6.3.</w:t>
      </w:r>
      <w:r w:rsidRPr="00956D35">
        <w:tab/>
        <w:t>The Type Approval Authority issuing an extension of approval shall assign a series number to each communication form drawn up for such an extension.</w:t>
      </w:r>
    </w:p>
    <w:p w14:paraId="026EA697" w14:textId="77777777" w:rsidR="00A57B12" w:rsidRPr="00956D35" w:rsidRDefault="00A57B12" w:rsidP="00A57B12">
      <w:pPr>
        <w:pStyle w:val="HChG"/>
      </w:pPr>
      <w:r w:rsidRPr="00956D35">
        <w:tab/>
      </w:r>
      <w:r w:rsidRPr="00956D35">
        <w:tab/>
      </w:r>
      <w:bookmarkStart w:id="45" w:name="_Toc367432795"/>
      <w:r w:rsidRPr="00956D35">
        <w:t>7.</w:t>
      </w:r>
      <w:r w:rsidRPr="00956D35">
        <w:tab/>
      </w:r>
      <w:r w:rsidRPr="00956D35">
        <w:tab/>
        <w:t>Conformity of production</w:t>
      </w:r>
      <w:bookmarkEnd w:id="45"/>
      <w:r w:rsidRPr="00956D35">
        <w:t xml:space="preserve"> </w:t>
      </w:r>
    </w:p>
    <w:p w14:paraId="69F9A746" w14:textId="77777777" w:rsidR="00A57B12" w:rsidRPr="00956D35" w:rsidRDefault="00A57B12" w:rsidP="00A57B12">
      <w:pPr>
        <w:spacing w:after="120"/>
        <w:ind w:left="2268" w:right="1134" w:hanging="1134"/>
        <w:jc w:val="both"/>
      </w:pPr>
      <w:r w:rsidRPr="00956D35">
        <w:tab/>
      </w:r>
      <w:r w:rsidRPr="00956D35">
        <w:tab/>
        <w:t xml:space="preserve">The conformity of production procedures shall comply with those set out in </w:t>
      </w:r>
      <w:r w:rsidRPr="00956D35">
        <w:tab/>
        <w:t xml:space="preserve">the Agreement, Appendix 2 (E/ECE/324-E/ECE/TRANS/505/Rev.2) with the </w:t>
      </w:r>
      <w:r w:rsidRPr="00956D35">
        <w:tab/>
        <w:t>following requirements.</w:t>
      </w:r>
    </w:p>
    <w:p w14:paraId="29932005" w14:textId="77777777" w:rsidR="00A57B12" w:rsidRPr="00956D35" w:rsidRDefault="00A57B12" w:rsidP="00A57B12">
      <w:pPr>
        <w:spacing w:after="120"/>
        <w:ind w:left="2268" w:right="1134" w:hanging="1134"/>
        <w:jc w:val="both"/>
      </w:pPr>
      <w:r w:rsidRPr="00956D35">
        <w:t>7.1.</w:t>
      </w:r>
      <w:r w:rsidRPr="00956D35">
        <w:tab/>
        <w:t>Every vehicle approved under this Regulation shall be so manufactured as to conform to the type approved by meeting the requirements set out in paragraph 5. above.</w:t>
      </w:r>
    </w:p>
    <w:p w14:paraId="0C402667" w14:textId="77777777" w:rsidR="00A57B12" w:rsidRPr="00956D35" w:rsidRDefault="00A57B12" w:rsidP="00A57B12">
      <w:pPr>
        <w:spacing w:after="120"/>
        <w:ind w:left="2268" w:right="1134" w:hanging="1134"/>
        <w:jc w:val="both"/>
      </w:pPr>
      <w:r w:rsidRPr="00956D35">
        <w:t>7.</w:t>
      </w:r>
      <w:r w:rsidRPr="00956D35" w:rsidDel="00E75929">
        <w:t xml:space="preserve"> </w:t>
      </w:r>
      <w:r w:rsidRPr="00956D35">
        <w:t>2.</w:t>
      </w:r>
      <w:r w:rsidRPr="00956D35">
        <w:tab/>
        <w:t>The holder of the approval shall ensure that for each type of vehicle at least the tests concerning the taking of measurements are carried out.</w:t>
      </w:r>
    </w:p>
    <w:p w14:paraId="140DF4F1" w14:textId="77777777" w:rsidR="00A57B12" w:rsidRPr="00A855E1" w:rsidRDefault="00A57B12" w:rsidP="00A57B12">
      <w:pPr>
        <w:spacing w:after="120"/>
        <w:ind w:left="2268" w:right="1134" w:hanging="1134"/>
        <w:jc w:val="both"/>
        <w:rPr>
          <w:spacing w:val="-2"/>
        </w:rPr>
      </w:pPr>
      <w:r w:rsidRPr="00A855E1">
        <w:rPr>
          <w:spacing w:val="-2"/>
        </w:rPr>
        <w:t>7.3.</w:t>
      </w:r>
      <w:r w:rsidRPr="00A855E1">
        <w:rPr>
          <w:spacing w:val="-2"/>
        </w:rPr>
        <w:tab/>
        <w:t>The Type Approval Authority which has granted type approval may at any time verify the conformity control methods applied in each production facility. The normal frequency of these verifications shall be once every two years.</w:t>
      </w:r>
    </w:p>
    <w:p w14:paraId="767A8BE0" w14:textId="77777777" w:rsidR="00A57B12" w:rsidRPr="00956D35" w:rsidRDefault="00A57B12" w:rsidP="00A57B12">
      <w:pPr>
        <w:pStyle w:val="HChG"/>
      </w:pPr>
      <w:r w:rsidRPr="00956D35">
        <w:tab/>
      </w:r>
      <w:r w:rsidRPr="00956D35">
        <w:tab/>
      </w:r>
      <w:bookmarkStart w:id="46" w:name="_Toc367432796"/>
      <w:r w:rsidRPr="00956D35">
        <w:t>8.</w:t>
      </w:r>
      <w:r w:rsidRPr="00956D35">
        <w:tab/>
      </w:r>
      <w:r w:rsidRPr="00956D35">
        <w:tab/>
        <w:t>Penalties for non-conformity of production</w:t>
      </w:r>
      <w:bookmarkEnd w:id="46"/>
      <w:r w:rsidRPr="00956D35">
        <w:t xml:space="preserve"> </w:t>
      </w:r>
    </w:p>
    <w:p w14:paraId="565517C5" w14:textId="77777777" w:rsidR="00A57B12" w:rsidRPr="00956D35" w:rsidRDefault="00A57B12" w:rsidP="00A57B12">
      <w:pPr>
        <w:spacing w:after="120"/>
        <w:ind w:left="2268" w:right="1134" w:hanging="1134"/>
        <w:jc w:val="both"/>
      </w:pPr>
      <w:r w:rsidRPr="00956D35">
        <w:t>8.1.</w:t>
      </w:r>
      <w:r w:rsidRPr="00956D35">
        <w:tab/>
        <w:t>The approval granted in respect of a vehicle type, pursuant to this Regulation, may be withdrawn if the requirement laid down in paragraph 7.1. above is not complied with, or if the vehicle or vehicles selected have failed to pass the checks prescribed in paragraph 7.2. above.</w:t>
      </w:r>
    </w:p>
    <w:p w14:paraId="197DC31A" w14:textId="77777777" w:rsidR="00A57B12" w:rsidRPr="00956D35" w:rsidRDefault="00A57B12" w:rsidP="00A57B12">
      <w:pPr>
        <w:spacing w:after="120"/>
        <w:ind w:left="2268" w:right="1134" w:hanging="1134"/>
        <w:jc w:val="both"/>
      </w:pPr>
      <w:r w:rsidRPr="00956D35">
        <w:t>8.2.</w:t>
      </w:r>
      <w:r w:rsidRPr="00956D35">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08B26A74" w14:textId="77777777" w:rsidR="00A57B12" w:rsidRPr="00956D35" w:rsidRDefault="00A57B12" w:rsidP="00A57B12">
      <w:pPr>
        <w:pStyle w:val="HChG"/>
      </w:pPr>
      <w:r w:rsidRPr="00956D35">
        <w:tab/>
      </w:r>
      <w:r w:rsidRPr="00956D35">
        <w:tab/>
      </w:r>
      <w:bookmarkStart w:id="47" w:name="_Toc367432797"/>
      <w:r w:rsidRPr="00956D35">
        <w:t>9.</w:t>
      </w:r>
      <w:r w:rsidRPr="00956D35">
        <w:tab/>
      </w:r>
      <w:r w:rsidRPr="00956D35">
        <w:tab/>
        <w:t>Production definitively discontinued</w:t>
      </w:r>
      <w:bookmarkEnd w:id="47"/>
      <w:r w:rsidRPr="00956D35">
        <w:t xml:space="preserve"> </w:t>
      </w:r>
    </w:p>
    <w:p w14:paraId="3FAAABD9" w14:textId="77777777" w:rsidR="00A57B12" w:rsidRPr="00956D35" w:rsidRDefault="00A57B12" w:rsidP="00A57B12">
      <w:pPr>
        <w:spacing w:after="120"/>
        <w:ind w:left="2268" w:right="1134" w:hanging="1134"/>
        <w:jc w:val="both"/>
      </w:pPr>
      <w:r w:rsidRPr="00956D35">
        <w:tab/>
        <w:t>If the holder of the approval completely ceases to manufacture a type of vehicle approved in accordance with this Regulation, he shall so inform the Type Approval Authority which granted the approval. Upon receiving the relevant communication that Authority shall inform thereof the other Parties to the 1958 Agreement applying this Regulation by means of a communication form conforming to the model in Annex 1 to this Regulation.</w:t>
      </w:r>
    </w:p>
    <w:p w14:paraId="118F7728" w14:textId="77777777" w:rsidR="00A57B12" w:rsidRPr="00956D35" w:rsidRDefault="00A57B12" w:rsidP="00A57B12">
      <w:pPr>
        <w:pStyle w:val="HChG"/>
      </w:pPr>
      <w:r w:rsidRPr="00956D35">
        <w:lastRenderedPageBreak/>
        <w:tab/>
      </w:r>
      <w:r w:rsidRPr="00956D35">
        <w:tab/>
      </w:r>
      <w:bookmarkStart w:id="48" w:name="_Toc367432798"/>
      <w:r w:rsidRPr="00956D35">
        <w:t>10.</w:t>
      </w:r>
      <w:r w:rsidRPr="00956D35">
        <w:tab/>
      </w:r>
      <w:r w:rsidRPr="00956D35">
        <w:tab/>
        <w:t>Transitional provisions</w:t>
      </w:r>
      <w:bookmarkEnd w:id="48"/>
    </w:p>
    <w:p w14:paraId="47DAEC68" w14:textId="77777777" w:rsidR="00A57B12" w:rsidRPr="00956D35" w:rsidRDefault="00A57B12" w:rsidP="00A57B12">
      <w:pPr>
        <w:spacing w:after="120"/>
        <w:ind w:left="2268" w:right="1134" w:hanging="1134"/>
        <w:jc w:val="both"/>
      </w:pPr>
      <w:r w:rsidRPr="00956D35">
        <w:t>10.1.</w:t>
      </w:r>
      <w:r w:rsidRPr="00956D35">
        <w:tab/>
        <w:t>As from the official date of entry into force of supplement 1 to the 02 series of amendments, no Contracting Party applying this Regulation shall refuse to grant approval under this Regulation as amended by Supplement 1 to the 02 series of amendments.</w:t>
      </w:r>
    </w:p>
    <w:p w14:paraId="34AC386F" w14:textId="77777777" w:rsidR="00A57B12" w:rsidRPr="00956D35" w:rsidRDefault="00A57B12" w:rsidP="00A57B12">
      <w:pPr>
        <w:spacing w:after="120"/>
        <w:ind w:left="2268" w:right="1134" w:hanging="1134"/>
        <w:jc w:val="both"/>
      </w:pPr>
      <w:r w:rsidRPr="00956D35">
        <w:t>10.2.</w:t>
      </w:r>
      <w:r w:rsidRPr="00956D35">
        <w:tab/>
      </w:r>
      <w:r w:rsidRPr="00956D35">
        <w:tab/>
        <w:t>As from 12 months after the entry into force of the 02 series of amendments Contracting Parties applying this Regulation shall grant approvals only to those types of vehicles which comply with the requirements of this Regulation as amended by the 02 series of amendments.</w:t>
      </w:r>
    </w:p>
    <w:p w14:paraId="4DFDCE51" w14:textId="77777777" w:rsidR="00A57B12" w:rsidRPr="00956D35" w:rsidRDefault="00A57B12" w:rsidP="00A57B12">
      <w:pPr>
        <w:spacing w:after="120"/>
        <w:ind w:left="2268" w:right="1134" w:hanging="1134"/>
        <w:jc w:val="both"/>
        <w:rPr>
          <w:spacing w:val="-2"/>
        </w:rPr>
      </w:pPr>
      <w:r w:rsidRPr="00956D35">
        <w:t>10.3.</w:t>
      </w:r>
      <w:r w:rsidRPr="00956D35">
        <w:tab/>
      </w:r>
      <w:r w:rsidRPr="00956D35">
        <w:rPr>
          <w:spacing w:val="-2"/>
        </w:rPr>
        <w:tab/>
        <w:t>As from 60 months after the entry into service of the 02 series of amendments Contracting Parties applying this Regulation may refuse first national registration (first entry into service) of vehicles which do not meet the requirements of this Regulation as amended by the 02 series of amendments.</w:t>
      </w:r>
    </w:p>
    <w:p w14:paraId="1CE0EB05" w14:textId="77777777" w:rsidR="00A57B12" w:rsidRPr="00956D35" w:rsidRDefault="00A57B12" w:rsidP="00A57B12">
      <w:pPr>
        <w:spacing w:after="120"/>
        <w:ind w:left="2268" w:right="1134" w:hanging="1134"/>
        <w:jc w:val="both"/>
      </w:pPr>
      <w:r w:rsidRPr="00956D35">
        <w:t>10.4.</w:t>
      </w:r>
      <w:r w:rsidRPr="00956D35">
        <w:tab/>
        <w:t>As from 36 months after the entry into force of Supplement 1 to the 02 series of amendments Contracting Parties applying this Regulation shall grant approvals only to those types of vehicles which comply with the requirements of this Regulation. as amended by Supplement 1 to the 02 series of amendments.</w:t>
      </w:r>
    </w:p>
    <w:p w14:paraId="7BA4E060" w14:textId="77777777" w:rsidR="00A57B12" w:rsidRPr="00956D35" w:rsidRDefault="00A57B12" w:rsidP="00A57B12">
      <w:pPr>
        <w:spacing w:after="120"/>
        <w:ind w:left="2268" w:right="1134" w:hanging="1134"/>
        <w:jc w:val="both"/>
      </w:pPr>
      <w:r w:rsidRPr="00956D35">
        <w:t>10.5.</w:t>
      </w:r>
      <w:r w:rsidRPr="00956D35">
        <w:tab/>
        <w:t>As from 84 months after the entry into force of Supplement 1 to the 02 series of amendments Contracting Parties applying this Regulation may refuse first national registration (first entry into service) of vehicles which do not meet the requirements of this regulation as amended by Supplement 1 to the 02 series of amendments.</w:t>
      </w:r>
    </w:p>
    <w:p w14:paraId="7F40C09A" w14:textId="77777777" w:rsidR="00A57B12" w:rsidRPr="00956D35" w:rsidRDefault="00A57B12" w:rsidP="00A57B12">
      <w:pPr>
        <w:spacing w:after="120"/>
        <w:ind w:left="2268" w:right="1134" w:hanging="1134"/>
        <w:jc w:val="both"/>
        <w:rPr>
          <w:bCs/>
        </w:rPr>
      </w:pPr>
      <w:r w:rsidRPr="00956D35">
        <w:rPr>
          <w:bCs/>
        </w:rPr>
        <w:t>10.6.</w:t>
      </w:r>
      <w:r w:rsidRPr="00956D35">
        <w:rPr>
          <w:bCs/>
        </w:rPr>
        <w:tab/>
        <w:t>As from the official date of entry into force of the 03 series of amendments, no Contracting Party applying this Regulation shall refuse to grant approval under this Regulation as amended by the 03 series of amendments.</w:t>
      </w:r>
    </w:p>
    <w:p w14:paraId="7229CC5A" w14:textId="77777777" w:rsidR="00A57B12" w:rsidRPr="00956D35" w:rsidRDefault="00A57B12" w:rsidP="00A57B12">
      <w:pPr>
        <w:spacing w:after="120"/>
        <w:ind w:left="2268" w:right="1134" w:hanging="1134"/>
        <w:jc w:val="both"/>
        <w:rPr>
          <w:bCs/>
        </w:rPr>
      </w:pPr>
      <w:r w:rsidRPr="00956D35">
        <w:rPr>
          <w:bCs/>
        </w:rPr>
        <w:t>10.7.</w:t>
      </w:r>
      <w:r w:rsidRPr="00956D35">
        <w:rPr>
          <w:bCs/>
        </w:rPr>
        <w:tab/>
      </w:r>
      <w:r w:rsidRPr="00956D35">
        <w:rPr>
          <w:bCs/>
        </w:rPr>
        <w:tab/>
      </w:r>
      <w:r w:rsidRPr="00956D35">
        <w:t>As from 24 months after the official date of entry into force of the 03 series of amendments, Contracting Parties applying this Regulation shall grant approvals only to those types of vehicles which comply with the requirements of this Regulation as amended by the 03 series of amendments.</w:t>
      </w:r>
    </w:p>
    <w:p w14:paraId="48919500" w14:textId="77777777" w:rsidR="00A57B12" w:rsidRPr="00956D35" w:rsidRDefault="00A57B12" w:rsidP="00A57B12">
      <w:pPr>
        <w:spacing w:after="120"/>
        <w:ind w:left="2268" w:right="1134" w:hanging="1134"/>
        <w:jc w:val="both"/>
        <w:rPr>
          <w:bCs/>
        </w:rPr>
      </w:pPr>
      <w:r w:rsidRPr="00956D35">
        <w:rPr>
          <w:bCs/>
        </w:rPr>
        <w:tab/>
      </w:r>
      <w:r w:rsidRPr="00956D35">
        <w:t>However, in the case of vehicles having an electrical power train operating on high voltage, an additional period of 12 months is granted provided that the manufacturer demonstrates, to the satisfaction of the Technical Service, that the vehicle provides equivalent levels of safety to those required by this Regulation as amended by the 03 series of amendments.</w:t>
      </w:r>
    </w:p>
    <w:p w14:paraId="140E0808" w14:textId="77777777" w:rsidR="00A57B12" w:rsidRPr="00956D35" w:rsidRDefault="00A57B12" w:rsidP="00A57B12">
      <w:pPr>
        <w:spacing w:after="120"/>
        <w:ind w:left="2268" w:right="1134" w:hanging="1134"/>
        <w:jc w:val="both"/>
      </w:pPr>
      <w:r w:rsidRPr="00956D35">
        <w:t>10.8.</w:t>
      </w:r>
      <w:r w:rsidRPr="00956D35">
        <w:tab/>
        <w:t xml:space="preserve">Contracting Parties applying this Regulation shall not refuse to grant extensions of approvals issued to the preceding series of amendments to this Regulation, when this extension does not entail any change to the propulsion system of the vehicle. </w:t>
      </w:r>
    </w:p>
    <w:p w14:paraId="7956C503" w14:textId="77777777" w:rsidR="00A57B12" w:rsidRPr="00956D35" w:rsidRDefault="00A57B12" w:rsidP="00A57B12">
      <w:pPr>
        <w:spacing w:after="120"/>
        <w:ind w:left="2268" w:right="1134" w:hanging="1134"/>
        <w:jc w:val="both"/>
        <w:rPr>
          <w:bCs/>
        </w:rPr>
      </w:pPr>
      <w:r w:rsidRPr="00956D35">
        <w:tab/>
        <w:t>However, as from 48 months after the official date of entry into force of the 03 series of amendments, extensions to approvals issued to the previous series of amendments shall not be granted after this date in respect of vehicles having an electrical power train operating on high voltage.</w:t>
      </w:r>
    </w:p>
    <w:p w14:paraId="10D10771" w14:textId="77777777" w:rsidR="00A57B12" w:rsidRPr="00956D35" w:rsidRDefault="00A57B12" w:rsidP="00A57B12">
      <w:pPr>
        <w:spacing w:after="120"/>
        <w:ind w:left="2268" w:right="1134" w:hanging="1134"/>
        <w:jc w:val="both"/>
        <w:rPr>
          <w:bCs/>
        </w:rPr>
      </w:pPr>
      <w:r w:rsidRPr="00956D35">
        <w:rPr>
          <w:bCs/>
        </w:rPr>
        <w:t>10.9.</w:t>
      </w:r>
      <w:r w:rsidRPr="00956D35">
        <w:rPr>
          <w:bCs/>
        </w:rPr>
        <w:tab/>
      </w:r>
      <w:r w:rsidRPr="00956D35">
        <w:rPr>
          <w:bCs/>
        </w:rPr>
        <w:tab/>
      </w:r>
      <w:r w:rsidRPr="00956D35">
        <w:t xml:space="preserve">Where at the time of entry into force of the 03 series of amendments to this Regulation national requirements exist to address the safety provisions of vehicles having an electrical power train operating on high voltage, those </w:t>
      </w:r>
      <w:r w:rsidRPr="00956D35">
        <w:lastRenderedPageBreak/>
        <w:t>Contracting Parties applying this Regulation may refuse national approval of such vehicles not meeting the national requirements, unless these vehicles are approved to the 03 series of amendments to this Regulation.</w:t>
      </w:r>
    </w:p>
    <w:p w14:paraId="3E173D90" w14:textId="77777777" w:rsidR="00A57B12" w:rsidRPr="00A855E1" w:rsidRDefault="00A57B12" w:rsidP="00A57B12">
      <w:pPr>
        <w:spacing w:after="120"/>
        <w:ind w:left="2268" w:right="1134" w:hanging="1134"/>
        <w:jc w:val="both"/>
        <w:rPr>
          <w:bCs/>
        </w:rPr>
      </w:pPr>
      <w:r w:rsidRPr="00956D35">
        <w:rPr>
          <w:bCs/>
        </w:rPr>
        <w:t>10.10.</w:t>
      </w:r>
      <w:r w:rsidRPr="00956D35">
        <w:rPr>
          <w:bCs/>
        </w:rPr>
        <w:tab/>
        <w:t>As from 48 months after the entry into force of the 03 series of amendments to this Regulation, Contracting Parties applying this Regulation may refuse national or regional type approval and may refuse first national or regional registration (first entry into service) of a vehicle having an electrical power train operating on high voltage which does not meet the requirements of the 03 series of amendments to this Regulation.</w:t>
      </w:r>
    </w:p>
    <w:p w14:paraId="1CA18A0B" w14:textId="77777777" w:rsidR="00A57B12" w:rsidRPr="00956D35" w:rsidRDefault="00A57B12" w:rsidP="00A57B12">
      <w:pPr>
        <w:spacing w:after="120"/>
        <w:ind w:left="2268" w:right="1134" w:hanging="1134"/>
        <w:jc w:val="both"/>
      </w:pPr>
      <w:r w:rsidRPr="00956D35">
        <w:t>10.11.</w:t>
      </w:r>
      <w:r w:rsidRPr="00956D35">
        <w:tab/>
        <w:t>Approvals of the vehicles to the 02 series of amendments to this Regulation which are not affected by the 03 series of amendments shall remain valid and Contracting Parties applying the Regulation shall continue to accept them.</w:t>
      </w:r>
    </w:p>
    <w:p w14:paraId="4442A2A1" w14:textId="3099A1C4" w:rsidR="006612BC" w:rsidRDefault="00A57B12" w:rsidP="00AD568F">
      <w:pPr>
        <w:spacing w:after="120"/>
        <w:ind w:left="2268" w:right="1134" w:hanging="1134"/>
        <w:jc w:val="both"/>
      </w:pPr>
      <w:r w:rsidRPr="00956D35">
        <w:t>10.12.</w:t>
      </w:r>
      <w:r w:rsidRPr="00956D35">
        <w:tab/>
        <w:t>Until 18 months after the date of entry into force of the Supplement 3 to the 03 series of amendments to this Regulation, Contracting Parties applying this Regulation can continue to grant type approvals to the 03 series of amendments to this Regulation without taking into account the provisions of Supplement 3.</w:t>
      </w:r>
    </w:p>
    <w:p w14:paraId="10DFB273" w14:textId="77777777" w:rsidR="00AD568F" w:rsidRPr="00AD568F" w:rsidRDefault="00AD568F" w:rsidP="00AD568F">
      <w:pPr>
        <w:spacing w:after="120"/>
        <w:ind w:left="2268" w:right="1134" w:hanging="1134"/>
        <w:jc w:val="both"/>
      </w:pPr>
    </w:p>
    <w:p w14:paraId="20E115CD" w14:textId="747466D3" w:rsidR="00A57B12" w:rsidRPr="00956D35" w:rsidRDefault="00A57B12" w:rsidP="00A57B12">
      <w:pPr>
        <w:pStyle w:val="HChG"/>
      </w:pPr>
      <w:r w:rsidRPr="00956D35">
        <w:tab/>
      </w:r>
      <w:r w:rsidRPr="00956D35">
        <w:tab/>
      </w:r>
      <w:bookmarkStart w:id="49" w:name="_Toc367432799"/>
      <w:r w:rsidRPr="00956D35">
        <w:t>11.</w:t>
      </w:r>
      <w:r w:rsidRPr="00956D35">
        <w:tab/>
      </w:r>
      <w:r w:rsidRPr="00956D35">
        <w:tab/>
        <w:t xml:space="preserve">Names and addresses of Technical Services </w:t>
      </w:r>
      <w:r w:rsidRPr="00956D35">
        <w:tab/>
      </w:r>
      <w:r w:rsidRPr="00956D35">
        <w:tab/>
      </w:r>
      <w:r w:rsidRPr="00956D35">
        <w:tab/>
      </w:r>
      <w:r w:rsidR="00AD568F">
        <w:tab/>
      </w:r>
      <w:r w:rsidRPr="00956D35">
        <w:t xml:space="preserve">responsible for conducting approval tests, and of </w:t>
      </w:r>
      <w:r w:rsidRPr="00956D35">
        <w:tab/>
      </w:r>
      <w:r w:rsidRPr="00956D35">
        <w:tab/>
      </w:r>
      <w:r w:rsidR="00AD568F">
        <w:tab/>
      </w:r>
      <w:r w:rsidRPr="00956D35">
        <w:t>Type Approval Authorities</w:t>
      </w:r>
      <w:bookmarkEnd w:id="49"/>
    </w:p>
    <w:p w14:paraId="760E2B24" w14:textId="77777777" w:rsidR="00A57B12" w:rsidRPr="00956D35" w:rsidRDefault="00A57B12" w:rsidP="00A57B12">
      <w:pPr>
        <w:keepNext/>
        <w:keepLines/>
        <w:spacing w:after="120"/>
        <w:ind w:left="2268" w:right="1134" w:hanging="1134"/>
        <w:jc w:val="both"/>
      </w:pPr>
      <w:r w:rsidRPr="00956D35">
        <w:tab/>
        <w:t>The Contracting Parties to the Agreement applying this Regulation shall communicate to the United Nations secretariat the names and addresses of the Technical Services responsible for conducting approval tests, and of the Type Approval Authority which grant approval and to which forms certifying approval or extension, or refusal or withdrawal of approval, issued in other countries, are to be sent.</w:t>
      </w:r>
    </w:p>
    <w:p w14:paraId="189A03D5" w14:textId="77777777" w:rsidR="00A57B12" w:rsidRPr="00956D35" w:rsidRDefault="00A57B12" w:rsidP="00A57B12">
      <w:pPr>
        <w:spacing w:after="120"/>
        <w:ind w:left="2268" w:right="1134" w:hanging="1134"/>
        <w:jc w:val="both"/>
        <w:sectPr w:rsidR="00A57B12" w:rsidRPr="00956D35" w:rsidSect="00A57B12">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7" w:h="16840" w:code="9"/>
          <w:pgMar w:top="1701" w:right="1134" w:bottom="2268" w:left="1134" w:header="964" w:footer="1701" w:gutter="0"/>
          <w:cols w:space="720"/>
          <w:docGrid w:linePitch="272"/>
        </w:sectPr>
      </w:pPr>
    </w:p>
    <w:p w14:paraId="6791D0AD" w14:textId="77777777" w:rsidR="00A57B12" w:rsidRPr="00956D35" w:rsidRDefault="00A57B12" w:rsidP="00A57B12">
      <w:pPr>
        <w:pStyle w:val="HChG"/>
      </w:pPr>
      <w:bookmarkStart w:id="50" w:name="_Toc367432800"/>
      <w:r w:rsidRPr="00956D35">
        <w:lastRenderedPageBreak/>
        <w:t>Annex 1</w:t>
      </w:r>
      <w:bookmarkEnd w:id="50"/>
    </w:p>
    <w:p w14:paraId="5FFF75EE" w14:textId="77777777" w:rsidR="00A57B12" w:rsidRPr="00956D35" w:rsidRDefault="00A57B12" w:rsidP="00A57B12">
      <w:pPr>
        <w:pStyle w:val="HChG"/>
      </w:pPr>
      <w:r w:rsidRPr="00956D35">
        <w:tab/>
      </w:r>
      <w:r w:rsidRPr="00956D35">
        <w:tab/>
      </w:r>
      <w:bookmarkStart w:id="51" w:name="_Toc367432801"/>
      <w:r w:rsidRPr="00956D35">
        <w:t>Communication</w:t>
      </w:r>
      <w:bookmarkEnd w:id="51"/>
    </w:p>
    <w:p w14:paraId="665C19AE" w14:textId="77777777" w:rsidR="00A57B12" w:rsidRPr="00956D35" w:rsidRDefault="00A57B12" w:rsidP="00A57B12">
      <w:pPr>
        <w:spacing w:after="120"/>
        <w:ind w:left="1134" w:right="1134"/>
        <w:jc w:val="both"/>
      </w:pPr>
      <w:r w:rsidRPr="00956D35">
        <w:t>(maximum format: A4 (210 x 297 mm))</w:t>
      </w:r>
    </w:p>
    <w:p w14:paraId="76520977" w14:textId="77777777" w:rsidR="00A57B12" w:rsidRPr="00956D35" w:rsidRDefault="00A57B12" w:rsidP="00A57B12">
      <w:pPr>
        <w:spacing w:after="120"/>
        <w:ind w:left="1134" w:right="1134"/>
        <w:jc w:val="both"/>
      </w:pPr>
      <w:r w:rsidRPr="00956D35">
        <w:rPr>
          <w:noProof/>
        </w:rPr>
        <mc:AlternateContent>
          <mc:Choice Requires="wps">
            <w:drawing>
              <wp:anchor distT="0" distB="0" distL="114300" distR="114300" simplePos="0" relativeHeight="251741184" behindDoc="0" locked="0" layoutInCell="1" allowOverlap="1" wp14:anchorId="623328C7" wp14:editId="5FB04C08">
                <wp:simplePos x="0" y="0"/>
                <wp:positionH relativeFrom="column">
                  <wp:posOffset>2933700</wp:posOffset>
                </wp:positionH>
                <wp:positionV relativeFrom="paragraph">
                  <wp:posOffset>12700</wp:posOffset>
                </wp:positionV>
                <wp:extent cx="3429000" cy="662305"/>
                <wp:effectExtent l="0" t="0" r="3810" b="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CC4D2" w14:textId="77777777" w:rsidR="00E243CD" w:rsidRPr="00F00AFE"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551765E8" w14:textId="77777777" w:rsidR="00E243CD" w:rsidRPr="00752DEF"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7DAD6944" w14:textId="77777777" w:rsidR="00E243CD" w:rsidRPr="00752DEF"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00AC5CCE" w14:textId="77777777" w:rsidR="00E243CD" w:rsidRPr="00752DEF"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28C7" id="Text Box 864" o:spid="_x0000_s1046" type="#_x0000_t202" style="position:absolute;left:0;text-align:left;margin-left:231pt;margin-top:1pt;width:270pt;height:52.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" stroked="f">
                <v:textbox inset="0,0,0,0">
                  <w:txbxContent>
                    <w:p w14:paraId="2DFCC4D2" w14:textId="77777777" w:rsidR="00E243CD" w:rsidRPr="00F00AFE"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551765E8" w14:textId="77777777" w:rsidR="00E243CD" w:rsidRPr="00752DEF"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7DAD6944" w14:textId="77777777" w:rsidR="00E243CD" w:rsidRPr="00752DEF"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00AC5CCE" w14:textId="77777777" w:rsidR="00E243CD" w:rsidRPr="00752DEF" w:rsidRDefault="00E243CD" w:rsidP="00A57B1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44421197" w14:textId="77777777" w:rsidR="00A57B12" w:rsidRPr="00956D35" w:rsidRDefault="00A57B12" w:rsidP="00A57B12">
      <w:pPr>
        <w:tabs>
          <w:tab w:val="left" w:pos="5100"/>
        </w:tabs>
        <w:spacing w:after="120"/>
        <w:ind w:left="1134" w:right="1134"/>
        <w:jc w:val="both"/>
      </w:pPr>
      <w:r w:rsidRPr="00956D35">
        <w:rPr>
          <w:noProof/>
        </w:rPr>
        <mc:AlternateContent>
          <mc:Choice Requires="wps">
            <w:drawing>
              <wp:anchor distT="0" distB="0" distL="114300" distR="114300" simplePos="0" relativeHeight="251742208" behindDoc="0" locked="0" layoutInCell="1" allowOverlap="1" wp14:anchorId="0961C4C6" wp14:editId="06C688B2">
                <wp:simplePos x="0" y="0"/>
                <wp:positionH relativeFrom="column">
                  <wp:posOffset>1367790</wp:posOffset>
                </wp:positionH>
                <wp:positionV relativeFrom="paragraph">
                  <wp:posOffset>276860</wp:posOffset>
                </wp:positionV>
                <wp:extent cx="260350" cy="273050"/>
                <wp:effectExtent l="1905" t="4445" r="4445" b="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9F935D7" w14:textId="77777777" w:rsidR="00E243CD" w:rsidRPr="008C572C" w:rsidRDefault="00E243CD" w:rsidP="00A57B12">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48937137" w14:textId="77777777" w:rsidR="00E243CD" w:rsidRPr="004508D9" w:rsidRDefault="00E243CD" w:rsidP="00A57B12">
                            <w:pPr>
                              <w:rPr>
                                <w:rFonts w:eastAsia="Arial Unicode MS"/>
                                <w:sz w:val="16"/>
                                <w:szCs w:val="16"/>
                                <w:lang w:val="fr-CH"/>
                              </w:rPr>
                            </w:pPr>
                            <w:r w:rsidRPr="004508D9">
                              <w:rPr>
                                <w:rFonts w:eastAsia="Arial Unicode MS"/>
                                <w:noProof/>
                                <w:sz w:val="16"/>
                                <w:szCs w:val="16"/>
                                <w:lang w:val="fr-CH"/>
                              </w:rPr>
                              <w:drawing>
                                <wp:inline distT="0" distB="0" distL="0" distR="0" wp14:anchorId="2A447E3A" wp14:editId="20AB315E">
                                  <wp:extent cx="158750" cy="25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0" cy="254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C4C6" id="Text Box 863" o:spid="_x0000_s1047" type="#_x0000_t202" style="position:absolute;left:0;text-align:left;margin-left:107.7pt;margin-top:21.8pt;width:20.5pt;height: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" stroked="f" strokecolor="white">
                <v:textbox inset="0,0,0,0">
                  <w:txbxContent>
                    <w:p w14:paraId="59F935D7" w14:textId="77777777" w:rsidR="00E243CD" w:rsidRPr="008C572C" w:rsidRDefault="00E243CD" w:rsidP="00A57B12">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48937137" w14:textId="77777777" w:rsidR="00E243CD" w:rsidRPr="004508D9" w:rsidRDefault="00E243CD" w:rsidP="00A57B12">
                      <w:pPr>
                        <w:rPr>
                          <w:rFonts w:eastAsia="Arial Unicode MS"/>
                          <w:sz w:val="16"/>
                          <w:szCs w:val="16"/>
                          <w:lang w:val="fr-CH"/>
                        </w:rPr>
                      </w:pPr>
                      <w:r w:rsidRPr="004508D9">
                        <w:rPr>
                          <w:rFonts w:eastAsia="Arial Unicode MS"/>
                          <w:noProof/>
                          <w:sz w:val="16"/>
                          <w:szCs w:val="16"/>
                          <w:lang w:val="fr-CH"/>
                        </w:rPr>
                        <w:drawing>
                          <wp:inline distT="0" distB="0" distL="0" distR="0" wp14:anchorId="2A447E3A" wp14:editId="20AB315E">
                            <wp:extent cx="158750" cy="25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750" cy="254000"/>
                                    </a:xfrm>
                                    <a:prstGeom prst="rect">
                                      <a:avLst/>
                                    </a:prstGeom>
                                    <a:noFill/>
                                    <a:ln>
                                      <a:noFill/>
                                    </a:ln>
                                  </pic:spPr>
                                </pic:pic>
                              </a:graphicData>
                            </a:graphic>
                          </wp:inline>
                        </w:drawing>
                      </w:r>
                    </w:p>
                  </w:txbxContent>
                </v:textbox>
              </v:shape>
            </w:pict>
          </mc:Fallback>
        </mc:AlternateContent>
      </w:r>
      <w:r w:rsidRPr="00956D35">
        <w:rPr>
          <w:noProof/>
        </w:rPr>
        <w:drawing>
          <wp:inline distT="0" distB="0" distL="0" distR="0" wp14:anchorId="0976C0F3" wp14:editId="2BD4EB2B">
            <wp:extent cx="1066800" cy="100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35A9B555" w14:textId="77777777" w:rsidR="00A57B12" w:rsidRPr="00956D35" w:rsidRDefault="00A57B12" w:rsidP="00A57B12">
      <w:pPr>
        <w:tabs>
          <w:tab w:val="left" w:pos="5100"/>
        </w:tabs>
        <w:ind w:left="1134" w:right="1134"/>
        <w:jc w:val="both"/>
      </w:pPr>
    </w:p>
    <w:p w14:paraId="4A9E51CC" w14:textId="77777777" w:rsidR="00A57B12" w:rsidRPr="00956D35" w:rsidRDefault="00A57B12" w:rsidP="00A57B12">
      <w:pPr>
        <w:ind w:left="1134" w:right="1134"/>
        <w:jc w:val="both"/>
      </w:pPr>
      <w:r w:rsidRPr="00956D35">
        <w:t>Concerning:</w:t>
      </w:r>
      <w:r w:rsidRPr="00956D35">
        <w:rPr>
          <w:sz w:val="18"/>
          <w:vertAlign w:val="superscript"/>
        </w:rPr>
        <w:footnoteReference w:customMarkFollows="1" w:id="7"/>
        <w:t>2</w:t>
      </w:r>
      <w:r w:rsidRPr="00956D35">
        <w:tab/>
        <w:t>Approval granted</w:t>
      </w:r>
    </w:p>
    <w:p w14:paraId="36B4E9BC" w14:textId="77777777" w:rsidR="00A57B12" w:rsidRPr="00956D35" w:rsidRDefault="00A57B12" w:rsidP="00A57B12">
      <w:pPr>
        <w:ind w:left="1134" w:right="1134"/>
        <w:jc w:val="both"/>
      </w:pPr>
      <w:r w:rsidRPr="00956D35">
        <w:tab/>
      </w:r>
      <w:r w:rsidRPr="00956D35">
        <w:tab/>
        <w:t>Approval extended</w:t>
      </w:r>
    </w:p>
    <w:p w14:paraId="557796FB" w14:textId="77777777" w:rsidR="00A57B12" w:rsidRPr="00956D35" w:rsidRDefault="00A57B12" w:rsidP="00A57B12">
      <w:pPr>
        <w:ind w:left="1134" w:right="1134"/>
        <w:jc w:val="both"/>
      </w:pPr>
      <w:r w:rsidRPr="00956D35">
        <w:tab/>
      </w:r>
      <w:r w:rsidRPr="00956D35">
        <w:tab/>
        <w:t>Approval refused</w:t>
      </w:r>
    </w:p>
    <w:p w14:paraId="67E7F22C" w14:textId="77777777" w:rsidR="00A57B12" w:rsidRPr="00956D35" w:rsidRDefault="00A57B12" w:rsidP="00A57B12">
      <w:pPr>
        <w:ind w:left="1134" w:right="1134"/>
        <w:jc w:val="both"/>
      </w:pPr>
      <w:r w:rsidRPr="00956D35">
        <w:tab/>
      </w:r>
      <w:r w:rsidRPr="00956D35">
        <w:tab/>
        <w:t>Approval withdrawn</w:t>
      </w:r>
    </w:p>
    <w:p w14:paraId="48427DC4" w14:textId="77777777" w:rsidR="00A57B12" w:rsidRPr="00956D35" w:rsidRDefault="00A57B12" w:rsidP="00A57B12">
      <w:pPr>
        <w:spacing w:after="240"/>
        <w:ind w:left="1134" w:right="1134"/>
        <w:jc w:val="both"/>
      </w:pPr>
      <w:r w:rsidRPr="00956D35">
        <w:tab/>
      </w:r>
      <w:r w:rsidRPr="00956D35">
        <w:tab/>
        <w:t>Production definitively discontinued</w:t>
      </w:r>
    </w:p>
    <w:p w14:paraId="39DFA4BE" w14:textId="77777777" w:rsidR="00A57B12" w:rsidRPr="00956D35" w:rsidRDefault="00A57B12" w:rsidP="00A57B12">
      <w:pPr>
        <w:spacing w:after="240"/>
        <w:ind w:left="1134" w:right="1134"/>
        <w:jc w:val="both"/>
      </w:pPr>
      <w:r w:rsidRPr="00956D35">
        <w:t>of a vehicle type with regard to protection of occupants in the event of a lateral collision pursuant to Regulation No. 95</w:t>
      </w:r>
    </w:p>
    <w:p w14:paraId="53BFCD03" w14:textId="77777777" w:rsidR="00A57B12" w:rsidRPr="00956D35" w:rsidRDefault="00A57B12" w:rsidP="00A57B12">
      <w:pPr>
        <w:spacing w:after="120"/>
        <w:ind w:left="1134" w:right="992"/>
      </w:pPr>
      <w:r w:rsidRPr="00956D35">
        <w:t>Approval No. …………………….……….</w:t>
      </w:r>
      <w:r w:rsidRPr="00956D35">
        <w:tab/>
        <w:t>Extension No. ……………………………</w:t>
      </w:r>
    </w:p>
    <w:p w14:paraId="0028CA94"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1.</w:t>
      </w:r>
      <w:r w:rsidRPr="00956D35">
        <w:tab/>
        <w:t xml:space="preserve">Trade name or mark of the power-driven vehicle: </w:t>
      </w:r>
      <w:r w:rsidRPr="00956D35">
        <w:tab/>
      </w:r>
    </w:p>
    <w:p w14:paraId="37F0451E"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2.</w:t>
      </w:r>
      <w:r w:rsidRPr="00956D35">
        <w:tab/>
        <w:t xml:space="preserve">Vehicle type: </w:t>
      </w:r>
      <w:r w:rsidRPr="00956D35">
        <w:tab/>
      </w:r>
    </w:p>
    <w:p w14:paraId="17984FF7"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3.</w:t>
      </w:r>
      <w:r w:rsidRPr="00956D35">
        <w:tab/>
        <w:t xml:space="preserve">Manufacturer’s name and address: </w:t>
      </w:r>
      <w:r w:rsidRPr="00956D35">
        <w:tab/>
      </w:r>
    </w:p>
    <w:p w14:paraId="49408435"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4.</w:t>
      </w:r>
      <w:r w:rsidRPr="00956D35">
        <w:tab/>
        <w:t>If applicable, name and address of manufacturer’s representative:</w:t>
      </w:r>
      <w:r w:rsidRPr="00956D35">
        <w:tab/>
      </w:r>
    </w:p>
    <w:p w14:paraId="4B1CB80D" w14:textId="77777777" w:rsidR="00A57B12" w:rsidRPr="00956D35" w:rsidRDefault="00A57B12" w:rsidP="00A57B12">
      <w:pPr>
        <w:tabs>
          <w:tab w:val="left" w:pos="851"/>
          <w:tab w:val="left" w:pos="2000"/>
          <w:tab w:val="left" w:leader="dot" w:pos="8505"/>
        </w:tabs>
        <w:suppressAutoHyphens w:val="0"/>
        <w:spacing w:after="120" w:line="240" w:lineRule="auto"/>
        <w:ind w:left="1985" w:right="1134" w:hanging="851"/>
        <w:jc w:val="both"/>
        <w:outlineLvl w:val="0"/>
      </w:pPr>
      <w:r w:rsidRPr="00956D35">
        <w:t>5.</w:t>
      </w:r>
      <w:r w:rsidRPr="00956D35">
        <w:tab/>
        <w:t>Vehicle submitted for approval on:</w:t>
      </w:r>
      <w:r w:rsidRPr="00956D35">
        <w:tab/>
      </w:r>
    </w:p>
    <w:p w14:paraId="27CD998D" w14:textId="77777777" w:rsidR="00A57B12" w:rsidRPr="00956D35" w:rsidRDefault="00A57B12" w:rsidP="00A57B12">
      <w:pPr>
        <w:tabs>
          <w:tab w:val="left" w:pos="851"/>
          <w:tab w:val="left" w:pos="2000"/>
          <w:tab w:val="left" w:leader="dot" w:pos="8505"/>
        </w:tabs>
        <w:suppressAutoHyphens w:val="0"/>
        <w:spacing w:after="120" w:line="240" w:lineRule="auto"/>
        <w:ind w:left="1985" w:right="1134" w:hanging="851"/>
        <w:jc w:val="both"/>
        <w:outlineLvl w:val="0"/>
      </w:pPr>
      <w:r w:rsidRPr="00956D35">
        <w:t>6.</w:t>
      </w:r>
      <w:r w:rsidRPr="00956D35">
        <w:tab/>
        <w:t>Side impact dummy utilized ES-1/ES-2:</w:t>
      </w:r>
      <w:r w:rsidRPr="00956D35">
        <w:rPr>
          <w:vertAlign w:val="superscript"/>
        </w:rPr>
        <w:t>2</w:t>
      </w:r>
      <w:r w:rsidRPr="00956D35">
        <w:tab/>
      </w:r>
    </w:p>
    <w:p w14:paraId="15886D00"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rPr>
          <w:sz w:val="24"/>
        </w:rPr>
      </w:pPr>
      <w:r w:rsidRPr="00956D35">
        <w:t>7.</w:t>
      </w:r>
      <w:r w:rsidRPr="00956D35">
        <w:tab/>
        <w:t xml:space="preserve">Location of the electric power source: </w:t>
      </w:r>
      <w:r w:rsidRPr="00956D35">
        <w:rPr>
          <w:sz w:val="24"/>
        </w:rPr>
        <w:tab/>
      </w:r>
    </w:p>
    <w:p w14:paraId="2DCA4403"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8.</w:t>
      </w:r>
      <w:r w:rsidRPr="00956D35">
        <w:tab/>
        <w:t>Technical Service responsible for conducting approval tests:</w:t>
      </w:r>
      <w:r w:rsidRPr="00956D35">
        <w:tab/>
      </w:r>
    </w:p>
    <w:p w14:paraId="439FE49B"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9.</w:t>
      </w:r>
      <w:r w:rsidRPr="00956D35">
        <w:tab/>
        <w:t>Date of test report:</w:t>
      </w:r>
      <w:r w:rsidRPr="00956D35">
        <w:tab/>
      </w:r>
    </w:p>
    <w:p w14:paraId="6811ED04"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10.</w:t>
      </w:r>
      <w:r w:rsidRPr="00956D35">
        <w:tab/>
        <w:t>Number of test report:</w:t>
      </w:r>
      <w:r w:rsidRPr="00956D35">
        <w:tab/>
      </w:r>
    </w:p>
    <w:p w14:paraId="12BEA313"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11.</w:t>
      </w:r>
      <w:r w:rsidRPr="00956D35">
        <w:tab/>
        <w:t>Approval granted/refused/extended/withdrawn:</w:t>
      </w:r>
      <w:r w:rsidRPr="00956D35">
        <w:rPr>
          <w:vertAlign w:val="superscript"/>
        </w:rPr>
        <w:t>2</w:t>
      </w:r>
      <w:r w:rsidRPr="00956D35">
        <w:t>.</w:t>
      </w:r>
      <w:r w:rsidRPr="00956D35">
        <w:tab/>
      </w:r>
    </w:p>
    <w:p w14:paraId="3682C39B"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12.</w:t>
      </w:r>
      <w:r w:rsidRPr="00956D35">
        <w:tab/>
        <w:t>Position of approval mark on the vehicle:</w:t>
      </w:r>
      <w:r w:rsidRPr="00956D35">
        <w:tab/>
      </w:r>
    </w:p>
    <w:p w14:paraId="5196D185" w14:textId="77777777" w:rsidR="00A57B12" w:rsidRPr="00956D35" w:rsidRDefault="00A57B12" w:rsidP="00A57B12">
      <w:pPr>
        <w:keepNext/>
        <w:keepLines/>
        <w:tabs>
          <w:tab w:val="left" w:pos="851"/>
          <w:tab w:val="left" w:leader="dot" w:pos="8505"/>
        </w:tabs>
        <w:suppressAutoHyphens w:val="0"/>
        <w:spacing w:after="120" w:line="240" w:lineRule="auto"/>
        <w:ind w:left="1985" w:right="1134" w:hanging="851"/>
        <w:jc w:val="both"/>
        <w:outlineLvl w:val="0"/>
      </w:pPr>
      <w:r w:rsidRPr="00956D35">
        <w:lastRenderedPageBreak/>
        <w:t>13.</w:t>
      </w:r>
      <w:r w:rsidRPr="00956D35">
        <w:tab/>
        <w:t>Place:</w:t>
      </w:r>
      <w:r w:rsidRPr="00956D35">
        <w:tab/>
      </w:r>
    </w:p>
    <w:p w14:paraId="21F0CEB5" w14:textId="77777777" w:rsidR="00A57B12" w:rsidRPr="00956D35" w:rsidRDefault="00A57B12" w:rsidP="00A57B12">
      <w:pPr>
        <w:keepNext/>
        <w:keepLines/>
        <w:tabs>
          <w:tab w:val="left" w:pos="851"/>
          <w:tab w:val="left" w:leader="dot" w:pos="8505"/>
        </w:tabs>
        <w:suppressAutoHyphens w:val="0"/>
        <w:spacing w:after="120" w:line="240" w:lineRule="auto"/>
        <w:ind w:left="1985" w:right="1134" w:hanging="851"/>
        <w:jc w:val="both"/>
        <w:outlineLvl w:val="0"/>
      </w:pPr>
      <w:r w:rsidRPr="00956D35">
        <w:t>14.</w:t>
      </w:r>
      <w:r w:rsidRPr="00956D35">
        <w:tab/>
        <w:t>Date:..................................................................</w:t>
      </w:r>
      <w:r w:rsidRPr="00956D35">
        <w:tab/>
      </w:r>
    </w:p>
    <w:p w14:paraId="2E36C51B"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15.</w:t>
      </w:r>
      <w:r w:rsidRPr="00956D35">
        <w:tab/>
        <w:t>Signature:</w:t>
      </w:r>
      <w:r w:rsidRPr="00956D35">
        <w:tab/>
      </w:r>
    </w:p>
    <w:p w14:paraId="06345E00" w14:textId="77777777" w:rsidR="00A57B12" w:rsidRPr="00956D35" w:rsidRDefault="00A57B12" w:rsidP="00A57B12">
      <w:pPr>
        <w:tabs>
          <w:tab w:val="left" w:pos="851"/>
          <w:tab w:val="left" w:leader="dot" w:pos="8505"/>
        </w:tabs>
        <w:suppressAutoHyphens w:val="0"/>
        <w:spacing w:after="120" w:line="240" w:lineRule="auto"/>
        <w:ind w:left="1985" w:right="1134" w:hanging="851"/>
        <w:jc w:val="both"/>
        <w:outlineLvl w:val="0"/>
      </w:pPr>
      <w:r w:rsidRPr="00956D35">
        <w:t>16.</w:t>
      </w:r>
      <w:r w:rsidRPr="00956D35">
        <w:tab/>
        <w:t>The list of documents deposited with the Type Approval Authority which has granted approval is annexed to this communication and may be obtained on request.</w:t>
      </w:r>
    </w:p>
    <w:p w14:paraId="2206DA87" w14:textId="77777777" w:rsidR="00A57B12" w:rsidRPr="00956D35" w:rsidRDefault="00A57B12" w:rsidP="00A57B12"/>
    <w:p w14:paraId="7BFA2D2E" w14:textId="77777777" w:rsidR="00A57B12" w:rsidRPr="00956D35" w:rsidRDefault="00A57B12" w:rsidP="00A57B12"/>
    <w:p w14:paraId="47A42A22" w14:textId="77777777" w:rsidR="00A57B12" w:rsidRPr="00956D35" w:rsidRDefault="00A57B12" w:rsidP="00A57B12">
      <w:pPr>
        <w:sectPr w:rsidR="00A57B12" w:rsidRPr="00956D35" w:rsidSect="00A57B12">
          <w:headerReference w:type="even" r:id="rId40"/>
          <w:headerReference w:type="default" r:id="rId41"/>
          <w:footerReference w:type="even" r:id="rId42"/>
          <w:footerReference w:type="default" r:id="rId43"/>
          <w:headerReference w:type="first" r:id="rId44"/>
          <w:footerReference w:type="first" r:id="rId45"/>
          <w:footnotePr>
            <w:numRestart w:val="eachSect"/>
          </w:footnotePr>
          <w:endnotePr>
            <w:numFmt w:val="decimal"/>
          </w:endnotePr>
          <w:pgSz w:w="11907" w:h="16840" w:code="9"/>
          <w:pgMar w:top="1701" w:right="1134" w:bottom="2268" w:left="1134" w:header="851" w:footer="1701" w:gutter="0"/>
          <w:cols w:space="720"/>
          <w:docGrid w:linePitch="272"/>
        </w:sectPr>
      </w:pPr>
    </w:p>
    <w:p w14:paraId="7FF12DE5" w14:textId="77777777" w:rsidR="00A57B12" w:rsidRPr="00956D35" w:rsidRDefault="00A57B12" w:rsidP="00F64761">
      <w:pPr>
        <w:pStyle w:val="HChG"/>
      </w:pPr>
      <w:bookmarkStart w:id="52" w:name="_Toc367432802"/>
      <w:r w:rsidRPr="00956D35">
        <w:lastRenderedPageBreak/>
        <w:t>Annex 2</w:t>
      </w:r>
      <w:bookmarkEnd w:id="52"/>
    </w:p>
    <w:p w14:paraId="627A9856" w14:textId="77777777" w:rsidR="00F64761" w:rsidRPr="008B446A" w:rsidRDefault="00F64761" w:rsidP="00F64761">
      <w:pPr>
        <w:pStyle w:val="HChG"/>
      </w:pPr>
      <w:r w:rsidRPr="008B446A">
        <w:tab/>
      </w:r>
      <w:r w:rsidRPr="008B446A">
        <w:tab/>
      </w:r>
      <w:bookmarkStart w:id="53" w:name="_Toc367432803"/>
      <w:r w:rsidRPr="008B446A">
        <w:t>Arrangements of the approval mark</w:t>
      </w:r>
      <w:bookmarkEnd w:id="53"/>
    </w:p>
    <w:p w14:paraId="1432F5AF" w14:textId="77777777" w:rsidR="00F64761" w:rsidRPr="008B446A" w:rsidRDefault="00F64761" w:rsidP="00F64761">
      <w:pPr>
        <w:spacing w:line="240" w:lineRule="auto"/>
        <w:ind w:left="1134"/>
        <w:outlineLvl w:val="0"/>
      </w:pPr>
      <w:r w:rsidRPr="008B446A">
        <w:t>Model A</w:t>
      </w:r>
    </w:p>
    <w:p w14:paraId="0207F745" w14:textId="77777777" w:rsidR="00F64761" w:rsidRPr="008B446A" w:rsidRDefault="00F64761" w:rsidP="00F64761">
      <w:pPr>
        <w:spacing w:after="120"/>
        <w:ind w:left="1134" w:right="1134"/>
        <w:jc w:val="both"/>
      </w:pPr>
      <w:r w:rsidRPr="008B446A">
        <w:t>(See paragraph 4.5. of this Regulation)</w:t>
      </w:r>
    </w:p>
    <w:p w14:paraId="06A5CA7E" w14:textId="77777777" w:rsidR="00F64761" w:rsidRPr="008B446A" w:rsidRDefault="00F64761" w:rsidP="00F64761">
      <w:pPr>
        <w:widowControl w:val="0"/>
        <w:rPr>
          <w:b/>
          <w:bCs/>
        </w:rPr>
      </w:pPr>
      <w:r w:rsidRPr="00B328DF">
        <w:rPr>
          <w:b/>
          <w:bCs/>
          <w:noProof/>
          <w:lang w:val="en-US"/>
        </w:rPr>
        <mc:AlternateContent>
          <mc:Choice Requires="wpg">
            <w:drawing>
              <wp:anchor distT="0" distB="0" distL="114300" distR="114300" simplePos="0" relativeHeight="251905024" behindDoc="0" locked="0" layoutInCell="1" allowOverlap="1" wp14:anchorId="224E8FA3" wp14:editId="3AE930D7">
                <wp:simplePos x="0" y="0"/>
                <wp:positionH relativeFrom="column">
                  <wp:posOffset>330112</wp:posOffset>
                </wp:positionH>
                <wp:positionV relativeFrom="paragraph">
                  <wp:posOffset>40504</wp:posOffset>
                </wp:positionV>
                <wp:extent cx="5182870" cy="741884"/>
                <wp:effectExtent l="0" t="57150" r="0" b="584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870" cy="741884"/>
                          <a:chOff x="1771" y="9615"/>
                          <a:chExt cx="8877" cy="1375"/>
                        </a:xfrm>
                      </wpg:grpSpPr>
                      <wps:wsp>
                        <wps:cNvPr id="31" name="Oval 3"/>
                        <wps:cNvSpPr>
                          <a:spLocks noChangeArrowheads="1"/>
                        </wps:cNvSpPr>
                        <wps:spPr bwMode="auto">
                          <a:xfrm>
                            <a:off x="3693" y="9631"/>
                            <a:ext cx="1260" cy="1260"/>
                          </a:xfrm>
                          <a:prstGeom prst="ellipse">
                            <a:avLst/>
                          </a:prstGeom>
                          <a:solidFill>
                            <a:srgbClr val="FFFFFF"/>
                          </a:solidFill>
                          <a:ln w="38100">
                            <a:solidFill>
                              <a:srgbClr val="000000"/>
                            </a:solidFill>
                            <a:round/>
                            <a:headEnd/>
                            <a:tailEnd/>
                          </a:ln>
                        </wps:spPr>
                        <wps:txbx>
                          <w:txbxContent>
                            <w:p w14:paraId="396A72B6" w14:textId="77777777" w:rsidR="00E243CD" w:rsidRDefault="00E243CD" w:rsidP="00F64761">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32" name="Line 4"/>
                        <wps:cNvCnPr>
                          <a:cxnSpLocks noChangeShapeType="1"/>
                        </wps:cNvCnPr>
                        <wps:spPr bwMode="auto">
                          <a:xfrm flipH="1">
                            <a:off x="3031" y="1009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5"/>
                        <wps:cNvCnPr>
                          <a:cxnSpLocks noChangeShapeType="1"/>
                        </wps:cNvCnPr>
                        <wps:spPr bwMode="auto">
                          <a:xfrm flipH="1">
                            <a:off x="3031" y="1063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6"/>
                        <wps:cNvCnPr>
                          <a:cxnSpLocks noChangeShapeType="1"/>
                        </wps:cNvCnPr>
                        <wps:spPr bwMode="auto">
                          <a:xfrm>
                            <a:off x="3211" y="1009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5" name="Line 7"/>
                        <wps:cNvCnPr>
                          <a:cxnSpLocks noChangeShapeType="1"/>
                        </wps:cNvCnPr>
                        <wps:spPr bwMode="auto">
                          <a:xfrm flipH="1">
                            <a:off x="2263" y="961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8"/>
                        <wps:cNvCnPr>
                          <a:cxnSpLocks noChangeShapeType="1"/>
                        </wps:cNvCnPr>
                        <wps:spPr bwMode="auto">
                          <a:xfrm flipH="1">
                            <a:off x="2311" y="1093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9"/>
                        <wps:cNvCnPr>
                          <a:cxnSpLocks noChangeShapeType="1"/>
                        </wps:cNvCnPr>
                        <wps:spPr bwMode="auto">
                          <a:xfrm>
                            <a:off x="2268" y="9678"/>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 name="Text Box 38"/>
                        <wps:cNvSpPr txBox="1">
                          <a:spLocks noChangeArrowheads="1"/>
                        </wps:cNvSpPr>
                        <wps:spPr bwMode="auto">
                          <a:xfrm>
                            <a:off x="1771" y="10030"/>
                            <a:ext cx="5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E4558" w14:textId="77777777" w:rsidR="00E243CD" w:rsidRDefault="00E243CD" w:rsidP="00F64761">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40" name="Line 11"/>
                        <wps:cNvCnPr>
                          <a:cxnSpLocks noChangeShapeType="1"/>
                        </wps:cNvCnPr>
                        <wps:spPr bwMode="auto">
                          <a:xfrm>
                            <a:off x="4651" y="1027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2"/>
                        <wps:cNvCnPr>
                          <a:cxnSpLocks noChangeShapeType="1"/>
                        </wps:cNvCnPr>
                        <wps:spPr bwMode="auto">
                          <a:xfrm>
                            <a:off x="4651" y="1063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3"/>
                        <wps:cNvCnPr>
                          <a:cxnSpLocks noChangeShapeType="1"/>
                        </wps:cNvCnPr>
                        <wps:spPr bwMode="auto">
                          <a:xfrm flipV="1">
                            <a:off x="55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Line 14"/>
                        <wps:cNvCnPr>
                          <a:cxnSpLocks noChangeShapeType="1"/>
                        </wps:cNvCnPr>
                        <wps:spPr bwMode="auto">
                          <a:xfrm>
                            <a:off x="55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Line 15"/>
                        <wps:cNvCnPr>
                          <a:cxnSpLocks noChangeShapeType="1"/>
                        </wps:cNvCnPr>
                        <wps:spPr bwMode="auto">
                          <a:xfrm>
                            <a:off x="55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16"/>
                        <wps:cNvSpPr txBox="1">
                          <a:spLocks noChangeArrowheads="1"/>
                        </wps:cNvSpPr>
                        <wps:spPr bwMode="auto">
                          <a:xfrm>
                            <a:off x="5734" y="10202"/>
                            <a:ext cx="3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40048" w14:textId="77777777" w:rsidR="00E243CD" w:rsidRDefault="00E243CD" w:rsidP="00F64761">
                              <w:pPr>
                                <w:rPr>
                                  <w:rFonts w:ascii="Arial" w:hAnsi="Arial" w:cs="Arial"/>
                                  <w:u w:val="single"/>
                                </w:rPr>
                              </w:pPr>
                              <w:r>
                                <w:rPr>
                                  <w:rFonts w:ascii="Arial" w:hAnsi="Arial" w:cs="Arial"/>
                                  <w:u w:val="single"/>
                                </w:rPr>
                                <w:t>a</w:t>
                              </w:r>
                            </w:p>
                            <w:p w14:paraId="745B8E30" w14:textId="77777777" w:rsidR="00E243CD" w:rsidRDefault="00E243CD" w:rsidP="00F64761">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46" name="Text Box 17"/>
                        <wps:cNvSpPr txBox="1">
                          <a:spLocks noChangeArrowheads="1"/>
                        </wps:cNvSpPr>
                        <wps:spPr bwMode="auto">
                          <a:xfrm>
                            <a:off x="6234" y="10090"/>
                            <a:ext cx="3817" cy="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234FB" w14:textId="5A656136" w:rsidR="00E243CD" w:rsidRDefault="00E243CD" w:rsidP="00F64761">
                              <w:pPr>
                                <w:pStyle w:val="Heading5"/>
                                <w:rPr>
                                  <w:rFonts w:ascii="Arial" w:hAnsi="Arial" w:cs="Arial"/>
                                  <w:sz w:val="52"/>
                                </w:rPr>
                              </w:pPr>
                              <w:r>
                                <w:rPr>
                                  <w:rFonts w:ascii="Arial" w:hAnsi="Arial" w:cs="Arial"/>
                                  <w:sz w:val="52"/>
                                </w:rPr>
                                <w:t xml:space="preserve">95R – </w:t>
                              </w:r>
                              <w:r w:rsidRPr="00C106AF">
                                <w:rPr>
                                  <w:rFonts w:ascii="Arial" w:hAnsi="Arial" w:cs="Arial"/>
                                  <w:sz w:val="52"/>
                                </w:rPr>
                                <w:t>0</w:t>
                              </w:r>
                              <w:r>
                                <w:rPr>
                                  <w:rFonts w:ascii="Arial" w:hAnsi="Arial" w:cs="Arial"/>
                                  <w:sz w:val="52"/>
                                </w:rPr>
                                <w:t>31424</w:t>
                              </w:r>
                            </w:p>
                          </w:txbxContent>
                        </wps:txbx>
                        <wps:bodyPr rot="0" vert="horz" wrap="square" lIns="0" tIns="0" rIns="0" bIns="0" anchor="t" anchorCtr="0" upright="1">
                          <a:noAutofit/>
                        </wps:bodyPr>
                      </wps:wsp>
                      <wps:wsp>
                        <wps:cNvPr id="47" name="Text Box 18"/>
                        <wps:cNvSpPr txBox="1">
                          <a:spLocks noChangeArrowheads="1"/>
                        </wps:cNvSpPr>
                        <wps:spPr bwMode="auto">
                          <a:xfrm>
                            <a:off x="10231" y="10202"/>
                            <a:ext cx="417"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54444" w14:textId="77777777" w:rsidR="00E243CD" w:rsidRDefault="00E243CD" w:rsidP="00F64761">
                              <w:pPr>
                                <w:rPr>
                                  <w:rFonts w:ascii="Arial" w:hAnsi="Arial" w:cs="Arial"/>
                                  <w:u w:val="single"/>
                                </w:rPr>
                              </w:pPr>
                              <w:r>
                                <w:rPr>
                                  <w:rFonts w:ascii="Arial" w:hAnsi="Arial" w:cs="Arial"/>
                                  <w:u w:val="single"/>
                                </w:rPr>
                                <w:t>a</w:t>
                              </w:r>
                            </w:p>
                            <w:p w14:paraId="3E48B866" w14:textId="77777777" w:rsidR="00E243CD" w:rsidRDefault="00E243CD" w:rsidP="00F64761">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48" name="Line 19"/>
                        <wps:cNvCnPr>
                          <a:cxnSpLocks noChangeShapeType="1"/>
                        </wps:cNvCnPr>
                        <wps:spPr bwMode="auto">
                          <a:xfrm>
                            <a:off x="100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Line 20"/>
                        <wps:cNvCnPr>
                          <a:cxnSpLocks noChangeShapeType="1"/>
                        </wps:cNvCnPr>
                        <wps:spPr bwMode="auto">
                          <a:xfrm>
                            <a:off x="100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1"/>
                        <wps:cNvCnPr>
                          <a:cxnSpLocks noChangeShapeType="1"/>
                        </wps:cNvCnPr>
                        <wps:spPr bwMode="auto">
                          <a:xfrm flipV="1">
                            <a:off x="100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Line 22"/>
                        <wps:cNvCnPr>
                          <a:cxnSpLocks noChangeShapeType="1"/>
                        </wps:cNvCnPr>
                        <wps:spPr bwMode="auto">
                          <a:xfrm>
                            <a:off x="9691" y="1027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3"/>
                        <wps:cNvCnPr>
                          <a:cxnSpLocks noChangeShapeType="1"/>
                        </wps:cNvCnPr>
                        <wps:spPr bwMode="auto">
                          <a:xfrm>
                            <a:off x="9691" y="1063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24"/>
                        <wps:cNvSpPr txBox="1">
                          <a:spLocks noChangeArrowheads="1"/>
                        </wps:cNvSpPr>
                        <wps:spPr bwMode="auto">
                          <a:xfrm>
                            <a:off x="2491" y="9934"/>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DBF9" w14:textId="77777777" w:rsidR="00E243CD" w:rsidRDefault="00E243CD" w:rsidP="00F64761">
                              <w:pPr>
                                <w:rPr>
                                  <w:u w:val="single"/>
                                </w:rPr>
                              </w:pPr>
                              <w:r>
                                <w:rPr>
                                  <w:u w:val="single"/>
                                </w:rPr>
                                <w:t>a</w:t>
                              </w:r>
                            </w:p>
                            <w:p w14:paraId="6494DBB0" w14:textId="77777777" w:rsidR="00E243CD" w:rsidRDefault="00E243CD" w:rsidP="00F64761">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E8FA3" id="Group 30" o:spid="_x0000_s1048" style="position:absolute;margin-left:26pt;margin-top:3.2pt;width:408.1pt;height:58.4pt;z-index:251905024;mso-position-horizontal-relative:text;mso-position-vertical-relative:text" coordorigin="1771,9615" coordsize="8877,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">
                <v:oval id="Oval 3" o:spid="_x0000_s1049" style="position:absolute;left:3693;top:963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" strokeweight="3pt">
                  <v:textbox inset="0,0,0,0">
                    <w:txbxContent>
                      <w:p w14:paraId="396A72B6" w14:textId="77777777" w:rsidR="00E243CD" w:rsidRDefault="00E243CD" w:rsidP="00F64761">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4" o:spid="_x0000_s1050" style="position:absolute;flip:x;visibility:visible;mso-wrap-style:square" from="3031,10090" to="393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5" o:spid="_x0000_s1051" style="position:absolute;flip:x;visibility:visible;mso-wrap-style:square" from="3031,10630" to="39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6" o:spid="_x0000_s1052" style="position:absolute;visibility:visible;mso-wrap-style:square" from="3211,10090" to="321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">
                  <v:stroke startarrow="open" endarrow="open"/>
                </v:line>
                <v:line id="Line 7" o:spid="_x0000_s1053" style="position:absolute;flip:x;visibility:visible;mso-wrap-style:square" from="2263,9615" to="406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8" o:spid="_x0000_s1054" style="position:absolute;flip:x;visibility:visible;mso-wrap-style:square" from="2311,10938" to="4111,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9" o:spid="_x0000_s1055" style="position:absolute;visibility:visible;mso-wrap-style:square" from="2268,9678" to="2268,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">
                  <v:stroke startarrow="open" endarrow="open"/>
                </v:line>
                <v:shape id="Text Box 38" o:spid="_x0000_s1056" type="#_x0000_t202" style="position:absolute;left:1771;top:1003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240E4558" w14:textId="77777777" w:rsidR="00E243CD" w:rsidRDefault="00E243CD" w:rsidP="00F64761">
                        <w:pPr>
                          <w:spacing w:before="160"/>
                          <w:ind w:right="-539" w:firstLine="181"/>
                          <w:rPr>
                            <w:rFonts w:ascii="Arial" w:hAnsi="Arial" w:cs="Arial"/>
                          </w:rPr>
                        </w:pPr>
                        <w:r>
                          <w:rPr>
                            <w:rFonts w:ascii="Arial" w:hAnsi="Arial" w:cs="Arial"/>
                          </w:rPr>
                          <w:t>a</w:t>
                        </w:r>
                      </w:p>
                    </w:txbxContent>
                  </v:textbox>
                </v:shape>
                <v:line id="Line 11" o:spid="_x0000_s1057" style="position:absolute;visibility:visible;mso-wrap-style:square" from="4651,10270" to="57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2" o:spid="_x0000_s1058" style="position:absolute;visibility:visible;mso-wrap-style:square" from="4651,10630" to="57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3" o:spid="_x0000_s1059" style="position:absolute;flip:y;visibility:visible;mso-wrap-style:square" from="5551,10630" to="55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">
                  <v:stroke endarrow="open"/>
                </v:line>
                <v:line id="Line 14" o:spid="_x0000_s1060" style="position:absolute;visibility:visible;mso-wrap-style:square" from="5551,9910" to="55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">
                  <v:stroke endarrow="open"/>
                </v:line>
                <v:line id="Line 15" o:spid="_x0000_s1061" style="position:absolute;visibility:visible;mso-wrap-style:square" from="5551,10270" to="55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shape id="Text Box 16" o:spid="_x0000_s1062" type="#_x0000_t202" style="position:absolute;left:5734;top:1020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22140048" w14:textId="77777777" w:rsidR="00E243CD" w:rsidRDefault="00E243CD" w:rsidP="00F64761">
                        <w:pPr>
                          <w:rPr>
                            <w:rFonts w:ascii="Arial" w:hAnsi="Arial" w:cs="Arial"/>
                            <w:u w:val="single"/>
                          </w:rPr>
                        </w:pPr>
                        <w:r>
                          <w:rPr>
                            <w:rFonts w:ascii="Arial" w:hAnsi="Arial" w:cs="Arial"/>
                            <w:u w:val="single"/>
                          </w:rPr>
                          <w:t>a</w:t>
                        </w:r>
                      </w:p>
                      <w:p w14:paraId="745B8E30" w14:textId="77777777" w:rsidR="00E243CD" w:rsidRDefault="00E243CD" w:rsidP="00F64761">
                        <w:pPr>
                          <w:rPr>
                            <w:rFonts w:ascii="Arial" w:hAnsi="Arial" w:cs="Arial"/>
                          </w:rPr>
                        </w:pPr>
                        <w:r>
                          <w:rPr>
                            <w:rFonts w:ascii="Arial" w:hAnsi="Arial" w:cs="Arial"/>
                          </w:rPr>
                          <w:t>3</w:t>
                        </w:r>
                      </w:p>
                    </w:txbxContent>
                  </v:textbox>
                </v:shape>
                <v:shape id="Text Box 17" o:spid="_x0000_s1063" type="#_x0000_t202" style="position:absolute;left:6234;top:10090;width:381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561234FB" w14:textId="5A656136" w:rsidR="00E243CD" w:rsidRDefault="00E243CD" w:rsidP="00F64761">
                        <w:pPr>
                          <w:pStyle w:val="Heading5"/>
                          <w:rPr>
                            <w:rFonts w:ascii="Arial" w:hAnsi="Arial" w:cs="Arial"/>
                            <w:sz w:val="52"/>
                          </w:rPr>
                        </w:pPr>
                        <w:r>
                          <w:rPr>
                            <w:rFonts w:ascii="Arial" w:hAnsi="Arial" w:cs="Arial"/>
                            <w:sz w:val="52"/>
                          </w:rPr>
                          <w:t xml:space="preserve">95R – </w:t>
                        </w:r>
                        <w:r w:rsidRPr="00C106AF">
                          <w:rPr>
                            <w:rFonts w:ascii="Arial" w:hAnsi="Arial" w:cs="Arial"/>
                            <w:sz w:val="52"/>
                          </w:rPr>
                          <w:t>0</w:t>
                        </w:r>
                        <w:r>
                          <w:rPr>
                            <w:rFonts w:ascii="Arial" w:hAnsi="Arial" w:cs="Arial"/>
                            <w:sz w:val="52"/>
                          </w:rPr>
                          <w:t>31424</w:t>
                        </w:r>
                      </w:p>
                    </w:txbxContent>
                  </v:textbox>
                </v:shape>
                <v:shape id="Text Box 18" o:spid="_x0000_s1064" type="#_x0000_t202" style="position:absolute;left:10231;top:1020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4AF54444" w14:textId="77777777" w:rsidR="00E243CD" w:rsidRDefault="00E243CD" w:rsidP="00F64761">
                        <w:pPr>
                          <w:rPr>
                            <w:rFonts w:ascii="Arial" w:hAnsi="Arial" w:cs="Arial"/>
                            <w:u w:val="single"/>
                          </w:rPr>
                        </w:pPr>
                        <w:r>
                          <w:rPr>
                            <w:rFonts w:ascii="Arial" w:hAnsi="Arial" w:cs="Arial"/>
                            <w:u w:val="single"/>
                          </w:rPr>
                          <w:t>a</w:t>
                        </w:r>
                      </w:p>
                      <w:p w14:paraId="3E48B866" w14:textId="77777777" w:rsidR="00E243CD" w:rsidRDefault="00E243CD" w:rsidP="00F64761">
                        <w:pPr>
                          <w:rPr>
                            <w:rFonts w:ascii="Arial" w:hAnsi="Arial" w:cs="Arial"/>
                          </w:rPr>
                        </w:pPr>
                        <w:r>
                          <w:rPr>
                            <w:rFonts w:ascii="Arial" w:hAnsi="Arial" w:cs="Arial"/>
                          </w:rPr>
                          <w:t>3</w:t>
                        </w:r>
                      </w:p>
                    </w:txbxContent>
                  </v:textbox>
                </v:shape>
                <v:line id="Line 19" o:spid="_x0000_s1065" style="position:absolute;visibility:visible;mso-wrap-style:square" from="10051,9910" to="100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">
                  <v:stroke endarrow="open"/>
                </v:line>
                <v:line id="Line 20" o:spid="_x0000_s1066" style="position:absolute;visibility:visible;mso-wrap-style:square" from="10051,10270" to="100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21" o:spid="_x0000_s1067" style="position:absolute;flip:y;visibility:visible;mso-wrap-style:square" from="10051,10630" to="100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">
                  <v:stroke endarrow="open"/>
                </v:line>
                <v:line id="Line 22" o:spid="_x0000_s1068" style="position:absolute;visibility:visible;mso-wrap-style:square" from="9691,10270" to="102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3" o:spid="_x0000_s1069" style="position:absolute;visibility:visible;mso-wrap-style:square" from="9691,10630" to="102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Text Box 24" o:spid="_x0000_s1070" type="#_x0000_t202" style="position:absolute;left:2491;top:993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FC5DBF9" w14:textId="77777777" w:rsidR="00E243CD" w:rsidRDefault="00E243CD" w:rsidP="00F64761">
                        <w:pPr>
                          <w:rPr>
                            <w:u w:val="single"/>
                          </w:rPr>
                        </w:pPr>
                        <w:r>
                          <w:rPr>
                            <w:u w:val="single"/>
                          </w:rPr>
                          <w:t>a</w:t>
                        </w:r>
                      </w:p>
                      <w:p w14:paraId="6494DBB0" w14:textId="77777777" w:rsidR="00E243CD" w:rsidRDefault="00E243CD" w:rsidP="00F64761">
                        <w:r>
                          <w:t>2</w:t>
                        </w:r>
                      </w:p>
                    </w:txbxContent>
                  </v:textbox>
                </v:shape>
              </v:group>
            </w:pict>
          </mc:Fallback>
        </mc:AlternateContent>
      </w:r>
    </w:p>
    <w:p w14:paraId="2155EEA3" w14:textId="77777777" w:rsidR="00F64761" w:rsidRPr="008B446A" w:rsidRDefault="00F64761" w:rsidP="00F64761">
      <w:pPr>
        <w:widowControl w:val="0"/>
        <w:rPr>
          <w:b/>
          <w:bCs/>
        </w:rPr>
      </w:pPr>
    </w:p>
    <w:p w14:paraId="78B0A9C9" w14:textId="77777777" w:rsidR="00F64761" w:rsidRPr="008B446A" w:rsidRDefault="00F64761" w:rsidP="00F64761">
      <w:pPr>
        <w:widowControl w:val="0"/>
        <w:rPr>
          <w:b/>
          <w:bCs/>
        </w:rPr>
      </w:pPr>
    </w:p>
    <w:p w14:paraId="2C6E7906" w14:textId="77777777" w:rsidR="00F64761" w:rsidRPr="008B446A" w:rsidRDefault="00F64761" w:rsidP="00F64761">
      <w:pPr>
        <w:widowControl w:val="0"/>
        <w:rPr>
          <w:b/>
          <w:bCs/>
        </w:rPr>
      </w:pPr>
    </w:p>
    <w:p w14:paraId="252593C1" w14:textId="77777777" w:rsidR="00F64761" w:rsidRPr="008B446A" w:rsidRDefault="00F64761" w:rsidP="00F64761">
      <w:pPr>
        <w:widowControl w:val="0"/>
        <w:rPr>
          <w:b/>
          <w:bCs/>
        </w:rPr>
      </w:pPr>
    </w:p>
    <w:p w14:paraId="2DA20BE9" w14:textId="77777777" w:rsidR="00F64761" w:rsidRPr="008B446A" w:rsidRDefault="00F64761" w:rsidP="00F64761">
      <w:pPr>
        <w:widowControl w:val="0"/>
        <w:rPr>
          <w:b/>
          <w:bCs/>
        </w:rPr>
      </w:pPr>
    </w:p>
    <w:p w14:paraId="3CAFB758" w14:textId="77777777" w:rsidR="00F64761" w:rsidRPr="008B446A" w:rsidRDefault="00F64761" w:rsidP="00F64761">
      <w:pPr>
        <w:widowControl w:val="0"/>
        <w:ind w:left="6804"/>
        <w:jc w:val="both"/>
        <w:rPr>
          <w:bCs/>
        </w:rPr>
      </w:pPr>
      <w:r w:rsidRPr="008B446A">
        <w:rPr>
          <w:bCs/>
        </w:rPr>
        <w:t xml:space="preserve">a = </w:t>
      </w:r>
      <w:smartTag w:uri="urn:schemas-microsoft-com:office:smarttags" w:element="metricconverter">
        <w:smartTagPr>
          <w:attr w:name="ProductID" w:val="8 mm"/>
        </w:smartTagPr>
        <w:r w:rsidRPr="008B446A">
          <w:rPr>
            <w:bCs/>
          </w:rPr>
          <w:t>8 mm</w:t>
        </w:r>
      </w:smartTag>
      <w:r w:rsidRPr="008B446A">
        <w:rPr>
          <w:bCs/>
        </w:rPr>
        <w:t xml:space="preserve"> min.</w:t>
      </w:r>
    </w:p>
    <w:p w14:paraId="3C1992AC" w14:textId="77777777" w:rsidR="00F64761" w:rsidRPr="008B446A" w:rsidRDefault="00F64761" w:rsidP="00F64761">
      <w:pPr>
        <w:widowControl w:val="0"/>
        <w:ind w:left="6379"/>
        <w:jc w:val="both"/>
        <w:rPr>
          <w:b/>
          <w:bCs/>
        </w:rPr>
      </w:pPr>
    </w:p>
    <w:p w14:paraId="3C1C92F2" w14:textId="4C2EF986" w:rsidR="00F64761" w:rsidRPr="006160A7" w:rsidRDefault="00F64761" w:rsidP="00F64761">
      <w:pPr>
        <w:spacing w:after="120"/>
        <w:ind w:left="1134" w:right="1134" w:firstLine="567"/>
        <w:jc w:val="both"/>
      </w:pPr>
      <w:r w:rsidRPr="008B446A">
        <w:t xml:space="preserve">The above approval mark affixed to a </w:t>
      </w:r>
      <w:r w:rsidRPr="006160A7">
        <w:t xml:space="preserve">vehicle shows that the vehicle type concerned has, with regard to the protection of the occupants in the event of a lateral collision, been approved in the Netherlands (E 4) pursuant to </w:t>
      </w:r>
      <w:r>
        <w:t xml:space="preserve">UN </w:t>
      </w:r>
      <w:r w:rsidRPr="006160A7">
        <w:t>Regulation No. 95 under approval number 0</w:t>
      </w:r>
      <w:r w:rsidR="00024EEE">
        <w:t>3</w:t>
      </w:r>
      <w:r w:rsidRPr="006160A7">
        <w:t xml:space="preserve">1424. The approval number indicates that the approval was granted in accordance with the requirements of </w:t>
      </w:r>
      <w:r>
        <w:t xml:space="preserve">UN </w:t>
      </w:r>
      <w:r w:rsidRPr="006160A7">
        <w:t>Regulation No. 95 as amended by the 0</w:t>
      </w:r>
      <w:r w:rsidR="00024EEE">
        <w:t>3</w:t>
      </w:r>
      <w:r w:rsidRPr="006160A7">
        <w:t xml:space="preserve"> series of amendments.</w:t>
      </w:r>
    </w:p>
    <w:p w14:paraId="2F3E2C2D" w14:textId="77777777" w:rsidR="00F64761" w:rsidRPr="006160A7" w:rsidRDefault="00F64761" w:rsidP="00F64761">
      <w:pPr>
        <w:spacing w:line="240" w:lineRule="auto"/>
        <w:ind w:left="1134"/>
        <w:outlineLvl w:val="0"/>
      </w:pPr>
      <w:r w:rsidRPr="006160A7">
        <w:t>Model B</w:t>
      </w:r>
    </w:p>
    <w:p w14:paraId="7F318127" w14:textId="77777777" w:rsidR="00F64761" w:rsidRPr="008B446A" w:rsidRDefault="00F64761" w:rsidP="00F64761">
      <w:pPr>
        <w:spacing w:after="120"/>
        <w:ind w:left="1134" w:right="1134"/>
        <w:jc w:val="both"/>
      </w:pPr>
      <w:r w:rsidRPr="008B446A">
        <w:t>(See paragraph 4.6. of this Regulation)</w:t>
      </w:r>
    </w:p>
    <w:p w14:paraId="2934A7F6" w14:textId="77777777" w:rsidR="00F64761" w:rsidRPr="008B446A" w:rsidRDefault="00F64761" w:rsidP="00F64761">
      <w:pPr>
        <w:widowControl w:val="0"/>
        <w:jc w:val="both"/>
      </w:pPr>
      <w:r w:rsidRPr="008B446A">
        <w:tab/>
      </w:r>
      <w:r w:rsidRPr="008B446A">
        <w:tab/>
      </w:r>
      <w:r w:rsidRPr="008B446A">
        <w:tab/>
      </w:r>
      <w:r w:rsidRPr="008B446A">
        <w:tab/>
      </w:r>
      <w:r w:rsidRPr="008B446A">
        <w:tab/>
      </w:r>
    </w:p>
    <w:p w14:paraId="641C4655" w14:textId="77777777" w:rsidR="00F64761" w:rsidRPr="008B446A" w:rsidRDefault="00F64761" w:rsidP="00F64761">
      <w:pPr>
        <w:widowControl w:val="0"/>
        <w:tabs>
          <w:tab w:val="left" w:pos="3400"/>
          <w:tab w:val="left" w:pos="7400"/>
        </w:tabs>
        <w:ind w:left="567"/>
        <w:jc w:val="both"/>
      </w:pPr>
      <w:r w:rsidRPr="00B328DF">
        <w:rPr>
          <w:noProof/>
          <w:lang w:val="en-US"/>
        </w:rPr>
        <mc:AlternateContent>
          <mc:Choice Requires="wps">
            <w:drawing>
              <wp:anchor distT="0" distB="0" distL="114300" distR="114300" simplePos="0" relativeHeight="251906048" behindDoc="0" locked="0" layoutInCell="1" allowOverlap="1" wp14:anchorId="1F036CAB" wp14:editId="616C9750">
                <wp:simplePos x="0" y="0"/>
                <wp:positionH relativeFrom="column">
                  <wp:posOffset>2237740</wp:posOffset>
                </wp:positionH>
                <wp:positionV relativeFrom="paragraph">
                  <wp:posOffset>91440</wp:posOffset>
                </wp:positionV>
                <wp:extent cx="2730500" cy="800100"/>
                <wp:effectExtent l="0" t="63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E243CD" w:rsidRPr="00D00EBE" w14:paraId="6CC7F084" w14:textId="77777777">
                              <w:trPr>
                                <w:trHeight w:val="411"/>
                              </w:trPr>
                              <w:tc>
                                <w:tcPr>
                                  <w:tcW w:w="1383" w:type="dxa"/>
                                </w:tcPr>
                                <w:p w14:paraId="0F60C11B" w14:textId="77777777" w:rsidR="00E243CD" w:rsidRPr="00D00EBE" w:rsidRDefault="00E243CD"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95</w:t>
                                  </w:r>
                                </w:p>
                              </w:tc>
                              <w:tc>
                                <w:tcPr>
                                  <w:tcW w:w="1843" w:type="dxa"/>
                                </w:tcPr>
                                <w:p w14:paraId="0DDCDAF0" w14:textId="2235538E" w:rsidR="00E243CD" w:rsidRPr="00D00EBE" w:rsidRDefault="00E243CD" w:rsidP="00A62C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C106AF">
                                    <w:rPr>
                                      <w:rFonts w:ascii="Arial" w:hAnsi="Arial" w:cs="Arial"/>
                                      <w:b/>
                                      <w:sz w:val="36"/>
                                      <w:szCs w:val="36"/>
                                    </w:rPr>
                                    <w:t>0</w:t>
                                  </w:r>
                                  <w:r>
                                    <w:rPr>
                                      <w:rFonts w:ascii="Arial" w:hAnsi="Arial" w:cs="Arial"/>
                                      <w:b/>
                                      <w:sz w:val="36"/>
                                      <w:szCs w:val="36"/>
                                    </w:rPr>
                                    <w:t>3</w:t>
                                  </w:r>
                                  <w:r w:rsidRPr="00D00EBE">
                                    <w:rPr>
                                      <w:rFonts w:ascii="Arial" w:hAnsi="Arial" w:cs="Arial"/>
                                      <w:b/>
                                      <w:sz w:val="36"/>
                                      <w:szCs w:val="36"/>
                                    </w:rPr>
                                    <w:t xml:space="preserve"> 2492</w:t>
                                  </w:r>
                                </w:p>
                              </w:tc>
                            </w:tr>
                            <w:tr w:rsidR="00E243CD" w:rsidRPr="00D65598" w14:paraId="5C994086" w14:textId="77777777">
                              <w:trPr>
                                <w:trHeight w:val="411"/>
                              </w:trPr>
                              <w:tc>
                                <w:tcPr>
                                  <w:tcW w:w="1383" w:type="dxa"/>
                                </w:tcPr>
                                <w:p w14:paraId="4D62F528" w14:textId="77777777" w:rsidR="00E243CD" w:rsidRPr="00D00EBE" w:rsidRDefault="00E243CD"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24</w:t>
                                  </w:r>
                                </w:p>
                              </w:tc>
                              <w:tc>
                                <w:tcPr>
                                  <w:tcW w:w="1843" w:type="dxa"/>
                                </w:tcPr>
                                <w:p w14:paraId="6863ED73" w14:textId="77777777" w:rsidR="00E243CD" w:rsidRPr="00D00EBE" w:rsidRDefault="00E243CD"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741A2E">
                                    <w:rPr>
                                      <w:rFonts w:ascii="Arial" w:hAnsi="Arial" w:cs="Arial"/>
                                      <w:b/>
                                      <w:sz w:val="36"/>
                                      <w:szCs w:val="36"/>
                                    </w:rPr>
                                    <w:t>03</w:t>
                                  </w:r>
                                  <w:r w:rsidRPr="00D00EBE">
                                    <w:rPr>
                                      <w:rFonts w:ascii="Arial" w:hAnsi="Arial" w:cs="Arial"/>
                                      <w:b/>
                                      <w:sz w:val="36"/>
                                      <w:szCs w:val="36"/>
                                    </w:rPr>
                                    <w:t xml:space="preserve"> 1628</w:t>
                                  </w:r>
                                </w:p>
                              </w:tc>
                            </w:tr>
                          </w:tbl>
                          <w:p w14:paraId="7E4D3628" w14:textId="77777777" w:rsidR="00E243CD" w:rsidRDefault="00E243CD" w:rsidP="00F647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36CAB" id="_x0000_t202" coordsize="21600,21600" o:spt="202" path="m,l,21600r21600,l21600,xe">
                <v:stroke joinstyle="miter"/>
                <v:path gradientshapeok="t" o:connecttype="rect"/>
              </v:shapetype>
              <v:shape id="Text Box 54" o:spid="_x0000_s1071" type="#_x0000_t202" style="position:absolute;left:0;text-align:left;margin-left:176.2pt;margin-top:7.2pt;width:215pt;height:6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DfhgIAABk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E243CD" w:rsidRPr="00D00EBE" w14:paraId="6CC7F084" w14:textId="77777777">
                        <w:trPr>
                          <w:trHeight w:val="411"/>
                        </w:trPr>
                        <w:tc>
                          <w:tcPr>
                            <w:tcW w:w="1383" w:type="dxa"/>
                          </w:tcPr>
                          <w:p w14:paraId="0F60C11B" w14:textId="77777777" w:rsidR="00E243CD" w:rsidRPr="00D00EBE" w:rsidRDefault="00E243CD"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95</w:t>
                            </w:r>
                          </w:p>
                        </w:tc>
                        <w:tc>
                          <w:tcPr>
                            <w:tcW w:w="1843" w:type="dxa"/>
                          </w:tcPr>
                          <w:p w14:paraId="0DDCDAF0" w14:textId="2235538E" w:rsidR="00E243CD" w:rsidRPr="00D00EBE" w:rsidRDefault="00E243CD" w:rsidP="00A62C1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C106AF">
                              <w:rPr>
                                <w:rFonts w:ascii="Arial" w:hAnsi="Arial" w:cs="Arial"/>
                                <w:b/>
                                <w:sz w:val="36"/>
                                <w:szCs w:val="36"/>
                              </w:rPr>
                              <w:t>0</w:t>
                            </w:r>
                            <w:r>
                              <w:rPr>
                                <w:rFonts w:ascii="Arial" w:hAnsi="Arial" w:cs="Arial"/>
                                <w:b/>
                                <w:sz w:val="36"/>
                                <w:szCs w:val="36"/>
                              </w:rPr>
                              <w:t>3</w:t>
                            </w:r>
                            <w:r w:rsidRPr="00D00EBE">
                              <w:rPr>
                                <w:rFonts w:ascii="Arial" w:hAnsi="Arial" w:cs="Arial"/>
                                <w:b/>
                                <w:sz w:val="36"/>
                                <w:szCs w:val="36"/>
                              </w:rPr>
                              <w:t xml:space="preserve"> 2492</w:t>
                            </w:r>
                          </w:p>
                        </w:tc>
                      </w:tr>
                      <w:tr w:rsidR="00E243CD" w:rsidRPr="00D65598" w14:paraId="5C994086" w14:textId="77777777">
                        <w:trPr>
                          <w:trHeight w:val="411"/>
                        </w:trPr>
                        <w:tc>
                          <w:tcPr>
                            <w:tcW w:w="1383" w:type="dxa"/>
                          </w:tcPr>
                          <w:p w14:paraId="4D62F528" w14:textId="77777777" w:rsidR="00E243CD" w:rsidRPr="00D00EBE" w:rsidRDefault="00E243CD"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24</w:t>
                            </w:r>
                          </w:p>
                        </w:tc>
                        <w:tc>
                          <w:tcPr>
                            <w:tcW w:w="1843" w:type="dxa"/>
                          </w:tcPr>
                          <w:p w14:paraId="6863ED73" w14:textId="77777777" w:rsidR="00E243CD" w:rsidRPr="00D00EBE" w:rsidRDefault="00E243CD"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741A2E">
                              <w:rPr>
                                <w:rFonts w:ascii="Arial" w:hAnsi="Arial" w:cs="Arial"/>
                                <w:b/>
                                <w:sz w:val="36"/>
                                <w:szCs w:val="36"/>
                              </w:rPr>
                              <w:t>03</w:t>
                            </w:r>
                            <w:r w:rsidRPr="00D00EBE">
                              <w:rPr>
                                <w:rFonts w:ascii="Arial" w:hAnsi="Arial" w:cs="Arial"/>
                                <w:b/>
                                <w:sz w:val="36"/>
                                <w:szCs w:val="36"/>
                              </w:rPr>
                              <w:t xml:space="preserve"> 1628</w:t>
                            </w:r>
                          </w:p>
                        </w:tc>
                      </w:tr>
                    </w:tbl>
                    <w:p w14:paraId="7E4D3628" w14:textId="77777777" w:rsidR="00E243CD" w:rsidRDefault="00E243CD" w:rsidP="00F64761"/>
                  </w:txbxContent>
                </v:textbox>
              </v:shape>
            </w:pict>
          </mc:Fallback>
        </mc:AlternateContent>
      </w:r>
      <w:r w:rsidRPr="00B328DF">
        <w:rPr>
          <w:noProof/>
          <w:lang w:val="en-US"/>
        </w:rPr>
        <w:drawing>
          <wp:anchor distT="0" distB="0" distL="114300" distR="114300" simplePos="0" relativeHeight="251907072" behindDoc="0" locked="0" layoutInCell="1" allowOverlap="1" wp14:anchorId="1DF5C4F0" wp14:editId="7890DBBD">
            <wp:simplePos x="0" y="0"/>
            <wp:positionH relativeFrom="column">
              <wp:posOffset>4597400</wp:posOffset>
            </wp:positionH>
            <wp:positionV relativeFrom="paragraph">
              <wp:posOffset>142875</wp:posOffset>
            </wp:positionV>
            <wp:extent cx="400050" cy="644525"/>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46A">
        <w:t xml:space="preserve">  </w:t>
      </w:r>
      <w:r w:rsidRPr="00B328DF">
        <w:rPr>
          <w:noProof/>
          <w:lang w:val="en-US"/>
        </w:rPr>
        <w:drawing>
          <wp:inline distT="0" distB="0" distL="0" distR="0" wp14:anchorId="684AD679" wp14:editId="1A12C0B1">
            <wp:extent cx="1628775" cy="904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inline>
        </w:drawing>
      </w:r>
    </w:p>
    <w:p w14:paraId="2BC30D09" w14:textId="77777777" w:rsidR="00F64761" w:rsidRPr="008B446A" w:rsidRDefault="00F64761" w:rsidP="00F64761">
      <w:pPr>
        <w:widowControl w:val="0"/>
        <w:ind w:left="567"/>
        <w:jc w:val="both"/>
      </w:pPr>
    </w:p>
    <w:p w14:paraId="74D7EA28" w14:textId="77777777" w:rsidR="00F64761" w:rsidRPr="008B446A" w:rsidRDefault="00F64761" w:rsidP="00F64761">
      <w:pPr>
        <w:spacing w:after="120"/>
        <w:ind w:left="1134" w:right="1134"/>
        <w:jc w:val="both"/>
      </w:pP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t xml:space="preserve">a = </w:t>
      </w:r>
      <w:smartTag w:uri="urn:schemas-microsoft-com:office:smarttags" w:element="metricconverter">
        <w:smartTagPr>
          <w:attr w:name="ProductID" w:val="8 mm"/>
        </w:smartTagPr>
        <w:r w:rsidRPr="008B446A">
          <w:rPr>
            <w:bCs/>
          </w:rPr>
          <w:t>8 mm</w:t>
        </w:r>
      </w:smartTag>
      <w:r w:rsidRPr="008B446A">
        <w:rPr>
          <w:bCs/>
        </w:rPr>
        <w:t xml:space="preserve"> min.</w:t>
      </w:r>
    </w:p>
    <w:p w14:paraId="1A3F0335" w14:textId="65005D65" w:rsidR="00F64761" w:rsidRPr="00B328DF" w:rsidRDefault="00F64761" w:rsidP="00F64761">
      <w:pPr>
        <w:spacing w:after="120"/>
        <w:ind w:left="1134" w:right="1134" w:firstLine="567"/>
        <w:jc w:val="both"/>
        <w:rPr>
          <w:i/>
        </w:rPr>
      </w:pPr>
      <w:r w:rsidRPr="008B446A">
        <w:t xml:space="preserve">The above approval mark affixed to a vehicle shows that the vehicle type concerned has been approved in the Netherlands (E 4) pursuant to </w:t>
      </w:r>
      <w:r>
        <w:t xml:space="preserve">UN </w:t>
      </w:r>
      <w:r w:rsidRPr="008B446A">
        <w:t>Regulations Nos. 95 and 24.</w:t>
      </w:r>
      <w:r w:rsidRPr="008B446A">
        <w:rPr>
          <w:sz w:val="18"/>
          <w:vertAlign w:val="superscript"/>
        </w:rPr>
        <w:footnoteReference w:id="8"/>
      </w:r>
      <w:r w:rsidRPr="008B446A">
        <w:t xml:space="preserve"> The first two digits of the approval numbers indicate that, at the dates when the respective approvals were granted. Regulation No. 95 </w:t>
      </w:r>
      <w:r w:rsidRPr="006160A7">
        <w:t>incorporated the 0</w:t>
      </w:r>
      <w:r w:rsidR="00024EEE">
        <w:t>3</w:t>
      </w:r>
      <w:r w:rsidRPr="006160A7">
        <w:t xml:space="preserve"> series</w:t>
      </w:r>
      <w:r w:rsidRPr="008B446A">
        <w:t xml:space="preserve"> of amendments and Regulation No. 24 incorporated the 03 series of amendments.</w:t>
      </w:r>
    </w:p>
    <w:p w14:paraId="7E6AD9B3" w14:textId="77777777" w:rsidR="00A57B12" w:rsidRPr="00956D35" w:rsidRDefault="00A57B12" w:rsidP="00A57B12">
      <w:pPr>
        <w:spacing w:after="120"/>
        <w:ind w:left="1134" w:right="1134"/>
        <w:jc w:val="both"/>
        <w:sectPr w:rsidR="00A57B12" w:rsidRPr="00956D35" w:rsidSect="00A57B12">
          <w:headerReference w:type="even" r:id="rId48"/>
          <w:headerReference w:type="default" r:id="rId49"/>
          <w:footerReference w:type="default" r:id="rId50"/>
          <w:headerReference w:type="first" r:id="rId51"/>
          <w:footerReference w:type="first" r:id="rId52"/>
          <w:footnotePr>
            <w:numRestart w:val="eachSect"/>
          </w:footnotePr>
          <w:endnotePr>
            <w:numFmt w:val="decimal"/>
          </w:endnotePr>
          <w:pgSz w:w="11907" w:h="16840" w:code="9"/>
          <w:pgMar w:top="1701" w:right="1134" w:bottom="2268" w:left="1134" w:header="964" w:footer="1701" w:gutter="0"/>
          <w:cols w:space="720"/>
          <w:docGrid w:linePitch="272"/>
        </w:sectPr>
      </w:pPr>
    </w:p>
    <w:p w14:paraId="642E92E0" w14:textId="77777777" w:rsidR="00A57B12" w:rsidRPr="00956D35" w:rsidRDefault="00A57B12" w:rsidP="00A57B12">
      <w:pPr>
        <w:pStyle w:val="HChG"/>
      </w:pPr>
      <w:bookmarkStart w:id="54" w:name="_Toc367432804"/>
      <w:r w:rsidRPr="00956D35">
        <w:lastRenderedPageBreak/>
        <w:t>Annex 3</w:t>
      </w:r>
      <w:bookmarkEnd w:id="54"/>
    </w:p>
    <w:p w14:paraId="69C5761C" w14:textId="77777777" w:rsidR="00A57B12" w:rsidRPr="00956D35" w:rsidRDefault="00A57B12" w:rsidP="00A57B12">
      <w:pPr>
        <w:pStyle w:val="HChG"/>
      </w:pPr>
      <w:r w:rsidRPr="00956D35">
        <w:tab/>
      </w:r>
      <w:r w:rsidRPr="00956D35">
        <w:tab/>
      </w:r>
      <w:bookmarkStart w:id="55" w:name="_Toc367432805"/>
      <w:r w:rsidRPr="00956D35">
        <w:t>Procedure for determining the "H" point and the actual torso angle for seating positions in motor vehicles</w:t>
      </w:r>
      <w:r w:rsidRPr="00464046">
        <w:rPr>
          <w:vertAlign w:val="superscript"/>
        </w:rPr>
        <w:footnoteReference w:id="9"/>
      </w:r>
      <w:bookmarkEnd w:id="55"/>
    </w:p>
    <w:p w14:paraId="57510F19" w14:textId="77777777" w:rsidR="00A57B12" w:rsidRPr="00956D35" w:rsidRDefault="00A57B12" w:rsidP="00A57B12">
      <w:pPr>
        <w:pStyle w:val="HChG"/>
      </w:pPr>
      <w:r w:rsidRPr="00956D35">
        <w:tab/>
      </w:r>
      <w:r w:rsidRPr="00956D35">
        <w:tab/>
      </w:r>
      <w:bookmarkStart w:id="56" w:name="_Toc367432806"/>
      <w:r w:rsidRPr="00956D35">
        <w:t>Appendix 1 - Description of the three dimensional "H" point machine (3-D H machine)</w:t>
      </w:r>
      <w:r w:rsidRPr="00956D35">
        <w:rPr>
          <w:vertAlign w:val="superscript"/>
        </w:rPr>
        <w:t>1</w:t>
      </w:r>
      <w:bookmarkEnd w:id="56"/>
    </w:p>
    <w:p w14:paraId="5BBD26BE" w14:textId="77777777" w:rsidR="00A57B12" w:rsidRPr="00956D35" w:rsidRDefault="00A57B12" w:rsidP="00A57B12">
      <w:pPr>
        <w:pStyle w:val="HChG"/>
      </w:pPr>
      <w:r w:rsidRPr="00956D35">
        <w:tab/>
      </w:r>
      <w:r w:rsidRPr="00956D35">
        <w:tab/>
        <w:t xml:space="preserve"> </w:t>
      </w:r>
      <w:bookmarkStart w:id="57" w:name="_Toc367432807"/>
      <w:r w:rsidRPr="00956D35">
        <w:t xml:space="preserve">Appendix 2 - </w:t>
      </w:r>
      <w:r w:rsidRPr="00956D35">
        <w:tab/>
        <w:t>Three</w:t>
      </w:r>
      <w:r w:rsidRPr="00956D35">
        <w:noBreakHyphen/>
        <w:t>dimensional reference system</w:t>
      </w:r>
      <w:r w:rsidRPr="00956D35">
        <w:rPr>
          <w:vertAlign w:val="superscript"/>
        </w:rPr>
        <w:t>1</w:t>
      </w:r>
      <w:bookmarkEnd w:id="57"/>
    </w:p>
    <w:p w14:paraId="0284401D" w14:textId="77777777" w:rsidR="00A57B12" w:rsidRPr="00956D35" w:rsidRDefault="00A57B12" w:rsidP="00A57B12">
      <w:pPr>
        <w:pStyle w:val="HChG"/>
      </w:pPr>
      <w:r w:rsidRPr="00956D35">
        <w:tab/>
      </w:r>
      <w:r w:rsidRPr="00956D35">
        <w:tab/>
      </w:r>
      <w:bookmarkStart w:id="58" w:name="_Toc367432808"/>
      <w:r w:rsidRPr="00956D35">
        <w:t>Appendix 3 - Reference data concerning seating positions</w:t>
      </w:r>
      <w:r w:rsidRPr="00956D35">
        <w:rPr>
          <w:vertAlign w:val="superscript"/>
        </w:rPr>
        <w:t>1</w:t>
      </w:r>
      <w:bookmarkEnd w:id="58"/>
    </w:p>
    <w:p w14:paraId="269C3A08" w14:textId="77777777" w:rsidR="00A57B12" w:rsidRPr="00956D35" w:rsidRDefault="00A57B12" w:rsidP="00A57B12">
      <w:pPr>
        <w:spacing w:after="120"/>
        <w:ind w:left="1134" w:right="1134"/>
        <w:jc w:val="both"/>
        <w:sectPr w:rsidR="00A57B12" w:rsidRPr="00956D35" w:rsidSect="00A57B12">
          <w:headerReference w:type="even" r:id="rId53"/>
          <w:headerReference w:type="default" r:id="rId54"/>
          <w:headerReference w:type="first" r:id="rId55"/>
          <w:footerReference w:type="first" r:id="rId56"/>
          <w:footnotePr>
            <w:numRestart w:val="eachSect"/>
          </w:footnotePr>
          <w:endnotePr>
            <w:numFmt w:val="decimal"/>
          </w:endnotePr>
          <w:pgSz w:w="11907" w:h="16840" w:code="9"/>
          <w:pgMar w:top="1701" w:right="1134" w:bottom="2268" w:left="1134" w:header="851" w:footer="1701" w:gutter="0"/>
          <w:cols w:space="720"/>
          <w:docGrid w:linePitch="272"/>
        </w:sectPr>
      </w:pPr>
    </w:p>
    <w:p w14:paraId="526AFFCD" w14:textId="77777777" w:rsidR="00A57B12" w:rsidRPr="00956D35" w:rsidRDefault="00A57B12" w:rsidP="00A57B12">
      <w:pPr>
        <w:pStyle w:val="HChG"/>
      </w:pPr>
      <w:bookmarkStart w:id="59" w:name="_Toc367432809"/>
      <w:r w:rsidRPr="00956D35">
        <w:lastRenderedPageBreak/>
        <w:t>Annex 4</w:t>
      </w:r>
      <w:bookmarkEnd w:id="59"/>
    </w:p>
    <w:p w14:paraId="6DE44378" w14:textId="77777777" w:rsidR="00A57B12" w:rsidRPr="00956D35" w:rsidRDefault="00A57B12" w:rsidP="00A57B12">
      <w:pPr>
        <w:pStyle w:val="HChG"/>
      </w:pPr>
      <w:r w:rsidRPr="00956D35">
        <w:tab/>
      </w:r>
      <w:r w:rsidRPr="00956D35">
        <w:tab/>
      </w:r>
      <w:bookmarkStart w:id="60" w:name="_Toc367432810"/>
      <w:r w:rsidRPr="00956D35">
        <w:t>Collision test procedure</w:t>
      </w:r>
      <w:bookmarkEnd w:id="60"/>
      <w:r w:rsidRPr="00956D35">
        <w:t xml:space="preserve"> </w:t>
      </w:r>
    </w:p>
    <w:p w14:paraId="68FD574A" w14:textId="77777777" w:rsidR="00A57B12" w:rsidRPr="00956D35" w:rsidRDefault="00A57B12" w:rsidP="00A57B12">
      <w:pPr>
        <w:spacing w:after="120"/>
        <w:ind w:left="2268" w:right="1134" w:hanging="1134"/>
        <w:jc w:val="both"/>
      </w:pPr>
      <w:r w:rsidRPr="00956D35">
        <w:t>1.</w:t>
      </w:r>
      <w:r w:rsidRPr="00956D35">
        <w:tab/>
        <w:t xml:space="preserve">Installations </w:t>
      </w:r>
    </w:p>
    <w:p w14:paraId="5A0AA618" w14:textId="77777777" w:rsidR="00A57B12" w:rsidRPr="00956D35" w:rsidRDefault="00A57B12" w:rsidP="00A57B12">
      <w:pPr>
        <w:spacing w:after="120"/>
        <w:ind w:left="2268" w:right="1134" w:hanging="1134"/>
        <w:jc w:val="both"/>
      </w:pPr>
      <w:r w:rsidRPr="00956D35">
        <w:t>1.1.</w:t>
      </w:r>
      <w:r w:rsidRPr="00956D35">
        <w:tab/>
        <w:t>Testing ground</w:t>
      </w:r>
    </w:p>
    <w:p w14:paraId="6592DC5B" w14:textId="77777777" w:rsidR="00A57B12" w:rsidRPr="00956D35" w:rsidRDefault="00A57B12" w:rsidP="00A57B12">
      <w:pPr>
        <w:spacing w:after="120"/>
        <w:ind w:left="2268" w:right="1134" w:hanging="1134"/>
        <w:jc w:val="both"/>
      </w:pPr>
      <w:r w:rsidRPr="00956D35">
        <w:tab/>
        <w:t>The test area shall be large enough to accommodate the mobile deformable barrier propulsion system and to permit after-impact displacement of the vehicle impacted and installation of the test equipment. The part in which vehicle impact and displacement occur shall be horizontal, flat and uncontaminated, and representative of a normal, dry, uncontaminated road surface.</w:t>
      </w:r>
    </w:p>
    <w:p w14:paraId="4E1C6FA4" w14:textId="77777777" w:rsidR="00A57B12" w:rsidRPr="00956D35" w:rsidRDefault="00A57B12" w:rsidP="00A57B12">
      <w:pPr>
        <w:spacing w:after="120"/>
        <w:ind w:left="2268" w:right="1134" w:hanging="1134"/>
        <w:jc w:val="both"/>
      </w:pPr>
      <w:r w:rsidRPr="00956D35">
        <w:t>2.</w:t>
      </w:r>
      <w:r w:rsidRPr="00956D35">
        <w:tab/>
        <w:t xml:space="preserve">Test conditions </w:t>
      </w:r>
    </w:p>
    <w:p w14:paraId="33F3C597" w14:textId="77777777" w:rsidR="00A57B12" w:rsidRPr="00956D35" w:rsidRDefault="00A57B12" w:rsidP="00A57B12">
      <w:pPr>
        <w:spacing w:after="120"/>
        <w:ind w:left="2268" w:right="1134" w:hanging="1134"/>
        <w:jc w:val="both"/>
      </w:pPr>
      <w:r w:rsidRPr="00956D35">
        <w:t>2.1.</w:t>
      </w:r>
      <w:r w:rsidRPr="00956D35">
        <w:tab/>
        <w:t>The vehicle to be tested shall be stationary.</w:t>
      </w:r>
    </w:p>
    <w:p w14:paraId="29EFF19F" w14:textId="77777777" w:rsidR="00A57B12" w:rsidRPr="00956D35" w:rsidRDefault="00A57B12" w:rsidP="00A57B12">
      <w:pPr>
        <w:spacing w:after="120"/>
        <w:ind w:left="2268" w:right="1134" w:hanging="1134"/>
        <w:jc w:val="both"/>
      </w:pPr>
      <w:r w:rsidRPr="00956D35">
        <w:t>2.2.</w:t>
      </w:r>
      <w:r w:rsidRPr="00956D35">
        <w:tab/>
        <w:t>The mobile deformable barrier shall have the characteristics set out in Annex 5 to this Regulation. Requirements for the examination are given in the appendi</w:t>
      </w:r>
      <w:r>
        <w:t>ces</w:t>
      </w:r>
      <w:r w:rsidRPr="00956D35">
        <w:t xml:space="preserve"> to Annex 5. The mobile deformable barrier shall be equipped with a suitable device to prevent a second impact on the struck vehicle.</w:t>
      </w:r>
    </w:p>
    <w:p w14:paraId="75152A57" w14:textId="77777777" w:rsidR="00A57B12" w:rsidRPr="00956D35" w:rsidRDefault="00A57B12" w:rsidP="00A57B12">
      <w:pPr>
        <w:spacing w:after="120"/>
        <w:ind w:left="2268" w:right="1134" w:hanging="1134"/>
        <w:jc w:val="both"/>
      </w:pPr>
      <w:r w:rsidRPr="00956D35">
        <w:t>2.3.</w:t>
      </w:r>
      <w:r w:rsidRPr="00956D35">
        <w:tab/>
        <w:t>The trajectory of the mobile deformable barrier longitudinal median vertical plane shall be perpendicular to the longitudinal median vertical plane of the impacted vehicle.</w:t>
      </w:r>
    </w:p>
    <w:p w14:paraId="480633AE" w14:textId="77777777" w:rsidR="00A57B12" w:rsidRPr="00956D35" w:rsidRDefault="00A57B12" w:rsidP="00A57B12">
      <w:pPr>
        <w:spacing w:after="120"/>
        <w:ind w:left="2268" w:right="1134" w:hanging="1134"/>
        <w:jc w:val="both"/>
      </w:pPr>
      <w:r w:rsidRPr="00956D35">
        <w:t>2.4.</w:t>
      </w:r>
      <w:r w:rsidRPr="00956D35">
        <w:tab/>
        <w:t>The longitudinal vertical median plane of the mobile deformable barrier shall be coincident within ±25 mm with a transverse vertical plane passing through the R point of the front seat adjacent to the struck side of the tested vehicle. The horizontal median plane limited by the external lateral vertical planes of the front face shall be at the moment of impact within two planes determined before the test and situated 25 mm above and below the previously defined plane.</w:t>
      </w:r>
    </w:p>
    <w:p w14:paraId="30F97F97" w14:textId="77777777" w:rsidR="00A57B12" w:rsidRPr="00956D35" w:rsidRDefault="00A57B12" w:rsidP="00A57B12">
      <w:pPr>
        <w:spacing w:after="120"/>
        <w:ind w:left="2268" w:right="1134" w:hanging="1134"/>
        <w:jc w:val="both"/>
      </w:pPr>
      <w:r w:rsidRPr="00956D35">
        <w:t>2.5.</w:t>
      </w:r>
      <w:r w:rsidRPr="00956D35">
        <w:tab/>
        <w:t>Instrumentation shall comply with ISO 6487:1987 unless otherwise specified in this Regulation.</w:t>
      </w:r>
    </w:p>
    <w:p w14:paraId="6EA0947A" w14:textId="77777777" w:rsidR="00A57B12" w:rsidRPr="00956D35" w:rsidRDefault="00A57B12" w:rsidP="00A57B12">
      <w:pPr>
        <w:spacing w:after="120"/>
        <w:ind w:left="2268" w:right="1134" w:hanging="1134"/>
        <w:jc w:val="both"/>
      </w:pPr>
      <w:r w:rsidRPr="00956D35">
        <w:t>2.6.</w:t>
      </w:r>
      <w:r w:rsidRPr="00956D35">
        <w:tab/>
        <w:t>The stabilized temperature of the test dummy at the time of the side impact test shall be 22 ± 4 °C.</w:t>
      </w:r>
    </w:p>
    <w:p w14:paraId="216CF73F" w14:textId="77777777" w:rsidR="00A57B12" w:rsidRPr="00956D35" w:rsidRDefault="00A57B12" w:rsidP="00A57B12">
      <w:pPr>
        <w:spacing w:after="120"/>
        <w:ind w:left="2268" w:right="1134" w:hanging="1134"/>
        <w:jc w:val="both"/>
      </w:pPr>
      <w:r w:rsidRPr="00956D35">
        <w:t>3.</w:t>
      </w:r>
      <w:r w:rsidRPr="00956D35">
        <w:tab/>
        <w:t xml:space="preserve">Test speed </w:t>
      </w:r>
    </w:p>
    <w:p w14:paraId="6C55E727" w14:textId="77777777" w:rsidR="00A57B12" w:rsidRPr="00956D35" w:rsidRDefault="00A57B12" w:rsidP="00A57B12">
      <w:pPr>
        <w:spacing w:after="120"/>
        <w:ind w:left="2268" w:right="1134" w:hanging="1134"/>
        <w:jc w:val="both"/>
      </w:pPr>
      <w:r w:rsidRPr="00956D35">
        <w:tab/>
        <w:t>The mobile deformable barrier speed at the moment of impact shall be 50 ± 1 km/h. This speed shall be stabilized at least 0.5 m before impact. Accuracy of measurement: 1 per cent. However, if the test was performed at a higher impact speed and the vehicle met the requirements, the test shall be considered satisfactory.</w:t>
      </w:r>
    </w:p>
    <w:p w14:paraId="3691B702" w14:textId="77777777" w:rsidR="00A57B12" w:rsidRPr="00956D35" w:rsidRDefault="00A57B12" w:rsidP="00A57B12">
      <w:pPr>
        <w:spacing w:after="120"/>
        <w:ind w:left="2268" w:right="1134" w:hanging="1134"/>
        <w:jc w:val="both"/>
      </w:pPr>
      <w:r w:rsidRPr="00956D35">
        <w:t>4.</w:t>
      </w:r>
      <w:r w:rsidRPr="00956D35">
        <w:tab/>
        <w:t xml:space="preserve">State of the vehicle </w:t>
      </w:r>
    </w:p>
    <w:p w14:paraId="0F269AAD" w14:textId="77777777" w:rsidR="00A57B12" w:rsidRPr="00956D35" w:rsidRDefault="00A57B12" w:rsidP="00A57B12">
      <w:pPr>
        <w:spacing w:after="120"/>
        <w:ind w:left="2268" w:right="1134" w:hanging="1134"/>
        <w:jc w:val="both"/>
      </w:pPr>
      <w:r w:rsidRPr="00956D35">
        <w:t>4.1.</w:t>
      </w:r>
      <w:r w:rsidRPr="00956D35">
        <w:tab/>
        <w:t>General specification</w:t>
      </w:r>
    </w:p>
    <w:p w14:paraId="5708953F" w14:textId="77777777" w:rsidR="00A57B12" w:rsidRPr="00956D35" w:rsidRDefault="00A57B12" w:rsidP="00A57B12">
      <w:pPr>
        <w:spacing w:after="120"/>
        <w:ind w:left="2268" w:right="1134" w:hanging="1134"/>
        <w:jc w:val="both"/>
      </w:pPr>
      <w:r w:rsidRPr="00956D35">
        <w:tab/>
        <w:t xml:space="preserve">The test vehicle shall be representative of the series production, shall include all the equipment normally fitted and shall be in normal running order. Some </w:t>
      </w:r>
      <w:r w:rsidRPr="00956D35">
        <w:lastRenderedPageBreak/>
        <w:t>components may be omitted or replaced by equivalent masses where this omission or substitution clearly has no effect on the results of the test.</w:t>
      </w:r>
    </w:p>
    <w:p w14:paraId="7F5266C7" w14:textId="77777777" w:rsidR="00A57B12" w:rsidRPr="00956D35" w:rsidRDefault="00A57B12" w:rsidP="00A57B12">
      <w:pPr>
        <w:spacing w:after="120"/>
        <w:ind w:left="2268" w:right="1134" w:hanging="1134"/>
        <w:jc w:val="both"/>
      </w:pPr>
      <w:r w:rsidRPr="00956D35">
        <w:tab/>
      </w:r>
      <w:r w:rsidRPr="00956D35">
        <w:rPr>
          <w:bCs/>
        </w:rPr>
        <w:t>It shall be allowed by agreement between manufacturer and Technical Service to modify the fuel system so that an appropriate amount of fuel can be used to run the engine or the electrical energy conversion system.</w:t>
      </w:r>
    </w:p>
    <w:p w14:paraId="173DD8C8" w14:textId="77777777" w:rsidR="00A57B12" w:rsidRPr="00956D35" w:rsidRDefault="00A57B12" w:rsidP="00A57B12">
      <w:pPr>
        <w:spacing w:after="120"/>
        <w:ind w:left="2268" w:right="1134" w:hanging="1134"/>
        <w:jc w:val="both"/>
      </w:pPr>
      <w:r w:rsidRPr="00956D35">
        <w:t>4.2.</w:t>
      </w:r>
      <w:r w:rsidRPr="00956D35">
        <w:tab/>
        <w:t>Vehicle equipment specification</w:t>
      </w:r>
    </w:p>
    <w:p w14:paraId="3AB22721" w14:textId="77777777" w:rsidR="00A57B12" w:rsidRPr="00956D35" w:rsidRDefault="00A57B12" w:rsidP="00A57B12">
      <w:pPr>
        <w:spacing w:after="120"/>
        <w:ind w:left="2268" w:right="1134" w:hanging="1134"/>
        <w:jc w:val="both"/>
      </w:pPr>
      <w:r w:rsidRPr="00956D35">
        <w:tab/>
        <w:t>The test vehicle shall have all the optional arrangements or fittings likely to influence the results of the test.</w:t>
      </w:r>
    </w:p>
    <w:p w14:paraId="5F93F8D9" w14:textId="77777777" w:rsidR="00A57B12" w:rsidRPr="00956D35" w:rsidRDefault="00A57B12" w:rsidP="00A57B12">
      <w:pPr>
        <w:spacing w:after="120"/>
        <w:ind w:left="2268" w:right="1134" w:hanging="1134"/>
        <w:jc w:val="both"/>
      </w:pPr>
      <w:r w:rsidRPr="00956D35">
        <w:t>4.3.</w:t>
      </w:r>
      <w:r w:rsidRPr="00956D35">
        <w:tab/>
        <w:t>Mass of the vehicle</w:t>
      </w:r>
    </w:p>
    <w:p w14:paraId="4ABE9132" w14:textId="77777777" w:rsidR="00A57B12" w:rsidRPr="00956D35" w:rsidRDefault="00A57B12" w:rsidP="00A57B12">
      <w:pPr>
        <w:spacing w:after="120"/>
        <w:ind w:left="2268" w:right="1134" w:hanging="1134"/>
        <w:jc w:val="both"/>
      </w:pPr>
      <w:r w:rsidRPr="00956D35">
        <w:t>4.3.1.</w:t>
      </w:r>
      <w:r w:rsidRPr="00956D35">
        <w:tab/>
        <w:t>The vehicle to be tested shall have the reference mass as defined in paragraph 2.10. of this Regulation. The mass of the vehicle shall be adjusted to ±1 per cent of the reference mass.</w:t>
      </w:r>
    </w:p>
    <w:p w14:paraId="0BD50861" w14:textId="77777777" w:rsidR="00A57B12" w:rsidRPr="00956D35" w:rsidRDefault="00A57B12" w:rsidP="00A57B12">
      <w:pPr>
        <w:spacing w:after="120"/>
        <w:ind w:left="2268" w:right="1134" w:hanging="1134"/>
        <w:jc w:val="both"/>
      </w:pPr>
      <w:r w:rsidRPr="00956D35">
        <w:t>4.3.2.</w:t>
      </w:r>
      <w:r w:rsidRPr="00956D35">
        <w:tab/>
        <w:t>The fuel tank shall be filled with water to a mass equal to 90 per cent of the mass of a full load of fuel as specified by the manufacturer with a tolerance of ±1 per cent.</w:t>
      </w:r>
    </w:p>
    <w:p w14:paraId="06AF2338" w14:textId="77777777" w:rsidR="00A57B12" w:rsidRPr="00956D35" w:rsidRDefault="00A57B12" w:rsidP="00A57B12">
      <w:pPr>
        <w:spacing w:after="120"/>
        <w:ind w:left="2268" w:right="1134" w:hanging="1134"/>
        <w:jc w:val="both"/>
      </w:pPr>
      <w:r w:rsidRPr="00956D35">
        <w:tab/>
        <w:t>This requirement does not apply to hydrogen fuel tanks.</w:t>
      </w:r>
    </w:p>
    <w:p w14:paraId="07E6D4BE" w14:textId="77777777" w:rsidR="00A57B12" w:rsidRPr="00956D35" w:rsidRDefault="00A57B12" w:rsidP="00A57B12">
      <w:pPr>
        <w:spacing w:after="120"/>
        <w:ind w:left="2268" w:right="1134" w:hanging="1134"/>
        <w:jc w:val="both"/>
      </w:pPr>
      <w:r w:rsidRPr="00956D35">
        <w:t>4.3.3.</w:t>
      </w:r>
      <w:r w:rsidRPr="00956D35">
        <w:tab/>
        <w:t>All the other systems (brake, cooling, etc.) may be empty; in this case, the mass of the liquids shall be offset.</w:t>
      </w:r>
    </w:p>
    <w:p w14:paraId="3D7C35BF" w14:textId="77777777" w:rsidR="00A57B12" w:rsidRPr="00956D35" w:rsidRDefault="00A57B12" w:rsidP="00A57B12">
      <w:pPr>
        <w:spacing w:after="120"/>
        <w:ind w:left="2268" w:right="1134" w:hanging="1134"/>
        <w:jc w:val="both"/>
      </w:pPr>
      <w:r w:rsidRPr="00956D35">
        <w:t>4.3.4.</w:t>
      </w:r>
      <w:r w:rsidRPr="00956D35">
        <w:tab/>
        <w:t>If the mass of the measuring apparatus on board of the vehicle exceeds the 25 kg allowed, it may be offset by reductions which have no noticeable effect on the results of the test.</w:t>
      </w:r>
    </w:p>
    <w:p w14:paraId="6126A71E" w14:textId="77777777" w:rsidR="00A57B12" w:rsidRPr="00956D35" w:rsidRDefault="00A57B12" w:rsidP="00A57B12">
      <w:pPr>
        <w:spacing w:after="120"/>
        <w:ind w:left="2268" w:right="1134" w:hanging="1134"/>
        <w:jc w:val="both"/>
      </w:pPr>
      <w:r w:rsidRPr="00956D35">
        <w:t>4.3.5.</w:t>
      </w:r>
      <w:r w:rsidRPr="00956D35">
        <w:tab/>
        <w:t>The mass of the measuring apparatus shall not change each axle reference load by more than 5 per cent, each variation not exceeding 20 kg.</w:t>
      </w:r>
    </w:p>
    <w:p w14:paraId="22E615B9" w14:textId="77777777" w:rsidR="00A57B12" w:rsidRPr="00956D35" w:rsidRDefault="00A57B12" w:rsidP="00A57B12">
      <w:pPr>
        <w:spacing w:after="120"/>
        <w:ind w:left="2268" w:right="1134" w:hanging="1134"/>
        <w:jc w:val="both"/>
      </w:pPr>
      <w:r w:rsidRPr="00956D35">
        <w:t>5.</w:t>
      </w:r>
      <w:r w:rsidRPr="00956D35">
        <w:tab/>
        <w:t xml:space="preserve">Preparation of the vehicle </w:t>
      </w:r>
    </w:p>
    <w:p w14:paraId="6FDC1C4B" w14:textId="77777777" w:rsidR="00A57B12" w:rsidRPr="00956D35" w:rsidRDefault="00A57B12" w:rsidP="00A57B12">
      <w:pPr>
        <w:spacing w:after="120"/>
        <w:ind w:left="2268" w:right="1134" w:hanging="1134"/>
        <w:jc w:val="both"/>
      </w:pPr>
      <w:r w:rsidRPr="00956D35">
        <w:t>5.1.</w:t>
      </w:r>
      <w:r w:rsidRPr="00956D35">
        <w:tab/>
        <w:t>The side windows at least on the struck side shall be closed.</w:t>
      </w:r>
    </w:p>
    <w:p w14:paraId="6A364B06" w14:textId="77777777" w:rsidR="00A57B12" w:rsidRPr="00956D35" w:rsidRDefault="00A57B12" w:rsidP="00A57B12">
      <w:pPr>
        <w:spacing w:after="120"/>
        <w:ind w:left="2268" w:right="1134" w:hanging="1134"/>
        <w:jc w:val="both"/>
      </w:pPr>
      <w:r w:rsidRPr="00956D35">
        <w:t>5.2.</w:t>
      </w:r>
      <w:r w:rsidRPr="00956D35">
        <w:tab/>
        <w:t>The doors shall be closed, but not locked.</w:t>
      </w:r>
    </w:p>
    <w:p w14:paraId="3FE92708" w14:textId="77777777" w:rsidR="00A57B12" w:rsidRPr="00956D35" w:rsidRDefault="00A57B12" w:rsidP="00A57B12">
      <w:pPr>
        <w:pStyle w:val="SingleTxtG"/>
        <w:ind w:left="2268" w:hanging="1134"/>
      </w:pPr>
      <w:r w:rsidRPr="00956D35">
        <w:t>5.2.1.</w:t>
      </w:r>
      <w:r w:rsidRPr="00956D35">
        <w:tab/>
        <w:t>However, in the case of vehicles equipped with an automatically activated door locking system, it shall be ensured that all the side doors are locked before the test.</w:t>
      </w:r>
    </w:p>
    <w:p w14:paraId="6E8B2F6D" w14:textId="77777777" w:rsidR="00A57B12" w:rsidRPr="00956D35" w:rsidRDefault="00A57B12" w:rsidP="00A57B12">
      <w:pPr>
        <w:pStyle w:val="SingleTxtG"/>
        <w:ind w:left="2268" w:hanging="1134"/>
      </w:pPr>
      <w:r w:rsidRPr="00956D35">
        <w:t>5.2.2.</w:t>
      </w:r>
      <w:r w:rsidRPr="00956D35">
        <w:tab/>
        <w:t>In the case of vehicles equipped with an automatically activated door locking system, which is installed optionally and/or which can be de-activated by the driver,</w:t>
      </w:r>
      <w:r w:rsidRPr="00956D35">
        <w:rPr>
          <w:color w:val="000000"/>
        </w:rPr>
        <w:t xml:space="preserve"> one of the following two procedures shall be used at the choice of the manufacturer</w:t>
      </w:r>
      <w:r w:rsidRPr="00956D35">
        <w:t>:</w:t>
      </w:r>
    </w:p>
    <w:p w14:paraId="6CA75A69" w14:textId="77777777" w:rsidR="00A57B12" w:rsidRPr="00956D35" w:rsidRDefault="00A57B12" w:rsidP="00A57B12">
      <w:pPr>
        <w:pStyle w:val="SingleTxtG"/>
        <w:tabs>
          <w:tab w:val="left" w:pos="2552"/>
        </w:tabs>
        <w:ind w:left="2268" w:hanging="1134"/>
      </w:pPr>
      <w:r w:rsidRPr="00956D35">
        <w:t>5.2.2.1.</w:t>
      </w:r>
      <w:r w:rsidRPr="00956D35">
        <w:tab/>
        <w:t>All the side doors shall be locked manually before the start of the test.</w:t>
      </w:r>
    </w:p>
    <w:p w14:paraId="6B446B0C" w14:textId="77777777" w:rsidR="00A57B12" w:rsidRPr="00956D35" w:rsidRDefault="00A57B12" w:rsidP="00A57B12">
      <w:pPr>
        <w:spacing w:after="120"/>
        <w:ind w:left="2268" w:right="1134" w:hanging="1134"/>
        <w:jc w:val="both"/>
      </w:pPr>
      <w:r w:rsidRPr="00956D35">
        <w:t>5.2.2.2.</w:t>
      </w:r>
      <w:r w:rsidRPr="00956D35">
        <w:tab/>
        <w:t>It shall be ensured that the side doors on the struck side are unlocked and the side doors on the non-struck side locked before the impact; the automatically activated door-locking system may be overridden for this test.</w:t>
      </w:r>
    </w:p>
    <w:p w14:paraId="3ACBA3C5" w14:textId="77777777" w:rsidR="00A57B12" w:rsidRPr="00956D35" w:rsidRDefault="00A57B12" w:rsidP="00A57B12">
      <w:pPr>
        <w:spacing w:after="120"/>
        <w:ind w:left="2268" w:right="1134" w:hanging="1134"/>
        <w:jc w:val="both"/>
      </w:pPr>
      <w:r w:rsidRPr="00956D35">
        <w:t>5.3.</w:t>
      </w:r>
      <w:r w:rsidRPr="00956D35">
        <w:tab/>
        <w:t>The transmission shall be placed in neutral and the parking brake disengaged.</w:t>
      </w:r>
    </w:p>
    <w:p w14:paraId="31569283" w14:textId="77777777" w:rsidR="00A57B12" w:rsidRPr="00956D35" w:rsidRDefault="00A57B12" w:rsidP="00A57B12">
      <w:pPr>
        <w:spacing w:after="120"/>
        <w:ind w:left="2268" w:right="1134" w:hanging="1134"/>
        <w:jc w:val="both"/>
      </w:pPr>
      <w:r w:rsidRPr="00956D35">
        <w:t>5.4.</w:t>
      </w:r>
      <w:r w:rsidRPr="00956D35">
        <w:tab/>
        <w:t>The comfort adjustments of the seats, if any, shall be adjusted to the position specified by the vehicle manufacturer.</w:t>
      </w:r>
    </w:p>
    <w:p w14:paraId="613F6C2D" w14:textId="77777777" w:rsidR="00A57B12" w:rsidRPr="00956D35" w:rsidRDefault="00A57B12" w:rsidP="00A57B12">
      <w:pPr>
        <w:spacing w:after="120"/>
        <w:ind w:left="2268" w:right="1134" w:hanging="1134"/>
        <w:jc w:val="both"/>
      </w:pPr>
      <w:r w:rsidRPr="00956D35">
        <w:t>5.5.</w:t>
      </w:r>
      <w:r w:rsidRPr="00956D35">
        <w:tab/>
        <w:t>The seat containing the dummy, and its elements, if adjustable, shall be adjusted as follows:</w:t>
      </w:r>
    </w:p>
    <w:p w14:paraId="5925EA37" w14:textId="77777777" w:rsidR="00A57B12" w:rsidRPr="00956D35" w:rsidRDefault="00A57B12" w:rsidP="00A57B12">
      <w:pPr>
        <w:keepNext/>
        <w:keepLines/>
        <w:spacing w:after="120"/>
        <w:ind w:left="2268" w:right="1134" w:hanging="1134"/>
        <w:jc w:val="both"/>
      </w:pPr>
      <w:r w:rsidRPr="00956D35">
        <w:lastRenderedPageBreak/>
        <w:t>5.5.1.</w:t>
      </w:r>
      <w:r w:rsidRPr="00956D35">
        <w:tab/>
      </w:r>
      <w:bookmarkStart w:id="61" w:name="_Hlk143515528"/>
      <w:r w:rsidRPr="00956D35">
        <w:t>The longitudinal adjustment device shall be placed with the locking device engaged in the position that is nearest to midway between the foremost and rearmost positions; if this position is between two notches, the rearmost notch shall be used.</w:t>
      </w:r>
      <w:bookmarkEnd w:id="61"/>
    </w:p>
    <w:p w14:paraId="1E972117" w14:textId="77777777" w:rsidR="00A57B12" w:rsidRPr="00956D35" w:rsidRDefault="00A57B12" w:rsidP="00A57B12">
      <w:pPr>
        <w:spacing w:after="120"/>
        <w:ind w:left="2268" w:right="1134" w:hanging="1134"/>
        <w:jc w:val="both"/>
      </w:pPr>
      <w:r w:rsidRPr="00956D35">
        <w:t>5.5.2.</w:t>
      </w:r>
      <w:r w:rsidRPr="00956D35">
        <w:tab/>
        <w:t>The head restraint shall be adjusted such that its top surface is level with the centre of gravity of the dummy’s head; if this is not possible, the head restraint shall be in the uppermost position.</w:t>
      </w:r>
    </w:p>
    <w:p w14:paraId="26DD326B" w14:textId="77777777" w:rsidR="00A57B12" w:rsidRPr="00956D35" w:rsidRDefault="00A57B12" w:rsidP="00A57B12">
      <w:pPr>
        <w:spacing w:after="120"/>
        <w:ind w:left="2268" w:right="1134" w:hanging="1134"/>
        <w:jc w:val="both"/>
      </w:pPr>
      <w:r w:rsidRPr="00956D35">
        <w:t>5.5.3.</w:t>
      </w:r>
      <w:r w:rsidRPr="00956D35">
        <w:tab/>
        <w:t>Unless otherwise specified by the manufacturer, the seat-back shall be set such that the torso reference line of the three-dimensional H point machine is set at an angle of 25 ± 1°towards the rear.</w:t>
      </w:r>
    </w:p>
    <w:p w14:paraId="0EE3FC27" w14:textId="77777777" w:rsidR="00A57B12" w:rsidRPr="00956D35" w:rsidRDefault="00A57B12" w:rsidP="00A57B12">
      <w:pPr>
        <w:spacing w:after="120"/>
        <w:ind w:left="2268" w:right="1134" w:hanging="1134"/>
        <w:jc w:val="both"/>
      </w:pPr>
      <w:r w:rsidRPr="00956D35">
        <w:t>5.5.4.</w:t>
      </w:r>
      <w:r w:rsidRPr="00956D35">
        <w:tab/>
        <w:t>All other seat adjustments shall be at the mid-point of available travel; however, height adjustment shall be at the position corresponding to the fixed seat, if the vehicle type is available with adjustable and fixed seats. If locking positions are not available at the respective mid-points of travel, the positions immediately rearward, down, or outboard of the mid-points shall be used. For rotational adjustments (tilt), rearward will be the adjustment direction which moves the head of the dummy rearwards. If the dummy protrudes outside the normal passenger volume, e.g. head into roof lining, then 1 cm clearance will be provided using: secondary adjustments, seat-back angle, or fore-aft adjustment in that order.</w:t>
      </w:r>
    </w:p>
    <w:p w14:paraId="5B4D305E" w14:textId="77777777" w:rsidR="00A57B12" w:rsidRPr="00956D35" w:rsidRDefault="00A57B12" w:rsidP="00A57B12">
      <w:pPr>
        <w:spacing w:after="120"/>
        <w:ind w:left="2268" w:right="1134" w:hanging="1134"/>
        <w:jc w:val="both"/>
      </w:pPr>
      <w:r w:rsidRPr="00956D35">
        <w:t>5.6.</w:t>
      </w:r>
      <w:r w:rsidRPr="00956D35">
        <w:tab/>
        <w:t>Unless otherwise specified by the manufacturer, the other front seats shall, if possible, be adjusted to the same position as the seat containing the dummy.</w:t>
      </w:r>
    </w:p>
    <w:p w14:paraId="3B457BF0" w14:textId="77777777" w:rsidR="00A57B12" w:rsidRPr="00956D35" w:rsidRDefault="00A57B12" w:rsidP="00A57B12">
      <w:pPr>
        <w:spacing w:after="120"/>
        <w:ind w:left="2268" w:right="1134" w:hanging="1134"/>
        <w:jc w:val="both"/>
      </w:pPr>
      <w:r w:rsidRPr="00956D35">
        <w:t>5.7.</w:t>
      </w:r>
      <w:r w:rsidRPr="00956D35">
        <w:tab/>
        <w:t>If the steering wheel is adjustable, all adjustments are positioned to their mid-travel locations.</w:t>
      </w:r>
    </w:p>
    <w:p w14:paraId="73B06E57" w14:textId="77777777" w:rsidR="00A57B12" w:rsidRPr="00956D35" w:rsidRDefault="00A57B12" w:rsidP="00A57B12">
      <w:pPr>
        <w:spacing w:after="120"/>
        <w:ind w:left="2268" w:right="1134" w:hanging="1134"/>
        <w:jc w:val="both"/>
      </w:pPr>
      <w:r w:rsidRPr="00956D35">
        <w:t>5.8.</w:t>
      </w:r>
      <w:r w:rsidRPr="00956D35">
        <w:tab/>
        <w:t>Tyres shall be inflated to the pressure specified by the vehicle manufacturer.</w:t>
      </w:r>
    </w:p>
    <w:p w14:paraId="5285FCBC" w14:textId="77777777" w:rsidR="00A57B12" w:rsidRPr="00956D35" w:rsidRDefault="00A57B12" w:rsidP="00A57B12">
      <w:pPr>
        <w:spacing w:after="120"/>
        <w:ind w:left="2268" w:right="1134" w:hanging="1134"/>
        <w:jc w:val="both"/>
      </w:pPr>
      <w:r w:rsidRPr="00956D35">
        <w:t>5.9.</w:t>
      </w:r>
      <w:r w:rsidRPr="00956D35">
        <w:tab/>
        <w:t>The test vehicle shall be set horizontal about its roll axis and maintained by supports in that position until the side impact dummy is in place and after all preparatory work is complete.</w:t>
      </w:r>
    </w:p>
    <w:p w14:paraId="793D9F52" w14:textId="77777777" w:rsidR="00A57B12" w:rsidRPr="00956D35" w:rsidRDefault="00A57B12" w:rsidP="00A57B12">
      <w:pPr>
        <w:spacing w:after="120"/>
        <w:ind w:left="2268" w:right="1134" w:hanging="1134"/>
        <w:jc w:val="both"/>
      </w:pPr>
      <w:r w:rsidRPr="00956D35">
        <w:t>5.10.</w:t>
      </w:r>
      <w:r w:rsidRPr="00956D35">
        <w:tab/>
        <w:t>The vehicle shall be at its normal attitude corresponding to the conditions set out in paragraph 4.3. above. Vehicles with suspension enabling their ground clearance to be adjusted shall be tested under the normal conditions of use at 50 km/h as defined by the vehicle manufacturer. This shall be assured by means of additional supports, if necessary, but such supports shall have no influence on the crash behaviour of the test vehicle during the impact.</w:t>
      </w:r>
    </w:p>
    <w:p w14:paraId="4C1603A0" w14:textId="77777777" w:rsidR="00A57B12" w:rsidRPr="00956D35" w:rsidRDefault="00A57B12" w:rsidP="00A57B12">
      <w:pPr>
        <w:spacing w:after="120"/>
        <w:ind w:left="2268" w:right="1134" w:hanging="1134"/>
        <w:jc w:val="both"/>
        <w:rPr>
          <w:bCs/>
          <w:u w:val="single"/>
        </w:rPr>
      </w:pPr>
      <w:r w:rsidRPr="00956D35">
        <w:rPr>
          <w:bCs/>
        </w:rPr>
        <w:t>5.11.</w:t>
      </w:r>
      <w:r w:rsidRPr="00956D35">
        <w:rPr>
          <w:bCs/>
        </w:rPr>
        <w:tab/>
        <w:t xml:space="preserve">Electrical </w:t>
      </w:r>
      <w:r w:rsidRPr="00956D35">
        <w:rPr>
          <w:rFonts w:ascii="(Utiliser une police de caractè" w:hAnsi="(Utiliser une police de caractè"/>
          <w:bCs/>
        </w:rPr>
        <w:t>power train</w:t>
      </w:r>
      <w:r w:rsidRPr="00956D35">
        <w:rPr>
          <w:bCs/>
        </w:rPr>
        <w:t xml:space="preserve"> adjustment</w:t>
      </w:r>
    </w:p>
    <w:p w14:paraId="0395EE44" w14:textId="77777777" w:rsidR="00A57B12" w:rsidRPr="00956D35" w:rsidRDefault="00A57B12" w:rsidP="00A57B12">
      <w:pPr>
        <w:spacing w:after="120"/>
        <w:ind w:left="2268" w:right="1134" w:hanging="1134"/>
        <w:jc w:val="both"/>
        <w:rPr>
          <w:bCs/>
        </w:rPr>
      </w:pPr>
      <w:r w:rsidRPr="00956D35">
        <w:rPr>
          <w:bCs/>
        </w:rPr>
        <w:t>5.11.1.</w:t>
      </w:r>
      <w:r w:rsidRPr="00956D35">
        <w:rPr>
          <w:bCs/>
        </w:rPr>
        <w:tab/>
        <w:t xml:space="preserve">The </w:t>
      </w:r>
      <w:r w:rsidR="003C06F7">
        <w:rPr>
          <w:bCs/>
        </w:rPr>
        <w:t>Rechargeable Electrical Energy Storage System (</w:t>
      </w:r>
      <w:r w:rsidRPr="00956D35">
        <w:rPr>
          <w:bCs/>
        </w:rPr>
        <w:t>REESS</w:t>
      </w:r>
      <w:r w:rsidR="003C06F7">
        <w:rPr>
          <w:bCs/>
        </w:rPr>
        <w:t>)</w:t>
      </w:r>
      <w:r w:rsidRPr="00956D35">
        <w:rPr>
          <w:bCs/>
        </w:rPr>
        <w:t xml:space="preserve"> shall be at any state of charge, which allows the normal </w:t>
      </w:r>
      <w:r w:rsidRPr="00956D35">
        <w:rPr>
          <w:bCs/>
        </w:rPr>
        <w:tab/>
        <w:t>operation of the power train as recommended by the manufacturer.</w:t>
      </w:r>
    </w:p>
    <w:p w14:paraId="29E251B7" w14:textId="77777777" w:rsidR="00A57B12" w:rsidRPr="00956D35" w:rsidRDefault="00A57B12" w:rsidP="00A57B12">
      <w:pPr>
        <w:spacing w:after="120"/>
        <w:ind w:left="2268" w:right="1134" w:hanging="1134"/>
        <w:jc w:val="both"/>
        <w:rPr>
          <w:bCs/>
        </w:rPr>
      </w:pPr>
      <w:r w:rsidRPr="00956D35">
        <w:rPr>
          <w:bCs/>
        </w:rPr>
        <w:t>5.11.2.</w:t>
      </w:r>
      <w:r w:rsidRPr="00956D35">
        <w:rPr>
          <w:bCs/>
        </w:rPr>
        <w:tab/>
        <w:t xml:space="preserve">The electrical power train shall be energized with or without the operation of the original electrical energy sources (e.g. engine-generator, </w:t>
      </w:r>
      <w:r w:rsidR="003C06F7">
        <w:rPr>
          <w:bCs/>
        </w:rPr>
        <w:t>Rechargeable Electrical Energy Storage System (</w:t>
      </w:r>
      <w:r w:rsidRPr="00956D35">
        <w:rPr>
          <w:bCs/>
        </w:rPr>
        <w:t>REESS</w:t>
      </w:r>
      <w:r w:rsidR="003C06F7">
        <w:rPr>
          <w:bCs/>
        </w:rPr>
        <w:t>)</w:t>
      </w:r>
      <w:r w:rsidRPr="00956D35">
        <w:rPr>
          <w:bCs/>
        </w:rPr>
        <w:t xml:space="preserve"> or electric energy conversion system), however: </w:t>
      </w:r>
    </w:p>
    <w:p w14:paraId="6A6596FF" w14:textId="77777777" w:rsidR="00A57B12" w:rsidRPr="00956D35" w:rsidRDefault="00A57B12" w:rsidP="00A57B12">
      <w:pPr>
        <w:spacing w:after="120"/>
        <w:ind w:left="2300" w:right="1134" w:hanging="1166"/>
        <w:jc w:val="both"/>
        <w:rPr>
          <w:bCs/>
        </w:rPr>
      </w:pPr>
      <w:r w:rsidRPr="00956D35">
        <w:rPr>
          <w:bCs/>
        </w:rPr>
        <w:t>5.11.2.1.</w:t>
      </w:r>
      <w:r w:rsidRPr="00956D35">
        <w:rPr>
          <w:bCs/>
        </w:rPr>
        <w:tab/>
        <w:t xml:space="preserve">By the agreement between Technical Service and manufacturer it shall be permissible to perform the test with all or parts of the electrical power train not being energized insofar as there is no negative influence on the test result. </w:t>
      </w:r>
      <w:r w:rsidRPr="00956D35">
        <w:rPr>
          <w:rFonts w:hAnsi="Times New Roman Bold"/>
          <w:bCs/>
        </w:rPr>
        <w:t xml:space="preserve">For parts of the electrical power train not energized, the protection against </w:t>
      </w:r>
      <w:r w:rsidRPr="00956D35">
        <w:rPr>
          <w:rFonts w:hAnsi="Times New Roman Bold"/>
          <w:bCs/>
        </w:rPr>
        <w:lastRenderedPageBreak/>
        <w:t xml:space="preserve">electrical shock </w:t>
      </w:r>
      <w:r w:rsidRPr="00956D35">
        <w:rPr>
          <w:bCs/>
        </w:rPr>
        <w:t>shall be proved by either physical protection or isolation resistance and appropriate additional evidence.</w:t>
      </w:r>
    </w:p>
    <w:p w14:paraId="565E9358" w14:textId="77777777" w:rsidR="00A57B12" w:rsidRPr="00956D35" w:rsidRDefault="00A57B12" w:rsidP="00A57B12">
      <w:pPr>
        <w:spacing w:after="120"/>
        <w:ind w:left="2268" w:right="1134" w:hanging="1134"/>
        <w:jc w:val="both"/>
      </w:pPr>
      <w:r w:rsidRPr="00956D35">
        <w:rPr>
          <w:bCs/>
        </w:rPr>
        <w:t>5.11.2.2.</w:t>
      </w:r>
      <w:r w:rsidRPr="00956D35">
        <w:rPr>
          <w:bCs/>
        </w:rPr>
        <w:tab/>
        <w:t>In the case where an automatic disconnect is provided, at the request of the manufacturer it shall be permissible to perform the test with the automatic disconnecti</w:t>
      </w:r>
      <w:r>
        <w:rPr>
          <w:bCs/>
        </w:rPr>
        <w:t>on</w:t>
      </w:r>
      <w:r w:rsidRPr="00956D35">
        <w:rPr>
          <w:bCs/>
        </w:rPr>
        <w:t xml:space="preserve"> being triggered. In this case it shall be demonstrated that the automatic disconnect would have operated during the impact test. This includes the automatic activation signal as well as</w:t>
      </w:r>
      <w:r w:rsidRPr="00956D35">
        <w:t xml:space="preserve"> </w:t>
      </w:r>
      <w:r w:rsidRPr="00956D35">
        <w:rPr>
          <w:bCs/>
        </w:rPr>
        <w:t>the galvanic separation considering the conditions as seen during the impact.</w:t>
      </w:r>
    </w:p>
    <w:p w14:paraId="05478797" w14:textId="77777777" w:rsidR="00A57B12" w:rsidRPr="00956D35" w:rsidRDefault="00A57B12" w:rsidP="00A57B12">
      <w:pPr>
        <w:spacing w:after="120"/>
        <w:ind w:left="2268" w:right="1134" w:hanging="1134"/>
        <w:jc w:val="both"/>
      </w:pPr>
      <w:r w:rsidRPr="00956D35">
        <w:t>6.</w:t>
      </w:r>
      <w:r w:rsidRPr="00956D35">
        <w:tab/>
        <w:t xml:space="preserve">Side impact dummy and its installation </w:t>
      </w:r>
    </w:p>
    <w:p w14:paraId="24295F8F" w14:textId="77777777" w:rsidR="00A57B12" w:rsidRPr="00956D35" w:rsidRDefault="00A57B12" w:rsidP="00A57B12">
      <w:pPr>
        <w:spacing w:after="120"/>
        <w:ind w:left="2268" w:right="1134" w:hanging="1134"/>
        <w:jc w:val="both"/>
      </w:pPr>
      <w:r w:rsidRPr="00956D35">
        <w:t>6.1.</w:t>
      </w:r>
      <w:r w:rsidRPr="00956D35">
        <w:tab/>
        <w:t>The side impact dummy shall comply with the specifications given in Annex 6 and be installed in the front seat on the impact side according to the procedure given in Annex 7 to this Regulation.</w:t>
      </w:r>
    </w:p>
    <w:p w14:paraId="6243B129" w14:textId="77777777" w:rsidR="00A57B12" w:rsidRPr="00956D35" w:rsidRDefault="00A57B12" w:rsidP="00A57B12">
      <w:pPr>
        <w:spacing w:after="120"/>
        <w:ind w:left="2268" w:right="1134" w:hanging="1134"/>
        <w:jc w:val="both"/>
      </w:pPr>
      <w:r w:rsidRPr="00956D35">
        <w:t>6.2.</w:t>
      </w:r>
      <w:r w:rsidRPr="00956D35">
        <w:tab/>
        <w:t>The safety-belts or other restraint systems, which are specified for the vehicle, shall be used. Belts should be of an approved type, conforming to Regulation No. 16 or to other equivalent requirements and mounted on anchorages conforming to Regulation No. 14 or to other equivalent requirements.</w:t>
      </w:r>
    </w:p>
    <w:p w14:paraId="59F06548" w14:textId="77777777" w:rsidR="00A57B12" w:rsidRPr="00956D35" w:rsidRDefault="00A57B12" w:rsidP="00A57B12">
      <w:pPr>
        <w:spacing w:after="120"/>
        <w:ind w:left="2268" w:right="1134" w:hanging="1134"/>
        <w:jc w:val="both"/>
      </w:pPr>
      <w:r w:rsidRPr="00956D35">
        <w:t>6.3.</w:t>
      </w:r>
      <w:r w:rsidRPr="00956D35">
        <w:tab/>
        <w:t>The safety-belt or restraint system shall be adjusted to fit the dummy in accordance with the manufacturer’s instructions; if there are no manufacturer’s instructions, the height adjustment shall be set at middle position; if this position is not available, the position immediately below shall be used.</w:t>
      </w:r>
    </w:p>
    <w:p w14:paraId="766A70DE" w14:textId="77777777" w:rsidR="00A57B12" w:rsidRPr="00956D35" w:rsidRDefault="00A57B12" w:rsidP="00A57B12">
      <w:pPr>
        <w:spacing w:after="120"/>
        <w:ind w:left="2268" w:right="1134" w:hanging="1134"/>
        <w:jc w:val="both"/>
      </w:pPr>
      <w:r w:rsidRPr="00956D35">
        <w:t>7.</w:t>
      </w:r>
      <w:r w:rsidRPr="00956D35">
        <w:tab/>
        <w:t>Measurements to be made on the side impact dummy</w:t>
      </w:r>
    </w:p>
    <w:p w14:paraId="6C78DC32" w14:textId="77777777" w:rsidR="00A57B12" w:rsidRPr="00956D35" w:rsidRDefault="00A57B12" w:rsidP="00A57B12">
      <w:pPr>
        <w:spacing w:after="120"/>
        <w:ind w:left="2268" w:right="1134" w:hanging="1134"/>
        <w:jc w:val="both"/>
      </w:pPr>
      <w:r w:rsidRPr="00956D35">
        <w:t>7.1.</w:t>
      </w:r>
      <w:r w:rsidRPr="00956D35">
        <w:tab/>
        <w:t>The readings of the following measuring devices are to be recorded.</w:t>
      </w:r>
    </w:p>
    <w:p w14:paraId="73A46B90" w14:textId="77777777" w:rsidR="00A57B12" w:rsidRPr="00956D35" w:rsidRDefault="00A57B12" w:rsidP="00A57B12">
      <w:pPr>
        <w:spacing w:after="120"/>
        <w:ind w:left="2268" w:right="1134" w:hanging="1134"/>
        <w:jc w:val="both"/>
      </w:pPr>
      <w:r w:rsidRPr="00956D35">
        <w:t>7.1.1.</w:t>
      </w:r>
      <w:r w:rsidRPr="00956D35">
        <w:tab/>
        <w:t>Measurements in the head of the dummy</w:t>
      </w:r>
    </w:p>
    <w:p w14:paraId="05BF67D4" w14:textId="77777777" w:rsidR="00A57B12" w:rsidRPr="00956D35" w:rsidRDefault="00A57B12" w:rsidP="00A57B12">
      <w:pPr>
        <w:spacing w:after="120"/>
        <w:ind w:left="2268" w:right="1134" w:hanging="1134"/>
        <w:jc w:val="both"/>
      </w:pPr>
      <w:r w:rsidRPr="00956D35">
        <w:tab/>
        <w:t>The resultant triaxial acceleration referring to the head centre of gravity. The head channel instrumentation shall comply with ISO 6487:1987 with:</w:t>
      </w:r>
    </w:p>
    <w:p w14:paraId="1AFEF4E1" w14:textId="77777777" w:rsidR="00A57B12" w:rsidRPr="00956D35" w:rsidRDefault="00A57B12" w:rsidP="00A57B12">
      <w:pPr>
        <w:spacing w:after="120"/>
        <w:ind w:left="2268" w:right="1134" w:hanging="1134"/>
        <w:jc w:val="both"/>
      </w:pPr>
      <w:r w:rsidRPr="00956D35">
        <w:tab/>
        <w:t>CFC: 1,000 Hz, and</w:t>
      </w:r>
    </w:p>
    <w:p w14:paraId="42050C71" w14:textId="77777777" w:rsidR="00A57B12" w:rsidRPr="00956D35" w:rsidRDefault="00A57B12" w:rsidP="00A57B12">
      <w:pPr>
        <w:spacing w:after="120"/>
        <w:ind w:left="2268" w:right="1134" w:hanging="1134"/>
        <w:jc w:val="both"/>
      </w:pPr>
      <w:r w:rsidRPr="00956D35">
        <w:tab/>
        <w:t>CAC: 150 g</w:t>
      </w:r>
    </w:p>
    <w:p w14:paraId="56BB2770" w14:textId="77777777" w:rsidR="00A57B12" w:rsidRPr="00956D35" w:rsidRDefault="00A57B12" w:rsidP="00A57B12">
      <w:pPr>
        <w:spacing w:after="120"/>
        <w:ind w:left="2268" w:right="1134" w:hanging="1134"/>
        <w:jc w:val="both"/>
      </w:pPr>
      <w:r w:rsidRPr="00956D35">
        <w:t>7.1.2.</w:t>
      </w:r>
      <w:r w:rsidRPr="00956D35">
        <w:tab/>
        <w:t>Measurements in the thorax of the dummy</w:t>
      </w:r>
    </w:p>
    <w:p w14:paraId="64E4CC1A" w14:textId="77777777" w:rsidR="00A57B12" w:rsidRPr="00956D35" w:rsidRDefault="00A57B12" w:rsidP="00A57B12">
      <w:pPr>
        <w:spacing w:after="120"/>
        <w:ind w:left="2268" w:right="1134" w:hanging="1134"/>
        <w:jc w:val="both"/>
      </w:pPr>
      <w:r w:rsidRPr="00956D35">
        <w:tab/>
        <w:t>The three thorax rib deflection channels shall comply with ISO 6487:1987</w:t>
      </w:r>
    </w:p>
    <w:p w14:paraId="3876E82C" w14:textId="77777777" w:rsidR="00A57B12" w:rsidRPr="00956D35" w:rsidRDefault="00A57B12" w:rsidP="00A57B12">
      <w:pPr>
        <w:spacing w:after="120"/>
        <w:ind w:left="2268" w:right="1134" w:hanging="1134"/>
        <w:jc w:val="both"/>
      </w:pPr>
      <w:r w:rsidRPr="00956D35">
        <w:tab/>
        <w:t>CFC: 1,000 Hz</w:t>
      </w:r>
    </w:p>
    <w:p w14:paraId="44B5BAF3" w14:textId="77777777" w:rsidR="00A57B12" w:rsidRPr="00956D35" w:rsidRDefault="00A57B12" w:rsidP="00A57B12">
      <w:pPr>
        <w:spacing w:after="120"/>
        <w:ind w:left="2268" w:right="1134" w:hanging="1134"/>
        <w:jc w:val="both"/>
      </w:pPr>
      <w:r w:rsidRPr="00956D35">
        <w:tab/>
        <w:t>CAC: 60 mm</w:t>
      </w:r>
    </w:p>
    <w:p w14:paraId="0AD1C363" w14:textId="77777777" w:rsidR="00A57B12" w:rsidRPr="00956D35" w:rsidRDefault="00A57B12" w:rsidP="00A57B12">
      <w:pPr>
        <w:spacing w:after="120"/>
        <w:ind w:left="2268" w:right="1134" w:hanging="1134"/>
        <w:jc w:val="both"/>
      </w:pPr>
      <w:r w:rsidRPr="00956D35">
        <w:t>7.1.3.</w:t>
      </w:r>
      <w:r w:rsidRPr="00956D35">
        <w:tab/>
        <w:t>Measurements in the pelvis of the dummy</w:t>
      </w:r>
    </w:p>
    <w:p w14:paraId="2C416EE7" w14:textId="77777777" w:rsidR="00A57B12" w:rsidRPr="00956D35" w:rsidRDefault="00A57B12" w:rsidP="00A57B12">
      <w:pPr>
        <w:spacing w:after="120"/>
        <w:ind w:left="2268" w:right="1134" w:hanging="1134"/>
        <w:jc w:val="both"/>
      </w:pPr>
      <w:r w:rsidRPr="00956D35">
        <w:tab/>
        <w:t>The pelvis force channel shall comply with ISO 6487:1987</w:t>
      </w:r>
    </w:p>
    <w:p w14:paraId="654867C3" w14:textId="77777777" w:rsidR="00A57B12" w:rsidRPr="00956D35" w:rsidRDefault="00A57B12" w:rsidP="00A57B12">
      <w:pPr>
        <w:spacing w:after="120"/>
        <w:ind w:left="2268" w:right="1134" w:hanging="1134"/>
        <w:jc w:val="both"/>
      </w:pPr>
      <w:r w:rsidRPr="00956D35">
        <w:tab/>
        <w:t>CFC: 1,000 Hz</w:t>
      </w:r>
    </w:p>
    <w:p w14:paraId="25C1877F" w14:textId="77777777" w:rsidR="00A57B12" w:rsidRPr="00956D35" w:rsidRDefault="00A57B12" w:rsidP="00A57B12">
      <w:pPr>
        <w:spacing w:after="120"/>
        <w:ind w:left="2268" w:right="1134" w:hanging="1134"/>
        <w:jc w:val="both"/>
      </w:pPr>
      <w:r w:rsidRPr="00956D35">
        <w:tab/>
        <w:t>CAC: 15 kN</w:t>
      </w:r>
    </w:p>
    <w:p w14:paraId="0C77DCF2" w14:textId="77777777" w:rsidR="00A57B12" w:rsidRPr="00956D35" w:rsidRDefault="00A57B12" w:rsidP="00A57B12">
      <w:pPr>
        <w:spacing w:after="120"/>
        <w:ind w:left="2268" w:right="1134" w:hanging="1134"/>
        <w:jc w:val="both"/>
      </w:pPr>
      <w:r w:rsidRPr="00956D35">
        <w:t>7.1.4.</w:t>
      </w:r>
      <w:r w:rsidRPr="00956D35">
        <w:tab/>
        <w:t>Measurements in the abdomen of the dummy</w:t>
      </w:r>
    </w:p>
    <w:p w14:paraId="6D63E02A" w14:textId="77777777" w:rsidR="00A57B12" w:rsidRPr="00956D35" w:rsidRDefault="00A57B12" w:rsidP="00A57B12">
      <w:pPr>
        <w:spacing w:after="120"/>
        <w:ind w:left="2268" w:right="1134" w:hanging="1134"/>
        <w:jc w:val="both"/>
      </w:pPr>
      <w:r w:rsidRPr="00956D35">
        <w:tab/>
        <w:t>The abdomen force channels shall comply with ISO 6487:1987</w:t>
      </w:r>
    </w:p>
    <w:p w14:paraId="2B9BAA90" w14:textId="77777777" w:rsidR="00A57B12" w:rsidRPr="00956D35" w:rsidRDefault="00A57B12" w:rsidP="00A57B12">
      <w:pPr>
        <w:spacing w:after="120"/>
        <w:ind w:left="2268" w:right="1134" w:hanging="1134"/>
        <w:jc w:val="both"/>
      </w:pPr>
      <w:r w:rsidRPr="00956D35">
        <w:tab/>
        <w:t>CFC: 1,000 Hz</w:t>
      </w:r>
    </w:p>
    <w:p w14:paraId="0DEB212B" w14:textId="77777777" w:rsidR="00A57B12" w:rsidRPr="00956D35" w:rsidRDefault="00A57B12" w:rsidP="00A57B12">
      <w:pPr>
        <w:spacing w:after="120"/>
        <w:ind w:left="2268" w:right="1134" w:hanging="1134"/>
        <w:jc w:val="both"/>
      </w:pPr>
      <w:r w:rsidRPr="00956D35">
        <w:tab/>
        <w:t>CAC: 5 kN</w:t>
      </w:r>
    </w:p>
    <w:p w14:paraId="106433B5" w14:textId="77777777" w:rsidR="00A57B12" w:rsidRPr="00956D35" w:rsidRDefault="00A57B12" w:rsidP="00A57B12">
      <w:pPr>
        <w:spacing w:after="120"/>
        <w:ind w:left="1134" w:right="1134"/>
        <w:jc w:val="both"/>
        <w:sectPr w:rsidR="00A57B12" w:rsidRPr="00956D35" w:rsidSect="00A57B12">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endnotePr>
          <w:pgSz w:w="11907" w:h="16840" w:code="9"/>
          <w:pgMar w:top="1701" w:right="1134" w:bottom="2268" w:left="1134" w:header="851" w:footer="1701" w:gutter="0"/>
          <w:cols w:space="720"/>
          <w:docGrid w:linePitch="272"/>
        </w:sectPr>
      </w:pPr>
    </w:p>
    <w:p w14:paraId="6F206C5C" w14:textId="77777777" w:rsidR="00A57B12" w:rsidRPr="00956D35" w:rsidRDefault="00A57B12" w:rsidP="00A57B12">
      <w:pPr>
        <w:pStyle w:val="HChG"/>
      </w:pPr>
      <w:bookmarkStart w:id="62" w:name="_Toc367432811"/>
      <w:r w:rsidRPr="00956D35">
        <w:lastRenderedPageBreak/>
        <w:t>Annex 4 - Appendix 1</w:t>
      </w:r>
      <w:bookmarkEnd w:id="62"/>
    </w:p>
    <w:p w14:paraId="49E9FBCF" w14:textId="77777777" w:rsidR="00A57B12" w:rsidRPr="00956D35" w:rsidRDefault="00A57B12" w:rsidP="00A57B12">
      <w:pPr>
        <w:pStyle w:val="HChG"/>
      </w:pPr>
      <w:r w:rsidRPr="00956D35">
        <w:tab/>
      </w:r>
      <w:r w:rsidRPr="00956D35">
        <w:tab/>
      </w:r>
      <w:bookmarkStart w:id="63" w:name="_Toc367432812"/>
      <w:r w:rsidRPr="00956D35">
        <w:t>Determination of performance data</w:t>
      </w:r>
      <w:bookmarkEnd w:id="63"/>
    </w:p>
    <w:p w14:paraId="306E0DBD" w14:textId="77777777" w:rsidR="00A57B12" w:rsidRPr="00956D35" w:rsidRDefault="00A57B12" w:rsidP="00A57B12">
      <w:pPr>
        <w:spacing w:after="120"/>
        <w:ind w:left="1134" w:right="1134"/>
        <w:jc w:val="both"/>
      </w:pPr>
      <w:r w:rsidRPr="00956D35">
        <w:t>The required results of the tests are specified in paragraph 5.2. of this Regulation.</w:t>
      </w:r>
    </w:p>
    <w:p w14:paraId="0911E7D3" w14:textId="77777777" w:rsidR="00A57B12" w:rsidRPr="00956D35" w:rsidRDefault="00A57B12" w:rsidP="00A57B12">
      <w:pPr>
        <w:spacing w:after="120"/>
        <w:ind w:left="2268" w:right="1134" w:hanging="1134"/>
        <w:jc w:val="both"/>
      </w:pPr>
      <w:r w:rsidRPr="00956D35">
        <w:t>1.</w:t>
      </w:r>
      <w:r w:rsidRPr="00956D35">
        <w:tab/>
        <w:t>Head performance criterion (HPC)</w:t>
      </w:r>
    </w:p>
    <w:p w14:paraId="0EF74D2B" w14:textId="77777777" w:rsidR="00A57B12" w:rsidRPr="00956D35" w:rsidRDefault="00A57B12" w:rsidP="00A57B12">
      <w:pPr>
        <w:spacing w:after="120"/>
        <w:ind w:left="2268" w:right="1134" w:hanging="1134"/>
        <w:jc w:val="both"/>
      </w:pPr>
      <w:r w:rsidRPr="00956D35">
        <w:tab/>
        <w:t>When head contact takes place, this performance criterion is calculated for the total duration between the initial contact and the last instant of the final contact.</w:t>
      </w:r>
    </w:p>
    <w:p w14:paraId="405810FC" w14:textId="77777777" w:rsidR="00A57B12" w:rsidRPr="00956D35" w:rsidRDefault="00A57B12" w:rsidP="00A57B12">
      <w:pPr>
        <w:spacing w:after="120"/>
        <w:ind w:left="2268" w:right="1134" w:hanging="1134"/>
        <w:jc w:val="both"/>
      </w:pPr>
      <w:r w:rsidRPr="00956D35">
        <w:tab/>
        <w:t>HPC is the maximum value of the expression:</w:t>
      </w:r>
    </w:p>
    <w:p w14:paraId="0D906D64" w14:textId="77777777" w:rsidR="00A57B12" w:rsidRPr="00956D35" w:rsidRDefault="00E372CB" w:rsidP="00A57B12">
      <w:pPr>
        <w:spacing w:after="120"/>
        <w:ind w:left="2268" w:right="1134" w:hanging="1134"/>
        <w:jc w:val="center"/>
      </w:pPr>
      <w:r>
        <w:rPr>
          <w:position w:val="-36"/>
        </w:rPr>
        <w:pict w14:anchorId="5C770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5pt">
            <v:imagedata r:id="rId63" o:title=""/>
          </v:shape>
        </w:pict>
      </w:r>
    </w:p>
    <w:p w14:paraId="78C140A2" w14:textId="77777777" w:rsidR="00A57B12" w:rsidRPr="00956D35" w:rsidRDefault="00A57B12" w:rsidP="00A57B12">
      <w:pPr>
        <w:spacing w:after="120"/>
        <w:ind w:left="2268" w:right="1134" w:hanging="1134"/>
        <w:jc w:val="both"/>
      </w:pPr>
      <w:r w:rsidRPr="00956D35">
        <w:tab/>
        <w:t>Where a is the resultant acceleration at the centre of gravity of the head in metres per second divided by 9.81 recorded versus time and filtered at channel frequency class 1,000 Hz; t</w:t>
      </w:r>
      <w:r w:rsidRPr="00956D35">
        <w:rPr>
          <w:sz w:val="12"/>
          <w:szCs w:val="12"/>
        </w:rPr>
        <w:t xml:space="preserve">1 </w:t>
      </w:r>
      <w:r w:rsidRPr="00956D35">
        <w:t>and t</w:t>
      </w:r>
      <w:r w:rsidRPr="00956D35">
        <w:rPr>
          <w:sz w:val="12"/>
          <w:szCs w:val="12"/>
        </w:rPr>
        <w:t xml:space="preserve">2 </w:t>
      </w:r>
      <w:r w:rsidRPr="00956D35">
        <w:t>are any two times between the initial contact and the last instant of the final contact.</w:t>
      </w:r>
    </w:p>
    <w:p w14:paraId="28D9869B" w14:textId="77777777" w:rsidR="00A57B12" w:rsidRPr="00956D35" w:rsidRDefault="00A57B12" w:rsidP="00A57B12">
      <w:pPr>
        <w:spacing w:after="120"/>
        <w:ind w:left="2268" w:right="1134" w:hanging="1134"/>
        <w:jc w:val="both"/>
      </w:pPr>
      <w:r w:rsidRPr="00956D35">
        <w:t>2.</w:t>
      </w:r>
      <w:r w:rsidRPr="00956D35">
        <w:tab/>
        <w:t xml:space="preserve">Thorax performance criteria </w:t>
      </w:r>
    </w:p>
    <w:p w14:paraId="3C0DB69C" w14:textId="77777777" w:rsidR="00A57B12" w:rsidRPr="00956D35" w:rsidRDefault="00A57B12" w:rsidP="00A57B12">
      <w:pPr>
        <w:spacing w:after="120"/>
        <w:ind w:left="2268" w:right="1134" w:hanging="1134"/>
        <w:jc w:val="both"/>
      </w:pPr>
      <w:r w:rsidRPr="00956D35">
        <w:t>2.1.</w:t>
      </w:r>
      <w:r w:rsidRPr="00956D35">
        <w:tab/>
        <w:t>Chest deflection: the peak chest deflection is the maximum value of deflection on any rib as determined by the thorax displacement transducers, filtered at channel frequency class 180 Hz.</w:t>
      </w:r>
    </w:p>
    <w:p w14:paraId="75235164" w14:textId="77777777" w:rsidR="00A57B12" w:rsidRPr="00956D35" w:rsidRDefault="00A57B12" w:rsidP="00A57B12">
      <w:pPr>
        <w:spacing w:after="120"/>
        <w:ind w:left="2268" w:right="1134" w:hanging="1134"/>
        <w:jc w:val="both"/>
      </w:pPr>
      <w:r w:rsidRPr="00956D35">
        <w:t>2.2.</w:t>
      </w:r>
      <w:r w:rsidRPr="00956D35">
        <w:tab/>
        <w:t>Viscous criterion: the peak viscous response is the maximum value of VC on any rib which is calculated from the instantaneous product of the relative thorax compression related to the half thorax and the velocity of compression derived by differentiation of the compression, filtered at channel frequency class 180 Hz. For the purposes of this calculation the standard width of the half thorax rib cage is 140 mm.</w:t>
      </w:r>
    </w:p>
    <w:p w14:paraId="66F6578C" w14:textId="77777777" w:rsidR="00A57B12" w:rsidRPr="00956D35" w:rsidRDefault="00E372CB" w:rsidP="00A57B12">
      <w:pPr>
        <w:spacing w:after="120"/>
        <w:ind w:left="2268" w:right="1134" w:hanging="1134"/>
        <w:jc w:val="center"/>
      </w:pPr>
      <w:r>
        <w:rPr>
          <w:position w:val="-28"/>
        </w:rPr>
        <w:pict w14:anchorId="5E3617FC">
          <v:shape id="_x0000_i1026" type="#_x0000_t75" style="width:111pt;height:34pt">
            <v:imagedata r:id="rId64" o:title=""/>
          </v:shape>
        </w:pict>
      </w:r>
    </w:p>
    <w:p w14:paraId="13897732" w14:textId="77777777" w:rsidR="00A57B12" w:rsidRPr="00956D35" w:rsidRDefault="00A57B12" w:rsidP="00A57B12">
      <w:pPr>
        <w:spacing w:after="120"/>
        <w:ind w:left="2268" w:right="1134" w:hanging="1134"/>
        <w:jc w:val="both"/>
      </w:pPr>
      <w:r w:rsidRPr="00956D35">
        <w:tab/>
      </w:r>
      <w:r w:rsidRPr="00956D35">
        <w:tab/>
        <w:t>Where D (metres) = rib deflection</w:t>
      </w:r>
    </w:p>
    <w:p w14:paraId="1BAE6AC5" w14:textId="77777777" w:rsidR="00A57B12" w:rsidRPr="00956D35" w:rsidRDefault="00A57B12" w:rsidP="00A57B12">
      <w:pPr>
        <w:spacing w:after="120"/>
        <w:ind w:left="2268" w:right="1134" w:hanging="1134"/>
        <w:jc w:val="both"/>
      </w:pPr>
      <w:r w:rsidRPr="00956D35">
        <w:tab/>
        <w:t>The calculation algorithm to be used is set out in Annex 4, Appendix 2.</w:t>
      </w:r>
    </w:p>
    <w:p w14:paraId="0D42C47D" w14:textId="77777777" w:rsidR="00A57B12" w:rsidRPr="00956D35" w:rsidRDefault="00A57B12" w:rsidP="00A57B12">
      <w:pPr>
        <w:spacing w:after="120"/>
        <w:ind w:left="2268" w:right="1134" w:hanging="1134"/>
        <w:jc w:val="both"/>
      </w:pPr>
      <w:r w:rsidRPr="00956D35">
        <w:t>3.</w:t>
      </w:r>
      <w:r w:rsidRPr="00956D35">
        <w:tab/>
        <w:t xml:space="preserve">Abdomen protection criterion </w:t>
      </w:r>
    </w:p>
    <w:p w14:paraId="5578965F" w14:textId="77777777" w:rsidR="00A57B12" w:rsidRPr="00956D35" w:rsidRDefault="00A57B12" w:rsidP="00A57B12">
      <w:pPr>
        <w:spacing w:after="120"/>
        <w:ind w:left="2268" w:right="1134" w:hanging="1134"/>
        <w:jc w:val="both"/>
      </w:pPr>
      <w:r w:rsidRPr="00956D35">
        <w:tab/>
        <w:t>The peak abdominal force is the maximum value of the sum of the three forces measured by transducers mounted 39 mm below the surface on the crash side, CFC 600 Hz.</w:t>
      </w:r>
    </w:p>
    <w:p w14:paraId="0E2DA5BD" w14:textId="77777777" w:rsidR="00A57B12" w:rsidRPr="00956D35" w:rsidRDefault="00A57B12" w:rsidP="00A57B12">
      <w:pPr>
        <w:spacing w:after="120"/>
        <w:ind w:left="2268" w:right="1134" w:hanging="1134"/>
        <w:jc w:val="both"/>
      </w:pPr>
      <w:r w:rsidRPr="00956D35">
        <w:t>4.</w:t>
      </w:r>
      <w:r w:rsidRPr="00956D35">
        <w:tab/>
        <w:t xml:space="preserve">Pelvis performance criterion </w:t>
      </w:r>
    </w:p>
    <w:p w14:paraId="083BF45E" w14:textId="77777777" w:rsidR="00A57B12" w:rsidRPr="00956D35" w:rsidRDefault="00A57B12" w:rsidP="00A57B12">
      <w:pPr>
        <w:spacing w:after="120"/>
        <w:ind w:left="2268" w:right="1134" w:hanging="1134"/>
        <w:jc w:val="both"/>
      </w:pPr>
      <w:r w:rsidRPr="00956D35">
        <w:tab/>
        <w:t>The pubic symphisis peak force (PSPF) is the maximum force measured by a load cell at the pubic symphysis of the pelvis, filtered at channel frequency class 600 Hz.</w:t>
      </w:r>
    </w:p>
    <w:p w14:paraId="7F1A702B" w14:textId="77777777" w:rsidR="00A57B12" w:rsidRPr="00956D35" w:rsidRDefault="00A57B12" w:rsidP="00A57B12">
      <w:pPr>
        <w:spacing w:after="120"/>
        <w:ind w:left="2268" w:right="1134" w:hanging="1134"/>
        <w:jc w:val="both"/>
        <w:sectPr w:rsidR="00A57B12" w:rsidRPr="00956D35" w:rsidSect="00A57B12">
          <w:headerReference w:type="even" r:id="rId65"/>
          <w:headerReference w:type="default" r:id="rId66"/>
          <w:headerReference w:type="first" r:id="rId67"/>
          <w:footerReference w:type="first" r:id="rId68"/>
          <w:footnotePr>
            <w:numRestart w:val="eachSect"/>
          </w:footnotePr>
          <w:endnotePr>
            <w:numFmt w:val="decimal"/>
          </w:endnotePr>
          <w:pgSz w:w="11907" w:h="16840" w:code="9"/>
          <w:pgMar w:top="1701" w:right="1134" w:bottom="2268" w:left="1134" w:header="851" w:footer="1701" w:gutter="0"/>
          <w:cols w:space="720"/>
          <w:docGrid w:linePitch="272"/>
        </w:sectPr>
      </w:pPr>
    </w:p>
    <w:p w14:paraId="344E2067" w14:textId="77777777" w:rsidR="00A57B12" w:rsidRPr="00956D35" w:rsidRDefault="00A57B12" w:rsidP="00A57B12">
      <w:pPr>
        <w:pStyle w:val="HChG"/>
      </w:pPr>
      <w:bookmarkStart w:id="64" w:name="_Toc367432813"/>
      <w:r w:rsidRPr="00956D35">
        <w:lastRenderedPageBreak/>
        <w:t>Annex 4 - Appendix 2</w:t>
      </w:r>
      <w:bookmarkEnd w:id="64"/>
    </w:p>
    <w:p w14:paraId="343DCFC8" w14:textId="77777777" w:rsidR="00A57B12" w:rsidRPr="00956D35" w:rsidRDefault="00A57B12" w:rsidP="00A57B12">
      <w:pPr>
        <w:pStyle w:val="HChG"/>
      </w:pPr>
      <w:r w:rsidRPr="00956D35">
        <w:tab/>
      </w:r>
      <w:r w:rsidRPr="00956D35">
        <w:tab/>
      </w:r>
      <w:bookmarkStart w:id="65" w:name="_Toc367432814"/>
      <w:r w:rsidRPr="00956D35">
        <w:t>The procedure for calculating the viscous criterion for EUROSID 1</w:t>
      </w:r>
      <w:bookmarkEnd w:id="65"/>
    </w:p>
    <w:p w14:paraId="4259069F" w14:textId="77777777" w:rsidR="00A57B12" w:rsidRPr="00956D35" w:rsidRDefault="00A57B12" w:rsidP="00A57B12">
      <w:pPr>
        <w:spacing w:after="120"/>
        <w:ind w:left="1134" w:right="1134"/>
        <w:jc w:val="both"/>
      </w:pPr>
      <w:r w:rsidRPr="00956D35">
        <w:t>The Viscous Criterion, VC, is calculated as the instantaneous product of the compression and the rate of deflection of the rib. Both are derived from the measurement of rib deflection. The rib deflection response is filtered once at Channel Frequency Class 180. The compression at time (t) is calculated as the deflection from this filtered signal expressed as the proportion of the half width of the EUROSID 1 chest, measured at the metal ribs (0.14 metres):</w:t>
      </w:r>
    </w:p>
    <w:p w14:paraId="6C5FC8DE" w14:textId="77777777" w:rsidR="00A57B12" w:rsidRPr="00956D35" w:rsidRDefault="00E372CB" w:rsidP="00A57B12">
      <w:pPr>
        <w:spacing w:after="120"/>
        <w:ind w:left="1134" w:right="1134"/>
        <w:jc w:val="center"/>
      </w:pPr>
      <w:r>
        <w:rPr>
          <w:position w:val="-24"/>
        </w:rPr>
        <w:pict w14:anchorId="5C430F3D">
          <v:shape id="_x0000_i1027" type="#_x0000_t75" style="width:55pt;height:32pt">
            <v:imagedata r:id="rId69" o:title=""/>
          </v:shape>
        </w:pict>
      </w:r>
    </w:p>
    <w:p w14:paraId="31A9D4F3" w14:textId="77777777" w:rsidR="00A57B12" w:rsidRPr="00956D35" w:rsidRDefault="00A57B12" w:rsidP="00A57B12">
      <w:pPr>
        <w:spacing w:after="120"/>
        <w:ind w:left="1134" w:right="1134"/>
        <w:jc w:val="both"/>
      </w:pPr>
      <w:r w:rsidRPr="00956D35">
        <w:t>The rib deflection velocity at time (t) is calculated from the filtered deflection as:</w:t>
      </w:r>
    </w:p>
    <w:p w14:paraId="5B5B421F" w14:textId="77777777" w:rsidR="00A57B12" w:rsidRPr="00956D35" w:rsidRDefault="00E372CB" w:rsidP="00A57B12">
      <w:pPr>
        <w:spacing w:after="120"/>
        <w:ind w:left="1134" w:right="1134"/>
        <w:jc w:val="center"/>
      </w:pPr>
      <w:r>
        <w:rPr>
          <w:position w:val="-24"/>
        </w:rPr>
        <w:pict w14:anchorId="13AC7832">
          <v:shape id="_x0000_i1028" type="#_x0000_t75" style="width:189pt;height:32pt">
            <v:imagedata r:id="rId70" o:title=""/>
          </v:shape>
        </w:pict>
      </w:r>
    </w:p>
    <w:p w14:paraId="570482EA" w14:textId="77777777" w:rsidR="00A57B12" w:rsidRPr="00956D35" w:rsidRDefault="00A57B12" w:rsidP="00A57B12">
      <w:pPr>
        <w:spacing w:after="120"/>
        <w:ind w:left="1134" w:right="1134"/>
        <w:jc w:val="both"/>
        <w:rPr>
          <w:spacing w:val="-2"/>
        </w:rPr>
      </w:pPr>
      <w:r w:rsidRPr="00956D35">
        <w:rPr>
          <w:spacing w:val="-2"/>
        </w:rPr>
        <w:t>where D</w:t>
      </w:r>
      <w:r w:rsidRPr="00956D35">
        <w:rPr>
          <w:spacing w:val="-2"/>
          <w:sz w:val="12"/>
          <w:szCs w:val="12"/>
        </w:rPr>
        <w:t xml:space="preserve">(t) </w:t>
      </w:r>
      <w:r w:rsidRPr="00956D35">
        <w:rPr>
          <w:spacing w:val="-2"/>
        </w:rPr>
        <w:t xml:space="preserve">is the deflection at time (t) in metres and </w:t>
      </w:r>
      <w:r w:rsidRPr="00956D35">
        <w:rPr>
          <w:rFonts w:ascii="Symbol" w:hAnsi="Symbol" w:cs="Symbol"/>
          <w:spacing w:val="-2"/>
        </w:rPr>
        <w:t></w:t>
      </w:r>
      <w:r w:rsidRPr="00956D35">
        <w:rPr>
          <w:spacing w:val="-2"/>
        </w:rPr>
        <w:t>t is the time interval in seconds</w:t>
      </w:r>
      <w:r w:rsidRPr="00956D35">
        <w:rPr>
          <w:rFonts w:ascii="Courier" w:hAnsi="Courier" w:cs="Courier"/>
          <w:spacing w:val="-2"/>
        </w:rPr>
        <w:t xml:space="preserve"> </w:t>
      </w:r>
      <w:r w:rsidRPr="00956D35">
        <w:rPr>
          <w:spacing w:val="-2"/>
        </w:rPr>
        <w:t>between the measurements of deflection. The maximum value of</w:t>
      </w:r>
      <w:r w:rsidRPr="00956D35">
        <w:rPr>
          <w:rFonts w:ascii="Courier" w:hAnsi="Courier" w:cs="Courier"/>
          <w:spacing w:val="-2"/>
        </w:rPr>
        <w:t xml:space="preserve"> </w:t>
      </w:r>
      <w:r w:rsidRPr="00956D35">
        <w:rPr>
          <w:rFonts w:ascii="Symbol" w:hAnsi="Symbol" w:cs="Symbol"/>
          <w:spacing w:val="-2"/>
        </w:rPr>
        <w:t></w:t>
      </w:r>
      <w:r w:rsidRPr="00956D35">
        <w:rPr>
          <w:spacing w:val="-2"/>
        </w:rPr>
        <w:t>t shall be 1,25 x 10</w:t>
      </w:r>
      <w:r w:rsidRPr="00956D35">
        <w:rPr>
          <w:spacing w:val="-2"/>
          <w:vertAlign w:val="superscript"/>
        </w:rPr>
        <w:t>-4</w:t>
      </w:r>
      <w:r w:rsidRPr="00956D35">
        <w:rPr>
          <w:spacing w:val="-2"/>
        </w:rPr>
        <w:t>seconds.</w:t>
      </w:r>
    </w:p>
    <w:p w14:paraId="631F3B2C" w14:textId="77777777" w:rsidR="00A57B12" w:rsidRPr="00956D35" w:rsidRDefault="00A57B12" w:rsidP="00A57B12">
      <w:pPr>
        <w:spacing w:after="120"/>
        <w:ind w:left="1134" w:right="1134"/>
        <w:jc w:val="both"/>
      </w:pPr>
      <w:r w:rsidRPr="00956D35">
        <w:t>This calculation procedure is shown diagrammatically below:</w: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A57B12" w:rsidRPr="00956D35" w14:paraId="405AF3AC" w14:textId="77777777" w:rsidTr="00A57B12">
        <w:tc>
          <w:tcPr>
            <w:tcW w:w="3200" w:type="dxa"/>
            <w:shd w:val="clear" w:color="auto" w:fill="auto"/>
          </w:tcPr>
          <w:p w14:paraId="402E03F7" w14:textId="77777777" w:rsidR="00A57B12" w:rsidRPr="00956D35" w:rsidRDefault="00A57B12" w:rsidP="00A57B12">
            <w:pPr>
              <w:spacing w:after="120"/>
              <w:jc w:val="center"/>
            </w:pPr>
            <w:r w:rsidRPr="00956D35">
              <w:t xml:space="preserve">Measured </w:t>
            </w:r>
            <w:r>
              <w:t>d</w:t>
            </w:r>
            <w:r w:rsidRPr="00956D35">
              <w:t>eflection</w:t>
            </w:r>
            <w:r w:rsidRPr="00956D35">
              <w:br/>
              <w:t>D</w:t>
            </w:r>
            <w:r w:rsidRPr="00956D35">
              <w:rPr>
                <w:vertAlign w:val="subscript"/>
              </w:rPr>
              <w:t>(t)</w:t>
            </w:r>
          </w:p>
        </w:tc>
      </w:tr>
    </w:tbl>
    <w:p w14:paraId="7C42D842" w14:textId="77777777" w:rsidR="00A57B12" w:rsidRPr="00956D35" w:rsidRDefault="00A57B12" w:rsidP="00A57B12">
      <w:pPr>
        <w:spacing w:after="120"/>
        <w:ind w:left="1134" w:right="1134"/>
        <w:jc w:val="both"/>
      </w:pPr>
      <w:r w:rsidRPr="00956D35">
        <w:rPr>
          <w:noProof/>
        </w:rPr>
        <mc:AlternateContent>
          <mc:Choice Requires="wps">
            <w:drawing>
              <wp:anchor distT="0" distB="0" distL="114300" distR="114300" simplePos="0" relativeHeight="251743232" behindDoc="0" locked="0" layoutInCell="1" allowOverlap="1" wp14:anchorId="5A8BD241" wp14:editId="410DFB61">
                <wp:simplePos x="0" y="0"/>
                <wp:positionH relativeFrom="column">
                  <wp:posOffset>3365500</wp:posOffset>
                </wp:positionH>
                <wp:positionV relativeFrom="paragraph">
                  <wp:posOffset>-2540</wp:posOffset>
                </wp:positionV>
                <wp:extent cx="0" cy="228600"/>
                <wp:effectExtent l="8890" t="12700" r="10160" b="6350"/>
                <wp:wrapNone/>
                <wp:docPr id="836" name="Straight Connector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BA124" id="Straight Connector 83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pt" to="2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8vHwIAADk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"/>
            </w:pict>
          </mc:Fallback>
        </mc:AlternateConten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A57B12" w:rsidRPr="00956D35" w14:paraId="6BC85017" w14:textId="77777777" w:rsidTr="00A57B12">
        <w:tc>
          <w:tcPr>
            <w:tcW w:w="3200" w:type="dxa"/>
            <w:shd w:val="clear" w:color="auto" w:fill="auto"/>
          </w:tcPr>
          <w:p w14:paraId="2B6F66D2" w14:textId="77777777" w:rsidR="00A57B12" w:rsidRPr="00956D35" w:rsidRDefault="00A57B12" w:rsidP="00A57B12">
            <w:pPr>
              <w:spacing w:after="120"/>
              <w:jc w:val="center"/>
            </w:pPr>
            <w:r w:rsidRPr="00956D35">
              <w:rPr>
                <w:noProof/>
              </w:rPr>
              <mc:AlternateContent>
                <mc:Choice Requires="wps">
                  <w:drawing>
                    <wp:anchor distT="0" distB="0" distL="114300" distR="114300" simplePos="0" relativeHeight="251744256" behindDoc="0" locked="0" layoutInCell="1" allowOverlap="1" wp14:anchorId="50718411" wp14:editId="2DE4531F">
                      <wp:simplePos x="0" y="0"/>
                      <wp:positionH relativeFrom="column">
                        <wp:posOffset>1009650</wp:posOffset>
                      </wp:positionH>
                      <wp:positionV relativeFrom="paragraph">
                        <wp:posOffset>226695</wp:posOffset>
                      </wp:positionV>
                      <wp:extent cx="0" cy="228600"/>
                      <wp:effectExtent l="5715" t="10160" r="13335" b="8890"/>
                      <wp:wrapNone/>
                      <wp:docPr id="835" name="Straight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D11FE" id="Straight Connector 83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7.85pt" to="79.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PAHgIAADk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"/>
                  </w:pict>
                </mc:Fallback>
              </mc:AlternateContent>
            </w:r>
            <w:r w:rsidRPr="00956D35">
              <w:t>Filter at CFC 180</w:t>
            </w:r>
          </w:p>
        </w:tc>
      </w:tr>
    </w:tbl>
    <w:p w14:paraId="7EB57F55" w14:textId="77777777" w:rsidR="00A57B12" w:rsidRPr="00956D35" w:rsidRDefault="00A57B12" w:rsidP="00A57B12">
      <w:pPr>
        <w:spacing w:after="120"/>
        <w:ind w:left="1134" w:right="1134"/>
        <w:jc w:val="both"/>
      </w:pPr>
    </w:p>
    <w:tbl>
      <w:tblPr>
        <w:tblW w:w="0" w:type="auto"/>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00"/>
        <w:gridCol w:w="3200"/>
      </w:tblGrid>
      <w:tr w:rsidR="00A57B12" w:rsidRPr="00956D35" w14:paraId="5FC6E78B" w14:textId="77777777" w:rsidTr="00A57B12">
        <w:tc>
          <w:tcPr>
            <w:tcW w:w="3600" w:type="dxa"/>
            <w:tcBorders>
              <w:right w:val="nil"/>
            </w:tcBorders>
            <w:shd w:val="clear" w:color="auto" w:fill="auto"/>
          </w:tcPr>
          <w:p w14:paraId="13E2DF2F" w14:textId="77777777" w:rsidR="00A57B12" w:rsidRPr="00956D35" w:rsidRDefault="00A57B12" w:rsidP="00A57B12">
            <w:pPr>
              <w:spacing w:after="120"/>
              <w:jc w:val="center"/>
            </w:pPr>
            <w:r w:rsidRPr="00956D35">
              <w:t xml:space="preserve">Calculated </w:t>
            </w:r>
            <w:r>
              <w:t>d</w:t>
            </w:r>
            <w:r w:rsidRPr="00956D35">
              <w:t>eflection</w:t>
            </w:r>
            <w:r w:rsidRPr="00956D35">
              <w:br/>
              <w:t>Velocity: V</w:t>
            </w:r>
            <w:r w:rsidRPr="00956D35">
              <w:rPr>
                <w:sz w:val="12"/>
                <w:szCs w:val="12"/>
              </w:rPr>
              <w:t>(t)</w:t>
            </w:r>
          </w:p>
        </w:tc>
        <w:tc>
          <w:tcPr>
            <w:tcW w:w="3200" w:type="dxa"/>
            <w:tcBorders>
              <w:left w:val="nil"/>
            </w:tcBorders>
            <w:shd w:val="clear" w:color="auto" w:fill="auto"/>
          </w:tcPr>
          <w:p w14:paraId="0198D8EF" w14:textId="77777777" w:rsidR="00A57B12" w:rsidRPr="00956D35" w:rsidRDefault="00A57B12" w:rsidP="00A57B12">
            <w:pPr>
              <w:spacing w:after="120"/>
              <w:jc w:val="center"/>
            </w:pPr>
            <w:r w:rsidRPr="00956D35">
              <w:rPr>
                <w:noProof/>
              </w:rPr>
              <mc:AlternateContent>
                <mc:Choice Requires="wps">
                  <w:drawing>
                    <wp:anchor distT="0" distB="0" distL="114300" distR="114300" simplePos="0" relativeHeight="251745280" behindDoc="0" locked="0" layoutInCell="1" allowOverlap="1" wp14:anchorId="2B55A906" wp14:editId="10422014">
                      <wp:simplePos x="0" y="0"/>
                      <wp:positionH relativeFrom="column">
                        <wp:posOffset>-3175</wp:posOffset>
                      </wp:positionH>
                      <wp:positionV relativeFrom="paragraph">
                        <wp:posOffset>379730</wp:posOffset>
                      </wp:positionV>
                      <wp:extent cx="0" cy="228600"/>
                      <wp:effectExtent l="5715" t="13970" r="13335" b="5080"/>
                      <wp:wrapNone/>
                      <wp:docPr id="834" name="Straight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5B0F" id="Straight Connector 83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9pt" to="-.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cs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"/>
                  </w:pict>
                </mc:Fallback>
              </mc:AlternateContent>
            </w:r>
            <w:r w:rsidRPr="00956D35">
              <w:t xml:space="preserve">Calculate </w:t>
            </w:r>
            <w:r>
              <w:t>c</w:t>
            </w:r>
            <w:r w:rsidRPr="00956D35">
              <w:t>ompression</w:t>
            </w:r>
            <w:r w:rsidRPr="00956D35">
              <w:br/>
              <w:t>C</w:t>
            </w:r>
            <w:r w:rsidRPr="00956D35">
              <w:rPr>
                <w:sz w:val="12"/>
                <w:szCs w:val="12"/>
              </w:rPr>
              <w:t>(t)</w:t>
            </w:r>
          </w:p>
        </w:tc>
      </w:tr>
    </w:tbl>
    <w:p w14:paraId="6CADAB77" w14:textId="77777777" w:rsidR="00A57B12" w:rsidRPr="00956D35" w:rsidRDefault="00A57B12" w:rsidP="00A57B12">
      <w:pPr>
        <w:spacing w:after="120"/>
        <w:ind w:left="1134" w:right="1134"/>
        <w:jc w:val="both"/>
        <w:rPr>
          <w:sz w:val="12"/>
          <w:szCs w:val="12"/>
        </w:rPr>
      </w:pPr>
      <w:r w:rsidRPr="00956D35">
        <w:tab/>
      </w:r>
      <w:r w:rsidRPr="00956D35">
        <w:tab/>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A57B12" w:rsidRPr="00956D35" w14:paraId="29C8553A" w14:textId="77777777" w:rsidTr="00A57B12">
        <w:tc>
          <w:tcPr>
            <w:tcW w:w="3200" w:type="dxa"/>
            <w:shd w:val="clear" w:color="auto" w:fill="auto"/>
          </w:tcPr>
          <w:p w14:paraId="5D97F614" w14:textId="77777777" w:rsidR="00A57B12" w:rsidRPr="00956D35" w:rsidRDefault="00A57B12" w:rsidP="00A57B12">
            <w:pPr>
              <w:spacing w:after="120"/>
              <w:jc w:val="center"/>
            </w:pPr>
            <w:r w:rsidRPr="00956D35">
              <w:t xml:space="preserve">Calculate </w:t>
            </w:r>
            <w:r>
              <w:t>v</w:t>
            </w:r>
            <w:r w:rsidRPr="00956D35">
              <w:t>iscous</w:t>
            </w:r>
            <w:r w:rsidRPr="00956D35">
              <w:br/>
              <w:t>Criterion at time (t)</w:t>
            </w:r>
            <w:r w:rsidRPr="00956D35">
              <w:br/>
              <w:t>(VC)</w:t>
            </w:r>
            <w:r w:rsidRPr="00956D35">
              <w:rPr>
                <w:vertAlign w:val="subscript"/>
              </w:rPr>
              <w:t xml:space="preserve">(t) </w:t>
            </w:r>
            <w:r w:rsidRPr="00956D35">
              <w:t>= V(t) . C</w:t>
            </w:r>
            <w:r w:rsidRPr="00956D35">
              <w:rPr>
                <w:vertAlign w:val="subscript"/>
              </w:rPr>
              <w:t>(t)</w:t>
            </w:r>
          </w:p>
        </w:tc>
      </w:tr>
    </w:tbl>
    <w:p w14:paraId="057A647F" w14:textId="77777777" w:rsidR="00A57B12" w:rsidRPr="00956D35" w:rsidRDefault="00A57B12" w:rsidP="00A57B12">
      <w:pPr>
        <w:spacing w:after="120"/>
        <w:ind w:left="1134" w:right="1134"/>
        <w:jc w:val="both"/>
      </w:pPr>
      <w:r w:rsidRPr="00956D35">
        <w:rPr>
          <w:noProof/>
        </w:rPr>
        <mc:AlternateContent>
          <mc:Choice Requires="wps">
            <w:drawing>
              <wp:anchor distT="0" distB="0" distL="114300" distR="114300" simplePos="0" relativeHeight="251746304" behindDoc="0" locked="0" layoutInCell="1" allowOverlap="1" wp14:anchorId="53D54B06" wp14:editId="38AC0204">
                <wp:simplePos x="0" y="0"/>
                <wp:positionH relativeFrom="column">
                  <wp:posOffset>3362325</wp:posOffset>
                </wp:positionH>
                <wp:positionV relativeFrom="paragraph">
                  <wp:posOffset>-6350</wp:posOffset>
                </wp:positionV>
                <wp:extent cx="0" cy="228600"/>
                <wp:effectExtent l="5715" t="8890" r="13335" b="10160"/>
                <wp:wrapNone/>
                <wp:docPr id="833"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57CA" id="Straight Connector 83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5pt" to="264.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"/>
            </w:pict>
          </mc:Fallback>
        </mc:AlternateConten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A57B12" w:rsidRPr="00956D35" w14:paraId="6F3A58A3" w14:textId="77777777" w:rsidTr="00A57B12">
        <w:tc>
          <w:tcPr>
            <w:tcW w:w="3200" w:type="dxa"/>
            <w:shd w:val="clear" w:color="auto" w:fill="auto"/>
          </w:tcPr>
          <w:p w14:paraId="436E081F" w14:textId="77777777" w:rsidR="00A57B12" w:rsidRPr="00956D35" w:rsidRDefault="00A57B12" w:rsidP="00A57B12">
            <w:pPr>
              <w:spacing w:after="120"/>
              <w:jc w:val="center"/>
            </w:pPr>
            <w:r w:rsidRPr="00956D35">
              <w:t>Determine the</w:t>
            </w:r>
            <w:r w:rsidRPr="00956D35">
              <w:br/>
            </w:r>
            <w:r>
              <w:t>m</w:t>
            </w:r>
            <w:r w:rsidRPr="00956D35">
              <w:t>aximum value of VC</w:t>
            </w:r>
            <w:r w:rsidRPr="00956D35">
              <w:br/>
              <w:t xml:space="preserve">(VC) </w:t>
            </w:r>
            <w:r w:rsidRPr="00956D35">
              <w:rPr>
                <w:sz w:val="12"/>
                <w:szCs w:val="12"/>
              </w:rPr>
              <w:t xml:space="preserve">max </w:t>
            </w:r>
            <w:r w:rsidRPr="00956D35">
              <w:t xml:space="preserve">= max [(VC) </w:t>
            </w:r>
            <w:r w:rsidRPr="00956D35">
              <w:rPr>
                <w:sz w:val="12"/>
                <w:szCs w:val="12"/>
              </w:rPr>
              <w:t xml:space="preserve">(t) </w:t>
            </w:r>
            <w:r w:rsidRPr="00956D35">
              <w:t>]</w:t>
            </w:r>
          </w:p>
        </w:tc>
      </w:tr>
    </w:tbl>
    <w:p w14:paraId="2C675B14" w14:textId="77777777" w:rsidR="00A57B12" w:rsidRPr="00956D35" w:rsidRDefault="00A57B12" w:rsidP="00A57B12">
      <w:pPr>
        <w:spacing w:after="120"/>
        <w:ind w:left="1134" w:right="1134"/>
        <w:jc w:val="both"/>
      </w:pPr>
    </w:p>
    <w:p w14:paraId="141DDD78" w14:textId="77777777" w:rsidR="00A57B12" w:rsidRPr="00956D35" w:rsidRDefault="00A57B12" w:rsidP="00A57B12">
      <w:pPr>
        <w:spacing w:after="120"/>
        <w:ind w:left="2268" w:right="1134" w:hanging="1134"/>
        <w:jc w:val="both"/>
        <w:sectPr w:rsidR="00A57B12" w:rsidRPr="00956D35" w:rsidSect="00A57B12">
          <w:headerReference w:type="even" r:id="rId71"/>
          <w:headerReference w:type="default" r:id="rId72"/>
          <w:headerReference w:type="first" r:id="rId73"/>
          <w:footerReference w:type="first" r:id="rId74"/>
          <w:footnotePr>
            <w:numRestart w:val="eachSect"/>
          </w:footnotePr>
          <w:endnotePr>
            <w:numFmt w:val="decimal"/>
          </w:endnotePr>
          <w:pgSz w:w="11907" w:h="16840" w:code="9"/>
          <w:pgMar w:top="1701" w:right="1134" w:bottom="2268" w:left="1134" w:header="851" w:footer="1701" w:gutter="0"/>
          <w:cols w:space="720"/>
          <w:docGrid w:linePitch="272"/>
        </w:sectPr>
      </w:pPr>
    </w:p>
    <w:p w14:paraId="58C5F7D8" w14:textId="77777777" w:rsidR="00A57B12" w:rsidRPr="00956D35" w:rsidRDefault="00A57B12" w:rsidP="00A57B12">
      <w:pPr>
        <w:pStyle w:val="HChG"/>
      </w:pPr>
      <w:bookmarkStart w:id="66" w:name="_Toc367432815"/>
      <w:r w:rsidRPr="00956D35">
        <w:lastRenderedPageBreak/>
        <w:t>Annex 5</w:t>
      </w:r>
      <w:bookmarkEnd w:id="66"/>
    </w:p>
    <w:p w14:paraId="3DC1FC99" w14:textId="77777777" w:rsidR="00A57B12" w:rsidRPr="00956D35" w:rsidRDefault="00A57B12" w:rsidP="00A57B12">
      <w:pPr>
        <w:pStyle w:val="HChG"/>
      </w:pPr>
      <w:r w:rsidRPr="00956D35">
        <w:tab/>
      </w:r>
      <w:r w:rsidRPr="00956D35">
        <w:tab/>
      </w:r>
      <w:bookmarkStart w:id="67" w:name="_Toc367432816"/>
      <w:r w:rsidRPr="00956D35">
        <w:t>Mobile deformable barrier characteristics</w:t>
      </w:r>
      <w:bookmarkEnd w:id="67"/>
      <w:r w:rsidRPr="00956D35">
        <w:t xml:space="preserve"> </w:t>
      </w:r>
    </w:p>
    <w:p w14:paraId="56045F55" w14:textId="77777777" w:rsidR="00A57B12" w:rsidRPr="00956D35" w:rsidRDefault="00A57B12" w:rsidP="00A57B12">
      <w:pPr>
        <w:spacing w:after="120"/>
        <w:ind w:left="2268" w:right="1134" w:hanging="1134"/>
        <w:jc w:val="both"/>
      </w:pPr>
      <w:r w:rsidRPr="00956D35">
        <w:t>1.</w:t>
      </w:r>
      <w:r w:rsidRPr="00956D35">
        <w:tab/>
        <w:t>Characteristics of the mobile deformable barrier</w:t>
      </w:r>
    </w:p>
    <w:p w14:paraId="00CA3359" w14:textId="77777777" w:rsidR="00A57B12" w:rsidRPr="00956D35" w:rsidRDefault="00A57B12" w:rsidP="00A57B12">
      <w:pPr>
        <w:spacing w:after="120"/>
        <w:ind w:left="2268" w:right="1134" w:hanging="1134"/>
        <w:jc w:val="both"/>
      </w:pPr>
      <w:r w:rsidRPr="00956D35">
        <w:t>1.1.</w:t>
      </w:r>
      <w:r w:rsidRPr="00956D35">
        <w:tab/>
        <w:t>The mobile deformable barrier (MDB) includes both an impactor and a trolley.</w:t>
      </w:r>
    </w:p>
    <w:p w14:paraId="68208D49" w14:textId="77777777" w:rsidR="00A57B12" w:rsidRPr="00956D35" w:rsidRDefault="00A57B12" w:rsidP="00A57B12">
      <w:pPr>
        <w:spacing w:after="120"/>
        <w:ind w:left="2268" w:right="1134" w:hanging="1134"/>
        <w:jc w:val="both"/>
      </w:pPr>
      <w:r w:rsidRPr="00956D35">
        <w:t>1.2.</w:t>
      </w:r>
      <w:r w:rsidRPr="00956D35">
        <w:tab/>
        <w:t>The total mass shall be 950 ± 20 kg.</w:t>
      </w:r>
    </w:p>
    <w:p w14:paraId="43D90CF3" w14:textId="77777777" w:rsidR="00A57B12" w:rsidRPr="00956D35" w:rsidRDefault="00A57B12" w:rsidP="00A57B12">
      <w:pPr>
        <w:spacing w:after="120"/>
        <w:ind w:left="2268" w:right="1134" w:hanging="1134"/>
        <w:jc w:val="both"/>
      </w:pPr>
      <w:r w:rsidRPr="00956D35">
        <w:t>1.3.</w:t>
      </w:r>
      <w:r w:rsidRPr="00956D35">
        <w:tab/>
        <w:t>The centre of gravity shall be situated in the longitudinal median vertical plane within 10 mm, 1,000 ± 30 mm behind the front axle and 500 ± 30 mm above the ground.</w:t>
      </w:r>
    </w:p>
    <w:p w14:paraId="78D2AD00" w14:textId="77777777" w:rsidR="00A57B12" w:rsidRPr="00956D35" w:rsidRDefault="00A57B12" w:rsidP="00A57B12">
      <w:pPr>
        <w:spacing w:after="120"/>
        <w:ind w:left="2268" w:right="1134" w:hanging="1134"/>
        <w:jc w:val="both"/>
      </w:pPr>
      <w:r w:rsidRPr="00956D35">
        <w:t>1.4.</w:t>
      </w:r>
      <w:r w:rsidRPr="00956D35">
        <w:tab/>
        <w:t>The distance between the front face of the impactor and the centre of gravity of the barrier shall be 2,000 ± 30 mm.</w:t>
      </w:r>
    </w:p>
    <w:p w14:paraId="4543DA54" w14:textId="77777777" w:rsidR="00A57B12" w:rsidRPr="00956D35" w:rsidRDefault="00A57B12" w:rsidP="00A57B12">
      <w:pPr>
        <w:spacing w:after="120"/>
        <w:ind w:left="2268" w:right="1134" w:hanging="1134"/>
        <w:jc w:val="both"/>
      </w:pPr>
      <w:r w:rsidRPr="00956D35">
        <w:t>1.5.</w:t>
      </w:r>
      <w:r w:rsidRPr="00956D35">
        <w:tab/>
        <w:t>The ground clearance of the impactor shall be 300 ± 5 mm measured in static conditions from the lower edge of the lower front plate, before the impact.</w:t>
      </w:r>
    </w:p>
    <w:p w14:paraId="571B8FC5" w14:textId="77777777" w:rsidR="00A57B12" w:rsidRPr="00956D35" w:rsidRDefault="00A57B12" w:rsidP="00A57B12">
      <w:pPr>
        <w:spacing w:after="120"/>
        <w:ind w:left="2268" w:right="1134" w:hanging="1134"/>
        <w:jc w:val="both"/>
      </w:pPr>
      <w:r w:rsidRPr="00956D35">
        <w:t>1.6.</w:t>
      </w:r>
      <w:r w:rsidRPr="00956D35">
        <w:tab/>
        <w:t>The front and rear track width of the trolley shall be 1,500 ± 10 mm.</w:t>
      </w:r>
    </w:p>
    <w:p w14:paraId="57676ECD" w14:textId="77777777" w:rsidR="00A57B12" w:rsidRPr="00956D35" w:rsidRDefault="00A57B12" w:rsidP="00A57B12">
      <w:pPr>
        <w:spacing w:after="120"/>
        <w:ind w:left="2268" w:right="1134" w:hanging="1134"/>
        <w:jc w:val="both"/>
      </w:pPr>
      <w:r w:rsidRPr="00956D35">
        <w:t>1.7.</w:t>
      </w:r>
      <w:r w:rsidRPr="00956D35">
        <w:tab/>
        <w:t>The wheelbase of the trolley shall be 3,000 ± 10 mm.</w:t>
      </w:r>
    </w:p>
    <w:p w14:paraId="3612A071" w14:textId="77777777" w:rsidR="00A57B12" w:rsidRPr="00956D35" w:rsidRDefault="00A57B12" w:rsidP="00A57B12">
      <w:pPr>
        <w:spacing w:after="120"/>
        <w:ind w:left="2268" w:right="1134" w:hanging="1134"/>
        <w:jc w:val="both"/>
      </w:pPr>
      <w:r w:rsidRPr="00956D35">
        <w:t>2.</w:t>
      </w:r>
      <w:r w:rsidRPr="00956D35">
        <w:tab/>
        <w:t>Characteristics of the impactor</w:t>
      </w:r>
    </w:p>
    <w:p w14:paraId="03A1CD18" w14:textId="77777777" w:rsidR="00A57B12" w:rsidRPr="00956D35" w:rsidRDefault="00A57B12" w:rsidP="00A57B12">
      <w:pPr>
        <w:spacing w:after="120"/>
        <w:ind w:left="2268" w:right="1134" w:hanging="1134"/>
        <w:jc w:val="both"/>
      </w:pPr>
      <w:r w:rsidRPr="00956D35">
        <w:tab/>
        <w:t>The impactor consists of six single blocks of aluminium honeycomb, which have been processed in order to give a progressively increasing level of force with increasing deflection (see paragraph 2.1. below). Front and rear aluminium plates are attached to the aluminium honeycomb blocks.</w:t>
      </w:r>
    </w:p>
    <w:p w14:paraId="7145D47A" w14:textId="77777777" w:rsidR="00A57B12" w:rsidRPr="00956D35" w:rsidRDefault="00A57B12" w:rsidP="00A57B12">
      <w:pPr>
        <w:spacing w:after="120"/>
        <w:ind w:left="2268" w:right="1134" w:hanging="1134"/>
        <w:jc w:val="both"/>
      </w:pPr>
      <w:r w:rsidRPr="00956D35">
        <w:t>2.1.</w:t>
      </w:r>
      <w:r w:rsidRPr="00956D35">
        <w:tab/>
        <w:t>Honeycomb blocks</w:t>
      </w:r>
    </w:p>
    <w:p w14:paraId="1EF54675" w14:textId="77777777" w:rsidR="00A57B12" w:rsidRPr="00956D35" w:rsidRDefault="00A57B12" w:rsidP="00A57B12">
      <w:pPr>
        <w:spacing w:after="120"/>
        <w:ind w:left="2268" w:right="1134" w:hanging="1134"/>
        <w:jc w:val="both"/>
      </w:pPr>
      <w:r w:rsidRPr="00956D35">
        <w:t>2.1.1.</w:t>
      </w:r>
      <w:r w:rsidRPr="00956D35">
        <w:tab/>
        <w:t>Geometrical characteristics</w:t>
      </w:r>
    </w:p>
    <w:p w14:paraId="429CACFA" w14:textId="77777777" w:rsidR="00A57B12" w:rsidRPr="00956D35" w:rsidRDefault="00A57B12" w:rsidP="00A57B12">
      <w:pPr>
        <w:spacing w:after="120"/>
        <w:ind w:left="2268" w:right="1134" w:hanging="1134"/>
        <w:jc w:val="both"/>
      </w:pPr>
      <w:r w:rsidRPr="00956D35">
        <w:t>2.1.1.1.</w:t>
      </w:r>
      <w:r w:rsidRPr="00956D35">
        <w:tab/>
        <w:t xml:space="preserve">The impactor consists of six joined zones whose forms and positioning are shown in Figures 1 and 2. </w:t>
      </w:r>
      <w:r w:rsidRPr="00956D35">
        <w:rPr>
          <w:spacing w:val="-3"/>
        </w:rPr>
        <w:t>The zones are defined as 500</w:t>
      </w:r>
      <w:r w:rsidRPr="00956D35">
        <w:t xml:space="preserve"> ± 5 mm x 250 ± 3 mm in Figures 1 and 2. The 500 mm should be in the W direction and the 250 mm in the L direction of the aluminium honeycomb construction (see Figure 3).</w:t>
      </w:r>
    </w:p>
    <w:p w14:paraId="0FA4CEB0" w14:textId="77777777" w:rsidR="00A57B12" w:rsidRPr="00956D35" w:rsidRDefault="00A57B12" w:rsidP="00A57B12">
      <w:pPr>
        <w:spacing w:after="120"/>
        <w:ind w:left="2268" w:right="1134" w:hanging="1134"/>
        <w:jc w:val="both"/>
      </w:pPr>
      <w:r w:rsidRPr="00956D35">
        <w:t>2.1.1.2.</w:t>
      </w:r>
      <w:r w:rsidRPr="00956D35">
        <w:tab/>
        <w:t>The impactor is divided into 2 rows. The lower row shall be 250 ± 3 mm high, and 500 ± 2mm deep after pre-crush (see paragraph 2.1.2. below), and deeper than the upper row by 60 ± 2 mm.</w:t>
      </w:r>
    </w:p>
    <w:p w14:paraId="4099DD93" w14:textId="77777777" w:rsidR="00A57B12" w:rsidRPr="00956D35" w:rsidRDefault="00A57B12" w:rsidP="00A57B12">
      <w:pPr>
        <w:spacing w:after="120"/>
        <w:ind w:left="2268" w:right="1134" w:hanging="1134"/>
        <w:jc w:val="both"/>
      </w:pPr>
      <w:r w:rsidRPr="00956D35">
        <w:t>2.1.1.3.</w:t>
      </w:r>
      <w:r w:rsidRPr="00956D35">
        <w:tab/>
        <w:t>The blocks must be centred on the six zones defined in Figure 1 and each block (including incomplete cells) should cover completely the area defined for each zone).</w:t>
      </w:r>
    </w:p>
    <w:p w14:paraId="69D62D9C" w14:textId="77777777" w:rsidR="00A57B12" w:rsidRPr="00956D35" w:rsidRDefault="00A57B12" w:rsidP="00A57B12">
      <w:pPr>
        <w:spacing w:after="120"/>
        <w:ind w:left="2268" w:right="1134" w:hanging="1134"/>
        <w:jc w:val="both"/>
      </w:pPr>
      <w:r w:rsidRPr="00956D35">
        <w:t>2.1.2.</w:t>
      </w:r>
      <w:r w:rsidRPr="00956D35">
        <w:tab/>
        <w:t>Pre-crush</w:t>
      </w:r>
    </w:p>
    <w:p w14:paraId="58A0B860" w14:textId="77777777" w:rsidR="00A57B12" w:rsidRPr="00956D35" w:rsidRDefault="00A57B12" w:rsidP="00A57B12">
      <w:pPr>
        <w:spacing w:after="120"/>
        <w:ind w:left="2268" w:right="1134" w:hanging="1134"/>
        <w:jc w:val="both"/>
      </w:pPr>
      <w:r w:rsidRPr="00956D35">
        <w:t>2.1.2.1.</w:t>
      </w:r>
      <w:r w:rsidRPr="00956D35">
        <w:tab/>
        <w:t>The pre-crush shall be performed on the surface of the honeycomb to which the front sheets are attached.</w:t>
      </w:r>
    </w:p>
    <w:p w14:paraId="28CE1AA3" w14:textId="77777777" w:rsidR="00A57B12" w:rsidRPr="00956D35" w:rsidRDefault="00A57B12" w:rsidP="00A57B12">
      <w:pPr>
        <w:spacing w:after="120"/>
        <w:ind w:left="2268" w:right="1134" w:hanging="1134"/>
        <w:jc w:val="both"/>
      </w:pPr>
      <w:r w:rsidRPr="00956D35">
        <w:t>2.1.2.2.</w:t>
      </w:r>
      <w:r w:rsidRPr="00956D35">
        <w:tab/>
        <w:t>Blocks 1, 2 and 3 should be crushed by 10 ± 2 mm on the top surface prior to testing to give a depth of 500 ± 2 mm (Figure 2).</w:t>
      </w:r>
    </w:p>
    <w:p w14:paraId="05E097F0" w14:textId="77777777" w:rsidR="00A57B12" w:rsidRPr="00956D35" w:rsidRDefault="00A57B12" w:rsidP="00A57B12">
      <w:pPr>
        <w:spacing w:after="120"/>
        <w:ind w:left="2268" w:right="1134" w:hanging="1134"/>
        <w:jc w:val="both"/>
      </w:pPr>
      <w:r w:rsidRPr="00956D35">
        <w:t>2.1.2.3.</w:t>
      </w:r>
      <w:r w:rsidRPr="00956D35">
        <w:tab/>
        <w:t>Blocks 4, 5 and 6 should be crushed by 10 ± 2 mm on the top surface prior to testing to give a depth of 440 ± 2 mm.</w:t>
      </w:r>
    </w:p>
    <w:p w14:paraId="143198EC" w14:textId="77777777" w:rsidR="00A57B12" w:rsidRPr="00956D35" w:rsidRDefault="00A57B12" w:rsidP="00A57B12">
      <w:pPr>
        <w:keepNext/>
        <w:keepLines/>
        <w:spacing w:after="120"/>
        <w:ind w:left="2268" w:right="1134" w:hanging="1134"/>
        <w:jc w:val="both"/>
      </w:pPr>
      <w:r w:rsidRPr="00956D35">
        <w:lastRenderedPageBreak/>
        <w:t>2.1.3.</w:t>
      </w:r>
      <w:r w:rsidRPr="00956D35">
        <w:tab/>
        <w:t>Material characteristics</w:t>
      </w:r>
    </w:p>
    <w:p w14:paraId="4DC45B31" w14:textId="77777777" w:rsidR="00A57B12" w:rsidRPr="00956D35" w:rsidRDefault="00A57B12" w:rsidP="00A57B12">
      <w:pPr>
        <w:keepNext/>
        <w:keepLines/>
        <w:spacing w:after="120"/>
        <w:ind w:left="2268" w:right="1134" w:hanging="1134"/>
        <w:jc w:val="both"/>
      </w:pPr>
      <w:r w:rsidRPr="00956D35">
        <w:t>2.1.3.1.</w:t>
      </w:r>
      <w:r w:rsidRPr="00956D35">
        <w:tab/>
        <w:t>The cell dimensions shall be 19 mm ± 10 per cent for each block (see Figure 4).</w:t>
      </w:r>
    </w:p>
    <w:p w14:paraId="00EB4F41" w14:textId="77777777" w:rsidR="00A57B12" w:rsidRPr="00956D35" w:rsidRDefault="00A57B12" w:rsidP="00A57B12">
      <w:pPr>
        <w:spacing w:after="120"/>
        <w:ind w:left="2268" w:right="1134" w:hanging="1134"/>
        <w:jc w:val="both"/>
      </w:pPr>
      <w:r w:rsidRPr="00956D35">
        <w:t>2.1.3.2.</w:t>
      </w:r>
      <w:r w:rsidRPr="00956D35">
        <w:tab/>
        <w:t>The cells must be made of 3003 aluminium for the upper row.</w:t>
      </w:r>
    </w:p>
    <w:p w14:paraId="5E4C2C08" w14:textId="77777777" w:rsidR="00A57B12" w:rsidRPr="00956D35" w:rsidRDefault="00A57B12" w:rsidP="00A57B12">
      <w:pPr>
        <w:spacing w:after="120"/>
        <w:ind w:left="2268" w:right="1134" w:hanging="1134"/>
        <w:jc w:val="both"/>
      </w:pPr>
      <w:r w:rsidRPr="00956D35">
        <w:t>2.1.3.3.</w:t>
      </w:r>
      <w:r w:rsidRPr="00956D35">
        <w:tab/>
        <w:t>The cells must be made of 5052 aluminium for the lower row.</w:t>
      </w:r>
    </w:p>
    <w:p w14:paraId="2B420A52" w14:textId="77777777" w:rsidR="00A57B12" w:rsidRPr="00956D35" w:rsidRDefault="00A57B12" w:rsidP="00A57B12">
      <w:pPr>
        <w:spacing w:after="120"/>
        <w:ind w:left="2268" w:right="1134" w:hanging="1134"/>
        <w:jc w:val="both"/>
      </w:pPr>
      <w:r w:rsidRPr="00956D35">
        <w:t>2.1.3.4.</w:t>
      </w:r>
      <w:r w:rsidRPr="00956D35">
        <w:tab/>
        <w:t>The aluminium honeycomb blocks should be processed such that the force deflection-curve when statically crushed (according to the procedure defined in paragraph 2.1.4. below) is within the corridors defined for each of the six blocks in Appendix 1 to this annex. Moreover, the processed honeycomb material used in the honeycomb blocks to be used for constructing the barrier, should be cleaned in order to remove any residue that may have been produced during the processing of the raw honeycomb material.</w:t>
      </w:r>
    </w:p>
    <w:p w14:paraId="1F92C1CF" w14:textId="77777777" w:rsidR="00A57B12" w:rsidRPr="00956D35" w:rsidRDefault="00A57B12" w:rsidP="00A57B12">
      <w:pPr>
        <w:spacing w:after="120"/>
        <w:ind w:left="2268" w:right="1134" w:hanging="1134"/>
        <w:jc w:val="both"/>
        <w:rPr>
          <w:color w:val="000000"/>
        </w:rPr>
      </w:pPr>
      <w:r w:rsidRPr="00956D35">
        <w:t>2.1.3.5.</w:t>
      </w:r>
      <w:r w:rsidRPr="00956D35">
        <w:tab/>
      </w:r>
      <w:r w:rsidRPr="00956D35">
        <w:rPr>
          <w:color w:val="000000"/>
        </w:rPr>
        <w:t>The mass of the blocks in each batch shall not differ by more than 5 per cent of the mean block mass for that batch.</w:t>
      </w:r>
    </w:p>
    <w:p w14:paraId="5C21E9C1" w14:textId="77777777" w:rsidR="00A57B12" w:rsidRPr="00956D35" w:rsidRDefault="00A57B12" w:rsidP="00A57B12">
      <w:pPr>
        <w:spacing w:after="120"/>
        <w:ind w:left="2268" w:right="1134" w:hanging="1134"/>
        <w:jc w:val="both"/>
      </w:pPr>
      <w:r w:rsidRPr="00956D35">
        <w:rPr>
          <w:color w:val="000000"/>
        </w:rPr>
        <w:t>2.1.4.</w:t>
      </w:r>
      <w:r w:rsidRPr="00956D35">
        <w:rPr>
          <w:color w:val="000000"/>
        </w:rPr>
        <w:tab/>
      </w:r>
      <w:r w:rsidRPr="00956D35">
        <w:t>Static tests</w:t>
      </w:r>
    </w:p>
    <w:p w14:paraId="1C117CDD" w14:textId="77777777" w:rsidR="00A57B12" w:rsidRPr="00956D35" w:rsidRDefault="00A57B12" w:rsidP="00A57B12">
      <w:pPr>
        <w:spacing w:after="120"/>
        <w:ind w:left="2268" w:right="1134" w:hanging="1134"/>
        <w:jc w:val="both"/>
      </w:pPr>
      <w:r w:rsidRPr="00956D35">
        <w:t>2.1.4.1.</w:t>
      </w:r>
      <w:r w:rsidRPr="00956D35">
        <w:tab/>
        <w:t>A sample taken from each batch of processed honeycomb core shall be tested according to the static test procedure described in paragraph 5. of this annex.</w:t>
      </w:r>
    </w:p>
    <w:p w14:paraId="65EFE567" w14:textId="77777777" w:rsidR="00A57B12" w:rsidRPr="00956D35" w:rsidRDefault="00A57B12" w:rsidP="00A57B12">
      <w:pPr>
        <w:spacing w:after="120"/>
        <w:ind w:left="2268" w:right="1134" w:hanging="1134"/>
        <w:jc w:val="both"/>
      </w:pPr>
      <w:r w:rsidRPr="00956D35">
        <w:t>2.1.4.2.</w:t>
      </w:r>
      <w:r w:rsidRPr="00956D35">
        <w:tab/>
        <w:t>The force-compression for each block tested shall lie within the force deflection corridors defined in Appendix 1. Static force-deflection corridors are defined for each block of the barrier.</w:t>
      </w:r>
    </w:p>
    <w:p w14:paraId="3F408652" w14:textId="77777777" w:rsidR="00A57B12" w:rsidRPr="00956D35" w:rsidRDefault="00A57B12" w:rsidP="00A57B12">
      <w:pPr>
        <w:spacing w:after="120"/>
        <w:ind w:left="2268" w:right="1134" w:hanging="1134"/>
        <w:jc w:val="both"/>
      </w:pPr>
      <w:r w:rsidRPr="00956D35">
        <w:t>2.1.5.</w:t>
      </w:r>
      <w:r w:rsidRPr="00956D35">
        <w:tab/>
        <w:t>Dynamic test</w:t>
      </w:r>
    </w:p>
    <w:p w14:paraId="296DD2D4" w14:textId="77777777" w:rsidR="00A57B12" w:rsidRPr="00956D35" w:rsidRDefault="00A57B12" w:rsidP="00A57B12">
      <w:pPr>
        <w:spacing w:after="120"/>
        <w:ind w:left="2268" w:right="1134" w:hanging="1134"/>
        <w:jc w:val="both"/>
      </w:pPr>
      <w:r w:rsidRPr="00956D35">
        <w:t>2.1.5.1.</w:t>
      </w:r>
      <w:r w:rsidRPr="00956D35">
        <w:tab/>
        <w:t>The dynamic deformation characteristics, when impacted according to the protocol described in paragraph 6. of this annex.</w:t>
      </w:r>
    </w:p>
    <w:p w14:paraId="753DDD17" w14:textId="77777777" w:rsidR="00A57B12" w:rsidRPr="00956D35" w:rsidRDefault="00A57B12" w:rsidP="00A57B12">
      <w:pPr>
        <w:spacing w:after="120"/>
        <w:ind w:left="2268" w:right="1134" w:hanging="1134"/>
        <w:jc w:val="both"/>
      </w:pPr>
      <w:r w:rsidRPr="00956D35">
        <w:t>2.1.5.2.</w:t>
      </w:r>
      <w:r w:rsidRPr="00956D35">
        <w:tab/>
        <w:t>Deviation from the limits of the force-deflection corridors characterising the rigidity of the impactor - as defined in Appendix 2 of this annex - may be allowed provided that:</w:t>
      </w:r>
    </w:p>
    <w:p w14:paraId="61579F88" w14:textId="77777777" w:rsidR="00A57B12" w:rsidRPr="00956D35" w:rsidRDefault="00A57B12" w:rsidP="00A57B12">
      <w:pPr>
        <w:spacing w:after="120"/>
        <w:ind w:left="2268" w:right="1134" w:hanging="1134"/>
        <w:jc w:val="both"/>
      </w:pPr>
      <w:r w:rsidRPr="00956D35">
        <w:t>2.1.5.2.1.</w:t>
      </w:r>
      <w:r w:rsidRPr="00956D35">
        <w:tab/>
        <w:t>The deviation occurs after the beginning of the impact and before the deformation of the impactor is equal to 150 mm;</w:t>
      </w:r>
    </w:p>
    <w:p w14:paraId="79901F10" w14:textId="77777777" w:rsidR="00A57B12" w:rsidRPr="00956D35" w:rsidRDefault="00A57B12" w:rsidP="00A57B12">
      <w:pPr>
        <w:spacing w:after="120"/>
        <w:ind w:left="2268" w:right="1134" w:hanging="1134"/>
        <w:jc w:val="both"/>
      </w:pPr>
      <w:r w:rsidRPr="00956D35">
        <w:t>2.1.5.2.2.</w:t>
      </w:r>
      <w:r w:rsidRPr="00956D35">
        <w:tab/>
        <w:t xml:space="preserve">The deviation does not exceed 50 per cent of the nearest instantaneous prescribed limit of the corridor; </w:t>
      </w:r>
    </w:p>
    <w:p w14:paraId="29048FEA" w14:textId="77777777" w:rsidR="00A57B12" w:rsidRPr="00956D35" w:rsidRDefault="00A57B12" w:rsidP="00A57B12">
      <w:pPr>
        <w:spacing w:after="120"/>
        <w:ind w:left="2268" w:right="1134" w:hanging="1134"/>
        <w:jc w:val="both"/>
      </w:pPr>
      <w:r w:rsidRPr="00956D35">
        <w:t>2.1.5.2.3.</w:t>
      </w:r>
      <w:r w:rsidRPr="00956D35">
        <w:tab/>
        <w:t>Each deflection corresponding to each deviation does not exceed 35 mm of deflection, and the sum of these deflections does not exceed 70 mm (see Appendix 2 to this annex);</w:t>
      </w:r>
    </w:p>
    <w:p w14:paraId="2F11DB73" w14:textId="77777777" w:rsidR="00A57B12" w:rsidRPr="00956D35" w:rsidRDefault="00A57B12" w:rsidP="00A57B12">
      <w:pPr>
        <w:spacing w:after="120"/>
        <w:ind w:left="2268" w:right="1134" w:hanging="1134"/>
        <w:jc w:val="both"/>
      </w:pPr>
      <w:r w:rsidRPr="00956D35">
        <w:t>2.1.5.2.4.</w:t>
      </w:r>
      <w:r w:rsidRPr="00956D35">
        <w:tab/>
        <w:t>The sum of energy derived from deviating outside the corridor does not exceed 5 per cent of the gross energy for that block.</w:t>
      </w:r>
    </w:p>
    <w:p w14:paraId="5B1CA3A4" w14:textId="77777777" w:rsidR="00A57B12" w:rsidRPr="00956D35" w:rsidRDefault="00A57B12" w:rsidP="00A57B12">
      <w:pPr>
        <w:spacing w:after="120"/>
        <w:ind w:left="2268" w:right="1134" w:hanging="1134"/>
        <w:jc w:val="both"/>
      </w:pPr>
      <w:r w:rsidRPr="00956D35">
        <w:t>2.1.5.3.</w:t>
      </w:r>
      <w:r w:rsidRPr="00956D35">
        <w:tab/>
        <w:t>Blocks 1 and 3 are identical. Their rigidity is such that their force deflection curves fall between corridors of Figure 2a.</w:t>
      </w:r>
    </w:p>
    <w:p w14:paraId="74BEB4C0" w14:textId="77777777" w:rsidR="00A57B12" w:rsidRPr="00956D35" w:rsidRDefault="00A57B12" w:rsidP="00A57B12">
      <w:pPr>
        <w:spacing w:after="120"/>
        <w:ind w:left="2268" w:right="1134" w:hanging="1134"/>
        <w:jc w:val="both"/>
      </w:pPr>
      <w:r w:rsidRPr="00956D35">
        <w:t>2.1.5.4.</w:t>
      </w:r>
      <w:r w:rsidRPr="00956D35">
        <w:tab/>
        <w:t>Blocks 5 and 6 are identical. Their rigidity is such that their force deflection curves fall between corridors of Figure 2d.</w:t>
      </w:r>
    </w:p>
    <w:p w14:paraId="53291259" w14:textId="77777777" w:rsidR="00A57B12" w:rsidRPr="00956D35" w:rsidRDefault="00A57B12" w:rsidP="00A57B12">
      <w:pPr>
        <w:spacing w:after="120"/>
        <w:ind w:left="2268" w:right="1134" w:hanging="1134"/>
        <w:jc w:val="both"/>
      </w:pPr>
      <w:r w:rsidRPr="00956D35">
        <w:t>2.1.5.5</w:t>
      </w:r>
      <w:r w:rsidRPr="00956D35">
        <w:tab/>
        <w:t>The rigidity of block 2 is such that its force deflection curves fall between corridors of Figure 2b.</w:t>
      </w:r>
    </w:p>
    <w:p w14:paraId="69B1D00C" w14:textId="77777777" w:rsidR="00A57B12" w:rsidRPr="00956D35" w:rsidRDefault="00A57B12" w:rsidP="00A57B12">
      <w:pPr>
        <w:spacing w:after="120"/>
        <w:ind w:left="2268" w:right="1134" w:hanging="1134"/>
        <w:jc w:val="both"/>
      </w:pPr>
      <w:r w:rsidRPr="00956D35">
        <w:lastRenderedPageBreak/>
        <w:t>2.1.5.6.</w:t>
      </w:r>
      <w:r w:rsidRPr="00956D35">
        <w:tab/>
        <w:t>The rigidity of block 4 is such that its force deflection curves fall between corridors of Figure 2c.</w:t>
      </w:r>
    </w:p>
    <w:p w14:paraId="658755E4" w14:textId="77777777" w:rsidR="00A57B12" w:rsidRPr="00956D35" w:rsidRDefault="00A57B12" w:rsidP="00A57B12">
      <w:pPr>
        <w:spacing w:after="120"/>
        <w:ind w:left="2268" w:right="1134" w:hanging="1134"/>
        <w:jc w:val="both"/>
      </w:pPr>
      <w:r w:rsidRPr="00956D35">
        <w:t>2.1.5.7.</w:t>
      </w:r>
      <w:r w:rsidRPr="00956D35">
        <w:tab/>
        <w:t>The force-deflection of the impactor as a whole shall fall between corridors of Figure 2e.</w:t>
      </w:r>
    </w:p>
    <w:p w14:paraId="13F6FD7F" w14:textId="77777777" w:rsidR="00A57B12" w:rsidRPr="00956D35" w:rsidRDefault="00A57B12" w:rsidP="00A57B12">
      <w:pPr>
        <w:spacing w:after="120"/>
        <w:ind w:left="2268" w:right="1134" w:hanging="1134"/>
        <w:jc w:val="both"/>
      </w:pPr>
      <w:r w:rsidRPr="00956D35">
        <w:t>2.1.5.8.</w:t>
      </w:r>
      <w:r w:rsidRPr="00956D35">
        <w:tab/>
        <w:t>The force-deflection curves shall be verified by a test detailed in Annex 5, paragraph 6., consisting of an impact of the barrier against a dynamometric wall at 35 ± 0.5 km/h.</w:t>
      </w:r>
    </w:p>
    <w:p w14:paraId="0567B9AC" w14:textId="77777777" w:rsidR="00A57B12" w:rsidRPr="00956D35" w:rsidRDefault="00A57B12" w:rsidP="00A57B12">
      <w:pPr>
        <w:spacing w:after="120"/>
        <w:ind w:left="2268" w:right="1134" w:hanging="1134"/>
        <w:jc w:val="both"/>
      </w:pPr>
      <w:r w:rsidRPr="00956D35">
        <w:t>2.1.5.9.</w:t>
      </w:r>
      <w:r w:rsidRPr="00956D35">
        <w:tab/>
        <w:t>The dissipated energy</w:t>
      </w:r>
      <w:r w:rsidRPr="00956D35">
        <w:rPr>
          <w:sz w:val="18"/>
          <w:vertAlign w:val="superscript"/>
        </w:rPr>
        <w:footnoteReference w:id="10"/>
      </w:r>
      <w:r w:rsidRPr="00956D35">
        <w:t xml:space="preserve"> against blocks 1 and 3 during the test shall be equal to 9.5 ± 2 kJ for these blocks.</w:t>
      </w:r>
    </w:p>
    <w:p w14:paraId="774AA85D" w14:textId="77777777" w:rsidR="00A57B12" w:rsidRPr="00956D35" w:rsidRDefault="00A57B12" w:rsidP="00A57B12">
      <w:pPr>
        <w:spacing w:after="120"/>
        <w:ind w:left="2268" w:right="1134" w:hanging="1134"/>
        <w:jc w:val="both"/>
      </w:pPr>
      <w:r w:rsidRPr="00956D35">
        <w:t>2.1.5.10.</w:t>
      </w:r>
      <w:r w:rsidRPr="00956D35">
        <w:tab/>
        <w:t>The dissipated energy against blocks 5 and 6 during the test shall be equal to</w:t>
      </w:r>
      <w:r w:rsidRPr="00956D35">
        <w:br/>
        <w:t>3.5 ± 1 kJ for these blocks.</w:t>
      </w:r>
    </w:p>
    <w:p w14:paraId="0629F06C" w14:textId="77777777" w:rsidR="00A57B12" w:rsidRPr="00956D35" w:rsidRDefault="00A57B12" w:rsidP="00A57B12">
      <w:pPr>
        <w:spacing w:after="120"/>
        <w:ind w:left="2268" w:right="1134" w:hanging="1134"/>
        <w:jc w:val="both"/>
      </w:pPr>
      <w:r w:rsidRPr="00956D35">
        <w:t>2.1.5.11.</w:t>
      </w:r>
      <w:r w:rsidRPr="00956D35">
        <w:tab/>
        <w:t>The dissipated energy against block 4 shall be equal to 4  ± 1 kJ.</w:t>
      </w:r>
    </w:p>
    <w:p w14:paraId="11F923CC" w14:textId="77777777" w:rsidR="00A57B12" w:rsidRPr="00956D35" w:rsidRDefault="00A57B12" w:rsidP="00A57B12">
      <w:pPr>
        <w:spacing w:after="120"/>
        <w:ind w:left="2268" w:right="1134" w:hanging="1134"/>
        <w:jc w:val="both"/>
      </w:pPr>
      <w:r w:rsidRPr="00956D35">
        <w:t>2.1.5.12.</w:t>
      </w:r>
      <w:r w:rsidRPr="00956D35">
        <w:tab/>
        <w:t>The dissipated energy against block 2 shall be equal to 15 ± 2 kJ.</w:t>
      </w:r>
    </w:p>
    <w:p w14:paraId="1DDF044E" w14:textId="77777777" w:rsidR="00A57B12" w:rsidRPr="00956D35" w:rsidRDefault="00A57B12" w:rsidP="00A57B12">
      <w:pPr>
        <w:spacing w:after="120"/>
        <w:ind w:left="2268" w:right="1134" w:hanging="1134"/>
        <w:jc w:val="both"/>
      </w:pPr>
      <w:r w:rsidRPr="00956D35">
        <w:t>2.1.5.13.</w:t>
      </w:r>
      <w:r w:rsidRPr="00956D35">
        <w:tab/>
        <w:t>The dissipated total energy during the impact shall be equal to 45 ± 3 kJ.</w:t>
      </w:r>
    </w:p>
    <w:p w14:paraId="0FB4EAD9" w14:textId="77777777" w:rsidR="00A57B12" w:rsidRPr="00956D35" w:rsidRDefault="00A57B12" w:rsidP="00A57B12">
      <w:pPr>
        <w:spacing w:after="120"/>
        <w:ind w:left="2268" w:right="1134" w:hanging="1134"/>
        <w:jc w:val="both"/>
      </w:pPr>
      <w:r w:rsidRPr="00956D35">
        <w:t>2.1.5.14.</w:t>
      </w:r>
      <w:r w:rsidRPr="00956D35">
        <w:tab/>
        <w:t>The maximum impactor deformation from the point of first contact, calculated from integration of the accelerometers according to paragraph 6.6.3. of this annex, shall be equal to 330 ± 20 mm.</w:t>
      </w:r>
    </w:p>
    <w:p w14:paraId="2AA23763" w14:textId="77777777" w:rsidR="00A57B12" w:rsidRPr="00956D35" w:rsidRDefault="00A57B12" w:rsidP="00A57B12">
      <w:pPr>
        <w:spacing w:after="120"/>
        <w:ind w:left="2268" w:right="1134" w:hanging="1134"/>
        <w:jc w:val="both"/>
      </w:pPr>
      <w:r w:rsidRPr="00956D35">
        <w:t>2.1.5.15.</w:t>
      </w:r>
      <w:r w:rsidRPr="00956D35">
        <w:tab/>
        <w:t>The final residual static impactor deformation measured after the dynamic test at level B (Figure 2) shall be equal to 310  ± 20 mm.</w:t>
      </w:r>
    </w:p>
    <w:p w14:paraId="2C339F6B" w14:textId="77777777" w:rsidR="00A57B12" w:rsidRPr="00956D35" w:rsidRDefault="00A57B12" w:rsidP="00A57B12">
      <w:pPr>
        <w:spacing w:after="120"/>
        <w:ind w:left="2268" w:right="1134" w:hanging="1134"/>
        <w:jc w:val="both"/>
        <w:rPr>
          <w:color w:val="000000"/>
        </w:rPr>
      </w:pPr>
      <w:r w:rsidRPr="00956D35">
        <w:t>2.2.</w:t>
      </w:r>
      <w:r w:rsidRPr="00956D35">
        <w:tab/>
        <w:t>Front plates</w:t>
      </w:r>
    </w:p>
    <w:p w14:paraId="5377862A" w14:textId="77777777" w:rsidR="00A57B12" w:rsidRPr="00956D35" w:rsidRDefault="00A57B12" w:rsidP="00A57B12">
      <w:pPr>
        <w:spacing w:after="120"/>
        <w:ind w:left="2268" w:right="1134" w:hanging="1134"/>
        <w:jc w:val="both"/>
      </w:pPr>
      <w:r w:rsidRPr="00956D35">
        <w:rPr>
          <w:color w:val="000000"/>
        </w:rPr>
        <w:t>2.2.1.</w:t>
      </w:r>
      <w:r w:rsidRPr="00956D35">
        <w:rPr>
          <w:color w:val="000000"/>
        </w:rPr>
        <w:tab/>
        <w:t>Geometrical characteristics</w:t>
      </w:r>
    </w:p>
    <w:p w14:paraId="2B62DF3D" w14:textId="77777777" w:rsidR="00A57B12" w:rsidRPr="00956D35" w:rsidRDefault="00A57B12" w:rsidP="00A57B12">
      <w:pPr>
        <w:spacing w:after="120"/>
        <w:ind w:left="2268" w:right="1134" w:hanging="1134"/>
        <w:jc w:val="both"/>
      </w:pPr>
      <w:r w:rsidRPr="00956D35">
        <w:t>2.2.1.1.</w:t>
      </w:r>
      <w:r w:rsidRPr="00956D35">
        <w:tab/>
      </w:r>
      <w:r w:rsidRPr="00956D35">
        <w:rPr>
          <w:color w:val="000000"/>
        </w:rPr>
        <w:t>The</w:t>
      </w:r>
      <w:r w:rsidRPr="00956D35">
        <w:t xml:space="preserve"> front plates are 1,500 ± 1 mm wide and 250 ± 1 mm high. The thickness is </w:t>
      </w:r>
      <w:r w:rsidRPr="00956D35">
        <w:rPr>
          <w:color w:val="000000"/>
        </w:rPr>
        <w:t>0.5  ± 0.06 mm.</w:t>
      </w:r>
    </w:p>
    <w:p w14:paraId="0B1AE2CE" w14:textId="77777777" w:rsidR="00A57B12" w:rsidRPr="00956D35" w:rsidRDefault="00A57B12" w:rsidP="00A57B12">
      <w:pPr>
        <w:spacing w:after="120"/>
        <w:ind w:left="2268" w:right="1134" w:hanging="1134"/>
        <w:jc w:val="both"/>
      </w:pPr>
      <w:r w:rsidRPr="00956D35">
        <w:t>2.2.1.2.</w:t>
      </w:r>
      <w:r w:rsidRPr="00956D35">
        <w:tab/>
        <w:t>When assembled the overall dimensions of the impactor (defined in Figure 2) shall be: 1,500  ± 2.5 mm wide and 500  ± 2.5 mm high.</w:t>
      </w:r>
    </w:p>
    <w:p w14:paraId="217BC2CB" w14:textId="77777777" w:rsidR="00A57B12" w:rsidRPr="00956D35" w:rsidRDefault="00A57B12" w:rsidP="00A57B12">
      <w:pPr>
        <w:spacing w:after="120"/>
        <w:ind w:left="2268" w:right="1134" w:hanging="1134"/>
        <w:jc w:val="both"/>
      </w:pPr>
      <w:r w:rsidRPr="00956D35">
        <w:t>2.2.1.3.</w:t>
      </w:r>
      <w:r w:rsidRPr="00956D35">
        <w:tab/>
        <w:t>The upper edge of the lower front plate and the lower edge of the upper front plate should be aligned within 4 mm.</w:t>
      </w:r>
    </w:p>
    <w:p w14:paraId="23ECA3F0" w14:textId="77777777" w:rsidR="00A57B12" w:rsidRPr="00956D35" w:rsidRDefault="00A57B12" w:rsidP="00A57B12">
      <w:pPr>
        <w:spacing w:after="120"/>
        <w:ind w:left="2268" w:right="1134" w:hanging="1134"/>
        <w:jc w:val="both"/>
      </w:pPr>
      <w:r w:rsidRPr="00956D35">
        <w:t>2.2.2.</w:t>
      </w:r>
      <w:r w:rsidRPr="00956D35">
        <w:tab/>
        <w:t>Material characteristics</w:t>
      </w:r>
    </w:p>
    <w:p w14:paraId="4859FEE3" w14:textId="77777777" w:rsidR="00A57B12" w:rsidRPr="00956D35" w:rsidRDefault="00A57B12" w:rsidP="00A57B12">
      <w:pPr>
        <w:spacing w:after="120"/>
        <w:ind w:left="2268" w:right="1134" w:hanging="1134"/>
        <w:jc w:val="both"/>
      </w:pPr>
      <w:r w:rsidRPr="00956D35">
        <w:t>2.2.2.1.</w:t>
      </w:r>
      <w:r w:rsidRPr="00956D35">
        <w:tab/>
        <w:t>The front plates are manufactured from aluminium of series AlMg</w:t>
      </w:r>
      <w:r w:rsidRPr="00956D35">
        <w:rPr>
          <w:vertAlign w:val="subscript"/>
        </w:rPr>
        <w:t>2</w:t>
      </w:r>
      <w:r w:rsidRPr="00956D35">
        <w:t xml:space="preserve"> to AlMg</w:t>
      </w:r>
      <w:r w:rsidRPr="00956D35">
        <w:rPr>
          <w:vertAlign w:val="subscript"/>
        </w:rPr>
        <w:t>3</w:t>
      </w:r>
      <w:r w:rsidRPr="00956D35">
        <w:t xml:space="preserve"> with elongation </w:t>
      </w:r>
      <w:r w:rsidRPr="00956D35">
        <w:sym w:font="Symbol" w:char="F0B3"/>
      </w:r>
      <w:r w:rsidRPr="00956D35">
        <w:t> 12 per cent, and a UTS </w:t>
      </w:r>
      <w:r w:rsidRPr="00956D35">
        <w:sym w:font="Symbol" w:char="F0B3"/>
      </w:r>
      <w:r w:rsidRPr="00956D35">
        <w:t> 175 N/mm</w:t>
      </w:r>
      <w:r w:rsidRPr="00956D35">
        <w:rPr>
          <w:vertAlign w:val="superscript"/>
        </w:rPr>
        <w:t>2</w:t>
      </w:r>
      <w:r w:rsidRPr="00956D35">
        <w:t>.</w:t>
      </w:r>
    </w:p>
    <w:p w14:paraId="3F9415FE" w14:textId="77777777" w:rsidR="00A57B12" w:rsidRPr="00956D35" w:rsidRDefault="00A57B12" w:rsidP="00A57B12">
      <w:pPr>
        <w:spacing w:after="120"/>
        <w:ind w:left="2268" w:right="1134" w:hanging="1134"/>
        <w:jc w:val="both"/>
      </w:pPr>
      <w:r w:rsidRPr="00956D35">
        <w:t>2.3.</w:t>
      </w:r>
      <w:r w:rsidRPr="00956D35">
        <w:tab/>
        <w:t>Back plate</w:t>
      </w:r>
    </w:p>
    <w:p w14:paraId="2F1C8EB6" w14:textId="77777777" w:rsidR="00A57B12" w:rsidRPr="00956D35" w:rsidRDefault="00A57B12" w:rsidP="00A57B12">
      <w:pPr>
        <w:spacing w:after="120"/>
        <w:ind w:left="2268" w:right="1134" w:hanging="1134"/>
        <w:jc w:val="both"/>
      </w:pPr>
      <w:r w:rsidRPr="00956D35">
        <w:t>2.3.1.</w:t>
      </w:r>
      <w:r w:rsidRPr="00956D35">
        <w:tab/>
        <w:t>Geometric characteristics</w:t>
      </w:r>
    </w:p>
    <w:p w14:paraId="759BA2FF" w14:textId="77777777" w:rsidR="00A57B12" w:rsidRPr="00956D35" w:rsidRDefault="00A57B12" w:rsidP="00A57B12">
      <w:pPr>
        <w:spacing w:after="120"/>
        <w:ind w:left="2268" w:right="1134" w:hanging="1134"/>
        <w:jc w:val="both"/>
      </w:pPr>
      <w:r w:rsidRPr="00956D35">
        <w:t>2.3.1.1.</w:t>
      </w:r>
      <w:r w:rsidRPr="00956D35">
        <w:tab/>
        <w:t>The geometric characteristics shall be according to Figures 5 and 6.</w:t>
      </w:r>
    </w:p>
    <w:p w14:paraId="6EC90A65" w14:textId="77777777" w:rsidR="00A57B12" w:rsidRPr="00956D35" w:rsidRDefault="00A57B12" w:rsidP="00A57B12">
      <w:pPr>
        <w:spacing w:after="120"/>
        <w:ind w:left="2268" w:right="1134" w:hanging="1134"/>
        <w:jc w:val="both"/>
      </w:pPr>
      <w:r w:rsidRPr="00956D35">
        <w:t>2.3.2.</w:t>
      </w:r>
      <w:r w:rsidRPr="00956D35">
        <w:tab/>
        <w:t>Material characteristics</w:t>
      </w:r>
    </w:p>
    <w:p w14:paraId="31A0A4FA" w14:textId="77777777" w:rsidR="00A57B12" w:rsidRPr="00956D35" w:rsidRDefault="00A57B12" w:rsidP="00A57B12">
      <w:pPr>
        <w:spacing w:after="120"/>
        <w:ind w:left="2268" w:right="1134" w:hanging="1134"/>
        <w:jc w:val="both"/>
      </w:pPr>
      <w:r w:rsidRPr="00956D35">
        <w:t>2.3.2.1.</w:t>
      </w:r>
      <w:r w:rsidRPr="00956D35">
        <w:tab/>
        <w:t xml:space="preserve">The back plate shall consist of a 3 mm aluminium sheet.  The back plate shall be manufactured from aluminium of series AlMg2 to AlMg3 with hardness </w:t>
      </w:r>
      <w:r w:rsidRPr="00956D35">
        <w:lastRenderedPageBreak/>
        <w:t>between 50 and 65 HBS. This plate shall be perforated with holes for ventilation: the location, the diameter and pitch are shown in Figures 5 and 7.</w:t>
      </w:r>
    </w:p>
    <w:p w14:paraId="7AE5CE07" w14:textId="77777777" w:rsidR="00A57B12" w:rsidRPr="00956D35" w:rsidRDefault="00A57B12" w:rsidP="00A57B12">
      <w:pPr>
        <w:keepNext/>
        <w:keepLines/>
        <w:spacing w:after="120"/>
        <w:ind w:left="2268" w:right="1134" w:hanging="1134"/>
        <w:jc w:val="both"/>
        <w:rPr>
          <w:u w:val="single"/>
        </w:rPr>
      </w:pPr>
      <w:r w:rsidRPr="00956D35">
        <w:t>2.4.</w:t>
      </w:r>
      <w:r w:rsidRPr="00956D35">
        <w:tab/>
        <w:t>Location of the honeycomb blocks</w:t>
      </w:r>
    </w:p>
    <w:p w14:paraId="5D1DE01F" w14:textId="77777777" w:rsidR="00A57B12" w:rsidRPr="00956D35" w:rsidRDefault="00A57B12" w:rsidP="00A57B12">
      <w:pPr>
        <w:keepNext/>
        <w:keepLines/>
        <w:spacing w:after="120"/>
        <w:ind w:left="2268" w:right="1134" w:hanging="1134"/>
        <w:jc w:val="both"/>
      </w:pPr>
      <w:r w:rsidRPr="00956D35">
        <w:t>2.4.1.</w:t>
      </w:r>
      <w:r w:rsidRPr="00956D35">
        <w:tab/>
        <w:t>The honeycomb blocks shall be centred on the perforated zone of the back plate (Figure 5).</w:t>
      </w:r>
    </w:p>
    <w:p w14:paraId="5E2BEF95" w14:textId="77777777" w:rsidR="00A57B12" w:rsidRPr="00956D35" w:rsidRDefault="00A57B12" w:rsidP="00A57B12">
      <w:pPr>
        <w:spacing w:after="120"/>
        <w:ind w:left="2268" w:right="1134" w:hanging="1134"/>
        <w:jc w:val="both"/>
      </w:pPr>
      <w:r w:rsidRPr="00956D35">
        <w:t>2.5.</w:t>
      </w:r>
      <w:r w:rsidRPr="00956D35">
        <w:tab/>
        <w:t xml:space="preserve">Bonding </w:t>
      </w:r>
    </w:p>
    <w:p w14:paraId="56931DAA" w14:textId="77777777" w:rsidR="00A57B12" w:rsidRPr="00956D35" w:rsidRDefault="00A57B12" w:rsidP="00A57B12">
      <w:pPr>
        <w:spacing w:after="120"/>
        <w:ind w:left="2268" w:right="1134" w:hanging="1134"/>
        <w:jc w:val="both"/>
      </w:pPr>
      <w:r w:rsidRPr="00956D35">
        <w:t>2.5.1.</w:t>
      </w:r>
      <w:r w:rsidRPr="00956D35">
        <w:tab/>
        <w:t>For both the front and the back plates, a maximum of 0.5 kg/m</w:t>
      </w:r>
      <w:r w:rsidRPr="00956D35">
        <w:rPr>
          <w:vertAlign w:val="superscript"/>
        </w:rPr>
        <w:t>2</w:t>
      </w:r>
      <w:r w:rsidRPr="00956D35">
        <w:t xml:space="preserve"> shall be applied evenly directly over the surface of the front plate, giving a maximum film thickness of 0.5 mm. The adhesive to be used throughout should be a two-part polyurethane {such as Ciba Geigy XB5090/1 resin with XB5304 hardener} or equivalent.</w:t>
      </w:r>
    </w:p>
    <w:p w14:paraId="64E5EA3B" w14:textId="77777777" w:rsidR="00A57B12" w:rsidRPr="00956D35" w:rsidRDefault="00A57B12" w:rsidP="00A57B12">
      <w:pPr>
        <w:spacing w:after="120"/>
        <w:ind w:left="2268" w:right="1134" w:hanging="1134"/>
        <w:jc w:val="both"/>
      </w:pPr>
      <w:r w:rsidRPr="00956D35">
        <w:t>2.5.2.</w:t>
      </w:r>
      <w:r w:rsidRPr="00956D35">
        <w:tab/>
        <w:t>For the back plate the minimum bonding strength shall be 0.6 MPa, (87 psi), tested according to paragraph 2.5.3.</w:t>
      </w:r>
    </w:p>
    <w:p w14:paraId="6357D3B7" w14:textId="77777777" w:rsidR="00A57B12" w:rsidRPr="00956D35" w:rsidRDefault="00A57B12" w:rsidP="00A57B12">
      <w:pPr>
        <w:spacing w:after="120"/>
        <w:ind w:left="2268" w:right="1134" w:hanging="1134"/>
        <w:jc w:val="both"/>
      </w:pPr>
      <w:bookmarkStart w:id="68" w:name="_Ref529247425"/>
      <w:r w:rsidRPr="00956D35">
        <w:t>2.5.3.</w:t>
      </w:r>
      <w:r w:rsidRPr="00956D35">
        <w:tab/>
        <w:t>Bonding strength tests:</w:t>
      </w:r>
      <w:bookmarkEnd w:id="68"/>
      <w:r w:rsidRPr="00956D35">
        <w:t xml:space="preserve"> </w:t>
      </w:r>
    </w:p>
    <w:p w14:paraId="3B61FE1B" w14:textId="77777777" w:rsidR="00A57B12" w:rsidRPr="00956D35" w:rsidRDefault="00A57B12" w:rsidP="00A57B12">
      <w:pPr>
        <w:spacing w:after="120"/>
        <w:ind w:left="2268" w:right="1134" w:hanging="1134"/>
        <w:jc w:val="both"/>
      </w:pPr>
      <w:r w:rsidRPr="00956D35">
        <w:t>2.5.3.1.</w:t>
      </w:r>
      <w:r w:rsidRPr="00956D35">
        <w:tab/>
        <w:t>Flatwise tensile testing is used to measure bond strength of adhesives according to ASTM C297-61.</w:t>
      </w:r>
    </w:p>
    <w:p w14:paraId="395E177E" w14:textId="77777777" w:rsidR="00A57B12" w:rsidRPr="00956D35" w:rsidRDefault="00A57B12" w:rsidP="00A57B12">
      <w:pPr>
        <w:spacing w:after="120"/>
        <w:ind w:left="2268" w:right="1134" w:hanging="1134"/>
        <w:jc w:val="both"/>
      </w:pPr>
      <w:r w:rsidRPr="00956D35">
        <w:t>2.5.3.2.</w:t>
      </w:r>
      <w:r w:rsidRPr="00956D35">
        <w:tab/>
        <w:t>The test piece should be 100 mm x 100 mm, and 15 mm deep, bonded to a sample of the ventilated back plate material. The honeycomb used should be representative of that in the impactor, i.e. chemically etched to an equivalent degree as that near to the back plate in the barrier but without pre-crushing.</w:t>
      </w:r>
    </w:p>
    <w:p w14:paraId="69B813C3" w14:textId="77777777" w:rsidR="00A57B12" w:rsidRPr="00956D35" w:rsidRDefault="00A57B12" w:rsidP="00A57B12">
      <w:pPr>
        <w:spacing w:after="120"/>
        <w:ind w:left="2268" w:right="1134" w:hanging="1134"/>
        <w:jc w:val="both"/>
      </w:pPr>
      <w:r w:rsidRPr="00956D35">
        <w:t>2.6.</w:t>
      </w:r>
      <w:r w:rsidRPr="00956D35">
        <w:tab/>
        <w:t>Traceability</w:t>
      </w:r>
    </w:p>
    <w:p w14:paraId="55DB1B9F" w14:textId="77777777" w:rsidR="00A57B12" w:rsidRPr="00956D35" w:rsidRDefault="00A57B12" w:rsidP="00A57B12">
      <w:pPr>
        <w:spacing w:after="120"/>
        <w:ind w:left="2268" w:right="1134" w:hanging="1134"/>
        <w:jc w:val="both"/>
      </w:pPr>
      <w:r w:rsidRPr="00956D35">
        <w:t>2.6.1.</w:t>
      </w:r>
      <w:r w:rsidRPr="00956D35">
        <w:tab/>
        <w:t xml:space="preserve">Impactors shall carry consecutive serial numbers which are stamped, etched or otherwise permanently attached, from which the batches for the individual blocks and the date of manufacture can be established </w:t>
      </w:r>
    </w:p>
    <w:p w14:paraId="51BF7F4C" w14:textId="77777777" w:rsidR="00A57B12" w:rsidRPr="00956D35" w:rsidRDefault="00A57B12" w:rsidP="00A57B12">
      <w:pPr>
        <w:spacing w:after="120"/>
        <w:ind w:left="2268" w:right="1134" w:hanging="1134"/>
        <w:jc w:val="both"/>
      </w:pPr>
      <w:r w:rsidRPr="00956D35">
        <w:t>2.7.</w:t>
      </w:r>
      <w:r w:rsidRPr="00956D35">
        <w:tab/>
        <w:t>Impactor attachment</w:t>
      </w:r>
    </w:p>
    <w:p w14:paraId="3A836CF6" w14:textId="77777777" w:rsidR="00A57B12" w:rsidRPr="00956D35" w:rsidRDefault="00A57B12" w:rsidP="00A57B12">
      <w:pPr>
        <w:spacing w:after="120"/>
        <w:ind w:left="2268" w:right="1134" w:hanging="1134"/>
        <w:jc w:val="both"/>
      </w:pPr>
      <w:r w:rsidRPr="00956D35">
        <w:t>2.7.1.</w:t>
      </w:r>
      <w:r w:rsidRPr="00956D35">
        <w:tab/>
        <w:t>The fitting on the trolley must be according to Figure 8. The fitting will use six M8 bolts, and nothing shall be larger than the dimensions of the barrier in front of the wheels of the trolley. Appropriate spacers must be used between the lower back plate flange and the trolley face to avoid bowing of the back plate when the attachment bolts are tightened.</w:t>
      </w:r>
    </w:p>
    <w:p w14:paraId="5EF7F7DA" w14:textId="77777777" w:rsidR="00A57B12" w:rsidRPr="00956D35" w:rsidRDefault="00A57B12" w:rsidP="00A57B12">
      <w:pPr>
        <w:spacing w:after="120"/>
        <w:ind w:left="1134" w:right="1134"/>
        <w:jc w:val="both"/>
      </w:pPr>
      <w:r w:rsidRPr="00956D35">
        <w:t>3.</w:t>
      </w:r>
      <w:r w:rsidRPr="00956D35">
        <w:tab/>
      </w:r>
      <w:r w:rsidRPr="00956D35">
        <w:tab/>
        <w:t xml:space="preserve">Ventilation system </w:t>
      </w:r>
    </w:p>
    <w:p w14:paraId="69EC41E8" w14:textId="77777777" w:rsidR="00A57B12" w:rsidRPr="00956D35" w:rsidRDefault="00A57B12" w:rsidP="00A57B12">
      <w:pPr>
        <w:spacing w:after="120"/>
        <w:ind w:left="2268" w:right="1134" w:hanging="1134"/>
        <w:jc w:val="both"/>
      </w:pPr>
      <w:r w:rsidRPr="00956D35">
        <w:t>3.1.</w:t>
      </w:r>
      <w:r w:rsidRPr="00956D35">
        <w:tab/>
        <w:t>The interface between the trolley and the ventilation system should be solid, rigid and flat. The ventilation device is part of the trolley and not of the impactor as supplied by the manufacturer. Geometrical characteristics of the ventilation device shall be according to Figure 9.</w:t>
      </w:r>
    </w:p>
    <w:p w14:paraId="27A947B6" w14:textId="77777777" w:rsidR="00A57B12" w:rsidRPr="00956D35" w:rsidRDefault="00A57B12" w:rsidP="00A57B12">
      <w:pPr>
        <w:spacing w:after="120"/>
        <w:ind w:left="2268" w:right="1134" w:hanging="1134"/>
        <w:jc w:val="both"/>
      </w:pPr>
      <w:r w:rsidRPr="00956D35">
        <w:t>3.2.</w:t>
      </w:r>
      <w:r w:rsidRPr="00956D35">
        <w:tab/>
        <w:t>Ventilation device mounting procedure.</w:t>
      </w:r>
    </w:p>
    <w:p w14:paraId="2430D035" w14:textId="77777777" w:rsidR="00A57B12" w:rsidRPr="00956D35" w:rsidRDefault="00A57B12" w:rsidP="00A57B12">
      <w:pPr>
        <w:spacing w:after="120"/>
        <w:ind w:left="2268" w:right="1134" w:hanging="1134"/>
        <w:jc w:val="both"/>
      </w:pPr>
      <w:r w:rsidRPr="00956D35">
        <w:t>3.2.1.</w:t>
      </w:r>
      <w:r w:rsidRPr="00956D35">
        <w:tab/>
        <w:t>Mount the ventilation device to the front plate of the trolley;</w:t>
      </w:r>
    </w:p>
    <w:p w14:paraId="7FB058D7" w14:textId="77777777" w:rsidR="00A57B12" w:rsidRPr="00956D35" w:rsidRDefault="00A57B12" w:rsidP="00A57B12">
      <w:pPr>
        <w:spacing w:after="120"/>
        <w:ind w:left="2268" w:right="1134" w:hanging="1134"/>
        <w:jc w:val="both"/>
      </w:pPr>
      <w:r w:rsidRPr="00956D35">
        <w:t>3.2.2.</w:t>
      </w:r>
      <w:r w:rsidRPr="00956D35">
        <w:tab/>
        <w:t>Ensure that a 0.5 mm thick gauge cannot be inserted between the ventilation device and the trolley face at any point. If there is a gap greater than 0.5 mm, the ventilation frame will need to be replaced or adjusted to fit without a gap</w:t>
      </w:r>
      <w:r w:rsidRPr="00956D35">
        <w:br/>
        <w:t>of &gt; 0.5 mm.</w:t>
      </w:r>
    </w:p>
    <w:p w14:paraId="2B4D3D46" w14:textId="77777777" w:rsidR="00A57B12" w:rsidRPr="00956D35" w:rsidRDefault="00A57B12" w:rsidP="00A57B12">
      <w:pPr>
        <w:spacing w:after="120"/>
        <w:ind w:left="2268" w:right="1134" w:hanging="1134"/>
        <w:jc w:val="both"/>
      </w:pPr>
      <w:r w:rsidRPr="00956D35">
        <w:t>3.2.3.</w:t>
      </w:r>
      <w:r w:rsidRPr="00956D35">
        <w:tab/>
        <w:t>Dismount the ventilation device from the front of the trolley;</w:t>
      </w:r>
    </w:p>
    <w:p w14:paraId="4D3461FF" w14:textId="77777777" w:rsidR="00A57B12" w:rsidRPr="00956D35" w:rsidRDefault="00A57B12" w:rsidP="00A57B12">
      <w:pPr>
        <w:spacing w:after="120"/>
        <w:ind w:left="2268" w:right="1134" w:hanging="1134"/>
        <w:jc w:val="both"/>
      </w:pPr>
      <w:r w:rsidRPr="00956D35">
        <w:lastRenderedPageBreak/>
        <w:t>3.2.4.</w:t>
      </w:r>
      <w:r w:rsidRPr="00956D35">
        <w:tab/>
        <w:t>Fix a 1.0 mm thick layer of cork to the front face of the trolley;</w:t>
      </w:r>
    </w:p>
    <w:p w14:paraId="6DA05CFC" w14:textId="77777777" w:rsidR="00A57B12" w:rsidRPr="00956D35" w:rsidRDefault="00A57B12" w:rsidP="00A57B12">
      <w:pPr>
        <w:spacing w:after="120"/>
        <w:ind w:left="2268" w:right="1134" w:hanging="1134"/>
        <w:jc w:val="both"/>
      </w:pPr>
      <w:r w:rsidRPr="00956D35">
        <w:t>3.2.5.</w:t>
      </w:r>
      <w:r w:rsidRPr="00956D35">
        <w:tab/>
        <w:t>Re-mount the ventilation device to the front of the trolley and tighten to exclude air gaps.</w:t>
      </w:r>
    </w:p>
    <w:p w14:paraId="3C1C1839" w14:textId="77777777" w:rsidR="00A57B12" w:rsidRPr="00956D35" w:rsidRDefault="00A57B12" w:rsidP="00A57B12">
      <w:pPr>
        <w:spacing w:after="120"/>
        <w:ind w:left="2268" w:right="1134" w:hanging="1134"/>
        <w:jc w:val="both"/>
      </w:pPr>
      <w:r w:rsidRPr="00956D35">
        <w:t>4.</w:t>
      </w:r>
      <w:r w:rsidRPr="00956D35">
        <w:tab/>
        <w:t xml:space="preserve">Conformity of production </w:t>
      </w:r>
    </w:p>
    <w:p w14:paraId="1CDA131C" w14:textId="77777777" w:rsidR="00A57B12" w:rsidRPr="00956D35" w:rsidRDefault="00A57B12" w:rsidP="00A57B12">
      <w:pPr>
        <w:spacing w:after="120"/>
        <w:ind w:left="2268" w:right="1134" w:hanging="1134"/>
        <w:jc w:val="both"/>
      </w:pPr>
      <w:r w:rsidRPr="00956D35">
        <w:tab/>
        <w:t>The conformity of production procedures shall comply with those set out in the Agreement, Appendix 2 (E/ECE/324-E/ECE/TRANS/505/Rev.2), with the following requirements:</w:t>
      </w:r>
    </w:p>
    <w:p w14:paraId="751BC8D3" w14:textId="77777777" w:rsidR="00A57B12" w:rsidRPr="00956D35" w:rsidRDefault="00A57B12" w:rsidP="00A57B12">
      <w:pPr>
        <w:spacing w:after="120"/>
        <w:ind w:left="2268" w:right="1134" w:hanging="1134"/>
        <w:jc w:val="both"/>
      </w:pPr>
      <w:r w:rsidRPr="00956D35">
        <w:t>4.1.</w:t>
      </w:r>
      <w:r w:rsidRPr="00956D35">
        <w:tab/>
        <w:t>The manufacturer shall be responsible for the conformity of production procedures and for that purpose must in particular:</w:t>
      </w:r>
    </w:p>
    <w:p w14:paraId="45F43492" w14:textId="77777777" w:rsidR="00A57B12" w:rsidRPr="00956D35" w:rsidRDefault="00A57B12" w:rsidP="00A57B12">
      <w:pPr>
        <w:spacing w:after="120"/>
        <w:ind w:left="2268" w:right="1134" w:hanging="1134"/>
        <w:jc w:val="both"/>
      </w:pPr>
      <w:r w:rsidRPr="00956D35">
        <w:t>4.1.1.</w:t>
      </w:r>
      <w:r w:rsidRPr="00956D35">
        <w:tab/>
        <w:t>Ensure the existence of effective procedures so that the quality of the products can be inspected;</w:t>
      </w:r>
    </w:p>
    <w:p w14:paraId="4491B0DC" w14:textId="77777777" w:rsidR="00A57B12" w:rsidRPr="00956D35" w:rsidRDefault="00A57B12" w:rsidP="00A57B12">
      <w:pPr>
        <w:spacing w:after="120"/>
        <w:ind w:left="2268" w:right="1134" w:hanging="1134"/>
        <w:jc w:val="both"/>
      </w:pPr>
      <w:r w:rsidRPr="00956D35">
        <w:t>4.1.2.</w:t>
      </w:r>
      <w:r w:rsidRPr="00956D35">
        <w:tab/>
        <w:t>Have access to the testing equipment needed to inspect the conformity of each product;</w:t>
      </w:r>
    </w:p>
    <w:p w14:paraId="243AD060" w14:textId="77777777" w:rsidR="00A57B12" w:rsidRPr="00956D35" w:rsidRDefault="00A57B12" w:rsidP="00A57B12">
      <w:pPr>
        <w:spacing w:after="120"/>
        <w:ind w:left="2268" w:right="1134" w:hanging="1134"/>
        <w:jc w:val="both"/>
      </w:pPr>
      <w:r w:rsidRPr="00956D35">
        <w:t>4.1.3.</w:t>
      </w:r>
      <w:r w:rsidRPr="00956D35">
        <w:tab/>
        <w:t>Ensure that the test results are recorded and that the documents remain available for a time period of 10 years after the tests;</w:t>
      </w:r>
    </w:p>
    <w:p w14:paraId="7F58AE4A" w14:textId="77777777" w:rsidR="00A57B12" w:rsidRPr="00956D35" w:rsidRDefault="00A57B12" w:rsidP="00A57B12">
      <w:pPr>
        <w:spacing w:after="120"/>
        <w:ind w:left="2268" w:right="1134" w:hanging="1134"/>
        <w:jc w:val="both"/>
      </w:pPr>
      <w:r w:rsidRPr="00956D35">
        <w:t>4.1.4.</w:t>
      </w:r>
      <w:r w:rsidRPr="00956D35">
        <w:tab/>
        <w:t>Demonstrate that the samples tested are a reliable measure of the performance of the batch (examples of sampling methods according to batch production are given below).</w:t>
      </w:r>
    </w:p>
    <w:p w14:paraId="08234EAA" w14:textId="77777777" w:rsidR="00A57B12" w:rsidRPr="00956D35" w:rsidRDefault="00A57B12" w:rsidP="00A57B12">
      <w:pPr>
        <w:spacing w:after="120"/>
        <w:ind w:left="2268" w:right="1134" w:hanging="1134"/>
        <w:jc w:val="both"/>
      </w:pPr>
      <w:r w:rsidRPr="00956D35">
        <w:t>4.1.5.</w:t>
      </w:r>
      <w:r w:rsidRPr="00956D35">
        <w:tab/>
        <w:t>Analyse results of tests in order to verify and ensure the stability of the barrier characteristics, making allowance for variations of an industrial production, such as temperature, raw materials quality, time of immersion in chemical, chemical concentration, neutralisation etc., and the control of the processed material in order to remove any residue from the processing.</w:t>
      </w:r>
    </w:p>
    <w:p w14:paraId="4D8D73F3" w14:textId="77777777" w:rsidR="00A57B12" w:rsidRPr="00956D35" w:rsidRDefault="00A57B12" w:rsidP="00A57B12">
      <w:pPr>
        <w:spacing w:after="120"/>
        <w:ind w:left="2268" w:right="1134" w:hanging="1134"/>
        <w:jc w:val="both"/>
      </w:pPr>
      <w:r w:rsidRPr="00956D35">
        <w:t>4.1.6.</w:t>
      </w:r>
      <w:r w:rsidRPr="00956D35">
        <w:tab/>
        <w:t>Ensure that any set of samples or test pieces giving evidence of non-conformity gives rise to a further sampling and test. All the necessary steps must be taken to restore conformity of the corresponding production.</w:t>
      </w:r>
    </w:p>
    <w:p w14:paraId="46A600DA" w14:textId="77777777" w:rsidR="00A57B12" w:rsidRPr="00956D35" w:rsidRDefault="00A57B12" w:rsidP="00A57B12">
      <w:pPr>
        <w:spacing w:after="120"/>
        <w:ind w:left="2268" w:right="1134" w:hanging="1134"/>
        <w:jc w:val="both"/>
      </w:pPr>
      <w:r w:rsidRPr="00956D35">
        <w:t>4.2.</w:t>
      </w:r>
      <w:r w:rsidRPr="00956D35">
        <w:tab/>
        <w:t>The manufacturer's level of certification must be at least ISO 9002 standard.</w:t>
      </w:r>
    </w:p>
    <w:p w14:paraId="697B8149" w14:textId="77777777" w:rsidR="00A57B12" w:rsidRPr="00956D35" w:rsidRDefault="00A57B12" w:rsidP="00A57B12">
      <w:pPr>
        <w:spacing w:after="120"/>
        <w:ind w:left="2268" w:right="1134" w:hanging="1134"/>
        <w:jc w:val="both"/>
      </w:pPr>
      <w:r w:rsidRPr="00956D35">
        <w:t>4.3.</w:t>
      </w:r>
      <w:r w:rsidRPr="00956D35">
        <w:tab/>
        <w:t>Minimum conditions for the control of production: the holder of an agreement will ensure the control of conformity following the methods hereunder described.</w:t>
      </w:r>
    </w:p>
    <w:p w14:paraId="421BC268" w14:textId="77777777" w:rsidR="00A57B12" w:rsidRPr="00956D35" w:rsidRDefault="00A57B12" w:rsidP="00A57B12">
      <w:pPr>
        <w:spacing w:after="120"/>
        <w:ind w:left="2268" w:right="1134" w:hanging="1134"/>
        <w:jc w:val="both"/>
      </w:pPr>
      <w:r w:rsidRPr="00956D35">
        <w:t>4.4.</w:t>
      </w:r>
      <w:r w:rsidRPr="00956D35">
        <w:tab/>
        <w:t xml:space="preserve">Examples of sampling according to batch </w:t>
      </w:r>
    </w:p>
    <w:p w14:paraId="3DFDF768" w14:textId="77777777" w:rsidR="00A57B12" w:rsidRPr="00956D35" w:rsidRDefault="00A57B12" w:rsidP="00A57B12">
      <w:pPr>
        <w:spacing w:after="120"/>
        <w:ind w:left="2268" w:right="1134" w:hanging="1134"/>
        <w:jc w:val="both"/>
      </w:pPr>
      <w:r w:rsidRPr="00956D35">
        <w:t>4.4.1.</w:t>
      </w:r>
      <w:r w:rsidRPr="00956D35">
        <w:tab/>
        <w:t>If several examples of one block type are constructed from one original block of aluminium honeycomb and are all treated in the same treatment bath (parallel production), one of these examples could be chosen as the sample, provided care is taken to ensure that the treatment is evenly applied to all blocks.  If not, it may be necessary to select more than one sample.</w:t>
      </w:r>
    </w:p>
    <w:p w14:paraId="530932A3" w14:textId="77777777" w:rsidR="00A57B12" w:rsidRPr="00956D35" w:rsidRDefault="00A57B12" w:rsidP="00A57B12">
      <w:pPr>
        <w:spacing w:after="120"/>
        <w:ind w:left="2268" w:right="1134" w:hanging="1134"/>
        <w:jc w:val="both"/>
      </w:pPr>
      <w:r w:rsidRPr="00956D35">
        <w:t>4.4.2.</w:t>
      </w:r>
      <w:r w:rsidRPr="00956D35">
        <w:tab/>
        <w:t>If a limited number of similar blocks (say three to twenty) are treated in the same bath (serial production), then the first and last block treated in a batch, all of which are constructed from the same original block of aluminium honeycomb, should be taken as representative samples. If the first sample complies with the requirements but the last does not, it may be necessary to take further samples from earlier in the production until a sample that does comply is found. Only the blocks between these samples should be considered to be approved.</w:t>
      </w:r>
    </w:p>
    <w:p w14:paraId="22E87999" w14:textId="77777777" w:rsidR="00A57B12" w:rsidRPr="00956D35" w:rsidRDefault="00A57B12" w:rsidP="00A57B12">
      <w:pPr>
        <w:spacing w:after="120"/>
        <w:ind w:left="2268" w:right="1134" w:hanging="1134"/>
        <w:jc w:val="both"/>
      </w:pPr>
      <w:r w:rsidRPr="00956D35">
        <w:lastRenderedPageBreak/>
        <w:t>4.4.3.</w:t>
      </w:r>
      <w:r w:rsidRPr="00956D35">
        <w:tab/>
        <w:t>Once experience is gained with the consistency of production control, it may be possible to combine both sampling approaches, so that more than one groups of parallel production can be considered to be a batch provided samples from the first and last production groups comply.</w:t>
      </w:r>
    </w:p>
    <w:p w14:paraId="4B8DA904" w14:textId="77777777" w:rsidR="00A57B12" w:rsidRPr="00956D35" w:rsidRDefault="00A57B12" w:rsidP="00A57B12">
      <w:pPr>
        <w:keepNext/>
        <w:keepLines/>
        <w:spacing w:after="120" w:line="240" w:lineRule="auto"/>
        <w:ind w:left="2268" w:hanging="1134"/>
      </w:pPr>
      <w:r w:rsidRPr="00956D35">
        <w:t>5.</w:t>
      </w:r>
      <w:r w:rsidRPr="00956D35">
        <w:tab/>
        <w:t>Static tests</w:t>
      </w:r>
    </w:p>
    <w:p w14:paraId="1499CE68" w14:textId="77777777" w:rsidR="00A57B12" w:rsidRPr="00956D35" w:rsidRDefault="00A57B12" w:rsidP="00A57B12">
      <w:pPr>
        <w:spacing w:after="120" w:line="240" w:lineRule="auto"/>
        <w:ind w:left="2268" w:right="1134" w:hanging="1134"/>
      </w:pPr>
      <w:r w:rsidRPr="00956D35">
        <w:t>5.1.</w:t>
      </w:r>
      <w:r w:rsidRPr="00956D35">
        <w:tab/>
        <w:t>One or more samples (according to the batch method) taken from each batch of processed honeycomb core shall be tested, according to the following test procedure:</w:t>
      </w:r>
    </w:p>
    <w:p w14:paraId="6B9017FD" w14:textId="77777777" w:rsidR="00A57B12" w:rsidRPr="00956D35" w:rsidRDefault="00A57B12" w:rsidP="00A57B12">
      <w:pPr>
        <w:spacing w:after="120"/>
        <w:ind w:left="2268" w:right="1134" w:hanging="1134"/>
        <w:jc w:val="both"/>
      </w:pPr>
      <w:r w:rsidRPr="00956D35">
        <w:t>5.2.</w:t>
      </w:r>
      <w:r w:rsidRPr="00956D35">
        <w:tab/>
        <w:t>The sample size of the aluminium honeycomb for static tests shall be the size of a normal block of the impactor, that is to say 250 mm x 500 mm x 440 mm for top row and 250 mm x 500 mm x 500 mm for the bottom row.</w:t>
      </w:r>
    </w:p>
    <w:p w14:paraId="11F52532" w14:textId="77777777" w:rsidR="00A57B12" w:rsidRPr="00956D35" w:rsidRDefault="00A57B12" w:rsidP="00A57B12">
      <w:pPr>
        <w:spacing w:after="120" w:line="240" w:lineRule="auto"/>
        <w:ind w:left="2268" w:right="1134" w:hanging="1134"/>
        <w:jc w:val="both"/>
      </w:pPr>
      <w:r w:rsidRPr="00956D35">
        <w:t>5.3.</w:t>
      </w:r>
      <w:r w:rsidRPr="00956D35">
        <w:tab/>
        <w:t>The samples should be compressed between two parallel loading plates which are at least 20 mm larger tha</w:t>
      </w:r>
      <w:r>
        <w:t>n</w:t>
      </w:r>
      <w:r w:rsidRPr="00956D35">
        <w:t xml:space="preserve"> the block cross section.</w:t>
      </w:r>
    </w:p>
    <w:p w14:paraId="04A0B261" w14:textId="77777777" w:rsidR="00A57B12" w:rsidRPr="00956D35" w:rsidRDefault="00A57B12" w:rsidP="00A57B12">
      <w:pPr>
        <w:spacing w:after="120"/>
        <w:ind w:left="2268" w:right="1134" w:hanging="1134"/>
        <w:jc w:val="both"/>
      </w:pPr>
      <w:r w:rsidRPr="00956D35">
        <w:t>5.4.</w:t>
      </w:r>
      <w:r w:rsidRPr="00956D35">
        <w:tab/>
        <w:t>The compression speed shall be 100 millimetres per minute, with a tolerance of 5 per cent.</w:t>
      </w:r>
    </w:p>
    <w:p w14:paraId="23E7E418" w14:textId="77777777" w:rsidR="00A57B12" w:rsidRPr="00956D35" w:rsidRDefault="00A57B12" w:rsidP="00A57B12">
      <w:pPr>
        <w:spacing w:after="120"/>
        <w:ind w:left="2268" w:right="1134" w:hanging="1134"/>
        <w:jc w:val="both"/>
      </w:pPr>
      <w:r w:rsidRPr="00956D35">
        <w:t>5.5.</w:t>
      </w:r>
      <w:r w:rsidRPr="00956D35">
        <w:tab/>
        <w:t>The data acquisition for static compression shall be sampled at a minimum of 5 Hz.</w:t>
      </w:r>
    </w:p>
    <w:p w14:paraId="122630AF" w14:textId="77777777" w:rsidR="00A57B12" w:rsidRPr="00956D35" w:rsidRDefault="00A57B12" w:rsidP="00A57B12">
      <w:pPr>
        <w:spacing w:after="120"/>
        <w:ind w:left="2268" w:right="1134" w:hanging="1134"/>
        <w:jc w:val="both"/>
      </w:pPr>
      <w:r w:rsidRPr="00956D35">
        <w:t>5.6.</w:t>
      </w:r>
      <w:r w:rsidRPr="00956D35">
        <w:tab/>
        <w:t>The static test shall be continued until the block compression is at least 300 mm for blocks 4 to 6 and 350 mm for blocks 1 to 3.</w:t>
      </w:r>
    </w:p>
    <w:p w14:paraId="5E265362" w14:textId="77777777" w:rsidR="00A57B12" w:rsidRPr="00956D35" w:rsidRDefault="00A57B12" w:rsidP="00A57B12">
      <w:pPr>
        <w:spacing w:after="120" w:line="240" w:lineRule="auto"/>
        <w:ind w:left="2268" w:hanging="1134"/>
      </w:pPr>
      <w:r w:rsidRPr="00956D35">
        <w:t>6.</w:t>
      </w:r>
      <w:r w:rsidRPr="00956D35">
        <w:tab/>
        <w:t>Dynamic tests</w:t>
      </w:r>
    </w:p>
    <w:p w14:paraId="7F59BE13" w14:textId="77777777" w:rsidR="00A57B12" w:rsidRPr="00956D35" w:rsidRDefault="00A57B12" w:rsidP="00A57B12">
      <w:pPr>
        <w:spacing w:after="120" w:line="240" w:lineRule="auto"/>
        <w:ind w:left="2268" w:right="1134" w:hanging="1134"/>
        <w:jc w:val="both"/>
      </w:pPr>
      <w:r w:rsidRPr="00956D35">
        <w:tab/>
        <w:t>For every 100 barrier faces produced, the manufacturer shall make one dynamic test against a dynamometric wall supported by a fixed rigid barrier, according to the method described below.</w:t>
      </w:r>
    </w:p>
    <w:p w14:paraId="30DDD930" w14:textId="77777777" w:rsidR="00A57B12" w:rsidRPr="00956D35" w:rsidRDefault="00A57B12" w:rsidP="00A57B12">
      <w:pPr>
        <w:spacing w:after="120" w:line="240" w:lineRule="auto"/>
        <w:ind w:left="2268" w:hanging="1134"/>
      </w:pPr>
      <w:r w:rsidRPr="00956D35">
        <w:t>6.1.</w:t>
      </w:r>
      <w:r w:rsidRPr="00956D35">
        <w:tab/>
        <w:t>Installation</w:t>
      </w:r>
    </w:p>
    <w:p w14:paraId="49E1CAB2" w14:textId="77777777" w:rsidR="00A57B12" w:rsidRPr="00956D35" w:rsidRDefault="00A57B12" w:rsidP="00A57B12">
      <w:pPr>
        <w:spacing w:after="120" w:line="240" w:lineRule="auto"/>
        <w:ind w:left="2268" w:hanging="1134"/>
      </w:pPr>
      <w:r w:rsidRPr="00956D35">
        <w:t>6.1.1.</w:t>
      </w:r>
      <w:r w:rsidRPr="00956D35">
        <w:tab/>
        <w:t>Testing ground</w:t>
      </w:r>
    </w:p>
    <w:p w14:paraId="7629FAB5" w14:textId="77777777" w:rsidR="00A57B12" w:rsidRPr="00956D35" w:rsidRDefault="00A57B12" w:rsidP="00A57B12">
      <w:pPr>
        <w:spacing w:after="120"/>
        <w:ind w:left="2268" w:right="1134" w:hanging="1134"/>
        <w:jc w:val="both"/>
      </w:pPr>
      <w:r w:rsidRPr="00956D35">
        <w:t>6.1.1.1.</w:t>
      </w:r>
      <w:r w:rsidRPr="00956D35">
        <w:tab/>
        <w:t>The test area shall be large enough to accommodate the run-up-track of the mobile deformable barrier, the rigid barrier and the technical equipment necessary for the test. The last part of the track, for at least 5 metres before the rigid barrier, shall be horizontal, flat and smooth.</w:t>
      </w:r>
    </w:p>
    <w:p w14:paraId="4383EF1C" w14:textId="77777777" w:rsidR="00A57B12" w:rsidRPr="00956D35" w:rsidRDefault="00A57B12" w:rsidP="00A57B12">
      <w:pPr>
        <w:spacing w:after="120"/>
        <w:ind w:left="2268" w:right="1134" w:hanging="1134"/>
        <w:jc w:val="both"/>
      </w:pPr>
      <w:r w:rsidRPr="00956D35">
        <w:t>6.1.2.</w:t>
      </w:r>
      <w:r w:rsidRPr="00956D35">
        <w:tab/>
        <w:t>Fixed rigid barrier and dynamometric wall</w:t>
      </w:r>
    </w:p>
    <w:p w14:paraId="3778DAAA" w14:textId="77777777" w:rsidR="00A57B12" w:rsidRPr="00956D35" w:rsidRDefault="00A57B12" w:rsidP="00A57B12">
      <w:pPr>
        <w:spacing w:after="120" w:line="240" w:lineRule="auto"/>
        <w:ind w:left="2268" w:right="1134" w:hanging="1134"/>
        <w:jc w:val="both"/>
      </w:pPr>
      <w:r w:rsidRPr="00956D35">
        <w:t>6.1.2.1.</w:t>
      </w:r>
      <w:r w:rsidRPr="00956D35">
        <w:tab/>
        <w:t>The rigid wall shall consist of a block of reinforced concrete not less than 3 metres wide and not less than 1.5 metres high. The thickness of the rigid wall shall be such that it weighs at least 70 tonnes.</w:t>
      </w:r>
    </w:p>
    <w:p w14:paraId="32698F44" w14:textId="77777777" w:rsidR="00A57B12" w:rsidRPr="00956D35" w:rsidRDefault="00A57B12" w:rsidP="00A57B12">
      <w:pPr>
        <w:spacing w:after="120"/>
        <w:ind w:left="2268" w:right="1134" w:hanging="1134"/>
        <w:jc w:val="both"/>
      </w:pPr>
      <w:r w:rsidRPr="00956D35">
        <w:t>6.1.2.2.</w:t>
      </w:r>
      <w:r w:rsidRPr="00956D35">
        <w:tab/>
        <w:t>The front face shall be vertical, perpendicular to the axis of the run-up-tack and equipped with six load cell plates, each capable of measuring the total load on the appropriate block of the mobile deformable barrier impactor at the moment of impact. The load cell impact plate area centres shall align with those of the six impact zones of the mobile deformable barrier face. Their edges shall clear adjacent areas by 20 mm such that, within the tolerance of impact alignment of the MDB, the impact zones will not contact the adjacent impact plate areas. Cell mounting and plate surfaces shall be in accordance with the requirements set out in the annex to standard ISO 6487:1987.</w:t>
      </w:r>
    </w:p>
    <w:p w14:paraId="16A9DF93" w14:textId="77777777" w:rsidR="00A57B12" w:rsidRPr="00956D35" w:rsidRDefault="00A57B12" w:rsidP="00A57B12">
      <w:pPr>
        <w:spacing w:after="120"/>
        <w:ind w:left="2268" w:right="1134" w:hanging="1134"/>
        <w:jc w:val="both"/>
      </w:pPr>
      <w:r w:rsidRPr="00956D35">
        <w:lastRenderedPageBreak/>
        <w:t>6.1.2.3.</w:t>
      </w:r>
      <w:r w:rsidRPr="00956D35">
        <w:tab/>
        <w:t>Surface protection, comprising a plywood face (thickness: 12 ± 1 mm), is added to each load cell plate such that it shall not degrade the transducer responses.</w:t>
      </w:r>
    </w:p>
    <w:p w14:paraId="0DF2C2E7" w14:textId="77777777" w:rsidR="00A57B12" w:rsidRPr="00956D35" w:rsidRDefault="00A57B12" w:rsidP="00A57B12">
      <w:pPr>
        <w:spacing w:after="120"/>
        <w:ind w:left="2268" w:right="1134" w:hanging="1134"/>
        <w:jc w:val="both"/>
      </w:pPr>
      <w:r w:rsidRPr="00956D35">
        <w:t>6.1.2.4.</w:t>
      </w:r>
      <w:r w:rsidRPr="00956D35">
        <w:tab/>
        <w:t>The rigid wall shall be either anchored in the ground or placed on the ground with, if necessary, additional arresting devices to limit its deflection. A rigid wall (to which the load cells are attached) having different characteristics but giving results that are at least equally conclusive may be used.</w:t>
      </w:r>
    </w:p>
    <w:p w14:paraId="352BC9BF" w14:textId="77777777" w:rsidR="00A57B12" w:rsidRPr="00956D35" w:rsidRDefault="00A57B12" w:rsidP="00A57B12">
      <w:pPr>
        <w:spacing w:after="120" w:line="240" w:lineRule="auto"/>
        <w:ind w:left="2268" w:hanging="1134"/>
      </w:pPr>
      <w:r w:rsidRPr="00956D35">
        <w:t>6.2.</w:t>
      </w:r>
      <w:r w:rsidRPr="00956D35">
        <w:tab/>
        <w:t>Propulsion of the mobile deformable barrier</w:t>
      </w:r>
    </w:p>
    <w:p w14:paraId="6BE77635" w14:textId="77777777" w:rsidR="00A57B12" w:rsidRPr="00956D35" w:rsidRDefault="00A57B12" w:rsidP="00A57B12">
      <w:pPr>
        <w:spacing w:after="120" w:line="240" w:lineRule="auto"/>
        <w:ind w:left="2268" w:right="1134" w:hanging="1134"/>
        <w:jc w:val="both"/>
      </w:pPr>
      <w:r w:rsidRPr="00956D35">
        <w:tab/>
        <w:t>At the moment of impact the mobile deformable barrier shall no longer be subject to the action of any additional steering or propelling device. It shall reach the obstacle on a course perpendicular to the front surface of the dynamometric wall. Impact alignment shall be accurate to within 10 mm.</w:t>
      </w:r>
    </w:p>
    <w:p w14:paraId="29AEB695" w14:textId="77777777" w:rsidR="00A57B12" w:rsidRPr="00956D35" w:rsidRDefault="00A57B12" w:rsidP="00A57B12">
      <w:pPr>
        <w:spacing w:after="120" w:line="240" w:lineRule="auto"/>
        <w:ind w:left="2268" w:hanging="1134"/>
      </w:pPr>
      <w:r w:rsidRPr="00956D35">
        <w:t>6.3.</w:t>
      </w:r>
      <w:r w:rsidRPr="00956D35">
        <w:tab/>
        <w:t>Measuring instruments</w:t>
      </w:r>
    </w:p>
    <w:p w14:paraId="2E9F3830" w14:textId="77777777" w:rsidR="00A57B12" w:rsidRPr="00956D35" w:rsidRDefault="00A57B12" w:rsidP="00A57B12">
      <w:pPr>
        <w:spacing w:after="120" w:line="240" w:lineRule="auto"/>
        <w:ind w:left="2268" w:hanging="1134"/>
      </w:pPr>
      <w:r w:rsidRPr="00956D35">
        <w:t>6.3.1.</w:t>
      </w:r>
      <w:r w:rsidRPr="00956D35">
        <w:tab/>
        <w:t>Speed</w:t>
      </w:r>
    </w:p>
    <w:p w14:paraId="2D3B5CE9" w14:textId="77777777" w:rsidR="00A57B12" w:rsidRPr="00956D35" w:rsidRDefault="00A57B12" w:rsidP="00A57B12">
      <w:pPr>
        <w:spacing w:after="120" w:line="240" w:lineRule="auto"/>
        <w:ind w:left="2268" w:right="1134" w:hanging="1134"/>
        <w:jc w:val="both"/>
      </w:pPr>
      <w:r w:rsidRPr="00956D35">
        <w:tab/>
        <w:t>The impact speed shall be 35 </w:t>
      </w:r>
      <w:r w:rsidRPr="00956D35">
        <w:sym w:font="Symbol" w:char="F0B1"/>
      </w:r>
      <w:r w:rsidRPr="00956D35">
        <w:t> 0.5 km/h the instrument used to record the speed on impact shall be accurate to within 0.1 per cent.</w:t>
      </w:r>
    </w:p>
    <w:p w14:paraId="59681775" w14:textId="77777777" w:rsidR="00A57B12" w:rsidRPr="00956D35" w:rsidRDefault="00A57B12" w:rsidP="00A57B12">
      <w:pPr>
        <w:spacing w:after="120" w:line="240" w:lineRule="auto"/>
        <w:ind w:left="2268" w:hanging="1134"/>
      </w:pPr>
      <w:r w:rsidRPr="00956D35">
        <w:t>6.3.2.</w:t>
      </w:r>
      <w:r w:rsidRPr="00956D35">
        <w:tab/>
        <w:t>Loads</w:t>
      </w:r>
    </w:p>
    <w:p w14:paraId="0958C1EB" w14:textId="77777777" w:rsidR="00A57B12" w:rsidRPr="00956D35" w:rsidRDefault="00A57B12" w:rsidP="00A57B12">
      <w:pPr>
        <w:spacing w:after="120" w:line="240" w:lineRule="auto"/>
        <w:ind w:left="2268" w:right="1134" w:hanging="1134"/>
        <w:jc w:val="both"/>
      </w:pPr>
      <w:r w:rsidRPr="00956D35">
        <w:tab/>
        <w:t>Measuring instruments shall meet the specifications set forth in ISO 6487:1987</w:t>
      </w:r>
    </w:p>
    <w:p w14:paraId="2D1402C1" w14:textId="77777777" w:rsidR="00A57B12" w:rsidRPr="00956D35" w:rsidRDefault="00A57B12" w:rsidP="00A57B12">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CFC for all blocks:</w:t>
      </w:r>
      <w:r w:rsidRPr="00956D35">
        <w:rPr>
          <w:sz w:val="18"/>
        </w:rPr>
        <w:tab/>
        <w:t xml:space="preserve">  60 Hz </w:t>
      </w:r>
    </w:p>
    <w:p w14:paraId="73BA6A4C" w14:textId="77777777" w:rsidR="00A57B12" w:rsidRPr="00956D35" w:rsidRDefault="00A57B12" w:rsidP="00A57B12">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blocks 1 and 3:</w:t>
      </w:r>
      <w:r w:rsidRPr="00956D35">
        <w:rPr>
          <w:sz w:val="18"/>
        </w:rPr>
        <w:tab/>
        <w:t xml:space="preserve">200 kN </w:t>
      </w:r>
    </w:p>
    <w:p w14:paraId="518CCAB0" w14:textId="77777777" w:rsidR="00A57B12" w:rsidRPr="00956D35" w:rsidRDefault="00A57B12" w:rsidP="00A57B12">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blocks 4,</w:t>
      </w:r>
      <w:r>
        <w:rPr>
          <w:sz w:val="18"/>
        </w:rPr>
        <w:t xml:space="preserve"> </w:t>
      </w:r>
      <w:r w:rsidRPr="00956D35">
        <w:rPr>
          <w:sz w:val="18"/>
        </w:rPr>
        <w:t>5 and 6:</w:t>
      </w:r>
      <w:r w:rsidRPr="00956D35">
        <w:rPr>
          <w:sz w:val="18"/>
        </w:rPr>
        <w:tab/>
        <w:t xml:space="preserve">100 kN </w:t>
      </w:r>
    </w:p>
    <w:p w14:paraId="21489D21" w14:textId="77777777" w:rsidR="00A57B12" w:rsidRPr="00956D35" w:rsidRDefault="00A57B12" w:rsidP="00A57B12">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 2:</w:t>
      </w:r>
      <w:r w:rsidRPr="00956D35">
        <w:rPr>
          <w:sz w:val="18"/>
        </w:rPr>
        <w:tab/>
        <w:t xml:space="preserve">200 kN </w:t>
      </w:r>
    </w:p>
    <w:p w14:paraId="79C0B0A2" w14:textId="77777777" w:rsidR="00A57B12" w:rsidRPr="00956D35" w:rsidRDefault="00A57B12" w:rsidP="00A57B12">
      <w:pPr>
        <w:tabs>
          <w:tab w:val="right" w:pos="1021"/>
          <w:tab w:val="left" w:pos="1418"/>
          <w:tab w:val="num" w:pos="1980"/>
        </w:tabs>
        <w:spacing w:after="120" w:line="220" w:lineRule="exact"/>
        <w:ind w:left="2268" w:right="1134" w:hanging="1134"/>
        <w:jc w:val="both"/>
      </w:pPr>
      <w:r w:rsidRPr="00956D35">
        <w:t>6.3.3.</w:t>
      </w:r>
      <w:r w:rsidRPr="00956D35">
        <w:tab/>
      </w:r>
      <w:r w:rsidRPr="00956D35">
        <w:tab/>
        <w:t>Acceleration</w:t>
      </w:r>
    </w:p>
    <w:p w14:paraId="70453926" w14:textId="77777777" w:rsidR="00A57B12" w:rsidRPr="00956D35" w:rsidRDefault="00A57B12" w:rsidP="00A57B12">
      <w:pPr>
        <w:tabs>
          <w:tab w:val="right" w:pos="1021"/>
          <w:tab w:val="left" w:pos="1418"/>
          <w:tab w:val="num" w:pos="1980"/>
        </w:tabs>
        <w:spacing w:after="120" w:line="220" w:lineRule="exact"/>
        <w:ind w:left="2268" w:right="1134" w:hanging="1134"/>
        <w:jc w:val="both"/>
      </w:pPr>
      <w:r w:rsidRPr="00956D35">
        <w:t>6.3.3.1.</w:t>
      </w:r>
      <w:r w:rsidRPr="00956D35">
        <w:tab/>
      </w:r>
      <w:r w:rsidRPr="00956D35">
        <w:tab/>
        <w:t xml:space="preserve">The acceleration in the longitudinal direction shall be measured at three separate positions on the trolley, one centrally and one at each side, at places not subject to bending. </w:t>
      </w:r>
    </w:p>
    <w:p w14:paraId="2AAE6237" w14:textId="77777777" w:rsidR="00A57B12" w:rsidRPr="00956D35" w:rsidRDefault="00A57B12" w:rsidP="00A57B12">
      <w:pPr>
        <w:tabs>
          <w:tab w:val="right" w:pos="1021"/>
          <w:tab w:val="left" w:pos="1418"/>
        </w:tabs>
        <w:spacing w:after="120" w:line="220" w:lineRule="exact"/>
        <w:ind w:left="2268" w:right="1134" w:hanging="1134"/>
        <w:jc w:val="both"/>
      </w:pPr>
      <w:r w:rsidRPr="00956D35">
        <w:t>6.3.3.2.</w:t>
      </w:r>
      <w:r w:rsidRPr="00956D35">
        <w:tab/>
      </w:r>
      <w:r w:rsidRPr="00956D35">
        <w:tab/>
        <w:t>The central accelerometer shall be located within 500 mm of the location of the centre of gravity of the MDB and shall lie in a vertical longitudinal plane which is within ±10 mm of the centre of gravity of the MDB.</w:t>
      </w:r>
    </w:p>
    <w:p w14:paraId="7EFA91BF" w14:textId="77777777" w:rsidR="00A57B12" w:rsidRPr="00956D35" w:rsidRDefault="00A57B12" w:rsidP="00A57B12">
      <w:pPr>
        <w:tabs>
          <w:tab w:val="right" w:pos="1021"/>
          <w:tab w:val="left" w:pos="1418"/>
          <w:tab w:val="num" w:pos="1980"/>
        </w:tabs>
        <w:spacing w:after="120" w:line="220" w:lineRule="exact"/>
        <w:ind w:left="2268" w:right="1134" w:hanging="1134"/>
        <w:jc w:val="both"/>
      </w:pPr>
      <w:r w:rsidRPr="00956D35">
        <w:t>6.3.3.3.</w:t>
      </w:r>
      <w:r w:rsidRPr="00956D35">
        <w:tab/>
      </w:r>
      <w:r w:rsidRPr="00956D35">
        <w:tab/>
        <w:t>The side accelerometers shall be at the same height as each other ±10 mm and at the same distance from the front surface of the MDB ±20 mm</w:t>
      </w:r>
    </w:p>
    <w:p w14:paraId="6DB64E4F" w14:textId="77777777" w:rsidR="00A57B12" w:rsidRPr="00956D35" w:rsidRDefault="00A57B12" w:rsidP="00A57B12">
      <w:pPr>
        <w:tabs>
          <w:tab w:val="right" w:pos="1021"/>
          <w:tab w:val="left" w:pos="1418"/>
          <w:tab w:val="num" w:pos="1980"/>
        </w:tabs>
        <w:spacing w:after="120" w:line="220" w:lineRule="exact"/>
        <w:ind w:left="2268" w:right="1134" w:hanging="1134"/>
        <w:jc w:val="both"/>
      </w:pPr>
      <w:r w:rsidRPr="00956D35">
        <w:t>6.3.3.4.</w:t>
      </w:r>
      <w:r w:rsidRPr="00956D35">
        <w:tab/>
      </w:r>
      <w:r w:rsidRPr="00956D35">
        <w:tab/>
        <w:t>The instrumentation shall comply with ISO 6487:1987 with the following specifications:</w:t>
      </w:r>
    </w:p>
    <w:p w14:paraId="05E72BB5" w14:textId="77777777" w:rsidR="00A57B12" w:rsidRPr="00956D35" w:rsidRDefault="00A57B12" w:rsidP="00A57B12">
      <w:pPr>
        <w:tabs>
          <w:tab w:val="right" w:pos="1021"/>
          <w:tab w:val="left" w:pos="1418"/>
        </w:tabs>
        <w:spacing w:after="120" w:line="220" w:lineRule="exact"/>
        <w:ind w:left="2268" w:right="1134" w:hanging="1134"/>
        <w:jc w:val="both"/>
      </w:pPr>
      <w:r w:rsidRPr="00956D35">
        <w:tab/>
      </w:r>
      <w:r w:rsidRPr="00956D35">
        <w:tab/>
        <w:t>CFC 1,000 Hz (before integration)</w:t>
      </w:r>
    </w:p>
    <w:p w14:paraId="10846DBD" w14:textId="77777777" w:rsidR="00A57B12" w:rsidRPr="00956D35" w:rsidRDefault="00A57B12" w:rsidP="00A57B12">
      <w:pPr>
        <w:tabs>
          <w:tab w:val="right" w:pos="1021"/>
          <w:tab w:val="left" w:pos="1418"/>
        </w:tabs>
        <w:spacing w:after="120" w:line="220" w:lineRule="exact"/>
        <w:ind w:left="2268" w:right="1134" w:hanging="1134"/>
        <w:jc w:val="both"/>
      </w:pPr>
      <w:r w:rsidRPr="00956D35">
        <w:tab/>
      </w:r>
      <w:r w:rsidRPr="00956D35">
        <w:tab/>
        <w:t>CAC 50 g</w:t>
      </w:r>
    </w:p>
    <w:p w14:paraId="43729ADD" w14:textId="77777777" w:rsidR="00A57B12" w:rsidRPr="00956D35" w:rsidRDefault="00A57B12" w:rsidP="00A57B12">
      <w:pPr>
        <w:tabs>
          <w:tab w:val="right" w:pos="1021"/>
          <w:tab w:val="left" w:pos="1418"/>
          <w:tab w:val="num" w:pos="1980"/>
        </w:tabs>
        <w:spacing w:after="120" w:line="220" w:lineRule="exact"/>
        <w:ind w:left="2268" w:right="1134" w:hanging="1134"/>
        <w:jc w:val="both"/>
        <w:rPr>
          <w:u w:val="single"/>
        </w:rPr>
      </w:pPr>
      <w:r w:rsidRPr="00956D35">
        <w:t>6.4.</w:t>
      </w:r>
      <w:r w:rsidRPr="00956D35">
        <w:tab/>
      </w:r>
      <w:r w:rsidRPr="00956D35">
        <w:tab/>
        <w:t>General specifications of barrier</w:t>
      </w:r>
    </w:p>
    <w:p w14:paraId="1EABFAC3" w14:textId="77777777" w:rsidR="00A57B12" w:rsidRPr="00956D35" w:rsidRDefault="00A57B12" w:rsidP="00A57B12">
      <w:pPr>
        <w:spacing w:after="120" w:line="220" w:lineRule="exact"/>
        <w:ind w:left="2268" w:right="1134" w:hanging="1134"/>
        <w:jc w:val="both"/>
      </w:pPr>
      <w:r w:rsidRPr="00956D35">
        <w:t>6.4.1.</w:t>
      </w:r>
      <w:r w:rsidRPr="00956D35">
        <w:tab/>
        <w:t>The individual characteristics of each barrier shall comply with paragraph 1. of this annex and shall be recorded.</w:t>
      </w:r>
    </w:p>
    <w:p w14:paraId="46BFC296" w14:textId="77777777" w:rsidR="00A57B12" w:rsidRPr="00956D35" w:rsidRDefault="00A57B12" w:rsidP="00A57B12">
      <w:pPr>
        <w:spacing w:after="120" w:line="220" w:lineRule="exact"/>
        <w:ind w:left="2268" w:right="1134" w:hanging="1134"/>
        <w:jc w:val="both"/>
      </w:pPr>
      <w:r w:rsidRPr="00956D35">
        <w:t>6.5.</w:t>
      </w:r>
      <w:r w:rsidRPr="00956D35">
        <w:tab/>
        <w:t>General specifications of the impactor</w:t>
      </w:r>
    </w:p>
    <w:p w14:paraId="4598D3BA" w14:textId="77777777" w:rsidR="00A57B12" w:rsidRPr="00956D35" w:rsidRDefault="00A57B12" w:rsidP="00A57B12">
      <w:pPr>
        <w:spacing w:after="120" w:line="220" w:lineRule="exact"/>
        <w:ind w:left="2268" w:right="1134" w:hanging="1134"/>
        <w:jc w:val="both"/>
      </w:pPr>
      <w:r w:rsidRPr="00956D35">
        <w:t>6.5.1.</w:t>
      </w:r>
      <w:r w:rsidRPr="00956D35">
        <w:tab/>
        <w:t>The suitability of an impactor as regards the dynamic test requirements shall be confirmed when the outputs from the six load cell plates each produce signals complying with the requirements indicated in this annex.</w:t>
      </w:r>
    </w:p>
    <w:p w14:paraId="12FF5B3E" w14:textId="77777777" w:rsidR="00A57B12" w:rsidRPr="00956D35" w:rsidRDefault="00A57B12" w:rsidP="00A57B12">
      <w:pPr>
        <w:spacing w:after="120" w:line="220" w:lineRule="exact"/>
        <w:ind w:left="2268" w:right="1134" w:hanging="1134"/>
        <w:jc w:val="both"/>
        <w:rPr>
          <w:color w:val="000000"/>
        </w:rPr>
      </w:pPr>
      <w:r w:rsidRPr="00956D35">
        <w:rPr>
          <w:color w:val="000000"/>
        </w:rPr>
        <w:lastRenderedPageBreak/>
        <w:t>6.5.2.</w:t>
      </w:r>
      <w:r w:rsidRPr="00956D35">
        <w:rPr>
          <w:color w:val="000000"/>
        </w:rPr>
        <w:tab/>
        <w:t>Impactors shall carry consecutive serial numbers which are stamped, etched or otherwise permanently attached, from which the batches for the individual blocks and the date of manufacture can be established.</w:t>
      </w:r>
    </w:p>
    <w:p w14:paraId="695C16BD" w14:textId="77777777" w:rsidR="00A57B12" w:rsidRPr="00956D35" w:rsidRDefault="00A57B12" w:rsidP="00A57B12">
      <w:pPr>
        <w:tabs>
          <w:tab w:val="right" w:pos="1021"/>
          <w:tab w:val="left" w:pos="1418"/>
          <w:tab w:val="num" w:pos="1980"/>
        </w:tabs>
        <w:spacing w:after="120" w:line="220" w:lineRule="exact"/>
        <w:ind w:left="2268" w:right="1134" w:hanging="1134"/>
        <w:jc w:val="both"/>
        <w:rPr>
          <w:u w:val="single"/>
        </w:rPr>
      </w:pPr>
      <w:r w:rsidRPr="00956D35">
        <w:t>6.6.</w:t>
      </w:r>
      <w:r w:rsidRPr="00956D35">
        <w:tab/>
      </w:r>
      <w:r w:rsidRPr="00956D35">
        <w:tab/>
        <w:t>Data processing procedure</w:t>
      </w:r>
    </w:p>
    <w:p w14:paraId="0CE139DD" w14:textId="77777777" w:rsidR="00A57B12" w:rsidRPr="00956D35" w:rsidRDefault="00A57B12" w:rsidP="00A57B12">
      <w:pPr>
        <w:tabs>
          <w:tab w:val="left" w:pos="1418"/>
          <w:tab w:val="num" w:pos="1980"/>
        </w:tabs>
        <w:spacing w:after="120"/>
        <w:ind w:left="2268" w:right="1134" w:hanging="1134"/>
        <w:jc w:val="both"/>
      </w:pPr>
      <w:r w:rsidRPr="00956D35">
        <w:t>6.6.1.</w:t>
      </w:r>
      <w:r w:rsidRPr="00956D35">
        <w:tab/>
      </w:r>
      <w:r w:rsidRPr="00956D35">
        <w:tab/>
        <w:t>Raw data: At time T = T</w:t>
      </w:r>
      <w:r w:rsidRPr="00956D35">
        <w:rPr>
          <w:vertAlign w:val="subscript"/>
        </w:rPr>
        <w:t>0</w:t>
      </w:r>
      <w:r w:rsidRPr="00956D35">
        <w:t>, all offsets should be removed from the data. The method by which offsets are removed shall be recorded in the test report.</w:t>
      </w:r>
    </w:p>
    <w:p w14:paraId="377587A9" w14:textId="77777777" w:rsidR="00A57B12" w:rsidRPr="00956D35" w:rsidRDefault="00A57B12" w:rsidP="00A57B12">
      <w:pPr>
        <w:keepNext/>
        <w:keepLines/>
        <w:tabs>
          <w:tab w:val="left" w:pos="1418"/>
          <w:tab w:val="num" w:pos="1980"/>
        </w:tabs>
        <w:spacing w:after="120"/>
        <w:ind w:left="2268" w:right="1134" w:hanging="1134"/>
        <w:jc w:val="both"/>
      </w:pPr>
      <w:r w:rsidRPr="00956D35">
        <w:t>6.6.2.</w:t>
      </w:r>
      <w:r w:rsidRPr="00956D35">
        <w:tab/>
      </w:r>
      <w:r w:rsidRPr="00956D35">
        <w:tab/>
        <w:t>Filtering</w:t>
      </w:r>
    </w:p>
    <w:p w14:paraId="32E236F6" w14:textId="77777777" w:rsidR="00A57B12" w:rsidRPr="00956D35" w:rsidRDefault="00A57B12" w:rsidP="00A57B12">
      <w:pPr>
        <w:keepNext/>
        <w:keepLines/>
        <w:tabs>
          <w:tab w:val="left" w:pos="1418"/>
          <w:tab w:val="num" w:pos="1980"/>
        </w:tabs>
        <w:spacing w:after="120"/>
        <w:ind w:left="2268" w:right="1134" w:hanging="1134"/>
        <w:jc w:val="both"/>
      </w:pPr>
      <w:r w:rsidRPr="00956D35">
        <w:t>6.6.2.1.</w:t>
      </w:r>
      <w:r w:rsidRPr="00956D35">
        <w:tab/>
      </w:r>
      <w:r w:rsidRPr="00956D35">
        <w:tab/>
        <w:t>The raw data will be filtered prior to processing/calculations.</w:t>
      </w:r>
    </w:p>
    <w:p w14:paraId="2B6349AB" w14:textId="77777777" w:rsidR="00A57B12" w:rsidRPr="00956D35" w:rsidRDefault="00A57B12" w:rsidP="00A57B12">
      <w:pPr>
        <w:tabs>
          <w:tab w:val="left" w:pos="1418"/>
          <w:tab w:val="num" w:pos="1980"/>
        </w:tabs>
        <w:spacing w:after="120"/>
        <w:ind w:left="2268" w:right="1134" w:hanging="1134"/>
        <w:jc w:val="both"/>
      </w:pPr>
      <w:r w:rsidRPr="00956D35">
        <w:t>6.6.2.2.</w:t>
      </w:r>
      <w:r w:rsidRPr="00956D35">
        <w:tab/>
      </w:r>
      <w:r w:rsidRPr="00956D35">
        <w:tab/>
        <w:t>Accelerometer data for integration will be filtered to CFC 180, ISO 6487:1987.</w:t>
      </w:r>
    </w:p>
    <w:p w14:paraId="1B0DF7D8" w14:textId="77777777" w:rsidR="00A57B12" w:rsidRPr="00956D35" w:rsidRDefault="00A57B12" w:rsidP="00A57B12">
      <w:pPr>
        <w:tabs>
          <w:tab w:val="left" w:pos="1418"/>
          <w:tab w:val="num" w:pos="1980"/>
        </w:tabs>
        <w:spacing w:after="120"/>
        <w:ind w:left="2268" w:right="1134" w:hanging="1134"/>
        <w:jc w:val="both"/>
      </w:pPr>
      <w:r w:rsidRPr="00956D35">
        <w:t>6.6.2.3.</w:t>
      </w:r>
      <w:r w:rsidRPr="00956D35">
        <w:tab/>
      </w:r>
      <w:r w:rsidRPr="00956D35">
        <w:tab/>
        <w:t>Accelerometer data for impulse calculations will be filtered to CFC 60, ISO 6487:1987.</w:t>
      </w:r>
    </w:p>
    <w:p w14:paraId="01E9E154" w14:textId="77777777" w:rsidR="00A57B12" w:rsidRPr="00956D35" w:rsidRDefault="00A57B12" w:rsidP="00A57B12">
      <w:pPr>
        <w:tabs>
          <w:tab w:val="right" w:pos="1021"/>
          <w:tab w:val="left" w:pos="1418"/>
          <w:tab w:val="num" w:pos="1980"/>
        </w:tabs>
        <w:spacing w:after="120" w:line="220" w:lineRule="exact"/>
        <w:ind w:left="2268" w:right="1134" w:hanging="1134"/>
        <w:jc w:val="both"/>
      </w:pPr>
      <w:r w:rsidRPr="00956D35">
        <w:t>6.6.2.4.</w:t>
      </w:r>
      <w:r w:rsidRPr="00956D35">
        <w:tab/>
      </w:r>
      <w:r w:rsidRPr="00956D35">
        <w:tab/>
        <w:t>Load cell data will be filtered to CFC 60, ISO 6487:1987.</w:t>
      </w:r>
    </w:p>
    <w:p w14:paraId="04760E6A" w14:textId="77777777" w:rsidR="00A57B12" w:rsidRPr="00956D35" w:rsidRDefault="00A57B12" w:rsidP="00A57B12">
      <w:pPr>
        <w:tabs>
          <w:tab w:val="right" w:pos="1021"/>
          <w:tab w:val="left" w:pos="1418"/>
          <w:tab w:val="num" w:pos="1980"/>
        </w:tabs>
        <w:spacing w:after="120" w:line="220" w:lineRule="exact"/>
        <w:ind w:left="2268" w:right="1134" w:hanging="1134"/>
        <w:jc w:val="both"/>
      </w:pPr>
      <w:r w:rsidRPr="00956D35">
        <w:t>6.6.3.</w:t>
      </w:r>
      <w:r w:rsidRPr="00956D35">
        <w:tab/>
      </w:r>
      <w:r w:rsidRPr="00956D35">
        <w:tab/>
        <w:t>Calculation of MDB face deflection</w:t>
      </w:r>
    </w:p>
    <w:p w14:paraId="4013A325" w14:textId="77777777" w:rsidR="00A57B12" w:rsidRPr="00956D35" w:rsidRDefault="00A57B12" w:rsidP="00A57B12">
      <w:pPr>
        <w:tabs>
          <w:tab w:val="left" w:pos="1418"/>
          <w:tab w:val="num" w:pos="1980"/>
        </w:tabs>
        <w:spacing w:after="120"/>
        <w:ind w:left="2268" w:right="1134" w:hanging="1134"/>
        <w:jc w:val="both"/>
      </w:pPr>
      <w:r w:rsidRPr="00956D35">
        <w:t>6.6.3.1.</w:t>
      </w:r>
      <w:r w:rsidRPr="00956D35">
        <w:tab/>
      </w:r>
      <w:r w:rsidRPr="00956D35">
        <w:tab/>
        <w:t>Accelerometer data from all three accelerometers individually (after filtering at CFC 180), will be integrated twice to obtain deflection of the barrier deformable element.</w:t>
      </w:r>
    </w:p>
    <w:p w14:paraId="4C669A79" w14:textId="77777777" w:rsidR="00A57B12" w:rsidRPr="00956D35" w:rsidRDefault="00A57B12" w:rsidP="00A57B12">
      <w:pPr>
        <w:tabs>
          <w:tab w:val="left" w:pos="1418"/>
          <w:tab w:val="num" w:pos="1980"/>
        </w:tabs>
        <w:spacing w:after="120"/>
        <w:ind w:left="2268" w:right="1134" w:hanging="1134"/>
        <w:jc w:val="both"/>
      </w:pPr>
      <w:r w:rsidRPr="00956D35">
        <w:t>6.6.3.2.</w:t>
      </w:r>
      <w:r w:rsidRPr="00956D35">
        <w:tab/>
      </w:r>
      <w:r w:rsidRPr="00956D35">
        <w:tab/>
        <w:t>The initial conditions for deflection are:</w:t>
      </w:r>
    </w:p>
    <w:p w14:paraId="1740EEEC" w14:textId="77777777" w:rsidR="00A57B12" w:rsidRPr="00956D35" w:rsidRDefault="00A57B12" w:rsidP="00A57B12">
      <w:pPr>
        <w:tabs>
          <w:tab w:val="left" w:pos="1418"/>
        </w:tabs>
        <w:spacing w:after="120"/>
        <w:ind w:left="2268" w:right="1134" w:hanging="1134"/>
        <w:jc w:val="both"/>
      </w:pPr>
      <w:r w:rsidRPr="00956D35">
        <w:t>6.6.3.2.1.</w:t>
      </w:r>
      <w:r w:rsidRPr="00956D35">
        <w:tab/>
        <w:t>Velocity</w:t>
      </w:r>
      <w:r w:rsidRPr="00956D35">
        <w:tab/>
        <w:t>= impact velocity (from speed measuring device).</w:t>
      </w:r>
    </w:p>
    <w:p w14:paraId="311A9AD8" w14:textId="77777777" w:rsidR="00A57B12" w:rsidRPr="00956D35" w:rsidRDefault="00A57B12" w:rsidP="00A57B12">
      <w:pPr>
        <w:tabs>
          <w:tab w:val="left" w:pos="1418"/>
        </w:tabs>
        <w:spacing w:after="120"/>
        <w:ind w:left="2268" w:right="1134" w:hanging="1134"/>
        <w:jc w:val="both"/>
      </w:pPr>
      <w:r w:rsidRPr="00956D35">
        <w:t>6.6.3.2.2.</w:t>
      </w:r>
      <w:r w:rsidRPr="00956D35">
        <w:tab/>
        <w:t>Deflection</w:t>
      </w:r>
      <w:r w:rsidRPr="00956D35">
        <w:tab/>
        <w:t>= 0</w:t>
      </w:r>
    </w:p>
    <w:p w14:paraId="64B31267" w14:textId="77777777" w:rsidR="00A57B12" w:rsidRPr="00956D35" w:rsidRDefault="00A57B12" w:rsidP="00A57B12">
      <w:pPr>
        <w:tabs>
          <w:tab w:val="left" w:pos="1418"/>
          <w:tab w:val="num" w:pos="1980"/>
        </w:tabs>
        <w:spacing w:after="120"/>
        <w:ind w:left="2268" w:right="1134" w:hanging="1134"/>
        <w:jc w:val="both"/>
      </w:pPr>
      <w:r w:rsidRPr="00956D35">
        <w:t>6.6.3.3.</w:t>
      </w:r>
      <w:r w:rsidRPr="00956D35">
        <w:tab/>
      </w:r>
      <w:r w:rsidRPr="00956D35">
        <w:tab/>
        <w:t>The deflection at the left hand side, mid-line and right hand side of the mobile deformable barrier will be plotted with respect to time.</w:t>
      </w:r>
    </w:p>
    <w:p w14:paraId="44D5F3A0" w14:textId="77777777" w:rsidR="00A57B12" w:rsidRPr="00956D35" w:rsidRDefault="00A57B12" w:rsidP="00A57B12">
      <w:pPr>
        <w:tabs>
          <w:tab w:val="left" w:pos="1418"/>
        </w:tabs>
        <w:spacing w:after="120"/>
        <w:ind w:left="2268" w:right="1134" w:hanging="1134"/>
        <w:jc w:val="both"/>
      </w:pPr>
      <w:r w:rsidRPr="00956D35">
        <w:t>6.6.3.4.</w:t>
      </w:r>
      <w:r w:rsidRPr="00956D35">
        <w:tab/>
        <w:t>The maximum deflection calculated from each of the three accelerometers should be within 10 mm. If it is not the case, then the outlier should be removed and difference between the deflection</w:t>
      </w:r>
      <w:r>
        <w:t>s</w:t>
      </w:r>
      <w:r w:rsidRPr="00956D35">
        <w:t xml:space="preserve"> calculated from the remaining two accelerometers checked to ensure that it is within 10 mm.</w:t>
      </w:r>
    </w:p>
    <w:p w14:paraId="5EF024C7" w14:textId="77777777" w:rsidR="00A57B12" w:rsidRPr="00956D35" w:rsidRDefault="00A57B12" w:rsidP="00A57B12">
      <w:pPr>
        <w:tabs>
          <w:tab w:val="left" w:pos="1418"/>
        </w:tabs>
        <w:spacing w:after="120"/>
        <w:ind w:left="2268" w:right="1134" w:hanging="1134"/>
        <w:jc w:val="both"/>
      </w:pPr>
      <w:r w:rsidRPr="00956D35">
        <w:t>6.6.3.5.</w:t>
      </w:r>
      <w:r w:rsidRPr="00956D35">
        <w:tab/>
        <w:t>If the deflections as measured by the left hand side, right hand side and mid-line accelerometers are within 10 mm, then the mean acceleration of the three accelerometers should be used to calculate the deflection of the barrier face.</w:t>
      </w:r>
    </w:p>
    <w:p w14:paraId="3DBFD676" w14:textId="77777777" w:rsidR="00A57B12" w:rsidRPr="00956D35" w:rsidRDefault="00A57B12" w:rsidP="00A57B12">
      <w:pPr>
        <w:tabs>
          <w:tab w:val="left" w:pos="1418"/>
        </w:tabs>
        <w:spacing w:after="120"/>
        <w:ind w:left="2268" w:right="1134" w:hanging="1134"/>
        <w:jc w:val="both"/>
      </w:pPr>
      <w:r w:rsidRPr="00956D35">
        <w:t>6.6.3.6.</w:t>
      </w:r>
      <w:r w:rsidRPr="00956D35">
        <w:tab/>
        <w:t>If the deflection from only two accelerometers meets the 10 mm requirement, then the mean acceleration from these two accelerometers should be used to calculate the deflection for the barrier face.</w:t>
      </w:r>
    </w:p>
    <w:p w14:paraId="0393437D" w14:textId="77777777" w:rsidR="00A57B12" w:rsidRPr="00956D35" w:rsidRDefault="00A57B12" w:rsidP="00A57B12">
      <w:pPr>
        <w:tabs>
          <w:tab w:val="left" w:pos="1418"/>
        </w:tabs>
        <w:spacing w:after="120"/>
        <w:ind w:left="2268" w:right="1134" w:hanging="1134"/>
        <w:jc w:val="both"/>
      </w:pPr>
      <w:r w:rsidRPr="00956D35">
        <w:t>6.6.3.7.</w:t>
      </w:r>
      <w:r w:rsidRPr="00956D35">
        <w:tab/>
        <w:t>If the deflections calculated from all three accelerometers (left hand side, right hand side and mid-line) are NOT within the 10 mm requirement, then the raw data should be reviewed to determine the causes of such large variation. In this case the individual test house will determine which accelerometer data should be used to determine mobile deformable barrier deflection or whether none of the accelerometer readings can be used, in which case, the certification test must be repeated. A full explanation should be given in the test report.</w:t>
      </w:r>
    </w:p>
    <w:p w14:paraId="4390C4FD" w14:textId="77777777" w:rsidR="00A57B12" w:rsidRPr="00956D35" w:rsidRDefault="00A57B12" w:rsidP="00A57B12">
      <w:pPr>
        <w:tabs>
          <w:tab w:val="left" w:pos="1418"/>
        </w:tabs>
        <w:spacing w:after="120"/>
        <w:ind w:left="2268" w:right="1134" w:hanging="1134"/>
        <w:jc w:val="both"/>
      </w:pPr>
      <w:r w:rsidRPr="00956D35">
        <w:t>6.6.3.8.</w:t>
      </w:r>
      <w:r w:rsidRPr="00956D35">
        <w:tab/>
        <w:t xml:space="preserve">The mean deflection-time data will be combined with the load cell wall force-time data to generate the force-deflection result for each block. </w:t>
      </w:r>
    </w:p>
    <w:p w14:paraId="23E1E8B1" w14:textId="77777777" w:rsidR="00A57B12" w:rsidRPr="00956D35" w:rsidRDefault="00A57B12" w:rsidP="00A57B12">
      <w:pPr>
        <w:tabs>
          <w:tab w:val="left" w:pos="1418"/>
        </w:tabs>
        <w:spacing w:after="120"/>
        <w:ind w:left="2268" w:right="1134" w:hanging="1134"/>
        <w:jc w:val="both"/>
        <w:rPr>
          <w:u w:val="single"/>
        </w:rPr>
      </w:pPr>
      <w:r w:rsidRPr="00956D35">
        <w:t>6.6.4.</w:t>
      </w:r>
      <w:r w:rsidRPr="00956D35">
        <w:tab/>
        <w:t>Calculation of energy</w:t>
      </w:r>
    </w:p>
    <w:p w14:paraId="2CA88C6B" w14:textId="77777777" w:rsidR="00A57B12" w:rsidRPr="00956D35" w:rsidRDefault="00A57B12" w:rsidP="00A57B12">
      <w:pPr>
        <w:tabs>
          <w:tab w:val="left" w:pos="1418"/>
        </w:tabs>
        <w:spacing w:after="240"/>
        <w:ind w:left="2268" w:right="1134" w:hanging="1134"/>
        <w:jc w:val="both"/>
      </w:pPr>
      <w:r w:rsidRPr="00956D35">
        <w:lastRenderedPageBreak/>
        <w:tab/>
      </w:r>
      <w:r w:rsidRPr="00956D35">
        <w:tab/>
        <w:t>The absorbed energy for each block and for the whole MDB face should be calculated up to the point of peak deflection of the barrier.</w:t>
      </w:r>
    </w:p>
    <w:p w14:paraId="591FAE99" w14:textId="77777777" w:rsidR="00A57B12" w:rsidRPr="00956D35" w:rsidRDefault="00E372CB" w:rsidP="00A57B12">
      <w:pPr>
        <w:tabs>
          <w:tab w:val="left" w:pos="1418"/>
        </w:tabs>
        <w:spacing w:after="240"/>
        <w:ind w:left="2268" w:right="1134" w:hanging="1134"/>
        <w:jc w:val="center"/>
      </w:pPr>
      <w:r>
        <w:rPr>
          <w:position w:val="-22"/>
        </w:rPr>
        <w:pict w14:anchorId="39D62F51">
          <v:shape id="_x0000_i1029" type="#_x0000_t75" style="width:101.5pt;height:32pt" fillcolor="window">
            <v:imagedata r:id="rId75" o:title=""/>
          </v:shape>
        </w:pi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7B12" w:rsidRPr="00956D35" w14:paraId="7A34B947" w14:textId="77777777" w:rsidTr="00A57B12">
        <w:tc>
          <w:tcPr>
            <w:tcW w:w="6407" w:type="dxa"/>
            <w:gridSpan w:val="3"/>
            <w:shd w:val="clear" w:color="auto" w:fill="auto"/>
          </w:tcPr>
          <w:p w14:paraId="2F7A1998" w14:textId="77777777" w:rsidR="00A57B12" w:rsidRPr="00956D35" w:rsidRDefault="00A57B12" w:rsidP="00A57B12">
            <w:pPr>
              <w:keepNext/>
              <w:keepLines/>
              <w:spacing w:after="120"/>
              <w:ind w:left="170" w:right="1134"/>
              <w:jc w:val="both"/>
            </w:pPr>
            <w:r w:rsidRPr="00956D35">
              <w:t>Where:</w:t>
            </w:r>
          </w:p>
        </w:tc>
      </w:tr>
      <w:tr w:rsidR="00A57B12" w:rsidRPr="00956D35" w14:paraId="574790B3" w14:textId="77777777" w:rsidTr="00A57B12">
        <w:tc>
          <w:tcPr>
            <w:tcW w:w="951" w:type="dxa"/>
            <w:shd w:val="clear" w:color="auto" w:fill="auto"/>
          </w:tcPr>
          <w:p w14:paraId="53B4C98F" w14:textId="77777777" w:rsidR="00A57B12" w:rsidRPr="00956D35" w:rsidRDefault="00A57B12" w:rsidP="00A57B12">
            <w:pPr>
              <w:spacing w:after="120"/>
              <w:ind w:left="170"/>
              <w:jc w:val="both"/>
            </w:pPr>
            <w:r w:rsidRPr="00956D35">
              <w:rPr>
                <w:iCs/>
              </w:rPr>
              <w:t>t</w:t>
            </w:r>
            <w:r w:rsidRPr="00956D35">
              <w:rPr>
                <w:iCs/>
                <w:vertAlign w:val="subscript"/>
              </w:rPr>
              <w:t>0</w:t>
            </w:r>
          </w:p>
        </w:tc>
        <w:tc>
          <w:tcPr>
            <w:tcW w:w="353" w:type="dxa"/>
            <w:shd w:val="clear" w:color="auto" w:fill="auto"/>
          </w:tcPr>
          <w:p w14:paraId="59A55B06" w14:textId="77777777" w:rsidR="00A57B12" w:rsidRPr="00956D35" w:rsidRDefault="00A57B12" w:rsidP="00A57B12">
            <w:pPr>
              <w:spacing w:after="120"/>
              <w:ind w:right="1134"/>
              <w:jc w:val="right"/>
            </w:pPr>
          </w:p>
        </w:tc>
        <w:tc>
          <w:tcPr>
            <w:tcW w:w="5103" w:type="dxa"/>
            <w:shd w:val="clear" w:color="auto" w:fill="auto"/>
          </w:tcPr>
          <w:p w14:paraId="37A1DA7C" w14:textId="77777777" w:rsidR="00A57B12" w:rsidRPr="00956D35" w:rsidRDefault="00A57B12" w:rsidP="00A57B12">
            <w:pPr>
              <w:spacing w:after="120"/>
              <w:jc w:val="both"/>
            </w:pPr>
            <w:r w:rsidRPr="00956D35">
              <w:t>is the time of first contact,</w:t>
            </w:r>
          </w:p>
        </w:tc>
      </w:tr>
      <w:tr w:rsidR="00A57B12" w:rsidRPr="00956D35" w14:paraId="71B72530" w14:textId="77777777" w:rsidTr="00A57B12">
        <w:tc>
          <w:tcPr>
            <w:tcW w:w="951" w:type="dxa"/>
            <w:shd w:val="clear" w:color="auto" w:fill="auto"/>
          </w:tcPr>
          <w:p w14:paraId="6F871212" w14:textId="77777777" w:rsidR="00A57B12" w:rsidRPr="00956D35" w:rsidRDefault="00A57B12" w:rsidP="00A57B12">
            <w:pPr>
              <w:spacing w:after="120"/>
              <w:ind w:left="170"/>
              <w:jc w:val="both"/>
            </w:pPr>
            <w:r w:rsidRPr="00956D35">
              <w:rPr>
                <w:iCs/>
              </w:rPr>
              <w:t>t</w:t>
            </w:r>
            <w:r w:rsidRPr="00956D35">
              <w:rPr>
                <w:iCs/>
                <w:vertAlign w:val="subscript"/>
              </w:rPr>
              <w:t>1</w:t>
            </w:r>
          </w:p>
        </w:tc>
        <w:tc>
          <w:tcPr>
            <w:tcW w:w="353" w:type="dxa"/>
            <w:shd w:val="clear" w:color="auto" w:fill="auto"/>
          </w:tcPr>
          <w:p w14:paraId="2BCD1DB9" w14:textId="77777777" w:rsidR="00A57B12" w:rsidRPr="00956D35" w:rsidRDefault="00A57B12" w:rsidP="00A57B12">
            <w:pPr>
              <w:spacing w:after="120"/>
            </w:pPr>
          </w:p>
        </w:tc>
        <w:tc>
          <w:tcPr>
            <w:tcW w:w="5103" w:type="dxa"/>
            <w:shd w:val="clear" w:color="auto" w:fill="auto"/>
          </w:tcPr>
          <w:p w14:paraId="76FA0C4F" w14:textId="77777777" w:rsidR="00A57B12" w:rsidRPr="00956D35" w:rsidRDefault="00A57B12" w:rsidP="00A57B12">
            <w:pPr>
              <w:spacing w:after="120"/>
              <w:jc w:val="both"/>
            </w:pPr>
            <w:r w:rsidRPr="00956D35">
              <w:t>is the time where the trolley comes to rest, i.e. where u = 0,</w:t>
            </w:r>
          </w:p>
        </w:tc>
      </w:tr>
      <w:tr w:rsidR="00A57B12" w:rsidRPr="00956D35" w14:paraId="560C43A7" w14:textId="77777777" w:rsidTr="00A57B12">
        <w:tc>
          <w:tcPr>
            <w:tcW w:w="951" w:type="dxa"/>
            <w:shd w:val="clear" w:color="auto" w:fill="auto"/>
          </w:tcPr>
          <w:p w14:paraId="1A1A9142" w14:textId="77777777" w:rsidR="00A57B12" w:rsidRPr="00956D35" w:rsidRDefault="00A57B12" w:rsidP="00A57B12">
            <w:pPr>
              <w:spacing w:after="120"/>
              <w:ind w:left="170"/>
              <w:jc w:val="both"/>
            </w:pPr>
            <w:r w:rsidRPr="00956D35">
              <w:rPr>
                <w:iCs/>
              </w:rPr>
              <w:t>s</w:t>
            </w:r>
          </w:p>
        </w:tc>
        <w:tc>
          <w:tcPr>
            <w:tcW w:w="353" w:type="dxa"/>
            <w:shd w:val="clear" w:color="auto" w:fill="auto"/>
          </w:tcPr>
          <w:p w14:paraId="08435D55" w14:textId="77777777" w:rsidR="00A57B12" w:rsidRPr="00956D35" w:rsidRDefault="00A57B12" w:rsidP="00A57B12">
            <w:pPr>
              <w:spacing w:after="120"/>
              <w:ind w:right="1134"/>
              <w:jc w:val="right"/>
            </w:pPr>
          </w:p>
        </w:tc>
        <w:tc>
          <w:tcPr>
            <w:tcW w:w="5103" w:type="dxa"/>
            <w:shd w:val="clear" w:color="auto" w:fill="auto"/>
          </w:tcPr>
          <w:p w14:paraId="1B603CE1" w14:textId="77777777" w:rsidR="00A57B12" w:rsidRPr="00956D35" w:rsidRDefault="00A57B12" w:rsidP="00A57B12">
            <w:pPr>
              <w:spacing w:after="120"/>
              <w:jc w:val="both"/>
            </w:pPr>
            <w:r w:rsidRPr="00956D35">
              <w:t>is the deflection of the trolley deformable element calculated according to paragraph 6.6.3.</w:t>
            </w:r>
          </w:p>
        </w:tc>
      </w:tr>
    </w:tbl>
    <w:p w14:paraId="2F8C352F" w14:textId="77777777" w:rsidR="00A57B12" w:rsidRPr="00956D35" w:rsidRDefault="00A57B12" w:rsidP="00A57B12">
      <w:pPr>
        <w:tabs>
          <w:tab w:val="left" w:pos="1418"/>
        </w:tabs>
        <w:spacing w:after="120"/>
        <w:ind w:left="2268" w:right="1134" w:hanging="1134"/>
        <w:jc w:val="both"/>
      </w:pPr>
      <w:r w:rsidRPr="00956D35">
        <w:t>6.6.5.</w:t>
      </w:r>
      <w:r w:rsidRPr="00956D35">
        <w:tab/>
        <w:t>Verification of dynamic force data</w:t>
      </w:r>
    </w:p>
    <w:p w14:paraId="30E12BE9" w14:textId="77777777" w:rsidR="00A57B12" w:rsidRPr="00956D35" w:rsidRDefault="00A57B12" w:rsidP="00A57B12">
      <w:pPr>
        <w:tabs>
          <w:tab w:val="left" w:pos="1418"/>
        </w:tabs>
        <w:spacing w:after="120"/>
        <w:ind w:left="2268" w:right="1134" w:hanging="1134"/>
        <w:jc w:val="both"/>
      </w:pPr>
      <w:r w:rsidRPr="00956D35">
        <w:t>6.6.5.1.</w:t>
      </w:r>
      <w:r w:rsidRPr="00956D35">
        <w:tab/>
        <w:t xml:space="preserve">Compare the total impulse, </w:t>
      </w:r>
      <w:r w:rsidRPr="00956D35">
        <w:rPr>
          <w:bCs/>
        </w:rPr>
        <w:t>I</w:t>
      </w:r>
      <w:r w:rsidRPr="00956D35">
        <w:t>, calculated from the integration of the total force over the period of contact, with the momentum change over that period (M*</w:t>
      </w:r>
      <w:r w:rsidRPr="00956D35">
        <w:sym w:font="WP Greek Helve" w:char="F029"/>
      </w:r>
      <w:r w:rsidRPr="00956D35">
        <w:t>V).</w:t>
      </w:r>
    </w:p>
    <w:p w14:paraId="495E4955" w14:textId="77777777" w:rsidR="00A57B12" w:rsidRPr="00956D35" w:rsidRDefault="00A57B12" w:rsidP="00A57B12">
      <w:pPr>
        <w:tabs>
          <w:tab w:val="left" w:pos="1418"/>
        </w:tabs>
        <w:spacing w:after="120"/>
        <w:ind w:left="2268" w:right="1134" w:hanging="1134"/>
        <w:jc w:val="both"/>
      </w:pPr>
      <w:r w:rsidRPr="00956D35">
        <w:t>6.6.5.2.</w:t>
      </w:r>
      <w:r w:rsidRPr="00956D35">
        <w:tab/>
        <w:t>Compare the total energy change to the change in kinetic energy of the MDB, given by:</w:t>
      </w:r>
    </w:p>
    <w:p w14:paraId="41302ADB" w14:textId="77777777" w:rsidR="00A57B12" w:rsidRPr="00956D35" w:rsidRDefault="00E372CB" w:rsidP="00A57B12">
      <w:pPr>
        <w:tabs>
          <w:tab w:val="left" w:pos="1418"/>
        </w:tabs>
        <w:spacing w:after="120"/>
        <w:ind w:left="1418" w:hanging="1418"/>
        <w:jc w:val="center"/>
      </w:pPr>
      <w:r>
        <w:rPr>
          <w:position w:val="-20"/>
        </w:rPr>
        <w:pict w14:anchorId="68E2046D">
          <v:shape id="_x0000_i1030" type="#_x0000_t75" style="width:1in;height:24pt" fillcolor="window">
            <v:imagedata r:id="rId76" o:title=""/>
          </v:shape>
        </w:pict>
      </w:r>
    </w:p>
    <w:p w14:paraId="6FE8D964" w14:textId="77777777" w:rsidR="00A57B12" w:rsidRPr="00956D35" w:rsidRDefault="00A57B12" w:rsidP="00A57B12">
      <w:pPr>
        <w:tabs>
          <w:tab w:val="left" w:pos="1418"/>
        </w:tabs>
        <w:spacing w:before="120" w:after="120"/>
        <w:ind w:left="1418"/>
        <w:jc w:val="both"/>
      </w:pPr>
      <w:r w:rsidRPr="00956D35">
        <w:tab/>
      </w:r>
      <w:r w:rsidRPr="00956D35">
        <w:tab/>
        <w:t xml:space="preserve">Where </w:t>
      </w:r>
      <w:r w:rsidRPr="00956D35">
        <w:rPr>
          <w:iCs/>
        </w:rPr>
        <w:t>V</w:t>
      </w:r>
      <w:r w:rsidRPr="00956D35">
        <w:rPr>
          <w:iCs/>
          <w:vertAlign w:val="subscript"/>
        </w:rPr>
        <w:t>i</w:t>
      </w:r>
      <w:r w:rsidRPr="00956D35">
        <w:rPr>
          <w:vertAlign w:val="subscript"/>
        </w:rPr>
        <w:t xml:space="preserve"> </w:t>
      </w:r>
      <w:r w:rsidRPr="00956D35">
        <w:t xml:space="preserve">is the impact velocity and </w:t>
      </w:r>
      <w:r w:rsidRPr="00956D35">
        <w:rPr>
          <w:i/>
        </w:rPr>
        <w:t>M</w:t>
      </w:r>
      <w:r w:rsidRPr="00956D35">
        <w:t xml:space="preserve"> the whole mass of the MDB</w:t>
      </w:r>
    </w:p>
    <w:p w14:paraId="52E8B641" w14:textId="77777777" w:rsidR="00A57B12" w:rsidRPr="00956D35" w:rsidRDefault="00A57B12" w:rsidP="00A57B12">
      <w:pPr>
        <w:tabs>
          <w:tab w:val="left" w:pos="1418"/>
        </w:tabs>
        <w:spacing w:after="120"/>
        <w:ind w:left="2268" w:right="1134" w:hanging="1134"/>
        <w:jc w:val="both"/>
      </w:pPr>
      <w:r w:rsidRPr="00956D35">
        <w:tab/>
      </w:r>
      <w:r w:rsidRPr="00956D35">
        <w:tab/>
        <w:t>If the momentum change (M*</w:t>
      </w:r>
      <w:r w:rsidRPr="00956D35">
        <w:sym w:font="WP Greek Helve" w:char="F029"/>
      </w:r>
      <w:r w:rsidRPr="00956D35">
        <w:t>V) is not equal to the total impulse (</w:t>
      </w:r>
      <w:r w:rsidRPr="00956D35">
        <w:rPr>
          <w:bCs/>
        </w:rPr>
        <w:t>I</w:t>
      </w:r>
      <w:r w:rsidRPr="00956D35">
        <w:t>) ± 5 per cent, or if the total energy absorbed (</w:t>
      </w:r>
      <w:r w:rsidRPr="00956D35">
        <w:sym w:font="WP Greek Helve" w:char="F045"/>
      </w:r>
      <w:r w:rsidRPr="00956D35">
        <w:t xml:space="preserve"> E</w:t>
      </w:r>
      <w:r w:rsidRPr="00956D35">
        <w:rPr>
          <w:vertAlign w:val="subscript"/>
        </w:rPr>
        <w:t>n</w:t>
      </w:r>
      <w:r w:rsidRPr="00956D35">
        <w:t>) is not equal to the kinetic energy, E</w:t>
      </w:r>
      <w:r w:rsidRPr="00956D35">
        <w:rPr>
          <w:vertAlign w:val="subscript"/>
        </w:rPr>
        <w:t>K</w:t>
      </w:r>
      <w:r w:rsidRPr="00956D35">
        <w:t> ± 5 per cent, then the test data must be examined to determine the cause of this error.</w:t>
      </w:r>
    </w:p>
    <w:p w14:paraId="44A4CF3A" w14:textId="77777777" w:rsidR="00A57B12" w:rsidRPr="00956D35" w:rsidRDefault="00A57B12" w:rsidP="00A57B12">
      <w:pPr>
        <w:tabs>
          <w:tab w:val="left" w:pos="1418"/>
        </w:tabs>
        <w:ind w:left="1418"/>
      </w:pPr>
    </w:p>
    <w:p w14:paraId="01AEC854" w14:textId="77777777" w:rsidR="00A57B12" w:rsidRPr="00956D35" w:rsidRDefault="00A57B12" w:rsidP="00A57B12">
      <w:pPr>
        <w:keepNext/>
        <w:keepLines/>
        <w:spacing w:line="240" w:lineRule="auto"/>
        <w:ind w:left="1134"/>
        <w:outlineLvl w:val="0"/>
      </w:pPr>
      <w:r w:rsidRPr="00956D35">
        <w:lastRenderedPageBreak/>
        <w:t>Figure 1</w:t>
      </w:r>
    </w:p>
    <w:p w14:paraId="2947F357" w14:textId="77777777" w:rsidR="00A57B12" w:rsidRPr="00956D35" w:rsidRDefault="00A57B12" w:rsidP="00A57B12">
      <w:pPr>
        <w:keepNext/>
        <w:keepLines/>
        <w:spacing w:after="120" w:line="240" w:lineRule="auto"/>
        <w:ind w:left="1134"/>
        <w:outlineLvl w:val="0"/>
        <w:rPr>
          <w:b/>
        </w:rPr>
      </w:pPr>
      <w:r w:rsidRPr="00956D35">
        <w:rPr>
          <w:b/>
        </w:rPr>
        <w:t>Design of impactor</w:t>
      </w:r>
      <w:r w:rsidRPr="00956D35">
        <w:rPr>
          <w:b/>
          <w:sz w:val="18"/>
          <w:vertAlign w:val="superscript"/>
        </w:rPr>
        <w:footnoteReference w:id="11"/>
      </w:r>
    </w:p>
    <w:p w14:paraId="484F2C9F" w14:textId="77777777" w:rsidR="00A57B12" w:rsidRPr="00956D35" w:rsidRDefault="00E372CB" w:rsidP="00A57B12">
      <w:pPr>
        <w:ind w:left="1000" w:right="1134"/>
        <w:jc w:val="both"/>
        <w:rPr>
          <w:sz w:val="2"/>
          <w:szCs w:val="2"/>
        </w:rPr>
      </w:pPr>
      <w:bookmarkStart w:id="69" w:name="_MON_1081857564"/>
      <w:bookmarkStart w:id="70" w:name="_MON_1081857649"/>
      <w:bookmarkStart w:id="71" w:name="_MON_1081857783"/>
      <w:bookmarkStart w:id="72" w:name="_MON_1081857837"/>
      <w:bookmarkStart w:id="73" w:name="_MON_1081858295"/>
      <w:bookmarkStart w:id="74" w:name="_MON_1379320455"/>
      <w:bookmarkStart w:id="75" w:name="_MON_1380022646"/>
      <w:bookmarkStart w:id="76" w:name="_MON_1380022686"/>
      <w:bookmarkEnd w:id="69"/>
      <w:bookmarkEnd w:id="70"/>
      <w:bookmarkEnd w:id="71"/>
      <w:bookmarkEnd w:id="72"/>
      <w:bookmarkEnd w:id="73"/>
      <w:bookmarkEnd w:id="74"/>
      <w:bookmarkEnd w:id="75"/>
      <w:bookmarkEnd w:id="76"/>
      <w:r>
        <w:pict w14:anchorId="41D0A6CF">
          <v:shape id="_x0000_i1031" type="#_x0000_t75" style="width:422pt;height:207pt">
            <v:imagedata r:id="rId77" o:title=""/>
          </v:shape>
        </w:pict>
      </w:r>
    </w:p>
    <w:p w14:paraId="206F9C57" w14:textId="77777777" w:rsidR="00A57B12" w:rsidRPr="00956D35" w:rsidRDefault="00A57B12" w:rsidP="00A57B12">
      <w:pPr>
        <w:keepNext/>
        <w:keepLines/>
        <w:ind w:left="1134" w:right="1134"/>
        <w:jc w:val="both"/>
      </w:pPr>
      <w:r w:rsidRPr="00956D35">
        <w:t>Figure 2</w:t>
      </w:r>
    </w:p>
    <w:p w14:paraId="74CD8181" w14:textId="77777777" w:rsidR="00A57B12" w:rsidRPr="00956D35" w:rsidRDefault="00A57B12" w:rsidP="00A57B12">
      <w:pPr>
        <w:keepNext/>
        <w:keepLines/>
        <w:ind w:left="1134" w:right="1134"/>
        <w:jc w:val="both"/>
        <w:rPr>
          <w:b/>
        </w:rPr>
      </w:pPr>
      <w:r w:rsidRPr="00956D35">
        <w:rPr>
          <w:b/>
        </w:rPr>
        <w:t>Impact Top</w:t>
      </w:r>
    </w:p>
    <w:p w14:paraId="0AEE3225" w14:textId="77777777" w:rsidR="00A57B12" w:rsidRPr="00956D35" w:rsidRDefault="00A57B12" w:rsidP="00A57B12">
      <w:pPr>
        <w:rPr>
          <w:sz w:val="2"/>
          <w:szCs w:val="2"/>
        </w:rPr>
      </w:pPr>
    </w:p>
    <w:p w14:paraId="6F0667B7" w14:textId="77777777" w:rsidR="00A57B12" w:rsidRPr="00956D35" w:rsidRDefault="00E372CB" w:rsidP="00A57B12">
      <w:pPr>
        <w:ind w:left="1100"/>
      </w:pPr>
      <w:bookmarkStart w:id="77" w:name="_MON_1081691328"/>
      <w:bookmarkStart w:id="78" w:name="_MON_1081692107"/>
      <w:bookmarkStart w:id="79" w:name="_MON_1081692327"/>
      <w:bookmarkStart w:id="80" w:name="_MON_1081692342"/>
      <w:bookmarkStart w:id="81" w:name="_MON_1081692388"/>
      <w:bookmarkStart w:id="82" w:name="_MON_1081692396"/>
      <w:bookmarkStart w:id="83" w:name="_MON_1081857803"/>
      <w:bookmarkStart w:id="84" w:name="_MON_1081858213"/>
      <w:bookmarkStart w:id="85" w:name="_MON_1081858312"/>
      <w:bookmarkStart w:id="86" w:name="_MON_1379320456"/>
      <w:bookmarkStart w:id="87" w:name="_MON_1380022863"/>
      <w:bookmarkEnd w:id="77"/>
      <w:bookmarkEnd w:id="78"/>
      <w:bookmarkEnd w:id="79"/>
      <w:bookmarkEnd w:id="80"/>
      <w:bookmarkEnd w:id="81"/>
      <w:bookmarkEnd w:id="82"/>
      <w:bookmarkEnd w:id="83"/>
      <w:bookmarkEnd w:id="84"/>
      <w:bookmarkEnd w:id="85"/>
      <w:bookmarkEnd w:id="86"/>
      <w:bookmarkEnd w:id="87"/>
      <w:r>
        <w:pict w14:anchorId="7C9C2B89">
          <v:shape id="_x0000_i1032" type="#_x0000_t75" style="width:312pt;height:184pt">
            <v:imagedata r:id="rId78" o:title=""/>
          </v:shape>
        </w:pict>
      </w:r>
    </w:p>
    <w:p w14:paraId="63C5D31C" w14:textId="77777777" w:rsidR="00A57B12" w:rsidRPr="00956D35" w:rsidRDefault="00A57B12" w:rsidP="00A57B12">
      <w:pPr>
        <w:keepNext/>
        <w:keepLines/>
        <w:spacing w:line="240" w:lineRule="auto"/>
        <w:ind w:left="1134"/>
        <w:outlineLvl w:val="0"/>
        <w:rPr>
          <w:noProof/>
        </w:rPr>
      </w:pPr>
      <w:r w:rsidRPr="00956D35">
        <w:rPr>
          <w:noProof/>
        </w:rPr>
        <w:lastRenderedPageBreak/>
        <w:t>Figure 3</w:t>
      </w:r>
    </w:p>
    <w:p w14:paraId="3740CE49" w14:textId="77777777" w:rsidR="00A57B12" w:rsidRPr="00956D35" w:rsidRDefault="00A57B12" w:rsidP="00A57B12">
      <w:pPr>
        <w:keepNext/>
        <w:keepLines/>
        <w:spacing w:line="240" w:lineRule="auto"/>
        <w:ind w:left="1134"/>
        <w:outlineLvl w:val="0"/>
        <w:rPr>
          <w:b/>
          <w:noProof/>
        </w:rPr>
      </w:pPr>
      <w:r w:rsidRPr="00956D35">
        <w:rPr>
          <w:b/>
          <w:noProof/>
        </w:rPr>
        <w:t xml:space="preserve">Aluminium </w:t>
      </w:r>
      <w:r>
        <w:rPr>
          <w:b/>
          <w:noProof/>
        </w:rPr>
        <w:t>h</w:t>
      </w:r>
      <w:r w:rsidRPr="00956D35">
        <w:rPr>
          <w:b/>
          <w:noProof/>
        </w:rPr>
        <w:t xml:space="preserve">oneycomb </w:t>
      </w:r>
      <w:r>
        <w:rPr>
          <w:b/>
          <w:noProof/>
        </w:rPr>
        <w:t>o</w:t>
      </w:r>
      <w:r w:rsidRPr="00956D35">
        <w:rPr>
          <w:b/>
          <w:noProof/>
        </w:rPr>
        <w:t>rientation</w:t>
      </w:r>
    </w:p>
    <w:p w14:paraId="4C369CB0" w14:textId="77777777" w:rsidR="00A57B12" w:rsidRPr="00956D35" w:rsidRDefault="00A57B12" w:rsidP="00A57B12">
      <w:pPr>
        <w:keepNext/>
        <w:keepLines/>
        <w:rPr>
          <w:sz w:val="2"/>
          <w:szCs w:val="2"/>
        </w:rPr>
      </w:pPr>
    </w:p>
    <w:p w14:paraId="6625E16E" w14:textId="77777777" w:rsidR="00A57B12" w:rsidRPr="00956D35" w:rsidRDefault="00E372CB" w:rsidP="00A57B12">
      <w:pPr>
        <w:ind w:left="1134"/>
      </w:pPr>
      <w:bookmarkStart w:id="88" w:name="_MON_1081694072"/>
      <w:bookmarkStart w:id="89" w:name="_MON_1081754513"/>
      <w:bookmarkStart w:id="90" w:name="_MON_1379155488"/>
      <w:bookmarkStart w:id="91" w:name="_MON_1380023721"/>
      <w:bookmarkStart w:id="92" w:name="_MON_1380023845"/>
      <w:bookmarkEnd w:id="88"/>
      <w:bookmarkEnd w:id="89"/>
      <w:bookmarkEnd w:id="90"/>
      <w:bookmarkEnd w:id="91"/>
      <w:bookmarkEnd w:id="92"/>
      <w:r>
        <w:pict w14:anchorId="0E3F2CE5">
          <v:shape id="_x0000_i1033" type="#_x0000_t75" style="width:257.5pt;height:208pt">
            <v:imagedata r:id="rId79" o:title=""/>
          </v:shape>
        </w:pict>
      </w:r>
    </w:p>
    <w:p w14:paraId="56461C77" w14:textId="77777777" w:rsidR="00A57B12" w:rsidRPr="00956D35" w:rsidRDefault="00A57B12" w:rsidP="00A57B12">
      <w:pPr>
        <w:rPr>
          <w:sz w:val="2"/>
          <w:szCs w:val="2"/>
        </w:rPr>
      </w:pPr>
    </w:p>
    <w:p w14:paraId="5ABEE376" w14:textId="77777777" w:rsidR="00A57B12" w:rsidRPr="00956D35" w:rsidRDefault="00A57B12" w:rsidP="00A57B12">
      <w:pPr>
        <w:keepNext/>
        <w:keepLines/>
        <w:ind w:left="1134" w:right="1134"/>
        <w:jc w:val="both"/>
      </w:pPr>
      <w:r w:rsidRPr="00956D35">
        <w:t>Figure 4</w:t>
      </w:r>
    </w:p>
    <w:p w14:paraId="682904B9" w14:textId="77777777" w:rsidR="00A57B12" w:rsidRPr="00956D35" w:rsidRDefault="00A57B12" w:rsidP="00A57B12">
      <w:pPr>
        <w:keepNext/>
        <w:keepLines/>
        <w:ind w:left="1134" w:right="1134"/>
        <w:jc w:val="both"/>
        <w:rPr>
          <w:b/>
        </w:rPr>
      </w:pPr>
      <w:r w:rsidRPr="00956D35">
        <w:rPr>
          <w:b/>
        </w:rPr>
        <w:t xml:space="preserve">Dimension of </w:t>
      </w:r>
      <w:r>
        <w:rPr>
          <w:b/>
        </w:rPr>
        <w:t>a</w:t>
      </w:r>
      <w:r w:rsidRPr="00956D35">
        <w:rPr>
          <w:b/>
        </w:rPr>
        <w:t xml:space="preserve">luminium </w:t>
      </w:r>
      <w:r>
        <w:rPr>
          <w:b/>
        </w:rPr>
        <w:t>h</w:t>
      </w:r>
      <w:r w:rsidRPr="00956D35">
        <w:rPr>
          <w:b/>
        </w:rPr>
        <w:t xml:space="preserve">oneycomb </w:t>
      </w:r>
      <w:r>
        <w:rPr>
          <w:b/>
        </w:rPr>
        <w:t>c</w:t>
      </w:r>
      <w:r w:rsidRPr="00956D35">
        <w:rPr>
          <w:b/>
        </w:rPr>
        <w:t>ells</w:t>
      </w:r>
    </w:p>
    <w:p w14:paraId="08A72BC4" w14:textId="77777777" w:rsidR="00A57B12" w:rsidRPr="00956D35" w:rsidRDefault="00E372CB" w:rsidP="00A57B12">
      <w:pPr>
        <w:ind w:left="1185" w:hanging="51"/>
        <w:jc w:val="both"/>
      </w:pPr>
      <w:bookmarkStart w:id="93" w:name="_MON_1081752982"/>
      <w:bookmarkStart w:id="94" w:name="_MON_1380023975"/>
      <w:bookmarkEnd w:id="93"/>
      <w:bookmarkEnd w:id="94"/>
      <w:r>
        <w:pict w14:anchorId="28AA0610">
          <v:shape id="_x0000_i1034" type="#_x0000_t75" style="width:287.5pt;height:98pt">
            <v:imagedata r:id="rId80" o:title=""/>
          </v:shape>
        </w:pict>
      </w:r>
    </w:p>
    <w:p w14:paraId="1046A9AA" w14:textId="77777777" w:rsidR="00A57B12" w:rsidRPr="00956D35" w:rsidRDefault="00A57B12" w:rsidP="00A57B12">
      <w:pPr>
        <w:tabs>
          <w:tab w:val="num" w:pos="1418"/>
        </w:tabs>
        <w:ind w:left="1418" w:hanging="1418"/>
        <w:jc w:val="both"/>
      </w:pPr>
    </w:p>
    <w:p w14:paraId="01E79FBA" w14:textId="77777777" w:rsidR="00A57B12" w:rsidRPr="00956D35" w:rsidRDefault="00A57B12" w:rsidP="00A57B12">
      <w:pPr>
        <w:tabs>
          <w:tab w:val="num" w:pos="1418"/>
        </w:tabs>
        <w:ind w:left="1418" w:hanging="1418"/>
        <w:jc w:val="both"/>
      </w:pPr>
    </w:p>
    <w:p w14:paraId="2DE74231" w14:textId="77777777" w:rsidR="00A57B12" w:rsidRPr="00956D35" w:rsidRDefault="00A57B12" w:rsidP="00A57B12">
      <w:pPr>
        <w:keepNext/>
        <w:keepLines/>
        <w:spacing w:line="240" w:lineRule="auto"/>
        <w:ind w:left="1134"/>
        <w:outlineLvl w:val="0"/>
      </w:pPr>
      <w:r w:rsidRPr="00956D35">
        <w:t>Figure 5</w:t>
      </w:r>
    </w:p>
    <w:p w14:paraId="1BE31E4F" w14:textId="77777777" w:rsidR="00A57B12" w:rsidRPr="00956D35" w:rsidRDefault="00A57B12" w:rsidP="00A57B12">
      <w:pPr>
        <w:keepNext/>
        <w:keepLines/>
        <w:spacing w:line="240" w:lineRule="auto"/>
        <w:ind w:left="1134"/>
        <w:outlineLvl w:val="0"/>
        <w:rPr>
          <w:b/>
        </w:rPr>
      </w:pPr>
      <w:r w:rsidRPr="00956D35">
        <w:rPr>
          <w:b/>
        </w:rPr>
        <w:t>Design of the back plate</w:t>
      </w:r>
    </w:p>
    <w:p w14:paraId="730E7245" w14:textId="77777777" w:rsidR="00A57B12" w:rsidRPr="00956D35" w:rsidRDefault="00E372CB" w:rsidP="00A57B12">
      <w:pPr>
        <w:tabs>
          <w:tab w:val="num" w:pos="1418"/>
        </w:tabs>
        <w:ind w:left="1418" w:hanging="1418"/>
        <w:rPr>
          <w:iCs/>
          <w:noProof/>
        </w:rPr>
      </w:pPr>
      <w:bookmarkStart w:id="95" w:name="_MON_1081754426"/>
      <w:bookmarkStart w:id="96" w:name="_MON_1081858355"/>
      <w:bookmarkStart w:id="97" w:name="_MON_1081858397"/>
      <w:bookmarkStart w:id="98" w:name="_MON_1081858406"/>
      <w:bookmarkStart w:id="99" w:name="_MON_1081858419"/>
      <w:bookmarkEnd w:id="95"/>
      <w:bookmarkEnd w:id="96"/>
      <w:bookmarkEnd w:id="97"/>
      <w:bookmarkEnd w:id="98"/>
      <w:bookmarkEnd w:id="99"/>
      <w:r>
        <w:pict w14:anchorId="1DB7687C">
          <v:shape id="_x0000_i1035" type="#_x0000_t75" style="width:466.5pt;height:193pt">
            <v:imagedata r:id="rId81" o:title=""/>
          </v:shape>
        </w:pict>
      </w:r>
    </w:p>
    <w:p w14:paraId="0C42BC67" w14:textId="77777777" w:rsidR="00A57B12" w:rsidRPr="00956D35" w:rsidRDefault="00A57B12" w:rsidP="00A57B12">
      <w:pPr>
        <w:spacing w:after="120"/>
        <w:ind w:left="1134" w:right="1134"/>
        <w:jc w:val="both"/>
      </w:pPr>
      <w:r w:rsidRPr="00956D35">
        <w:lastRenderedPageBreak/>
        <w:t>Front View</w:t>
      </w:r>
    </w:p>
    <w:p w14:paraId="77426E4B" w14:textId="77777777" w:rsidR="00A57B12" w:rsidRPr="00956D35" w:rsidRDefault="00A57B12" w:rsidP="00A57B12">
      <w:pPr>
        <w:spacing w:line="240" w:lineRule="auto"/>
        <w:ind w:left="1134"/>
        <w:outlineLvl w:val="0"/>
      </w:pPr>
      <w:r w:rsidRPr="00956D35">
        <w:rPr>
          <w:noProof/>
        </w:rPr>
        <w:t>Figure 6</w:t>
      </w:r>
    </w:p>
    <w:p w14:paraId="4A8E19E6" w14:textId="77777777" w:rsidR="00A57B12" w:rsidRPr="00956D35" w:rsidRDefault="00A57B12" w:rsidP="00A57B12">
      <w:pPr>
        <w:spacing w:after="200" w:line="240" w:lineRule="auto"/>
        <w:ind w:left="1134"/>
        <w:outlineLvl w:val="0"/>
        <w:rPr>
          <w:b/>
          <w:noProof/>
        </w:rPr>
      </w:pPr>
      <w:r w:rsidRPr="00956D35">
        <w:rPr>
          <w:b/>
          <w:noProof/>
        </w:rPr>
        <w:t>Attachment of backplate to ventillation device and trolley face plate</w:t>
      </w:r>
    </w:p>
    <w:p w14:paraId="488460B3" w14:textId="77777777" w:rsidR="00A57B12" w:rsidRPr="00956D35" w:rsidRDefault="00E372CB" w:rsidP="00A57B12">
      <w:pPr>
        <w:tabs>
          <w:tab w:val="num" w:pos="1418"/>
        </w:tabs>
        <w:ind w:left="1452" w:hanging="318"/>
        <w:jc w:val="both"/>
        <w:rPr>
          <w:i/>
          <w:noProof/>
        </w:rPr>
      </w:pPr>
      <w:bookmarkStart w:id="100" w:name="_MON_1081754821"/>
      <w:bookmarkStart w:id="101" w:name="_MON_1081755728"/>
      <w:bookmarkStart w:id="102" w:name="_MON_1380024418"/>
      <w:bookmarkEnd w:id="100"/>
      <w:bookmarkEnd w:id="101"/>
      <w:bookmarkEnd w:id="102"/>
      <w:r>
        <w:pict w14:anchorId="20301A44">
          <v:shape id="_x0000_i1036" type="#_x0000_t75" style="width:377pt;height:285pt">
            <v:imagedata r:id="rId82" o:title=""/>
          </v:shape>
        </w:pict>
      </w:r>
    </w:p>
    <w:p w14:paraId="197E8C32" w14:textId="77777777" w:rsidR="00A57B12" w:rsidRPr="00956D35" w:rsidRDefault="00A57B12" w:rsidP="00A57B12">
      <w:pPr>
        <w:keepNext/>
        <w:keepLines/>
        <w:spacing w:line="240" w:lineRule="auto"/>
        <w:ind w:left="1134"/>
        <w:outlineLvl w:val="0"/>
        <w:rPr>
          <w:noProof/>
        </w:rPr>
      </w:pPr>
      <w:r w:rsidRPr="00956D35">
        <w:rPr>
          <w:noProof/>
        </w:rPr>
        <w:t>Figure 7</w:t>
      </w:r>
    </w:p>
    <w:p w14:paraId="26D5137C" w14:textId="77777777" w:rsidR="00A57B12" w:rsidRPr="00956D35" w:rsidRDefault="00A57B12" w:rsidP="00A57B12">
      <w:pPr>
        <w:keepNext/>
        <w:keepLines/>
        <w:spacing w:after="120" w:line="240" w:lineRule="auto"/>
        <w:ind w:left="1134"/>
        <w:outlineLvl w:val="0"/>
        <w:rPr>
          <w:b/>
          <w:noProof/>
        </w:rPr>
      </w:pPr>
      <w:r w:rsidRPr="00956D35">
        <w:rPr>
          <w:b/>
          <w:noProof/>
        </w:rPr>
        <w:t>Staggered pitch for the back plate ventilation holes</w:t>
      </w:r>
    </w:p>
    <w:p w14:paraId="57595429" w14:textId="77777777" w:rsidR="00A57B12" w:rsidRPr="00956D35" w:rsidRDefault="00E372CB" w:rsidP="00A57B12">
      <w:pPr>
        <w:tabs>
          <w:tab w:val="num" w:pos="1418"/>
        </w:tabs>
        <w:ind w:left="1452" w:hanging="318"/>
        <w:jc w:val="both"/>
      </w:pPr>
      <w:bookmarkStart w:id="103" w:name="_MON_1081756474"/>
      <w:bookmarkStart w:id="104" w:name="_MON_1081756498"/>
      <w:bookmarkEnd w:id="103"/>
      <w:bookmarkEnd w:id="104"/>
      <w:r>
        <w:pict w14:anchorId="706C6589">
          <v:shape id="_x0000_i1037" type="#_x0000_t75" style="width:253.5pt;height:127pt">
            <v:imagedata r:id="rId83" o:title=""/>
          </v:shape>
        </w:pict>
      </w:r>
    </w:p>
    <w:p w14:paraId="18FE9A1D" w14:textId="77777777" w:rsidR="00A57B12" w:rsidRPr="00956D35" w:rsidRDefault="00A57B12" w:rsidP="00A57B12">
      <w:pPr>
        <w:tabs>
          <w:tab w:val="num" w:pos="1418"/>
        </w:tabs>
        <w:ind w:left="1452" w:hanging="318"/>
        <w:jc w:val="both"/>
      </w:pPr>
    </w:p>
    <w:p w14:paraId="7A6B0F9E" w14:textId="77777777" w:rsidR="00A57B12" w:rsidRPr="00956D35" w:rsidRDefault="00A57B12" w:rsidP="00A57B12">
      <w:pPr>
        <w:spacing w:before="120" w:after="120" w:line="240" w:lineRule="auto"/>
        <w:ind w:left="1134"/>
        <w:outlineLvl w:val="0"/>
        <w:rPr>
          <w:b/>
        </w:rPr>
      </w:pPr>
      <w:r w:rsidRPr="00956D35">
        <w:rPr>
          <w:b/>
        </w:rPr>
        <w:t>Top and bottom back plate flanges</w:t>
      </w:r>
    </w:p>
    <w:p w14:paraId="78430C5E" w14:textId="77777777" w:rsidR="00A57B12" w:rsidRPr="00956D35" w:rsidRDefault="00E372CB" w:rsidP="00A57B12">
      <w:pPr>
        <w:spacing w:before="120" w:after="120"/>
        <w:ind w:left="1134" w:right="1134"/>
        <w:jc w:val="both"/>
      </w:pPr>
      <w:bookmarkStart w:id="105" w:name="_MON_1081758264"/>
      <w:bookmarkStart w:id="106" w:name="_MON_1081758802"/>
      <w:bookmarkStart w:id="107" w:name="_MON_1081758838"/>
      <w:bookmarkStart w:id="108" w:name="_MON_1081758911"/>
      <w:bookmarkStart w:id="109" w:name="_MON_1081758919"/>
      <w:bookmarkStart w:id="110" w:name="_MON_1081758994"/>
      <w:bookmarkStart w:id="111" w:name="_MON_1081758999"/>
      <w:bookmarkStart w:id="112" w:name="_MON_1081759023"/>
      <w:bookmarkStart w:id="113" w:name="_MON_1081759030"/>
      <w:bookmarkStart w:id="114" w:name="_MON_1081759050"/>
      <w:bookmarkStart w:id="115" w:name="_MON_1081759053"/>
      <w:bookmarkStart w:id="116" w:name="_MON_1081759106"/>
      <w:bookmarkStart w:id="117" w:name="_MON_1081761103"/>
      <w:bookmarkStart w:id="118" w:name="_MON_1081858502"/>
      <w:bookmarkStart w:id="119" w:name="_MON_1100090242"/>
      <w:bookmarkStart w:id="120" w:name="_MON_1100090350"/>
      <w:bookmarkStart w:id="121" w:name="_MON_1100090403"/>
      <w:bookmarkStart w:id="122" w:name="_MON_1100090441"/>
      <w:bookmarkStart w:id="123" w:name="_MON_110009047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lastRenderedPageBreak/>
        <w:pict w14:anchorId="098039E0">
          <v:shape id="_x0000_i1038" type="#_x0000_t75" style="width:362.5pt;height:255pt">
            <v:imagedata r:id="rId84" o:title=""/>
          </v:shape>
        </w:pict>
      </w:r>
    </w:p>
    <w:p w14:paraId="3F3E689C" w14:textId="77777777" w:rsidR="00A57B12" w:rsidRPr="00956D35" w:rsidRDefault="00A57B12" w:rsidP="00A57B12">
      <w:pPr>
        <w:spacing w:before="120" w:after="120"/>
        <w:ind w:left="1134" w:right="1134"/>
        <w:jc w:val="both"/>
      </w:pPr>
      <w:r w:rsidRPr="00956D35">
        <w:rPr>
          <w:i/>
        </w:rPr>
        <w:t>Note</w:t>
      </w:r>
      <w:r w:rsidRPr="00956D35">
        <w:t>:</w:t>
      </w:r>
      <w:r w:rsidRPr="00956D35">
        <w:tab/>
        <w:t>The attachment holes in the bottom flange may be opened to slots, as shown below, for ease of attachment provided sufficient grip can be developed to avoid detachment during the whole impact test.</w:t>
      </w:r>
    </w:p>
    <w:p w14:paraId="58400941" w14:textId="77777777" w:rsidR="00A57B12" w:rsidRPr="00956D35" w:rsidRDefault="00A57B12" w:rsidP="00A57B12">
      <w:pPr>
        <w:spacing w:before="120" w:after="120"/>
        <w:ind w:left="1134" w:right="1134"/>
        <w:jc w:val="both"/>
        <w:rPr>
          <w:noProof/>
        </w:rPr>
      </w:pPr>
      <w:r w:rsidRPr="00956D35">
        <w:rPr>
          <w:noProof/>
        </w:rPr>
        <w:t>Figure 8</w:t>
      </w:r>
    </w:p>
    <w:p w14:paraId="2BAFE1A0" w14:textId="77777777" w:rsidR="00A57B12" w:rsidRPr="00956D35" w:rsidRDefault="00A57B12" w:rsidP="00A57B12">
      <w:pPr>
        <w:tabs>
          <w:tab w:val="left" w:pos="851"/>
        </w:tabs>
        <w:jc w:val="both"/>
        <w:rPr>
          <w:iCs/>
        </w:rPr>
      </w:pPr>
      <w:r w:rsidRPr="00956D35">
        <w:rPr>
          <w:noProof/>
        </w:rPr>
        <mc:AlternateContent>
          <mc:Choice Requires="wps">
            <w:drawing>
              <wp:anchor distT="0" distB="0" distL="114300" distR="114300" simplePos="0" relativeHeight="251796480" behindDoc="0" locked="0" layoutInCell="1" allowOverlap="1" wp14:anchorId="1738F8A8" wp14:editId="7FA7F3EF">
                <wp:simplePos x="0" y="0"/>
                <wp:positionH relativeFrom="column">
                  <wp:posOffset>4748530</wp:posOffset>
                </wp:positionH>
                <wp:positionV relativeFrom="paragraph">
                  <wp:posOffset>786130</wp:posOffset>
                </wp:positionV>
                <wp:extent cx="149860" cy="71120"/>
                <wp:effectExtent l="1270" t="635" r="1270" b="4445"/>
                <wp:wrapNone/>
                <wp:docPr id="832" name="Rectangle 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3DEEC" id="Rectangle 832" o:spid="_x0000_s1026" style="position:absolute;margin-left:373.9pt;margin-top:61.9pt;width:11.8pt;height: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" stroked="f">
                <o:lock v:ext="edit" aspectratio="t"/>
                <v:textbox inset=".2mm,.2mm,.2mm,.2mm"/>
              </v:rect>
            </w:pict>
          </mc:Fallback>
        </mc:AlternateContent>
      </w:r>
      <w:r w:rsidRPr="00956D35">
        <w:rPr>
          <w:noProof/>
        </w:rPr>
        <mc:AlternateContent>
          <mc:Choice Requires="wps">
            <w:drawing>
              <wp:anchor distT="0" distB="0" distL="114300" distR="114300" simplePos="0" relativeHeight="251795456" behindDoc="0" locked="0" layoutInCell="1" allowOverlap="1" wp14:anchorId="69460CC9" wp14:editId="3F6569B0">
                <wp:simplePos x="0" y="0"/>
                <wp:positionH relativeFrom="column">
                  <wp:posOffset>4748530</wp:posOffset>
                </wp:positionH>
                <wp:positionV relativeFrom="paragraph">
                  <wp:posOffset>793750</wp:posOffset>
                </wp:positionV>
                <wp:extent cx="149860" cy="142240"/>
                <wp:effectExtent l="10795" t="8255" r="10795" b="11430"/>
                <wp:wrapNone/>
                <wp:docPr id="831" name="Oval 8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03AEEA" id="Oval 831" o:spid="_x0000_s1026" style="position:absolute;margin-left:373.9pt;margin-top:62.5pt;width:11.8pt;height:1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">
                <v:stroke dashstyle="1 1"/>
                <o:lock v:ext="edit" aspectratio="t"/>
                <v:textbox inset=".2mm,.2mm,.2mm,.2mm"/>
              </v:oval>
            </w:pict>
          </mc:Fallback>
        </mc:AlternateContent>
      </w:r>
      <w:r w:rsidRPr="00956D35">
        <w:rPr>
          <w:noProof/>
        </w:rPr>
        <mc:AlternateContent>
          <mc:Choice Requires="wps">
            <w:drawing>
              <wp:anchor distT="0" distB="0" distL="114300" distR="114300" simplePos="0" relativeHeight="251794432" behindDoc="0" locked="0" layoutInCell="1" allowOverlap="1" wp14:anchorId="309469A4" wp14:editId="48A59736">
                <wp:simplePos x="0" y="0"/>
                <wp:positionH relativeFrom="column">
                  <wp:posOffset>3059430</wp:posOffset>
                </wp:positionH>
                <wp:positionV relativeFrom="paragraph">
                  <wp:posOffset>762635</wp:posOffset>
                </wp:positionV>
                <wp:extent cx="149860" cy="71120"/>
                <wp:effectExtent l="0" t="0" r="4445" b="0"/>
                <wp:wrapNone/>
                <wp:docPr id="830" name="Rectangle 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A7F6D" id="Rectangle 830" o:spid="_x0000_s1026" style="position:absolute;margin-left:240.9pt;margin-top:60.05pt;width:11.8pt;height: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" stroked="f">
                <o:lock v:ext="edit" aspectratio="t"/>
                <v:textbox inset=".2mm,.2mm,.2mm,.2mm"/>
              </v:rect>
            </w:pict>
          </mc:Fallback>
        </mc:AlternateContent>
      </w:r>
      <w:r w:rsidRPr="00956D35">
        <w:rPr>
          <w:noProof/>
        </w:rPr>
        <mc:AlternateContent>
          <mc:Choice Requires="wps">
            <w:drawing>
              <wp:anchor distT="0" distB="0" distL="114300" distR="114300" simplePos="0" relativeHeight="251793408" behindDoc="0" locked="0" layoutInCell="1" allowOverlap="1" wp14:anchorId="13A6DC45" wp14:editId="035CFAE4">
                <wp:simplePos x="0" y="0"/>
                <wp:positionH relativeFrom="column">
                  <wp:posOffset>3059430</wp:posOffset>
                </wp:positionH>
                <wp:positionV relativeFrom="paragraph">
                  <wp:posOffset>770255</wp:posOffset>
                </wp:positionV>
                <wp:extent cx="149860" cy="142240"/>
                <wp:effectExtent l="7620" t="13335" r="13970" b="6350"/>
                <wp:wrapNone/>
                <wp:docPr id="829" name="Oval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A68B0" id="Oval 829" o:spid="_x0000_s1026" style="position:absolute;margin-left:240.9pt;margin-top:60.65pt;width:11.8pt;height:1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">
                <v:stroke dashstyle="1 1"/>
                <o:lock v:ext="edit" aspectratio="t"/>
                <v:textbox inset=".2mm,.2mm,.2mm,.2mm"/>
              </v:oval>
            </w:pict>
          </mc:Fallback>
        </mc:AlternateContent>
      </w:r>
      <w:r w:rsidRPr="00956D35">
        <w:rPr>
          <w:noProof/>
        </w:rPr>
        <mc:AlternateContent>
          <mc:Choice Requires="wps">
            <w:drawing>
              <wp:anchor distT="0" distB="0" distL="114300" distR="114300" simplePos="0" relativeHeight="251792384" behindDoc="0" locked="0" layoutInCell="1" allowOverlap="1" wp14:anchorId="2111BCAB" wp14:editId="407FBCAB">
                <wp:simplePos x="0" y="0"/>
                <wp:positionH relativeFrom="column">
                  <wp:posOffset>1378585</wp:posOffset>
                </wp:positionH>
                <wp:positionV relativeFrom="paragraph">
                  <wp:posOffset>762635</wp:posOffset>
                </wp:positionV>
                <wp:extent cx="149860" cy="71120"/>
                <wp:effectExtent l="3175" t="0" r="0" b="0"/>
                <wp:wrapNone/>
                <wp:docPr id="828" name="Rectangle 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8BB4C" id="Rectangle 828" o:spid="_x0000_s1026" style="position:absolute;margin-left:108.55pt;margin-top:60.05pt;width:11.8pt;height: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" stroked="f">
                <o:lock v:ext="edit" aspectratio="t"/>
                <v:textbox inset=".2mm,.2mm,.2mm,.2mm"/>
              </v:rect>
            </w:pict>
          </mc:Fallback>
        </mc:AlternateContent>
      </w:r>
      <w:r w:rsidRPr="00956D35">
        <w:rPr>
          <w:noProof/>
        </w:rPr>
        <mc:AlternateContent>
          <mc:Choice Requires="wps">
            <w:drawing>
              <wp:anchor distT="0" distB="0" distL="114300" distR="114300" simplePos="0" relativeHeight="251791360" behindDoc="0" locked="0" layoutInCell="1" allowOverlap="1" wp14:anchorId="7F75D012" wp14:editId="65BC4E94">
                <wp:simplePos x="0" y="0"/>
                <wp:positionH relativeFrom="column">
                  <wp:posOffset>1378585</wp:posOffset>
                </wp:positionH>
                <wp:positionV relativeFrom="paragraph">
                  <wp:posOffset>770255</wp:posOffset>
                </wp:positionV>
                <wp:extent cx="149860" cy="142240"/>
                <wp:effectExtent l="12700" t="13335" r="8890" b="6350"/>
                <wp:wrapNone/>
                <wp:docPr id="827" name="Oval 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9BF351" id="Oval 827" o:spid="_x0000_s1026" style="position:absolute;margin-left:108.55pt;margin-top:60.65pt;width:11.8pt;height:1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">
                <v:stroke dashstyle="1 1"/>
                <o:lock v:ext="edit" aspectratio="t"/>
                <v:textbox inset=".2mm,.2mm,.2mm,.2mm"/>
              </v:oval>
            </w:pict>
          </mc:Fallback>
        </mc:AlternateContent>
      </w:r>
      <w:r w:rsidRPr="00956D35">
        <w:rPr>
          <w:noProof/>
        </w:rPr>
        <mc:AlternateContent>
          <mc:Choice Requires="wps">
            <w:drawing>
              <wp:anchor distT="0" distB="0" distL="114300" distR="114300" simplePos="0" relativeHeight="251784192" behindDoc="0" locked="0" layoutInCell="1" allowOverlap="1" wp14:anchorId="041F7057" wp14:editId="452574A6">
                <wp:simplePos x="0" y="0"/>
                <wp:positionH relativeFrom="column">
                  <wp:posOffset>3213100</wp:posOffset>
                </wp:positionH>
                <wp:positionV relativeFrom="paragraph">
                  <wp:posOffset>655320</wp:posOffset>
                </wp:positionV>
                <wp:extent cx="0" cy="303530"/>
                <wp:effectExtent l="8890" t="12700" r="10160" b="7620"/>
                <wp:wrapNone/>
                <wp:docPr id="826" name="Straight Connector 8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35950" id="Straight Connector 82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1.6pt" to="2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">
                <o:lock v:ext="edit" aspectratio="t"/>
              </v:line>
            </w:pict>
          </mc:Fallback>
        </mc:AlternateContent>
      </w:r>
      <w:r w:rsidRPr="00956D35">
        <w:rPr>
          <w:noProof/>
        </w:rPr>
        <mc:AlternateContent>
          <mc:Choice Requires="wps">
            <w:drawing>
              <wp:anchor distT="0" distB="0" distL="114300" distR="114300" simplePos="0" relativeHeight="251783168" behindDoc="0" locked="0" layoutInCell="1" allowOverlap="1" wp14:anchorId="48F8E33D" wp14:editId="0F327A53">
                <wp:simplePos x="0" y="0"/>
                <wp:positionH relativeFrom="column">
                  <wp:posOffset>3048635</wp:posOffset>
                </wp:positionH>
                <wp:positionV relativeFrom="paragraph">
                  <wp:posOffset>655320</wp:posOffset>
                </wp:positionV>
                <wp:extent cx="0" cy="303530"/>
                <wp:effectExtent l="6350" t="12700" r="12700" b="7620"/>
                <wp:wrapNone/>
                <wp:docPr id="825" name="Straight Connector 8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CC9FD" id="Straight Connector 82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05pt,51.6pt" to="240.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">
                <o:lock v:ext="edit" aspectratio="t"/>
              </v:line>
            </w:pict>
          </mc:Fallback>
        </mc:AlternateContent>
      </w:r>
      <w:r w:rsidRPr="00956D35">
        <w:rPr>
          <w:noProof/>
        </w:rPr>
        <mc:AlternateContent>
          <mc:Choice Requires="wps">
            <w:drawing>
              <wp:anchor distT="0" distB="0" distL="114300" distR="114300" simplePos="0" relativeHeight="251782144" behindDoc="0" locked="0" layoutInCell="1" allowOverlap="1" wp14:anchorId="1E8B697E" wp14:editId="655AC81C">
                <wp:simplePos x="0" y="0"/>
                <wp:positionH relativeFrom="column">
                  <wp:posOffset>3048635</wp:posOffset>
                </wp:positionH>
                <wp:positionV relativeFrom="paragraph">
                  <wp:posOffset>655320</wp:posOffset>
                </wp:positionV>
                <wp:extent cx="164465" cy="303530"/>
                <wp:effectExtent l="6350" t="12700" r="10160" b="7620"/>
                <wp:wrapNone/>
                <wp:docPr id="824" name="Rectangle 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7A93C" id="Rectangle 824" o:spid="_x0000_s1026" style="position:absolute;margin-left:240.05pt;margin-top:51.6pt;width:12.95pt;height:23.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">
                <v:stroke dashstyle="longDashDot"/>
                <o:lock v:ext="edit" aspectratio="t"/>
                <v:textbox inset=".2mm,.2mm,.2mm,.2mm"/>
              </v:rect>
            </w:pict>
          </mc:Fallback>
        </mc:AlternateContent>
      </w:r>
      <w:r w:rsidRPr="00956D35">
        <w:rPr>
          <w:noProof/>
        </w:rPr>
        <mc:AlternateContent>
          <mc:Choice Requires="wps">
            <w:drawing>
              <wp:anchor distT="0" distB="0" distL="114300" distR="114300" simplePos="0" relativeHeight="251781120" behindDoc="0" locked="0" layoutInCell="1" allowOverlap="1" wp14:anchorId="66BBC2FF" wp14:editId="4C348EE5">
                <wp:simplePos x="0" y="0"/>
                <wp:positionH relativeFrom="column">
                  <wp:posOffset>3048635</wp:posOffset>
                </wp:positionH>
                <wp:positionV relativeFrom="paragraph">
                  <wp:posOffset>572770</wp:posOffset>
                </wp:positionV>
                <wp:extent cx="164465" cy="165735"/>
                <wp:effectExtent l="6350" t="6350" r="10160" b="8890"/>
                <wp:wrapNone/>
                <wp:docPr id="823" name="Oval 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44086" id="Oval 823" o:spid="_x0000_s1026" style="position:absolute;margin-left:240.05pt;margin-top:45.1pt;width:12.95pt;height:13.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">
                <o:lock v:ext="edit" aspectratio="t"/>
                <v:textbox inset=".2mm,.2mm,.2mm,.2mm"/>
              </v:oval>
            </w:pict>
          </mc:Fallback>
        </mc:AlternateContent>
      </w:r>
      <w:r w:rsidRPr="00956D35">
        <w:rPr>
          <w:noProof/>
        </w:rPr>
        <mc:AlternateContent>
          <mc:Choice Requires="wps">
            <w:drawing>
              <wp:anchor distT="0" distB="0" distL="114300" distR="114300" simplePos="0" relativeHeight="251780096" behindDoc="0" locked="0" layoutInCell="1" allowOverlap="1" wp14:anchorId="175AD45D" wp14:editId="1291C037">
                <wp:simplePos x="0" y="0"/>
                <wp:positionH relativeFrom="column">
                  <wp:posOffset>4900930</wp:posOffset>
                </wp:positionH>
                <wp:positionV relativeFrom="paragraph">
                  <wp:posOffset>655320</wp:posOffset>
                </wp:positionV>
                <wp:extent cx="0" cy="303530"/>
                <wp:effectExtent l="10795" t="12700" r="8255" b="7620"/>
                <wp:wrapNone/>
                <wp:docPr id="822" name="Straight Connector 8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81A96" id="Straight Connector 82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pt,51.6pt" to="385.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">
                <o:lock v:ext="edit" aspectratio="t"/>
              </v:line>
            </w:pict>
          </mc:Fallback>
        </mc:AlternateContent>
      </w:r>
      <w:r w:rsidRPr="00956D35">
        <w:rPr>
          <w:noProof/>
        </w:rPr>
        <mc:AlternateContent>
          <mc:Choice Requires="wps">
            <w:drawing>
              <wp:anchor distT="0" distB="0" distL="114300" distR="114300" simplePos="0" relativeHeight="251779072" behindDoc="0" locked="0" layoutInCell="1" allowOverlap="1" wp14:anchorId="7C87BBF1" wp14:editId="7E421511">
                <wp:simplePos x="0" y="0"/>
                <wp:positionH relativeFrom="column">
                  <wp:posOffset>4736465</wp:posOffset>
                </wp:positionH>
                <wp:positionV relativeFrom="paragraph">
                  <wp:posOffset>655320</wp:posOffset>
                </wp:positionV>
                <wp:extent cx="0" cy="303530"/>
                <wp:effectExtent l="8255" t="12700" r="10795" b="7620"/>
                <wp:wrapNone/>
                <wp:docPr id="821" name="Straight Connector 8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BD17F" id="Straight Connector 82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95pt,51.6pt" to="372.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">
                <o:lock v:ext="edit" aspectratio="t"/>
              </v:line>
            </w:pict>
          </mc:Fallback>
        </mc:AlternateContent>
      </w:r>
      <w:r w:rsidRPr="00956D35">
        <w:rPr>
          <w:noProof/>
        </w:rPr>
        <mc:AlternateContent>
          <mc:Choice Requires="wps">
            <w:drawing>
              <wp:anchor distT="0" distB="0" distL="114300" distR="114300" simplePos="0" relativeHeight="251778048" behindDoc="0" locked="0" layoutInCell="1" allowOverlap="1" wp14:anchorId="482F2B94" wp14:editId="54A7B717">
                <wp:simplePos x="0" y="0"/>
                <wp:positionH relativeFrom="column">
                  <wp:posOffset>4736465</wp:posOffset>
                </wp:positionH>
                <wp:positionV relativeFrom="paragraph">
                  <wp:posOffset>655320</wp:posOffset>
                </wp:positionV>
                <wp:extent cx="164465" cy="303530"/>
                <wp:effectExtent l="8255" t="12700" r="8255" b="7620"/>
                <wp:wrapNone/>
                <wp:docPr id="820" name="Rectangle 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5C5E" id="Rectangle 820" o:spid="_x0000_s1026" style="position:absolute;margin-left:372.95pt;margin-top:51.6pt;width:12.95pt;height:2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">
                <v:stroke dashstyle="longDashDot"/>
                <o:lock v:ext="edit" aspectratio="t"/>
                <v:textbox inset=".2mm,.2mm,.2mm,.2mm"/>
              </v:rect>
            </w:pict>
          </mc:Fallback>
        </mc:AlternateContent>
      </w:r>
      <w:r w:rsidRPr="00956D35">
        <w:rPr>
          <w:noProof/>
        </w:rPr>
        <mc:AlternateContent>
          <mc:Choice Requires="wps">
            <w:drawing>
              <wp:anchor distT="0" distB="0" distL="114300" distR="114300" simplePos="0" relativeHeight="251777024" behindDoc="0" locked="0" layoutInCell="1" allowOverlap="1" wp14:anchorId="4127BD87" wp14:editId="2C9ECB85">
                <wp:simplePos x="0" y="0"/>
                <wp:positionH relativeFrom="column">
                  <wp:posOffset>4736465</wp:posOffset>
                </wp:positionH>
                <wp:positionV relativeFrom="paragraph">
                  <wp:posOffset>572770</wp:posOffset>
                </wp:positionV>
                <wp:extent cx="164465" cy="165735"/>
                <wp:effectExtent l="8255" t="6350" r="8255" b="8890"/>
                <wp:wrapNone/>
                <wp:docPr id="819" name="Oval 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0A8E0" id="Oval 819" o:spid="_x0000_s1026" style="position:absolute;margin-left:372.95pt;margin-top:45.1pt;width:12.95pt;height:13.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">
                <o:lock v:ext="edit" aspectratio="t"/>
                <v:textbox inset=".2mm,.2mm,.2mm,.2mm"/>
              </v:oval>
            </w:pict>
          </mc:Fallback>
        </mc:AlternateContent>
      </w:r>
      <w:r w:rsidRPr="00956D35">
        <w:rPr>
          <w:noProof/>
        </w:rPr>
        <mc:AlternateContent>
          <mc:Choice Requires="wps">
            <w:drawing>
              <wp:anchor distT="0" distB="0" distL="114300" distR="114300" simplePos="0" relativeHeight="251774976" behindDoc="0" locked="0" layoutInCell="1" allowOverlap="1" wp14:anchorId="62F2813C" wp14:editId="0C54C56C">
                <wp:simplePos x="0" y="0"/>
                <wp:positionH relativeFrom="column">
                  <wp:posOffset>596900</wp:posOffset>
                </wp:positionH>
                <wp:positionV relativeFrom="paragraph">
                  <wp:posOffset>106045</wp:posOffset>
                </wp:positionV>
                <wp:extent cx="975995" cy="231775"/>
                <wp:effectExtent l="2540" t="0" r="2540" b="0"/>
                <wp:wrapNone/>
                <wp:docPr id="818" name="Text Box 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759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7526" w14:textId="77777777" w:rsidR="00E243CD" w:rsidRDefault="00E243CD" w:rsidP="00A57B12">
                            <w:pPr>
                              <w:ind w:hanging="1020"/>
                              <w:jc w:val="right"/>
                            </w:pPr>
                            <w:r>
                              <w:t xml:space="preserve">150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813C" id="Text Box 818" o:spid="_x0000_s1072" type="#_x0000_t202" style="position:absolute;left:0;text-align:left;margin-left:47pt;margin-top:8.35pt;width:76.85pt;height:1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" filled="f" stroked="f">
                <o:lock v:ext="edit" aspectratio="t"/>
                <v:textbox inset=".2mm,.2mm,.2mm,.2mm">
                  <w:txbxContent>
                    <w:p w14:paraId="3A0F7526" w14:textId="77777777" w:rsidR="00E243CD" w:rsidRDefault="00E243CD" w:rsidP="00A57B12">
                      <w:pPr>
                        <w:ind w:hanging="1020"/>
                        <w:jc w:val="right"/>
                      </w:pPr>
                      <w:r>
                        <w:t xml:space="preserve">150 </w:t>
                      </w:r>
                      <w:r>
                        <w:rPr>
                          <w:u w:val="single"/>
                        </w:rPr>
                        <w:t>+</w:t>
                      </w:r>
                      <w:r>
                        <w:t>1mm</w:t>
                      </w:r>
                    </w:p>
                  </w:txbxContent>
                </v:textbox>
              </v:shape>
            </w:pict>
          </mc:Fallback>
        </mc:AlternateContent>
      </w:r>
      <w:r w:rsidRPr="00956D35">
        <w:rPr>
          <w:noProof/>
        </w:rPr>
        <mc:AlternateContent>
          <mc:Choice Requires="wps">
            <w:drawing>
              <wp:anchor distT="0" distB="0" distL="114300" distR="114300" simplePos="0" relativeHeight="251764736" behindDoc="0" locked="0" layoutInCell="1" allowOverlap="1" wp14:anchorId="2B2685EB" wp14:editId="7FEC5F5C">
                <wp:simplePos x="0" y="0"/>
                <wp:positionH relativeFrom="column">
                  <wp:posOffset>660400</wp:posOffset>
                </wp:positionH>
                <wp:positionV relativeFrom="paragraph">
                  <wp:posOffset>294640</wp:posOffset>
                </wp:positionV>
                <wp:extent cx="0" cy="196215"/>
                <wp:effectExtent l="56515" t="13970" r="57785" b="18415"/>
                <wp:wrapNone/>
                <wp:docPr id="817" name="Straight Connector 8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62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1BE6D4" id="Straight Connector 81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3.2pt" to="5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">
                <v:stroke endarrow="block"/>
                <o:lock v:ext="edit" aspectratio="t"/>
              </v:line>
            </w:pict>
          </mc:Fallback>
        </mc:AlternateContent>
      </w:r>
      <w:r w:rsidRPr="00956D35">
        <w:rPr>
          <w:noProof/>
        </w:rPr>
        <mc:AlternateContent>
          <mc:Choice Requires="wps">
            <w:drawing>
              <wp:anchor distT="0" distB="0" distL="114300" distR="114300" simplePos="0" relativeHeight="251797504" behindDoc="0" locked="0" layoutInCell="1" allowOverlap="1" wp14:anchorId="2A134834" wp14:editId="40C5CF6D">
                <wp:simplePos x="0" y="0"/>
                <wp:positionH relativeFrom="column">
                  <wp:posOffset>1447800</wp:posOffset>
                </wp:positionH>
                <wp:positionV relativeFrom="paragraph">
                  <wp:posOffset>358775</wp:posOffset>
                </wp:positionV>
                <wp:extent cx="0" cy="915670"/>
                <wp:effectExtent l="5715" t="11430" r="13335" b="6350"/>
                <wp:wrapNone/>
                <wp:docPr id="816" name="Straight Connector 8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91567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C697F" id="Straight Connector 81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8.25pt" to="114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">
                <v:stroke dashstyle="longDashDot"/>
                <o:lock v:ext="edit" aspectratio="t"/>
              </v:line>
            </w:pict>
          </mc:Fallback>
        </mc:AlternateContent>
      </w:r>
      <w:r w:rsidRPr="00956D35">
        <w:rPr>
          <w:noProof/>
        </w:rPr>
        <mc:AlternateContent>
          <mc:Choice Requires="wps">
            <w:drawing>
              <wp:anchor distT="0" distB="0" distL="114300" distR="114300" simplePos="0" relativeHeight="251773952" behindDoc="0" locked="0" layoutInCell="1" allowOverlap="1" wp14:anchorId="7FB36EF2" wp14:editId="21B43EC4">
                <wp:simplePos x="0" y="0"/>
                <wp:positionH relativeFrom="column">
                  <wp:posOffset>1447165</wp:posOffset>
                </wp:positionH>
                <wp:positionV relativeFrom="paragraph">
                  <wp:posOffset>424180</wp:posOffset>
                </wp:positionV>
                <wp:extent cx="1680845" cy="0"/>
                <wp:effectExtent l="14605" t="57785" r="19050" b="56515"/>
                <wp:wrapNone/>
                <wp:docPr id="815" name="Straight Connector 8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6808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E66EC" id="Straight Connector 81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33.4pt" to="246.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">
                <v:stroke startarrow="block" endarrow="block"/>
                <o:lock v:ext="edit" aspectratio="t"/>
              </v:line>
            </w:pict>
          </mc:Fallback>
        </mc:AlternateContent>
      </w:r>
      <w:r w:rsidRPr="00956D35">
        <w:rPr>
          <w:noProof/>
        </w:rPr>
        <mc:AlternateContent>
          <mc:Choice Requires="wps">
            <w:drawing>
              <wp:anchor distT="0" distB="0" distL="114300" distR="114300" simplePos="0" relativeHeight="251772928" behindDoc="0" locked="0" layoutInCell="1" allowOverlap="1" wp14:anchorId="1AD89AA1" wp14:editId="02B0D986">
                <wp:simplePos x="0" y="0"/>
                <wp:positionH relativeFrom="column">
                  <wp:posOffset>3143885</wp:posOffset>
                </wp:positionH>
                <wp:positionV relativeFrom="paragraph">
                  <wp:posOffset>424180</wp:posOffset>
                </wp:positionV>
                <wp:extent cx="1665605" cy="0"/>
                <wp:effectExtent l="15875" t="57785" r="23495" b="56515"/>
                <wp:wrapNone/>
                <wp:docPr id="814" name="Straight Connector 8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6656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4D97D" id="Straight Connector 814"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5pt,33.4pt" to="378.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">
                <v:stroke startarrow="block" endarrow="block"/>
                <o:lock v:ext="edit" aspectratio="t"/>
              </v:line>
            </w:pict>
          </mc:Fallback>
        </mc:AlternateContent>
      </w:r>
      <w:r w:rsidRPr="00956D35">
        <w:rPr>
          <w:noProof/>
        </w:rPr>
        <mc:AlternateContent>
          <mc:Choice Requires="wps">
            <w:drawing>
              <wp:anchor distT="0" distB="0" distL="114300" distR="114300" simplePos="0" relativeHeight="251771904" behindDoc="0" locked="0" layoutInCell="1" allowOverlap="1" wp14:anchorId="5595A4A6" wp14:editId="68DA4C45">
                <wp:simplePos x="0" y="0"/>
                <wp:positionH relativeFrom="column">
                  <wp:posOffset>1044575</wp:posOffset>
                </wp:positionH>
                <wp:positionV relativeFrom="paragraph">
                  <wp:posOffset>416560</wp:posOffset>
                </wp:positionV>
                <wp:extent cx="411480" cy="6350"/>
                <wp:effectExtent l="21590" t="59690" r="24130" b="57785"/>
                <wp:wrapNone/>
                <wp:docPr id="813" name="Straight Connector 8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411480" cy="6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CC491" id="Straight Connector 813"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2.8pt" to="114.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">
                <v:stroke startarrow="block" endarrow="block"/>
                <o:lock v:ext="edit" aspectratio="t"/>
              </v:line>
            </w:pict>
          </mc:Fallback>
        </mc:AlternateContent>
      </w:r>
      <w:r w:rsidRPr="00956D35">
        <w:rPr>
          <w:noProof/>
        </w:rPr>
        <mc:AlternateContent>
          <mc:Choice Requires="wps">
            <w:drawing>
              <wp:anchor distT="0" distB="0" distL="114300" distR="114300" simplePos="0" relativeHeight="251785216" behindDoc="0" locked="0" layoutInCell="1" allowOverlap="1" wp14:anchorId="19ACED5A" wp14:editId="1A1A59F5">
                <wp:simplePos x="0" y="0"/>
                <wp:positionH relativeFrom="column">
                  <wp:posOffset>1047115</wp:posOffset>
                </wp:positionH>
                <wp:positionV relativeFrom="paragraph">
                  <wp:posOffset>495300</wp:posOffset>
                </wp:positionV>
                <wp:extent cx="4259580" cy="0"/>
                <wp:effectExtent l="5080" t="5080" r="12065" b="13970"/>
                <wp:wrapNone/>
                <wp:docPr id="812" name="Straight Connector 8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25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91779" id="Straight Connector 812"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5pt,39pt" to="41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">
                <o:lock v:ext="edit" aspectratio="t"/>
              </v:line>
            </w:pict>
          </mc:Fallback>
        </mc:AlternateContent>
      </w:r>
      <w:r w:rsidRPr="00956D35">
        <w:rPr>
          <w:noProof/>
        </w:rPr>
        <mc:AlternateContent>
          <mc:Choice Requires="wps">
            <w:drawing>
              <wp:anchor distT="0" distB="0" distL="114300" distR="114300" simplePos="0" relativeHeight="251766784" behindDoc="0" locked="0" layoutInCell="1" allowOverlap="1" wp14:anchorId="7FF9D1AF" wp14:editId="2DEE23EE">
                <wp:simplePos x="0" y="0"/>
                <wp:positionH relativeFrom="column">
                  <wp:posOffset>582295</wp:posOffset>
                </wp:positionH>
                <wp:positionV relativeFrom="paragraph">
                  <wp:posOffset>492760</wp:posOffset>
                </wp:positionV>
                <wp:extent cx="882650" cy="635"/>
                <wp:effectExtent l="6985" t="12065" r="5715" b="6350"/>
                <wp:wrapNone/>
                <wp:docPr id="811" name="Straight Connector 8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82650" cy="635"/>
                        </a:xfrm>
                        <a:prstGeom prst="line">
                          <a:avLst/>
                        </a:prstGeom>
                        <a:noFill/>
                        <a:ln w="31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4EB30" id="Straight Connector 811"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38.8pt" to="115.3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" strokeweight=".25pt">
                <v:stroke dashstyle="dash"/>
                <o:lock v:ext="edit" aspectratio="t"/>
              </v:line>
            </w:pict>
          </mc:Fallback>
        </mc:AlternateContent>
      </w:r>
      <w:r w:rsidRPr="00956D35">
        <w:rPr>
          <w:noProof/>
        </w:rPr>
        <mc:AlternateContent>
          <mc:Choice Requires="wps">
            <w:drawing>
              <wp:anchor distT="0" distB="0" distL="114300" distR="114300" simplePos="0" relativeHeight="251762688" behindDoc="0" locked="0" layoutInCell="1" allowOverlap="1" wp14:anchorId="23E536F5" wp14:editId="2B7A1226">
                <wp:simplePos x="0" y="0"/>
                <wp:positionH relativeFrom="column">
                  <wp:posOffset>5293995</wp:posOffset>
                </wp:positionH>
                <wp:positionV relativeFrom="paragraph">
                  <wp:posOffset>480695</wp:posOffset>
                </wp:positionV>
                <wp:extent cx="635" cy="462915"/>
                <wp:effectExtent l="13335" t="9525" r="5080" b="13335"/>
                <wp:wrapNone/>
                <wp:docPr id="810" name="Straight Connector 8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BF8F5" id="Straight Connector 810"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5pt,37.85pt" to="416.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">
                <o:lock v:ext="edit" aspectratio="t"/>
              </v:line>
            </w:pict>
          </mc:Fallback>
        </mc:AlternateContent>
      </w:r>
      <w:r w:rsidRPr="00956D35">
        <w:rPr>
          <w:noProof/>
        </w:rPr>
        <mc:AlternateContent>
          <mc:Choice Requires="wps">
            <w:drawing>
              <wp:anchor distT="0" distB="0" distL="114300" distR="114300" simplePos="0" relativeHeight="251763712" behindDoc="0" locked="0" layoutInCell="1" allowOverlap="1" wp14:anchorId="0516F7AD" wp14:editId="5D286058">
                <wp:simplePos x="0" y="0"/>
                <wp:positionH relativeFrom="column">
                  <wp:posOffset>605155</wp:posOffset>
                </wp:positionH>
                <wp:positionV relativeFrom="paragraph">
                  <wp:posOffset>654685</wp:posOffset>
                </wp:positionV>
                <wp:extent cx="737235" cy="5080"/>
                <wp:effectExtent l="10795" t="12065" r="13970" b="11430"/>
                <wp:wrapNone/>
                <wp:docPr id="809" name="Straight Connector 8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737235" cy="5080"/>
                        </a:xfrm>
                        <a:prstGeom prst="line">
                          <a:avLst/>
                        </a:prstGeom>
                        <a:noFill/>
                        <a:ln w="31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62AEFD" id="Straight Connector 809"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1.55pt" to="105.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" strokeweight=".25pt">
                <v:stroke dashstyle="dash"/>
                <o:lock v:ext="edit" aspectratio="t"/>
              </v:line>
            </w:pict>
          </mc:Fallback>
        </mc:AlternateContent>
      </w:r>
      <w:r w:rsidRPr="00956D35">
        <w:rPr>
          <w:noProof/>
        </w:rPr>
        <mc:AlternateContent>
          <mc:Choice Requires="wps">
            <w:drawing>
              <wp:anchor distT="0" distB="0" distL="114300" distR="114300" simplePos="0" relativeHeight="251786240" behindDoc="0" locked="0" layoutInCell="1" allowOverlap="1" wp14:anchorId="7104E828" wp14:editId="644B3EB7">
                <wp:simplePos x="0" y="0"/>
                <wp:positionH relativeFrom="column">
                  <wp:posOffset>3215005</wp:posOffset>
                </wp:positionH>
                <wp:positionV relativeFrom="paragraph">
                  <wp:posOffset>960755</wp:posOffset>
                </wp:positionV>
                <wp:extent cx="1563370" cy="635"/>
                <wp:effectExtent l="10795" t="13335" r="6985" b="5080"/>
                <wp:wrapNone/>
                <wp:docPr id="808" name="Straight Connector 8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63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E0268" id="Straight Connector 80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5pt,75.65pt" to="376.2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">
                <o:lock v:ext="edit" aspectratio="t"/>
              </v:line>
            </w:pict>
          </mc:Fallback>
        </mc:AlternateContent>
      </w:r>
      <w:r w:rsidRPr="00956D35">
        <w:rPr>
          <w:noProof/>
        </w:rPr>
        <mc:AlternateContent>
          <mc:Choice Requires="wps">
            <w:drawing>
              <wp:anchor distT="0" distB="0" distL="114300" distR="114300" simplePos="0" relativeHeight="251787264" behindDoc="0" locked="0" layoutInCell="1" allowOverlap="1" wp14:anchorId="35B1D9CF" wp14:editId="02FDA030">
                <wp:simplePos x="0" y="0"/>
                <wp:positionH relativeFrom="column">
                  <wp:posOffset>1652270</wp:posOffset>
                </wp:positionH>
                <wp:positionV relativeFrom="paragraph">
                  <wp:posOffset>92710</wp:posOffset>
                </wp:positionV>
                <wp:extent cx="1125220" cy="231775"/>
                <wp:effectExtent l="635" t="2540" r="0" b="3810"/>
                <wp:wrapNone/>
                <wp:docPr id="807" name="Text Box 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252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77BC9" w14:textId="77777777" w:rsidR="00E243CD" w:rsidRDefault="00E243CD" w:rsidP="00A57B12">
                            <w:r>
                              <w:t xml:space="preserve">   600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1D9CF" id="Text Box 807" o:spid="_x0000_s1073" type="#_x0000_t202" style="position:absolute;left:0;text-align:left;margin-left:130.1pt;margin-top:7.3pt;width:88.6pt;height:1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" filled="f" stroked="f">
                <o:lock v:ext="edit" aspectratio="t"/>
                <v:textbox inset=".2mm,.2mm,.2mm,.2mm">
                  <w:txbxContent>
                    <w:p w14:paraId="7A477BC9" w14:textId="77777777" w:rsidR="00E243CD" w:rsidRDefault="00E243CD" w:rsidP="00A57B12">
                      <w:r>
                        <w:t xml:space="preserve">   600 </w:t>
                      </w:r>
                      <w:r>
                        <w:rPr>
                          <w:u w:val="single"/>
                        </w:rPr>
                        <w:t>+</w:t>
                      </w:r>
                      <w:r>
                        <w:t>1mm</w:t>
                      </w:r>
                    </w:p>
                  </w:txbxContent>
                </v:textbox>
              </v:shape>
            </w:pict>
          </mc:Fallback>
        </mc:AlternateContent>
      </w:r>
      <w:r w:rsidRPr="00956D35">
        <w:rPr>
          <w:noProof/>
        </w:rPr>
        <mc:AlternateContent>
          <mc:Choice Requires="wps">
            <w:drawing>
              <wp:anchor distT="0" distB="0" distL="114300" distR="114300" simplePos="0" relativeHeight="251776000" behindDoc="0" locked="0" layoutInCell="1" allowOverlap="1" wp14:anchorId="56F6F793" wp14:editId="5B84ADB3">
                <wp:simplePos x="0" y="0"/>
                <wp:positionH relativeFrom="column">
                  <wp:posOffset>3300095</wp:posOffset>
                </wp:positionH>
                <wp:positionV relativeFrom="paragraph">
                  <wp:posOffset>92710</wp:posOffset>
                </wp:positionV>
                <wp:extent cx="995045" cy="231775"/>
                <wp:effectExtent l="635" t="2540" r="4445" b="3810"/>
                <wp:wrapNone/>
                <wp:docPr id="806" name="Text Box 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50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4301" w14:textId="77777777" w:rsidR="00E243CD" w:rsidRDefault="00E243CD" w:rsidP="00A57B12">
                            <w:r>
                              <w:t xml:space="preserve">   600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6F793" id="Text Box 806" o:spid="_x0000_s1074" type="#_x0000_t202" style="position:absolute;left:0;text-align:left;margin-left:259.85pt;margin-top:7.3pt;width:78.35pt;height:1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" filled="f" stroked="f">
                <o:lock v:ext="edit" aspectratio="t"/>
                <v:textbox inset=".2mm,.2mm,.2mm,.2mm">
                  <w:txbxContent>
                    <w:p w14:paraId="6BD84301" w14:textId="77777777" w:rsidR="00E243CD" w:rsidRDefault="00E243CD" w:rsidP="00A57B12">
                      <w:r>
                        <w:t xml:space="preserve">   600 </w:t>
                      </w:r>
                      <w:r>
                        <w:rPr>
                          <w:u w:val="single"/>
                        </w:rPr>
                        <w:t>+</w:t>
                      </w:r>
                      <w:r>
                        <w:t>1mm</w:t>
                      </w:r>
                    </w:p>
                  </w:txbxContent>
                </v:textbox>
              </v:shape>
            </w:pict>
          </mc:Fallback>
        </mc:AlternateContent>
      </w:r>
    </w:p>
    <w:p w14:paraId="156F76E4" w14:textId="77777777" w:rsidR="00A57B12" w:rsidRPr="00956D35" w:rsidRDefault="00A57B12" w:rsidP="00A57B12">
      <w:r w:rsidRPr="00956D35">
        <w:rPr>
          <w:noProof/>
        </w:rPr>
        <mc:AlternateContent>
          <mc:Choice Requires="wps">
            <w:drawing>
              <wp:anchor distT="0" distB="0" distL="114300" distR="114300" simplePos="0" relativeHeight="251789312" behindDoc="0" locked="0" layoutInCell="1" allowOverlap="1" wp14:anchorId="0C08A112" wp14:editId="4217D860">
                <wp:simplePos x="0" y="0"/>
                <wp:positionH relativeFrom="column">
                  <wp:posOffset>5006975</wp:posOffset>
                </wp:positionH>
                <wp:positionV relativeFrom="paragraph">
                  <wp:posOffset>28575</wp:posOffset>
                </wp:positionV>
                <wp:extent cx="1066165" cy="305435"/>
                <wp:effectExtent l="2540" t="0" r="0" b="3810"/>
                <wp:wrapNone/>
                <wp:docPr id="805" name="Text Box 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66165"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B1ACD" w14:textId="77777777" w:rsidR="00E243CD" w:rsidRDefault="00E243CD" w:rsidP="00A57B12">
                            <w:pPr>
                              <w:pStyle w:val="Header"/>
                              <w:rPr>
                                <w:iCs/>
                                <w:szCs w:val="18"/>
                              </w:rPr>
                            </w:pPr>
                            <w:r>
                              <w:rPr>
                                <w:iCs/>
                                <w:szCs w:val="18"/>
                              </w:rPr>
                              <w:t>Barrier side</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8A112" id="Text Box 805" o:spid="_x0000_s1075" type="#_x0000_t202" style="position:absolute;margin-left:394.25pt;margin-top:2.25pt;width:83.95pt;height:24.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" filled="f" stroked="f">
                <o:lock v:ext="edit" aspectratio="t"/>
                <v:textbox inset=".2mm,.2mm,.2mm,.2mm">
                  <w:txbxContent>
                    <w:p w14:paraId="355B1ACD" w14:textId="77777777" w:rsidR="00E243CD" w:rsidRDefault="00E243CD" w:rsidP="00A57B12">
                      <w:pPr>
                        <w:pStyle w:val="Header"/>
                        <w:rPr>
                          <w:iCs/>
                          <w:szCs w:val="18"/>
                        </w:rPr>
                      </w:pPr>
                      <w:r>
                        <w:rPr>
                          <w:iCs/>
                          <w:szCs w:val="18"/>
                        </w:rPr>
                        <w:t>Barrier side</w:t>
                      </w:r>
                    </w:p>
                  </w:txbxContent>
                </v:textbox>
              </v:shape>
            </w:pict>
          </mc:Fallback>
        </mc:AlternateContent>
      </w:r>
    </w:p>
    <w:p w14:paraId="7030D268" w14:textId="77777777" w:rsidR="00A57B12" w:rsidRPr="00956D35" w:rsidRDefault="00A57B12" w:rsidP="00A57B12">
      <w:r w:rsidRPr="00956D35">
        <w:rPr>
          <w:noProof/>
        </w:rPr>
        <mc:AlternateContent>
          <mc:Choice Requires="wps">
            <w:drawing>
              <wp:anchor distT="0" distB="0" distL="114300" distR="114300" simplePos="0" relativeHeight="251798528" behindDoc="0" locked="0" layoutInCell="1" allowOverlap="1" wp14:anchorId="27D4B47E" wp14:editId="261D028B">
                <wp:simplePos x="0" y="0"/>
                <wp:positionH relativeFrom="column">
                  <wp:posOffset>3136265</wp:posOffset>
                </wp:positionH>
                <wp:positionV relativeFrom="paragraph">
                  <wp:posOffset>71120</wp:posOffset>
                </wp:positionV>
                <wp:extent cx="0" cy="804545"/>
                <wp:effectExtent l="8255" t="9525" r="10795" b="5080"/>
                <wp:wrapNone/>
                <wp:docPr id="804" name="Straight Connector 8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80454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F60F7" id="Straight Connector 804"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5.6pt" to="246.9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">
                <v:stroke dashstyle="longDashDot"/>
                <o:lock v:ext="edit" aspectratio="t"/>
              </v:line>
            </w:pict>
          </mc:Fallback>
        </mc:AlternateContent>
      </w:r>
    </w:p>
    <w:p w14:paraId="1C04C7DC" w14:textId="77777777" w:rsidR="00A57B12" w:rsidRPr="00956D35" w:rsidRDefault="00A57B12" w:rsidP="00A57B12">
      <w:r w:rsidRPr="00956D35">
        <w:rPr>
          <w:noProof/>
        </w:rPr>
        <mc:AlternateContent>
          <mc:Choice Requires="wps">
            <w:drawing>
              <wp:anchor distT="0" distB="0" distL="114300" distR="114300" simplePos="0" relativeHeight="251790336" behindDoc="0" locked="0" layoutInCell="1" allowOverlap="1" wp14:anchorId="41F74DE3" wp14:editId="4773CA91">
                <wp:simplePos x="0" y="0"/>
                <wp:positionH relativeFrom="column">
                  <wp:posOffset>-180340</wp:posOffset>
                </wp:positionH>
                <wp:positionV relativeFrom="paragraph">
                  <wp:posOffset>-635</wp:posOffset>
                </wp:positionV>
                <wp:extent cx="757555" cy="235585"/>
                <wp:effectExtent l="0" t="4445" r="0" b="0"/>
                <wp:wrapNone/>
                <wp:docPr id="803" name="Text Box 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7555" cy="235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AF2E6" w14:textId="77777777" w:rsidR="00E243CD" w:rsidRPr="003D7FD7" w:rsidRDefault="00E243CD" w:rsidP="00A57B12">
                            <w:pPr>
                              <w:ind w:firstLine="142"/>
                            </w:pPr>
                            <w:r>
                              <w:t xml:space="preserve">    </w:t>
                            </w:r>
                            <w:r w:rsidRPr="003D7FD7">
                              <w:t xml:space="preserve">28 </w:t>
                            </w:r>
                            <w:r w:rsidRPr="003D7FD7">
                              <w:sym w:font="Symbol" w:char="F0B1"/>
                            </w:r>
                            <w:r w:rsidRPr="003D7FD7">
                              <w:t xml:space="preserve"> 1mm</w:t>
                            </w:r>
                          </w:p>
                        </w:txbxContent>
                      </wps:txbx>
                      <wps:bodyPr rot="0" vert="horz" wrap="square" lIns="7200" tIns="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74DE3" id="Text Box 803" o:spid="_x0000_s1076" type="#_x0000_t202" style="position:absolute;margin-left:-14.2pt;margin-top:-.05pt;width:59.65pt;height:1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" filled="f" stroked="f">
                <o:lock v:ext="edit" aspectratio="t"/>
                <v:textbox inset=".2mm,0,.2mm,.2mm">
                  <w:txbxContent>
                    <w:p w14:paraId="7CEAF2E6" w14:textId="77777777" w:rsidR="00E243CD" w:rsidRPr="003D7FD7" w:rsidRDefault="00E243CD" w:rsidP="00A57B12">
                      <w:pPr>
                        <w:ind w:firstLine="142"/>
                      </w:pPr>
                      <w:r>
                        <w:t xml:space="preserve">    </w:t>
                      </w:r>
                      <w:r w:rsidRPr="003D7FD7">
                        <w:t xml:space="preserve">28 </w:t>
                      </w:r>
                      <w:r w:rsidRPr="003D7FD7">
                        <w:sym w:font="Symbol" w:char="F0B1"/>
                      </w:r>
                      <w:r w:rsidRPr="003D7FD7">
                        <w:t xml:space="preserve"> 1mm</w:t>
                      </w:r>
                    </w:p>
                  </w:txbxContent>
                </v:textbox>
              </v:shape>
            </w:pict>
          </mc:Fallback>
        </mc:AlternateContent>
      </w:r>
      <w:r w:rsidRPr="00956D35">
        <w:rPr>
          <w:noProof/>
        </w:rPr>
        <mc:AlternateContent>
          <mc:Choice Requires="wps">
            <w:drawing>
              <wp:anchor distT="0" distB="0" distL="114300" distR="114300" simplePos="0" relativeHeight="251767808" behindDoc="0" locked="0" layoutInCell="1" allowOverlap="1" wp14:anchorId="402EF2FE" wp14:editId="642CDDB4">
                <wp:simplePos x="0" y="0"/>
                <wp:positionH relativeFrom="column">
                  <wp:posOffset>1368425</wp:posOffset>
                </wp:positionH>
                <wp:positionV relativeFrom="paragraph">
                  <wp:posOffset>116840</wp:posOffset>
                </wp:positionV>
                <wp:extent cx="164465" cy="165735"/>
                <wp:effectExtent l="12065" t="7620" r="13970" b="7620"/>
                <wp:wrapNone/>
                <wp:docPr id="802" name="Oval 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21A56B" id="Oval 802" o:spid="_x0000_s1026" style="position:absolute;margin-left:107.75pt;margin-top:9.2pt;width:12.95pt;height:1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">
                <o:lock v:ext="edit" aspectratio="t"/>
                <v:textbox inset=".2mm,.2mm,.2mm,.2mm"/>
              </v:oval>
            </w:pict>
          </mc:Fallback>
        </mc:AlternateContent>
      </w:r>
      <w:r w:rsidRPr="00956D35">
        <w:rPr>
          <w:noProof/>
        </w:rPr>
        <mc:AlternateContent>
          <mc:Choice Requires="wps">
            <w:drawing>
              <wp:anchor distT="0" distB="0" distL="114300" distR="114300" simplePos="0" relativeHeight="251799552" behindDoc="0" locked="0" layoutInCell="1" allowOverlap="1" wp14:anchorId="28421DA8" wp14:editId="0B7872A7">
                <wp:simplePos x="0" y="0"/>
                <wp:positionH relativeFrom="column">
                  <wp:posOffset>4825365</wp:posOffset>
                </wp:positionH>
                <wp:positionV relativeFrom="paragraph">
                  <wp:posOffset>5080</wp:posOffset>
                </wp:positionV>
                <wp:extent cx="635" cy="695960"/>
                <wp:effectExtent l="11430" t="10160" r="6985" b="8255"/>
                <wp:wrapNone/>
                <wp:docPr id="801" name="Straight Connector 8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6959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2548E" id="Straight Connector 80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4pt" to="380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">
                <v:stroke dashstyle="longDashDot"/>
                <o:lock v:ext="edit" aspectratio="t"/>
              </v:line>
            </w:pict>
          </mc:Fallback>
        </mc:AlternateContent>
      </w:r>
      <w:r w:rsidRPr="00956D35">
        <w:rPr>
          <w:noProof/>
        </w:rPr>
        <mc:AlternateContent>
          <mc:Choice Requires="wps">
            <w:drawing>
              <wp:anchor distT="0" distB="0" distL="114300" distR="114300" simplePos="0" relativeHeight="251758592" behindDoc="0" locked="0" layoutInCell="1" allowOverlap="1" wp14:anchorId="26D3221F" wp14:editId="0CD0D49C">
                <wp:simplePos x="0" y="0"/>
                <wp:positionH relativeFrom="column">
                  <wp:posOffset>1050290</wp:posOffset>
                </wp:positionH>
                <wp:positionV relativeFrom="paragraph">
                  <wp:posOffset>34925</wp:posOffset>
                </wp:positionV>
                <wp:extent cx="6350" cy="474345"/>
                <wp:effectExtent l="8255" t="11430" r="13970" b="9525"/>
                <wp:wrapNone/>
                <wp:docPr id="800" name="Straight Connector 8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0" cy="47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7A371" id="Straight Connector 800"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2.75pt" to="83.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">
                <o:lock v:ext="edit" aspectratio="t"/>
              </v:line>
            </w:pict>
          </mc:Fallback>
        </mc:AlternateContent>
      </w:r>
    </w:p>
    <w:p w14:paraId="7E7401EF" w14:textId="77777777" w:rsidR="00A57B12" w:rsidRPr="00956D35" w:rsidRDefault="00A57B12" w:rsidP="00A57B12">
      <w:r w:rsidRPr="00956D35">
        <w:rPr>
          <w:noProof/>
        </w:rPr>
        <mc:AlternateContent>
          <mc:Choice Requires="wps">
            <w:drawing>
              <wp:anchor distT="0" distB="0" distL="114300" distR="114300" simplePos="0" relativeHeight="251770880" behindDoc="0" locked="0" layoutInCell="1" allowOverlap="1" wp14:anchorId="427913E0" wp14:editId="39FC62D9">
                <wp:simplePos x="0" y="0"/>
                <wp:positionH relativeFrom="column">
                  <wp:posOffset>1532890</wp:posOffset>
                </wp:positionH>
                <wp:positionV relativeFrom="paragraph">
                  <wp:posOffset>47625</wp:posOffset>
                </wp:positionV>
                <wp:extent cx="0" cy="303530"/>
                <wp:effectExtent l="5080" t="5080" r="13970" b="5715"/>
                <wp:wrapNone/>
                <wp:docPr id="799" name="Straight Connector 7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D9C72" id="Straight Connector 79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3.75pt" to="120.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">
                <o:lock v:ext="edit" aspectratio="t"/>
              </v:line>
            </w:pict>
          </mc:Fallback>
        </mc:AlternateContent>
      </w:r>
      <w:r w:rsidRPr="00956D35">
        <w:rPr>
          <w:noProof/>
        </w:rPr>
        <mc:AlternateContent>
          <mc:Choice Requires="wps">
            <w:drawing>
              <wp:anchor distT="0" distB="0" distL="114300" distR="114300" simplePos="0" relativeHeight="251769856" behindDoc="0" locked="0" layoutInCell="1" allowOverlap="1" wp14:anchorId="2268FCF2" wp14:editId="30BC88C9">
                <wp:simplePos x="0" y="0"/>
                <wp:positionH relativeFrom="column">
                  <wp:posOffset>1368425</wp:posOffset>
                </wp:positionH>
                <wp:positionV relativeFrom="paragraph">
                  <wp:posOffset>47625</wp:posOffset>
                </wp:positionV>
                <wp:extent cx="0" cy="303530"/>
                <wp:effectExtent l="12065" t="5080" r="6985" b="5715"/>
                <wp:wrapNone/>
                <wp:docPr id="798" name="Straight Connector 7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6C641" id="Straight Connector 798"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3.75pt" to="107.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">
                <o:lock v:ext="edit" aspectratio="t"/>
              </v:line>
            </w:pict>
          </mc:Fallback>
        </mc:AlternateContent>
      </w:r>
      <w:r w:rsidRPr="00956D35">
        <w:rPr>
          <w:noProof/>
        </w:rPr>
        <mc:AlternateContent>
          <mc:Choice Requires="wps">
            <w:drawing>
              <wp:anchor distT="0" distB="0" distL="114300" distR="114300" simplePos="0" relativeHeight="251768832" behindDoc="0" locked="0" layoutInCell="1" allowOverlap="1" wp14:anchorId="4BD85BB0" wp14:editId="46425284">
                <wp:simplePos x="0" y="0"/>
                <wp:positionH relativeFrom="column">
                  <wp:posOffset>1368425</wp:posOffset>
                </wp:positionH>
                <wp:positionV relativeFrom="paragraph">
                  <wp:posOffset>47625</wp:posOffset>
                </wp:positionV>
                <wp:extent cx="164465" cy="303530"/>
                <wp:effectExtent l="12065" t="5080" r="13970" b="5715"/>
                <wp:wrapNone/>
                <wp:docPr id="797" name="Rectangle 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B3D47" id="Rectangle 797" o:spid="_x0000_s1026" style="position:absolute;margin-left:107.75pt;margin-top:3.75pt;width:12.95pt;height:2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">
                <v:stroke dashstyle="longDashDot"/>
                <o:lock v:ext="edit" aspectratio="t"/>
                <v:textbox inset=".2mm,.2mm,.2mm,.2mm"/>
              </v:rect>
            </w:pict>
          </mc:Fallback>
        </mc:AlternateContent>
      </w:r>
      <w:r w:rsidRPr="00956D35">
        <w:rPr>
          <w:noProof/>
        </w:rPr>
        <mc:AlternateContent>
          <mc:Choice Requires="wps">
            <w:drawing>
              <wp:anchor distT="0" distB="0" distL="114300" distR="114300" simplePos="0" relativeHeight="251765760" behindDoc="0" locked="0" layoutInCell="1" allowOverlap="1" wp14:anchorId="79647B26" wp14:editId="1ED561E9">
                <wp:simplePos x="0" y="0"/>
                <wp:positionH relativeFrom="column">
                  <wp:posOffset>653415</wp:posOffset>
                </wp:positionH>
                <wp:positionV relativeFrom="paragraph">
                  <wp:posOffset>51435</wp:posOffset>
                </wp:positionV>
                <wp:extent cx="635" cy="239395"/>
                <wp:effectExtent l="59055" t="18415" r="54610" b="8890"/>
                <wp:wrapNone/>
                <wp:docPr id="796" name="Straight Connector 7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35" cy="2393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9F67B" id="Straight Connector 796"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4.05pt" to="5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">
                <v:stroke endarrow="block"/>
                <o:lock v:ext="edit" aspectratio="t"/>
              </v:line>
            </w:pict>
          </mc:Fallback>
        </mc:AlternateContent>
      </w:r>
      <w:r w:rsidRPr="00956D35">
        <w:rPr>
          <w:noProof/>
        </w:rPr>
        <mc:AlternateContent>
          <mc:Choice Requires="wps">
            <w:drawing>
              <wp:anchor distT="0" distB="0" distL="114300" distR="114300" simplePos="0" relativeHeight="251761664" behindDoc="0" locked="0" layoutInCell="1" allowOverlap="1" wp14:anchorId="7B19D9EB" wp14:editId="29CA0801">
                <wp:simplePos x="0" y="0"/>
                <wp:positionH relativeFrom="column">
                  <wp:posOffset>1837055</wp:posOffset>
                </wp:positionH>
                <wp:positionV relativeFrom="paragraph">
                  <wp:posOffset>117475</wp:posOffset>
                </wp:positionV>
                <wp:extent cx="586740" cy="219710"/>
                <wp:effectExtent l="4445" t="0" r="0" b="635"/>
                <wp:wrapNone/>
                <wp:docPr id="795" name="Text Box 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6740" cy="219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D8BEE6" w14:textId="77777777" w:rsidR="00E243CD" w:rsidRDefault="00E243CD" w:rsidP="00A57B12">
                            <w:r>
                              <w:rPr>
                                <w:b/>
                              </w:rPr>
                              <w:t>R</w:t>
                            </w:r>
                            <w:r>
                              <w:t xml:space="preserve"> 5mm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D9EB" id="Text Box 795" o:spid="_x0000_s1077" type="#_x0000_t202" style="position:absolute;margin-left:144.65pt;margin-top:9.25pt;width:46.2pt;height:1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" filled="f" stroked="f">
                <o:lock v:ext="edit" aspectratio="t"/>
                <v:textbox inset=".2mm,.2mm,.2mm,.2mm">
                  <w:txbxContent>
                    <w:p w14:paraId="1AD8BEE6" w14:textId="77777777" w:rsidR="00E243CD" w:rsidRDefault="00E243CD" w:rsidP="00A57B12">
                      <w:r>
                        <w:rPr>
                          <w:b/>
                        </w:rPr>
                        <w:t>R</w:t>
                      </w:r>
                      <w:r>
                        <w:t xml:space="preserve"> 5mm</w:t>
                      </w:r>
                    </w:p>
                  </w:txbxContent>
                </v:textbox>
              </v:shape>
            </w:pict>
          </mc:Fallback>
        </mc:AlternateContent>
      </w:r>
      <w:r w:rsidRPr="00956D35">
        <w:rPr>
          <w:noProof/>
        </w:rPr>
        <mc:AlternateContent>
          <mc:Choice Requires="wps">
            <w:drawing>
              <wp:anchor distT="0" distB="0" distL="114300" distR="114300" simplePos="0" relativeHeight="251760640" behindDoc="0" locked="0" layoutInCell="1" allowOverlap="1" wp14:anchorId="46A1DD1D" wp14:editId="4AAC77B4">
                <wp:simplePos x="0" y="0"/>
                <wp:positionH relativeFrom="column">
                  <wp:posOffset>1577975</wp:posOffset>
                </wp:positionH>
                <wp:positionV relativeFrom="paragraph">
                  <wp:posOffset>67310</wp:posOffset>
                </wp:positionV>
                <wp:extent cx="327025" cy="92710"/>
                <wp:effectExtent l="31115" t="81915" r="0" b="34925"/>
                <wp:wrapNone/>
                <wp:docPr id="794" name="Straight Connector 7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621811">
                          <a:off x="0" y="0"/>
                          <a:ext cx="327025" cy="9271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95026B" id="Straight Connector 794" o:spid="_x0000_s1026" style="position:absolute;rotation:67918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5.3pt" to="15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">
                <v:stroke startarrow="block"/>
                <o:lock v:ext="edit" aspectratio="t"/>
              </v:line>
            </w:pict>
          </mc:Fallback>
        </mc:AlternateContent>
      </w:r>
    </w:p>
    <w:p w14:paraId="437B24CF" w14:textId="77777777" w:rsidR="00A57B12" w:rsidRPr="00956D35" w:rsidRDefault="00A57B12" w:rsidP="00A57B12"/>
    <w:p w14:paraId="6640041F" w14:textId="77777777" w:rsidR="00A57B12" w:rsidRPr="00956D35" w:rsidRDefault="00A57B12" w:rsidP="00A57B12">
      <w:r w:rsidRPr="00956D35">
        <w:rPr>
          <w:noProof/>
        </w:rPr>
        <mc:AlternateContent>
          <mc:Choice Requires="wps">
            <w:drawing>
              <wp:anchor distT="0" distB="0" distL="114300" distR="114300" simplePos="0" relativeHeight="251788288" behindDoc="0" locked="0" layoutInCell="1" allowOverlap="1" wp14:anchorId="557909E2" wp14:editId="1F7D069C">
                <wp:simplePos x="0" y="0"/>
                <wp:positionH relativeFrom="column">
                  <wp:posOffset>5046345</wp:posOffset>
                </wp:positionH>
                <wp:positionV relativeFrom="paragraph">
                  <wp:posOffset>78740</wp:posOffset>
                </wp:positionV>
                <wp:extent cx="1143635" cy="304800"/>
                <wp:effectExtent l="3810" t="0" r="0" b="1905"/>
                <wp:wrapNone/>
                <wp:docPr id="793" name="Text Box 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4363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536E16" w14:textId="77777777" w:rsidR="00E243CD" w:rsidRDefault="00E243CD" w:rsidP="00A57B12">
                            <w:pPr>
                              <w:pStyle w:val="Header"/>
                              <w:rPr>
                                <w:iCs/>
                                <w:szCs w:val="18"/>
                              </w:rPr>
                            </w:pPr>
                            <w:r>
                              <w:rPr>
                                <w:iCs/>
                                <w:szCs w:val="18"/>
                              </w:rPr>
                              <w:t>Trolley 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909E2" id="Text Box 793" o:spid="_x0000_s1078" type="#_x0000_t202" style="position:absolute;margin-left:397.35pt;margin-top:6.2pt;width:90.0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" filled="f" stroked="f">
                <o:lock v:ext="edit" aspectratio="t"/>
                <v:textbox inset="0,0,0,0">
                  <w:txbxContent>
                    <w:p w14:paraId="56536E16" w14:textId="77777777" w:rsidR="00E243CD" w:rsidRDefault="00E243CD" w:rsidP="00A57B12">
                      <w:pPr>
                        <w:pStyle w:val="Header"/>
                        <w:rPr>
                          <w:iCs/>
                          <w:szCs w:val="18"/>
                        </w:rPr>
                      </w:pPr>
                      <w:r>
                        <w:rPr>
                          <w:iCs/>
                          <w:szCs w:val="18"/>
                        </w:rPr>
                        <w:t>Trolley side</w:t>
                      </w:r>
                    </w:p>
                  </w:txbxContent>
                </v:textbox>
              </v:shape>
            </w:pict>
          </mc:Fallback>
        </mc:AlternateContent>
      </w:r>
      <w:r w:rsidRPr="00956D35">
        <w:rPr>
          <w:noProof/>
        </w:rPr>
        <mc:AlternateContent>
          <mc:Choice Requires="wps">
            <w:drawing>
              <wp:anchor distT="0" distB="0" distL="114300" distR="114300" simplePos="0" relativeHeight="251759616" behindDoc="0" locked="0" layoutInCell="1" allowOverlap="1" wp14:anchorId="1A734A8B" wp14:editId="53FF6EFE">
                <wp:simplePos x="0" y="0"/>
                <wp:positionH relativeFrom="column">
                  <wp:posOffset>1532890</wp:posOffset>
                </wp:positionH>
                <wp:positionV relativeFrom="paragraph">
                  <wp:posOffset>55245</wp:posOffset>
                </wp:positionV>
                <wp:extent cx="1578610" cy="635"/>
                <wp:effectExtent l="5080" t="12700" r="6985" b="5715"/>
                <wp:wrapNone/>
                <wp:docPr id="792" name="Straight Connector 7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8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092FD" id="Straight Connector 79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4.35pt" to="2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">
                <o:lock v:ext="edit" aspectratio="t"/>
              </v:line>
            </w:pict>
          </mc:Fallback>
        </mc:AlternateContent>
      </w:r>
      <w:r w:rsidRPr="00956D35">
        <w:rPr>
          <w:noProof/>
        </w:rPr>
        <mc:AlternateContent>
          <mc:Choice Requires="wps">
            <w:drawing>
              <wp:anchor distT="0" distB="0" distL="114300" distR="114300" simplePos="0" relativeHeight="251757568" behindDoc="0" locked="0" layoutInCell="1" allowOverlap="1" wp14:anchorId="0951DE78" wp14:editId="24D04D0E">
                <wp:simplePos x="0" y="0"/>
                <wp:positionH relativeFrom="column">
                  <wp:posOffset>4956175</wp:posOffset>
                </wp:positionH>
                <wp:positionV relativeFrom="paragraph">
                  <wp:posOffset>40640</wp:posOffset>
                </wp:positionV>
                <wp:extent cx="382270" cy="0"/>
                <wp:effectExtent l="8890" t="7620" r="8890" b="11430"/>
                <wp:wrapNone/>
                <wp:docPr id="791" name="Straight Connector 7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55110" id="Straight Connector 7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25pt,3.2pt" to="42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">
                <o:lock v:ext="edit" aspectratio="t"/>
              </v:line>
            </w:pict>
          </mc:Fallback>
        </mc:AlternateContent>
      </w:r>
      <w:r w:rsidRPr="00956D35">
        <w:rPr>
          <w:noProof/>
        </w:rPr>
        <mc:AlternateContent>
          <mc:Choice Requires="wps">
            <w:drawing>
              <wp:anchor distT="0" distB="0" distL="114300" distR="114300" simplePos="0" relativeHeight="251756544" behindDoc="0" locked="0" layoutInCell="1" allowOverlap="1" wp14:anchorId="6628D30C" wp14:editId="47355FB5">
                <wp:simplePos x="0" y="0"/>
                <wp:positionH relativeFrom="column">
                  <wp:posOffset>1050290</wp:posOffset>
                </wp:positionH>
                <wp:positionV relativeFrom="paragraph">
                  <wp:posOffset>46990</wp:posOffset>
                </wp:positionV>
                <wp:extent cx="332740" cy="635"/>
                <wp:effectExtent l="8255" t="13970" r="11430" b="13970"/>
                <wp:wrapNone/>
                <wp:docPr id="790" name="Straight Connector 7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327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10E9F" id="Straight Connector 79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3.7pt" to="10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">
                <o:lock v:ext="edit" aspectratio="t"/>
              </v:line>
            </w:pict>
          </mc:Fallback>
        </mc:AlternateContent>
      </w:r>
      <w:r w:rsidRPr="00956D35">
        <w:rPr>
          <w:noProof/>
        </w:rPr>
        <mc:AlternateContent>
          <mc:Choice Requires="wps">
            <w:drawing>
              <wp:anchor distT="0" distB="0" distL="114300" distR="114300" simplePos="0" relativeHeight="251800576" behindDoc="0" locked="0" layoutInCell="1" allowOverlap="1" wp14:anchorId="65A56F41" wp14:editId="16A9FBEA">
                <wp:simplePos x="0" y="0"/>
                <wp:positionH relativeFrom="column">
                  <wp:posOffset>2628900</wp:posOffset>
                </wp:positionH>
                <wp:positionV relativeFrom="paragraph">
                  <wp:posOffset>149225</wp:posOffset>
                </wp:positionV>
                <wp:extent cx="685800" cy="228600"/>
                <wp:effectExtent l="0" t="1905" r="381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0E63B" w14:textId="77777777" w:rsidR="00E243CD" w:rsidRDefault="00E243CD" w:rsidP="00A57B12">
                            <w:r>
                              <w:t>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56F41" id="Text Box 789" o:spid="_x0000_s1079" type="#_x0000_t202" style="position:absolute;margin-left:207pt;margin-top:11.75pt;width:54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" stroked="f">
                <v:textbox>
                  <w:txbxContent>
                    <w:p w14:paraId="47C0E63B" w14:textId="77777777" w:rsidR="00E243CD" w:rsidRDefault="00E243CD" w:rsidP="00A57B12">
                      <w:r>
                        <w:t>Bottom</w:t>
                      </w:r>
                    </w:p>
                  </w:txbxContent>
                </v:textbox>
              </v:shape>
            </w:pict>
          </mc:Fallback>
        </mc:AlternateContent>
      </w:r>
    </w:p>
    <w:p w14:paraId="40EAFAD2" w14:textId="77777777" w:rsidR="00A57B12" w:rsidRPr="00956D35" w:rsidRDefault="00A57B12" w:rsidP="00A57B12"/>
    <w:p w14:paraId="11A510CD" w14:textId="77777777" w:rsidR="00A57B12" w:rsidRPr="00956D35" w:rsidRDefault="00A57B12" w:rsidP="00A57B12">
      <w:pPr>
        <w:jc w:val="center"/>
        <w:rPr>
          <w:iCs/>
          <w:noProof/>
          <w:u w:val="single"/>
        </w:rPr>
      </w:pPr>
      <w:r w:rsidRPr="00956D35">
        <w:rPr>
          <w:noProof/>
        </w:rPr>
        <mc:AlternateContent>
          <mc:Choice Requires="wps">
            <w:drawing>
              <wp:anchor distT="0" distB="0" distL="114300" distR="114300" simplePos="0" relativeHeight="251754496" behindDoc="0" locked="0" layoutInCell="0" allowOverlap="1" wp14:anchorId="1231F7AF" wp14:editId="21F7A67B">
                <wp:simplePos x="0" y="0"/>
                <wp:positionH relativeFrom="column">
                  <wp:posOffset>3052445</wp:posOffset>
                </wp:positionH>
                <wp:positionV relativeFrom="paragraph">
                  <wp:posOffset>73660</wp:posOffset>
                </wp:positionV>
                <wp:extent cx="185420" cy="635"/>
                <wp:effectExtent l="10160" t="12065" r="13970" b="6350"/>
                <wp:wrapNone/>
                <wp:docPr id="78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94B0" id="Straight Connector 78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" o:allowincell="f" strokecolor="white"/>
            </w:pict>
          </mc:Fallback>
        </mc:AlternateContent>
      </w:r>
      <w:r w:rsidRPr="00956D35">
        <w:rPr>
          <w:noProof/>
        </w:rPr>
        <mc:AlternateContent>
          <mc:Choice Requires="wps">
            <w:drawing>
              <wp:anchor distT="0" distB="0" distL="114300" distR="114300" simplePos="0" relativeHeight="251755520" behindDoc="0" locked="0" layoutInCell="0" allowOverlap="1" wp14:anchorId="34BA6F1D" wp14:editId="6F456860">
                <wp:simplePos x="0" y="0"/>
                <wp:positionH relativeFrom="column">
                  <wp:posOffset>1158875</wp:posOffset>
                </wp:positionH>
                <wp:positionV relativeFrom="paragraph">
                  <wp:posOffset>73660</wp:posOffset>
                </wp:positionV>
                <wp:extent cx="185420" cy="635"/>
                <wp:effectExtent l="12065" t="12065" r="12065" b="6350"/>
                <wp:wrapNone/>
                <wp:docPr id="787"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295AE" id="Straight Connector 78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" o:allowincell="f" strokecolor="white"/>
            </w:pict>
          </mc:Fallback>
        </mc:AlternateContent>
      </w:r>
      <w:r w:rsidRPr="00956D35">
        <w:rPr>
          <w:noProof/>
        </w:rPr>
        <mc:AlternateContent>
          <mc:Choice Requires="wps">
            <w:drawing>
              <wp:anchor distT="0" distB="0" distL="114300" distR="114300" simplePos="0" relativeHeight="251753472" behindDoc="0" locked="0" layoutInCell="0" allowOverlap="1" wp14:anchorId="54C21798" wp14:editId="351011A3">
                <wp:simplePos x="0" y="0"/>
                <wp:positionH relativeFrom="column">
                  <wp:posOffset>4946015</wp:posOffset>
                </wp:positionH>
                <wp:positionV relativeFrom="paragraph">
                  <wp:posOffset>73660</wp:posOffset>
                </wp:positionV>
                <wp:extent cx="185420" cy="635"/>
                <wp:effectExtent l="8255" t="12065" r="6350" b="6350"/>
                <wp:wrapNone/>
                <wp:docPr id="786" name="Straight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0A2DE" id="Straight Connector 78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" o:allowincell="f" strokecolor="white"/>
            </w:pict>
          </mc:Fallback>
        </mc:AlternateContent>
      </w:r>
      <w:r w:rsidRPr="00956D35">
        <w:rPr>
          <w:noProof/>
        </w:rPr>
        <mc:AlternateContent>
          <mc:Choice Requires="wps">
            <w:drawing>
              <wp:anchor distT="0" distB="0" distL="114300" distR="114300" simplePos="0" relativeHeight="251752448" behindDoc="0" locked="0" layoutInCell="0" allowOverlap="1" wp14:anchorId="448177E0" wp14:editId="35E0A82A">
                <wp:simplePos x="0" y="0"/>
                <wp:positionH relativeFrom="column">
                  <wp:posOffset>3052445</wp:posOffset>
                </wp:positionH>
                <wp:positionV relativeFrom="paragraph">
                  <wp:posOffset>83820</wp:posOffset>
                </wp:positionV>
                <wp:extent cx="185420" cy="635"/>
                <wp:effectExtent l="10160" t="12700" r="13970" b="5715"/>
                <wp:wrapNone/>
                <wp:docPr id="785" name="Straight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2D0AC" id="Straight Connector 78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6.6pt" to="25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81Iw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" o:allowincell="f" strokecolor="white"/>
            </w:pict>
          </mc:Fallback>
        </mc:AlternateContent>
      </w:r>
      <w:r w:rsidRPr="00956D35">
        <w:rPr>
          <w:noProof/>
        </w:rPr>
        <mc:AlternateContent>
          <mc:Choice Requires="wps">
            <w:drawing>
              <wp:anchor distT="0" distB="0" distL="114300" distR="114300" simplePos="0" relativeHeight="251751424" behindDoc="0" locked="0" layoutInCell="0" allowOverlap="1" wp14:anchorId="06A01A4B" wp14:editId="471D6A37">
                <wp:simplePos x="0" y="0"/>
                <wp:positionH relativeFrom="column">
                  <wp:posOffset>4946015</wp:posOffset>
                </wp:positionH>
                <wp:positionV relativeFrom="paragraph">
                  <wp:posOffset>83820</wp:posOffset>
                </wp:positionV>
                <wp:extent cx="185420" cy="635"/>
                <wp:effectExtent l="8255" t="12700" r="6350" b="5715"/>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933DE" id="Straight Connector 7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6.6pt" to="404.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" o:allowincell="f" strokecolor="white"/>
            </w:pict>
          </mc:Fallback>
        </mc:AlternateContent>
      </w:r>
      <w:r w:rsidRPr="00956D35">
        <w:rPr>
          <w:noProof/>
        </w:rPr>
        <mc:AlternateContent>
          <mc:Choice Requires="wps">
            <w:drawing>
              <wp:anchor distT="0" distB="0" distL="114300" distR="114300" simplePos="0" relativeHeight="251750400" behindDoc="0" locked="0" layoutInCell="0" allowOverlap="1" wp14:anchorId="4E8097F2" wp14:editId="36520232">
                <wp:simplePos x="0" y="0"/>
                <wp:positionH relativeFrom="column">
                  <wp:posOffset>1158875</wp:posOffset>
                </wp:positionH>
                <wp:positionV relativeFrom="paragraph">
                  <wp:posOffset>83820</wp:posOffset>
                </wp:positionV>
                <wp:extent cx="185420" cy="635"/>
                <wp:effectExtent l="12065" t="12700" r="12065" b="5715"/>
                <wp:wrapNone/>
                <wp:docPr id="783" name="Straight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6E06F" id="Straight Connector 78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6.6pt" to="105.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" o:allowincell="f" strokecolor="white"/>
            </w:pict>
          </mc:Fallback>
        </mc:AlternateContent>
      </w:r>
    </w:p>
    <w:p w14:paraId="04823908" w14:textId="77777777" w:rsidR="00A57B12" w:rsidRPr="00956D35" w:rsidRDefault="00A57B12" w:rsidP="00A57B12">
      <w:pPr>
        <w:jc w:val="center"/>
        <w:rPr>
          <w:iCs/>
          <w:noProof/>
          <w:u w:val="single"/>
        </w:rPr>
      </w:pPr>
    </w:p>
    <w:p w14:paraId="12D28FFF" w14:textId="77777777" w:rsidR="00A57B12" w:rsidRPr="00956D35" w:rsidRDefault="00A57B12" w:rsidP="00A57B12">
      <w:pPr>
        <w:spacing w:line="240" w:lineRule="auto"/>
        <w:ind w:left="1134"/>
        <w:outlineLvl w:val="0"/>
        <w:rPr>
          <w:noProof/>
        </w:rPr>
      </w:pPr>
      <w:r w:rsidRPr="00956D35">
        <w:rPr>
          <w:noProof/>
        </w:rPr>
        <w:t>Figure 9</w:t>
      </w:r>
    </w:p>
    <w:p w14:paraId="32EAE3EF" w14:textId="77777777" w:rsidR="00A57B12" w:rsidRPr="00956D35" w:rsidRDefault="00A57B12" w:rsidP="00A57B12">
      <w:pPr>
        <w:spacing w:after="120"/>
        <w:ind w:left="1134" w:right="1134"/>
        <w:jc w:val="both"/>
        <w:rPr>
          <w:b/>
        </w:rPr>
      </w:pPr>
      <w:r w:rsidRPr="00956D35">
        <w:rPr>
          <w:b/>
          <w:noProof/>
        </w:rPr>
        <mc:AlternateContent>
          <mc:Choice Requires="wps">
            <w:drawing>
              <wp:anchor distT="0" distB="0" distL="114300" distR="114300" simplePos="0" relativeHeight="251748352" behindDoc="0" locked="0" layoutInCell="0" allowOverlap="1" wp14:anchorId="032B057E" wp14:editId="247E77A2">
                <wp:simplePos x="0" y="0"/>
                <wp:positionH relativeFrom="column">
                  <wp:posOffset>3052445</wp:posOffset>
                </wp:positionH>
                <wp:positionV relativeFrom="paragraph">
                  <wp:posOffset>73660</wp:posOffset>
                </wp:positionV>
                <wp:extent cx="185420" cy="635"/>
                <wp:effectExtent l="10160" t="11430" r="13970" b="6985"/>
                <wp:wrapNone/>
                <wp:docPr id="782"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DCFAA" id="Straight Connector 78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" o:allowincell="f" strokecolor="white"/>
            </w:pict>
          </mc:Fallback>
        </mc:AlternateContent>
      </w:r>
      <w:r w:rsidRPr="00956D35">
        <w:rPr>
          <w:b/>
          <w:noProof/>
        </w:rPr>
        <mc:AlternateContent>
          <mc:Choice Requires="wps">
            <w:drawing>
              <wp:anchor distT="0" distB="0" distL="114300" distR="114300" simplePos="0" relativeHeight="251749376" behindDoc="0" locked="0" layoutInCell="0" allowOverlap="1" wp14:anchorId="22C058EC" wp14:editId="482022C3">
                <wp:simplePos x="0" y="0"/>
                <wp:positionH relativeFrom="column">
                  <wp:posOffset>1158875</wp:posOffset>
                </wp:positionH>
                <wp:positionV relativeFrom="paragraph">
                  <wp:posOffset>73660</wp:posOffset>
                </wp:positionV>
                <wp:extent cx="185420" cy="635"/>
                <wp:effectExtent l="12065" t="11430" r="12065" b="6985"/>
                <wp:wrapNone/>
                <wp:docPr id="781" name="Straight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EF01B" id="Straight Connector 78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" o:allowincell="f" strokecolor="white"/>
            </w:pict>
          </mc:Fallback>
        </mc:AlternateContent>
      </w:r>
      <w:r w:rsidRPr="00956D35">
        <w:rPr>
          <w:b/>
          <w:noProof/>
        </w:rPr>
        <mc:AlternateContent>
          <mc:Choice Requires="wps">
            <w:drawing>
              <wp:anchor distT="0" distB="0" distL="114300" distR="114300" simplePos="0" relativeHeight="251747328" behindDoc="0" locked="0" layoutInCell="0" allowOverlap="1" wp14:anchorId="13E26231" wp14:editId="6EDDB2FC">
                <wp:simplePos x="0" y="0"/>
                <wp:positionH relativeFrom="column">
                  <wp:posOffset>4946015</wp:posOffset>
                </wp:positionH>
                <wp:positionV relativeFrom="paragraph">
                  <wp:posOffset>73660</wp:posOffset>
                </wp:positionV>
                <wp:extent cx="185420" cy="635"/>
                <wp:effectExtent l="8255" t="11430" r="6350" b="6985"/>
                <wp:wrapNone/>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40C2" id="Straight Connector 78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" o:allowincell="f" strokecolor="white"/>
            </w:pict>
          </mc:Fallback>
        </mc:AlternateContent>
      </w:r>
      <w:r w:rsidRPr="00956D35">
        <w:rPr>
          <w:b/>
        </w:rPr>
        <w:t>Ventilation frame</w:t>
      </w:r>
    </w:p>
    <w:p w14:paraId="7837076F" w14:textId="77777777" w:rsidR="00A57B12" w:rsidRPr="00956D35" w:rsidRDefault="00A57B12" w:rsidP="00A57B12">
      <w:pPr>
        <w:spacing w:after="120"/>
        <w:ind w:left="1134" w:right="1134"/>
        <w:jc w:val="both"/>
      </w:pPr>
      <w:r w:rsidRPr="00956D35">
        <w:t xml:space="preserve">The ventilation device is a structure made of a plate that is 5 mm thick and 20 mm wide.  Only the vertical plates are perforated with nine 8 mm holes in order to let air circulate horizontally. </w:t>
      </w:r>
    </w:p>
    <w:p w14:paraId="722535B1" w14:textId="77777777" w:rsidR="00A57B12" w:rsidRPr="00956D35" w:rsidRDefault="00E372CB" w:rsidP="00A57B12">
      <w:pPr>
        <w:spacing w:after="120"/>
        <w:ind w:left="600" w:right="1134"/>
        <w:jc w:val="center"/>
      </w:pPr>
      <w:bookmarkStart w:id="124" w:name="_MON_1081761383"/>
      <w:bookmarkStart w:id="125" w:name="_MON_1081770110"/>
      <w:bookmarkStart w:id="126" w:name="_MON_1081770186"/>
      <w:bookmarkStart w:id="127" w:name="_MON_1081770195"/>
      <w:bookmarkStart w:id="128" w:name="_MON_1081860848"/>
      <w:bookmarkStart w:id="129" w:name="_MON_1096286204"/>
      <w:bookmarkStart w:id="130" w:name="_MON_1100091072"/>
      <w:bookmarkStart w:id="131" w:name="_MON_1380021704"/>
      <w:bookmarkStart w:id="132" w:name="_MON_1380022108"/>
      <w:bookmarkEnd w:id="124"/>
      <w:bookmarkEnd w:id="125"/>
      <w:bookmarkEnd w:id="126"/>
      <w:bookmarkEnd w:id="127"/>
      <w:bookmarkEnd w:id="128"/>
      <w:bookmarkEnd w:id="129"/>
      <w:bookmarkEnd w:id="130"/>
      <w:bookmarkEnd w:id="131"/>
      <w:bookmarkEnd w:id="132"/>
      <w:r>
        <w:lastRenderedPageBreak/>
        <w:pict w14:anchorId="4A286ECC">
          <v:shape id="_x0000_i1039" type="#_x0000_t75" style="width:379pt;height:368pt">
            <v:imagedata r:id="rId85" o:title=""/>
          </v:shape>
        </w:pict>
      </w:r>
      <w:r w:rsidR="00A57B12" w:rsidRPr="00956D35">
        <w:tab/>
      </w:r>
      <w:r w:rsidR="00A57B12" w:rsidRPr="00956D35">
        <w:tab/>
        <w:t>Side View</w:t>
      </w:r>
    </w:p>
    <w:p w14:paraId="1889B79F" w14:textId="77777777" w:rsidR="00A57B12" w:rsidRPr="00956D35" w:rsidRDefault="00A57B12" w:rsidP="00A57B12">
      <w:pPr>
        <w:spacing w:after="120"/>
        <w:ind w:left="600" w:right="1134"/>
      </w:pPr>
    </w:p>
    <w:p w14:paraId="76560D06" w14:textId="77777777" w:rsidR="00A57B12" w:rsidRPr="00956D35" w:rsidRDefault="00A57B12" w:rsidP="00A57B12">
      <w:pPr>
        <w:spacing w:after="120"/>
        <w:ind w:left="600" w:right="1134"/>
        <w:sectPr w:rsidR="00A57B12" w:rsidRPr="00956D35" w:rsidSect="00A57B12">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decimal"/>
          </w:endnotePr>
          <w:pgSz w:w="11907" w:h="16840" w:code="9"/>
          <w:pgMar w:top="1701" w:right="1134" w:bottom="2268" w:left="1134" w:header="851" w:footer="1701" w:gutter="0"/>
          <w:cols w:space="720"/>
          <w:docGrid w:linePitch="272"/>
        </w:sectPr>
      </w:pPr>
    </w:p>
    <w:p w14:paraId="5E3E9D35" w14:textId="77777777" w:rsidR="00A57B12" w:rsidRPr="00956D35" w:rsidRDefault="00A57B12" w:rsidP="00A57B12">
      <w:pPr>
        <w:pStyle w:val="HChG"/>
      </w:pPr>
      <w:bookmarkStart w:id="133" w:name="_Toc367432817"/>
      <w:r w:rsidRPr="00956D35">
        <w:lastRenderedPageBreak/>
        <w:t>Annex 5 - Appendix 1</w:t>
      </w:r>
      <w:bookmarkEnd w:id="133"/>
      <w:r w:rsidRPr="00956D35">
        <w:t xml:space="preserve"> </w:t>
      </w:r>
    </w:p>
    <w:p w14:paraId="2321E82D" w14:textId="77777777" w:rsidR="00A57B12" w:rsidRPr="00956D35" w:rsidRDefault="00A57B12" w:rsidP="00A57B12">
      <w:pPr>
        <w:pStyle w:val="HChG"/>
      </w:pPr>
      <w:r w:rsidRPr="00956D35">
        <w:tab/>
      </w:r>
      <w:r w:rsidRPr="00956D35">
        <w:tab/>
      </w:r>
      <w:bookmarkStart w:id="134" w:name="_Toc367432818"/>
      <w:r w:rsidRPr="00956D35">
        <w:t>Force-deflection curves for static tests</w:t>
      </w:r>
      <w:bookmarkEnd w:id="134"/>
    </w:p>
    <w:p w14:paraId="66D4CBBB" w14:textId="77777777" w:rsidR="00A57B12" w:rsidRPr="00956D35" w:rsidRDefault="00A57B12" w:rsidP="00A57B12">
      <w:pPr>
        <w:spacing w:line="240" w:lineRule="auto"/>
        <w:ind w:left="1134"/>
        <w:outlineLvl w:val="0"/>
      </w:pPr>
      <w:r w:rsidRPr="00956D35">
        <w:t>Figure 1a</w:t>
      </w:r>
    </w:p>
    <w:p w14:paraId="0C98A66B" w14:textId="77777777" w:rsidR="00A57B12" w:rsidRPr="00956D35" w:rsidRDefault="00A57B12" w:rsidP="00A57B12">
      <w:pPr>
        <w:spacing w:after="120" w:line="240" w:lineRule="auto"/>
        <w:ind w:left="1134"/>
        <w:outlineLvl w:val="0"/>
      </w:pPr>
      <w:r w:rsidRPr="00956D35">
        <w:rPr>
          <w:b/>
        </w:rPr>
        <w:t>Blocks 1 &amp; 3</w:t>
      </w:r>
    </w:p>
    <w:p w14:paraId="57351669" w14:textId="77777777" w:rsidR="00A57B12" w:rsidRPr="00956D35" w:rsidRDefault="00E372CB" w:rsidP="00A57B12">
      <w:pPr>
        <w:jc w:val="center"/>
      </w:pPr>
      <w:r>
        <w:rPr>
          <w:noProof/>
        </w:rPr>
        <w:pict w14:anchorId="0C2F6EB1">
          <v:shape id="_x0000_i1040" type="#_x0000_t75" style="width:337pt;height:233pt" o:borderrightcolor="this" fillcolor="window">
            <v:imagedata r:id="rId92" o:title=""/>
          </v:shape>
        </w:pict>
      </w:r>
    </w:p>
    <w:p w14:paraId="2AA9952F" w14:textId="77777777" w:rsidR="00A57B12" w:rsidRPr="00956D35" w:rsidRDefault="00A57B12" w:rsidP="00A57B12"/>
    <w:p w14:paraId="46CCFA26" w14:textId="77777777" w:rsidR="00A57B12" w:rsidRPr="00956D35" w:rsidRDefault="00A57B12" w:rsidP="00A57B12">
      <w:pPr>
        <w:spacing w:line="240" w:lineRule="auto"/>
        <w:ind w:left="1134"/>
        <w:outlineLvl w:val="0"/>
      </w:pPr>
      <w:r w:rsidRPr="00956D35">
        <w:t>Figure 1b</w:t>
      </w:r>
    </w:p>
    <w:p w14:paraId="40A567FC" w14:textId="77777777" w:rsidR="00A57B12" w:rsidRPr="00956D35" w:rsidRDefault="00A57B12" w:rsidP="00A57B12">
      <w:pPr>
        <w:spacing w:after="120" w:line="240" w:lineRule="auto"/>
        <w:ind w:left="1134"/>
        <w:outlineLvl w:val="0"/>
        <w:rPr>
          <w:b/>
        </w:rPr>
      </w:pPr>
      <w:r w:rsidRPr="00956D35">
        <w:rPr>
          <w:b/>
        </w:rPr>
        <w:t>Block 2</w:t>
      </w:r>
    </w:p>
    <w:p w14:paraId="249302C5" w14:textId="77777777" w:rsidR="00A57B12" w:rsidRPr="00956D35" w:rsidRDefault="00E372CB" w:rsidP="00A57B12">
      <w:pPr>
        <w:spacing w:after="120"/>
        <w:ind w:left="1134" w:right="1134"/>
        <w:jc w:val="center"/>
      </w:pPr>
      <w:r>
        <w:pict w14:anchorId="12B622F8">
          <v:shape id="_x0000_i1041" type="#_x0000_t75" style="width:337pt;height:232pt" fillcolor="window">
            <v:imagedata r:id="rId93" o:title=""/>
          </v:shape>
        </w:pict>
      </w:r>
    </w:p>
    <w:p w14:paraId="36DDF956" w14:textId="77777777" w:rsidR="00A57B12" w:rsidRPr="00956D35" w:rsidRDefault="00A57B12" w:rsidP="00A57B12">
      <w:pPr>
        <w:keepNext/>
        <w:keepLines/>
        <w:spacing w:line="240" w:lineRule="auto"/>
        <w:ind w:left="1134"/>
        <w:outlineLvl w:val="0"/>
      </w:pPr>
      <w:r w:rsidRPr="00956D35">
        <w:lastRenderedPageBreak/>
        <w:t>Figure 1c</w:t>
      </w:r>
    </w:p>
    <w:p w14:paraId="7CB333CD" w14:textId="77777777" w:rsidR="00A57B12" w:rsidRPr="00956D35" w:rsidRDefault="00A57B12" w:rsidP="00A57B12">
      <w:pPr>
        <w:keepNext/>
        <w:keepLines/>
        <w:spacing w:after="120" w:line="240" w:lineRule="auto"/>
        <w:ind w:left="1134"/>
        <w:outlineLvl w:val="0"/>
        <w:rPr>
          <w:b/>
        </w:rPr>
      </w:pPr>
      <w:r w:rsidRPr="00956D35">
        <w:rPr>
          <w:b/>
        </w:rPr>
        <w:t>Bock 4</w:t>
      </w:r>
    </w:p>
    <w:p w14:paraId="01D73E55" w14:textId="77777777" w:rsidR="00A57B12" w:rsidRPr="00956D35" w:rsidRDefault="00E372CB" w:rsidP="00A57B12">
      <w:pPr>
        <w:spacing w:after="120"/>
        <w:ind w:left="1134" w:right="1134"/>
        <w:jc w:val="both"/>
        <w:rPr>
          <w:b/>
        </w:rPr>
      </w:pPr>
      <w:r>
        <w:pict w14:anchorId="70682D14">
          <v:shape id="_x0000_i1042" type="#_x0000_t75" style="width:363pt;height:250.5pt" o:borderrightcolor="this" fillcolor="window">
            <v:imagedata r:id="rId94" o:title=""/>
            <w10:borderright type="single" width="6"/>
          </v:shape>
        </w:pict>
      </w:r>
    </w:p>
    <w:p w14:paraId="397EE3EC" w14:textId="77777777" w:rsidR="00A57B12" w:rsidRPr="00956D35" w:rsidRDefault="00A57B12" w:rsidP="00A57B12">
      <w:pPr>
        <w:spacing w:line="240" w:lineRule="auto"/>
        <w:ind w:left="1134"/>
        <w:outlineLvl w:val="0"/>
      </w:pPr>
      <w:r w:rsidRPr="00956D35">
        <w:t>Figure 1d</w:t>
      </w:r>
    </w:p>
    <w:p w14:paraId="53FAB28C" w14:textId="77777777" w:rsidR="00A57B12" w:rsidRPr="00956D35" w:rsidRDefault="00A57B12" w:rsidP="00A57B12">
      <w:pPr>
        <w:spacing w:after="120" w:line="240" w:lineRule="auto"/>
        <w:ind w:left="1134"/>
        <w:outlineLvl w:val="0"/>
        <w:rPr>
          <w:b/>
        </w:rPr>
      </w:pPr>
      <w:r w:rsidRPr="00956D35">
        <w:rPr>
          <w:b/>
        </w:rPr>
        <w:t>Blocks 5 &amp; 6</w:t>
      </w:r>
    </w:p>
    <w:p w14:paraId="53A07F39" w14:textId="77777777" w:rsidR="00A57B12" w:rsidRPr="00956D35" w:rsidRDefault="00E372CB" w:rsidP="00A57B12">
      <w:pPr>
        <w:spacing w:after="120"/>
        <w:ind w:left="1134" w:right="1134"/>
        <w:jc w:val="both"/>
      </w:pPr>
      <w:bookmarkStart w:id="135" w:name="_MON_1057406013"/>
      <w:bookmarkStart w:id="136" w:name="_MON_1091881124"/>
      <w:bookmarkStart w:id="137" w:name="_MON_1091881256"/>
      <w:bookmarkStart w:id="138" w:name="_MON_1091881272"/>
      <w:bookmarkStart w:id="139" w:name="_MON_1091881298"/>
      <w:bookmarkStart w:id="140" w:name="_MON_1091881343"/>
      <w:bookmarkEnd w:id="135"/>
      <w:bookmarkEnd w:id="136"/>
      <w:bookmarkEnd w:id="137"/>
      <w:bookmarkEnd w:id="138"/>
      <w:bookmarkEnd w:id="139"/>
      <w:bookmarkEnd w:id="140"/>
      <w:r>
        <w:pict w14:anchorId="67963FD0">
          <v:shape id="_x0000_i1043" type="#_x0000_t75" style="width:365.5pt;height:254.5pt" fillcolor="window">
            <v:imagedata r:id="rId95" o:title=""/>
          </v:shape>
        </w:pict>
      </w:r>
    </w:p>
    <w:p w14:paraId="4F3D89CB" w14:textId="77777777" w:rsidR="00A57B12" w:rsidRPr="00956D35" w:rsidRDefault="00A57B12" w:rsidP="00A57B12">
      <w:pPr>
        <w:spacing w:after="120"/>
        <w:ind w:left="1134" w:right="1134"/>
        <w:jc w:val="both"/>
        <w:rPr>
          <w:b/>
        </w:rPr>
      </w:pPr>
    </w:p>
    <w:p w14:paraId="06DC13A8" w14:textId="77777777" w:rsidR="00A57B12" w:rsidRPr="00956D35" w:rsidRDefault="00A57B12" w:rsidP="00A57B12">
      <w:pPr>
        <w:spacing w:after="120"/>
        <w:ind w:left="1134" w:right="1134"/>
        <w:jc w:val="both"/>
        <w:rPr>
          <w:b/>
        </w:rPr>
        <w:sectPr w:rsidR="00A57B12" w:rsidRPr="00956D35" w:rsidSect="00A57B12">
          <w:headerReference w:type="even" r:id="rId96"/>
          <w:headerReference w:type="default" r:id="rId97"/>
          <w:footerReference w:type="even" r:id="rId98"/>
          <w:footerReference w:type="default" r:id="rId99"/>
          <w:headerReference w:type="first" r:id="rId100"/>
          <w:footerReference w:type="first" r:id="rId101"/>
          <w:footnotePr>
            <w:numRestart w:val="eachSect"/>
          </w:footnotePr>
          <w:endnotePr>
            <w:numFmt w:val="decimal"/>
          </w:endnotePr>
          <w:pgSz w:w="11907" w:h="16840" w:code="9"/>
          <w:pgMar w:top="1701" w:right="1134" w:bottom="2268" w:left="1134" w:header="851" w:footer="1701" w:gutter="0"/>
          <w:cols w:space="720"/>
          <w:docGrid w:linePitch="272"/>
        </w:sectPr>
      </w:pPr>
    </w:p>
    <w:p w14:paraId="43EABE84" w14:textId="77777777" w:rsidR="00A57B12" w:rsidRPr="00956D35" w:rsidRDefault="00A57B12" w:rsidP="00A57B12">
      <w:pPr>
        <w:pStyle w:val="HChG"/>
      </w:pPr>
      <w:bookmarkStart w:id="141" w:name="_Toc367432819"/>
      <w:r w:rsidRPr="00956D35">
        <w:lastRenderedPageBreak/>
        <w:t>Annex 5 - Appendix 2</w:t>
      </w:r>
      <w:bookmarkEnd w:id="141"/>
    </w:p>
    <w:p w14:paraId="1F9BA76B" w14:textId="77777777" w:rsidR="00A57B12" w:rsidRPr="00956D35" w:rsidRDefault="00A57B12" w:rsidP="00A57B12">
      <w:pPr>
        <w:pStyle w:val="HChG"/>
      </w:pPr>
      <w:r w:rsidRPr="00956D35">
        <w:tab/>
      </w:r>
      <w:r w:rsidRPr="00956D35">
        <w:tab/>
      </w:r>
      <w:bookmarkStart w:id="142" w:name="_Toc367432820"/>
      <w:r w:rsidRPr="00956D35">
        <w:t>Force-deflection curves for dynamic tests</w:t>
      </w:r>
      <w:bookmarkEnd w:id="142"/>
      <w:r w:rsidRPr="00956D35">
        <w:t xml:space="preserve"> </w:t>
      </w:r>
    </w:p>
    <w:p w14:paraId="31728911" w14:textId="77777777" w:rsidR="00A57B12" w:rsidRPr="00956D35" w:rsidRDefault="00A57B12" w:rsidP="00A57B12">
      <w:pPr>
        <w:spacing w:line="240" w:lineRule="auto"/>
        <w:ind w:left="1134"/>
        <w:outlineLvl w:val="0"/>
      </w:pPr>
      <w:r w:rsidRPr="00956D35">
        <w:t>Figure 2a</w:t>
      </w:r>
    </w:p>
    <w:p w14:paraId="120118CF" w14:textId="77777777" w:rsidR="00A57B12" w:rsidRPr="00956D35" w:rsidRDefault="00A57B12" w:rsidP="00A57B12">
      <w:pPr>
        <w:spacing w:after="120" w:line="240" w:lineRule="auto"/>
        <w:ind w:left="1134"/>
        <w:outlineLvl w:val="0"/>
        <w:rPr>
          <w:b/>
        </w:rPr>
      </w:pPr>
      <w:r w:rsidRPr="00956D35">
        <w:rPr>
          <w:noProof/>
        </w:rPr>
        <w:drawing>
          <wp:anchor distT="0" distB="0" distL="114300" distR="114300" simplePos="0" relativeHeight="251888640" behindDoc="0" locked="0" layoutInCell="1" allowOverlap="1" wp14:anchorId="0A1B0FF8" wp14:editId="4B4044CE">
            <wp:simplePos x="0" y="0"/>
            <wp:positionH relativeFrom="column">
              <wp:posOffset>698500</wp:posOffset>
            </wp:positionH>
            <wp:positionV relativeFrom="paragraph">
              <wp:posOffset>215900</wp:posOffset>
            </wp:positionV>
            <wp:extent cx="4515485" cy="2476500"/>
            <wp:effectExtent l="0" t="3810" r="0" b="0"/>
            <wp:wrapNone/>
            <wp:docPr id="779" name="Chart 7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rsidRPr="00956D35">
        <w:rPr>
          <w:b/>
        </w:rPr>
        <w:t>Blocks 1 &amp; 3</w:t>
      </w:r>
    </w:p>
    <w:p w14:paraId="4F21898D" w14:textId="77777777" w:rsidR="00A57B12" w:rsidRPr="00956D35" w:rsidRDefault="00A57B12" w:rsidP="00A57B12"/>
    <w:p w14:paraId="54A6C395" w14:textId="77777777" w:rsidR="00A57B12" w:rsidRPr="00956D35" w:rsidRDefault="00A57B12" w:rsidP="00A57B12">
      <w:pPr>
        <w:tabs>
          <w:tab w:val="num" w:pos="1418"/>
        </w:tabs>
        <w:ind w:left="1418" w:hanging="1418"/>
        <w:rPr>
          <w:b/>
        </w:rPr>
      </w:pPr>
    </w:p>
    <w:p w14:paraId="1CAA1169" w14:textId="77777777" w:rsidR="00A57B12" w:rsidRPr="00956D35" w:rsidRDefault="00A57B12" w:rsidP="00A57B12">
      <w:pPr>
        <w:tabs>
          <w:tab w:val="num" w:pos="1418"/>
        </w:tabs>
        <w:ind w:left="1418" w:hanging="1418"/>
        <w:rPr>
          <w:b/>
        </w:rPr>
      </w:pPr>
    </w:p>
    <w:p w14:paraId="436A9A4C" w14:textId="77777777" w:rsidR="00A57B12" w:rsidRPr="00956D35" w:rsidRDefault="00A57B12" w:rsidP="00A57B12">
      <w:pPr>
        <w:tabs>
          <w:tab w:val="num" w:pos="1418"/>
        </w:tabs>
        <w:ind w:left="1418" w:hanging="1418"/>
        <w:rPr>
          <w:b/>
        </w:rPr>
      </w:pPr>
    </w:p>
    <w:p w14:paraId="6BAE3571" w14:textId="77777777" w:rsidR="00A57B12" w:rsidRPr="00956D35" w:rsidRDefault="00A57B12" w:rsidP="00A57B12">
      <w:pPr>
        <w:tabs>
          <w:tab w:val="num" w:pos="1418"/>
        </w:tabs>
        <w:ind w:left="1418" w:hanging="1418"/>
        <w:rPr>
          <w:b/>
        </w:rPr>
      </w:pPr>
    </w:p>
    <w:p w14:paraId="1545161B" w14:textId="77777777" w:rsidR="00A57B12" w:rsidRPr="00956D35" w:rsidRDefault="00A57B12" w:rsidP="00A57B12">
      <w:pPr>
        <w:tabs>
          <w:tab w:val="num" w:pos="1418"/>
        </w:tabs>
        <w:ind w:left="1418" w:hanging="1418"/>
        <w:rPr>
          <w:b/>
        </w:rPr>
      </w:pPr>
    </w:p>
    <w:p w14:paraId="166DCC93" w14:textId="77777777" w:rsidR="00A57B12" w:rsidRPr="00956D35" w:rsidRDefault="00A57B12" w:rsidP="00A57B12">
      <w:pPr>
        <w:tabs>
          <w:tab w:val="num" w:pos="1418"/>
        </w:tabs>
        <w:ind w:left="1418" w:hanging="1418"/>
        <w:rPr>
          <w:b/>
        </w:rPr>
      </w:pPr>
    </w:p>
    <w:p w14:paraId="0D4DD0D0" w14:textId="77777777" w:rsidR="00A57B12" w:rsidRPr="00956D35" w:rsidRDefault="00A57B12" w:rsidP="00A57B12">
      <w:pPr>
        <w:tabs>
          <w:tab w:val="num" w:pos="1418"/>
        </w:tabs>
        <w:ind w:left="1418" w:hanging="1418"/>
        <w:rPr>
          <w:b/>
        </w:rPr>
      </w:pPr>
    </w:p>
    <w:p w14:paraId="7D5071E2" w14:textId="77777777" w:rsidR="00A57B12" w:rsidRPr="00956D35" w:rsidRDefault="00A57B12" w:rsidP="00A57B12">
      <w:pPr>
        <w:tabs>
          <w:tab w:val="num" w:pos="1418"/>
        </w:tabs>
        <w:ind w:left="1418" w:hanging="1418"/>
        <w:rPr>
          <w:b/>
        </w:rPr>
      </w:pPr>
    </w:p>
    <w:p w14:paraId="122DDF65" w14:textId="77777777" w:rsidR="00A57B12" w:rsidRPr="00956D35" w:rsidRDefault="00A57B12" w:rsidP="00A57B12">
      <w:pPr>
        <w:tabs>
          <w:tab w:val="num" w:pos="1418"/>
        </w:tabs>
        <w:ind w:left="1418" w:hanging="1418"/>
        <w:rPr>
          <w:b/>
        </w:rPr>
      </w:pPr>
    </w:p>
    <w:p w14:paraId="04DFD593" w14:textId="77777777" w:rsidR="00A57B12" w:rsidRPr="00956D35" w:rsidRDefault="00A57B12" w:rsidP="00A57B12">
      <w:pPr>
        <w:tabs>
          <w:tab w:val="num" w:pos="1418"/>
        </w:tabs>
        <w:ind w:left="1418" w:hanging="1418"/>
        <w:rPr>
          <w:b/>
        </w:rPr>
      </w:pPr>
    </w:p>
    <w:p w14:paraId="1A111E81" w14:textId="77777777" w:rsidR="00A57B12" w:rsidRPr="00956D35" w:rsidRDefault="00A57B12" w:rsidP="00A57B12">
      <w:pPr>
        <w:tabs>
          <w:tab w:val="num" w:pos="1418"/>
        </w:tabs>
        <w:ind w:left="1418" w:hanging="1418"/>
        <w:rPr>
          <w:b/>
        </w:rPr>
      </w:pPr>
    </w:p>
    <w:p w14:paraId="1DCBF3E3" w14:textId="77777777" w:rsidR="00A57B12" w:rsidRPr="00956D35" w:rsidRDefault="00A57B12" w:rsidP="00A57B12">
      <w:pPr>
        <w:tabs>
          <w:tab w:val="num" w:pos="1418"/>
        </w:tabs>
        <w:ind w:left="1418" w:hanging="1418"/>
        <w:rPr>
          <w:b/>
        </w:rPr>
      </w:pPr>
    </w:p>
    <w:p w14:paraId="345807B5" w14:textId="77777777" w:rsidR="00A57B12" w:rsidRPr="00956D35" w:rsidRDefault="00A57B12" w:rsidP="00A57B12">
      <w:pPr>
        <w:tabs>
          <w:tab w:val="num" w:pos="1418"/>
        </w:tabs>
        <w:ind w:left="1418" w:hanging="1418"/>
        <w:rPr>
          <w:b/>
        </w:rPr>
      </w:pPr>
    </w:p>
    <w:p w14:paraId="302C8618" w14:textId="77777777" w:rsidR="00A57B12" w:rsidRPr="00956D35" w:rsidRDefault="00A57B12" w:rsidP="00A57B12">
      <w:pPr>
        <w:tabs>
          <w:tab w:val="num" w:pos="1418"/>
        </w:tabs>
        <w:ind w:left="1418" w:hanging="1418"/>
        <w:rPr>
          <w:b/>
        </w:rPr>
      </w:pPr>
    </w:p>
    <w:p w14:paraId="37210A4E" w14:textId="77777777" w:rsidR="00A57B12" w:rsidRPr="00956D35" w:rsidRDefault="00A57B12" w:rsidP="00A57B12">
      <w:pPr>
        <w:tabs>
          <w:tab w:val="num" w:pos="1418"/>
        </w:tabs>
        <w:ind w:left="1418" w:hanging="1418"/>
        <w:rPr>
          <w:b/>
        </w:rPr>
      </w:pPr>
    </w:p>
    <w:p w14:paraId="09952609" w14:textId="77777777" w:rsidR="00A57B12" w:rsidRPr="00956D35" w:rsidRDefault="00A57B12" w:rsidP="00A57B12">
      <w:pPr>
        <w:tabs>
          <w:tab w:val="num" w:pos="1418"/>
        </w:tabs>
        <w:ind w:left="1418" w:hanging="1418"/>
        <w:rPr>
          <w:b/>
        </w:rPr>
      </w:pPr>
    </w:p>
    <w:p w14:paraId="39E0D6A0" w14:textId="77777777" w:rsidR="00A57B12" w:rsidRPr="00956D35" w:rsidRDefault="00A57B12" w:rsidP="00A57B12">
      <w:pPr>
        <w:tabs>
          <w:tab w:val="num" w:pos="1418"/>
        </w:tabs>
        <w:ind w:left="1418" w:hanging="1418"/>
        <w:rPr>
          <w:b/>
        </w:rPr>
      </w:pPr>
    </w:p>
    <w:p w14:paraId="01968A2D" w14:textId="77777777" w:rsidR="00A57B12" w:rsidRPr="00956D35" w:rsidRDefault="00A57B12" w:rsidP="00A57B12">
      <w:pPr>
        <w:spacing w:line="240" w:lineRule="auto"/>
        <w:ind w:left="1134"/>
        <w:outlineLvl w:val="0"/>
      </w:pPr>
      <w:r w:rsidRPr="00956D35">
        <w:t>Figure 2b</w:t>
      </w:r>
    </w:p>
    <w:p w14:paraId="073F8FDB" w14:textId="77777777" w:rsidR="00A57B12" w:rsidRPr="00956D35" w:rsidRDefault="00A57B12" w:rsidP="00A57B12">
      <w:pPr>
        <w:spacing w:after="120" w:line="240" w:lineRule="auto"/>
        <w:ind w:left="1134"/>
        <w:outlineLvl w:val="0"/>
        <w:rPr>
          <w:b/>
        </w:rPr>
      </w:pPr>
      <w:r w:rsidRPr="00956D35">
        <w:rPr>
          <w:noProof/>
        </w:rPr>
        <mc:AlternateContent>
          <mc:Choice Requires="wpg">
            <w:drawing>
              <wp:anchor distT="0" distB="0" distL="114300" distR="114300" simplePos="0" relativeHeight="251889664" behindDoc="0" locked="0" layoutInCell="1" allowOverlap="1" wp14:anchorId="7B9C7703" wp14:editId="3C8EA8AC">
                <wp:simplePos x="0" y="0"/>
                <wp:positionH relativeFrom="column">
                  <wp:posOffset>698500</wp:posOffset>
                </wp:positionH>
                <wp:positionV relativeFrom="paragraph">
                  <wp:posOffset>190500</wp:posOffset>
                </wp:positionV>
                <wp:extent cx="4515485" cy="2476500"/>
                <wp:effectExtent l="0" t="381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485" cy="2476500"/>
                          <a:chOff x="2880" y="7465"/>
                          <a:chExt cx="7111" cy="3900"/>
                        </a:xfrm>
                      </wpg:grpSpPr>
                      <wpg:graphicFrame>
                        <wpg:cNvPr id="770" name="Object 224"/>
                        <wpg:cNvFrPr>
                          <a:graphicFrameLocks noChangeAspect="1"/>
                        </wpg:cNvFrPr>
                        <wpg:xfrm>
                          <a:off x="2880" y="7465"/>
                          <a:ext cx="7111" cy="3900"/>
                        </wpg:xfrm>
                        <a:graphic>
                          <a:graphicData uri="http://schemas.openxmlformats.org/drawingml/2006/chart">
                            <c:chart xmlns:c="http://schemas.openxmlformats.org/drawingml/2006/chart" xmlns:r="http://schemas.openxmlformats.org/officeDocument/2006/relationships" r:id="rId103"/>
                          </a:graphicData>
                        </a:graphic>
                      </wpg:graphicFrame>
                      <wps:wsp>
                        <wps:cNvPr id="771" name="Line 225"/>
                        <wps:cNvCnPr>
                          <a:cxnSpLocks noChangeShapeType="1"/>
                        </wps:cNvCnPr>
                        <wps:spPr bwMode="auto">
                          <a:xfrm flipH="1">
                            <a:off x="3874" y="7863"/>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 name="Text Box 226"/>
                        <wps:cNvSpPr txBox="1">
                          <a:spLocks noChangeArrowheads="1"/>
                        </wps:cNvSpPr>
                        <wps:spPr bwMode="auto">
                          <a:xfrm>
                            <a:off x="4975" y="7515"/>
                            <a:ext cx="22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47E4" w14:textId="77777777" w:rsidR="00E243CD" w:rsidRDefault="00E243CD" w:rsidP="00A57B12">
                              <w:pPr>
                                <w:ind w:hanging="1304"/>
                              </w:pPr>
                              <w:r>
                                <w:t>70</w:t>
                              </w:r>
                            </w:p>
                          </w:txbxContent>
                        </wps:txbx>
                        <wps:bodyPr rot="0" vert="horz" wrap="square" lIns="91440" tIns="45720" rIns="91440" bIns="45720" anchor="t" anchorCtr="0" upright="1">
                          <a:noAutofit/>
                        </wps:bodyPr>
                      </wps:wsp>
                      <wps:wsp>
                        <wps:cNvPr id="773" name="Line 227"/>
                        <wps:cNvCnPr>
                          <a:cxnSpLocks noChangeShapeType="1"/>
                        </wps:cNvCnPr>
                        <wps:spPr bwMode="auto">
                          <a:xfrm flipH="1">
                            <a:off x="3859" y="8568"/>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4" name="Text Box 228"/>
                        <wps:cNvSpPr txBox="1">
                          <a:spLocks noChangeArrowheads="1"/>
                        </wps:cNvSpPr>
                        <wps:spPr bwMode="auto">
                          <a:xfrm>
                            <a:off x="4752" y="8208"/>
                            <a:ext cx="263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E7FD" w14:textId="77777777" w:rsidR="00E243CD" w:rsidRDefault="00E243CD" w:rsidP="00A57B12">
                              <w:pPr>
                                <w:ind w:hanging="1020"/>
                              </w:pPr>
                              <w:r>
                                <w:t>50</w:t>
                              </w:r>
                            </w:p>
                          </w:txbxContent>
                        </wps:txbx>
                        <wps:bodyPr rot="0" vert="horz" wrap="square" lIns="91440" tIns="45720" rIns="91440" bIns="45720" anchor="t" anchorCtr="0" upright="1">
                          <a:noAutofit/>
                        </wps:bodyPr>
                      </wps:wsp>
                      <wps:wsp>
                        <wps:cNvPr id="775" name="Line 229"/>
                        <wps:cNvCnPr>
                          <a:cxnSpLocks noChangeShapeType="1"/>
                        </wps:cNvCnPr>
                        <wps:spPr bwMode="auto">
                          <a:xfrm>
                            <a:off x="6169" y="7848"/>
                            <a:ext cx="0" cy="26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6" name="Text Box 230"/>
                        <wps:cNvSpPr txBox="1">
                          <a:spLocks noChangeArrowheads="1"/>
                        </wps:cNvSpPr>
                        <wps:spPr bwMode="auto">
                          <a:xfrm>
                            <a:off x="6130" y="9585"/>
                            <a:ext cx="265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764A" w14:textId="77777777" w:rsidR="00E243CD" w:rsidRDefault="00E243CD" w:rsidP="00A57B12">
                              <w:pPr>
                                <w:ind w:hanging="1304"/>
                              </w:pPr>
                              <w:r>
                                <w:t>16</w:t>
                              </w:r>
                            </w:p>
                          </w:txbxContent>
                        </wps:txbx>
                        <wps:bodyPr rot="0" vert="horz" wrap="square" lIns="91440" tIns="45720" rIns="91440" bIns="45720" anchor="t" anchorCtr="0" upright="1">
                          <a:noAutofit/>
                        </wps:bodyPr>
                      </wps:wsp>
                      <wps:wsp>
                        <wps:cNvPr id="777" name="Text Box 231"/>
                        <wps:cNvSpPr txBox="1">
                          <a:spLocks noChangeArrowheads="1"/>
                        </wps:cNvSpPr>
                        <wps:spPr bwMode="auto">
                          <a:xfrm>
                            <a:off x="3456" y="9792"/>
                            <a:ext cx="261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A547" w14:textId="77777777" w:rsidR="00E243CD" w:rsidRDefault="00E243CD" w:rsidP="00A57B12">
                              <w:pPr>
                                <w:ind w:hanging="1304"/>
                              </w:pPr>
                              <w:r>
                                <w:t>10</w:t>
                              </w:r>
                            </w:p>
                          </w:txbxContent>
                        </wps:txbx>
                        <wps:bodyPr rot="0" vert="horz" wrap="square" lIns="91440" tIns="45720" rIns="91440" bIns="45720" anchor="t" anchorCtr="0" upright="1">
                          <a:noAutofit/>
                        </wps:bodyPr>
                      </wps:wsp>
                      <wps:wsp>
                        <wps:cNvPr id="778" name="Text Box 232"/>
                        <wps:cNvSpPr txBox="1">
                          <a:spLocks noChangeArrowheads="1"/>
                        </wps:cNvSpPr>
                        <wps:spPr bwMode="auto">
                          <a:xfrm>
                            <a:off x="3888" y="10224"/>
                            <a:ext cx="86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42651" w14:textId="77777777" w:rsidR="00E243CD" w:rsidRDefault="00E243CD" w:rsidP="00A57B12">
                              <w:pPr>
                                <w:ind w:hanging="1162"/>
                              </w:pP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C7703" id="Group 769" o:spid="_x0000_s1080" style="position:absolute;left:0;text-align:left;margin-left:55pt;margin-top:15pt;width:355.55pt;height:195pt;z-index:251889664;mso-position-horizontal-relative:text;mso-position-vertical-relative:text" coordorigin="2880,7465" coordsize="7111,39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LuBRNrwAAAARwM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">
                <v:shape id="Object 224" o:spid="_x0000_s1081" type="#_x0000_t75" style="position:absolute;left:2880;top:7465;width:7114;height:3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">
                  <v:imagedata r:id="rId104" o:title=""/>
                </v:shape>
                <v:line id="Line 225" o:spid="_x0000_s1082" style="position:absolute;flip:x;visibility:visible;mso-wrap-style:square" from="3874,7863" to="6169,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">
                  <v:stroke dashstyle="1 1"/>
                </v:line>
                <v:shape id="Text Box 226" o:spid="_x0000_s1083" type="#_x0000_t202" style="position:absolute;left:4975;top:7515;width:22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056447E4" w14:textId="77777777" w:rsidR="00E243CD" w:rsidRDefault="00E243CD" w:rsidP="00A57B12">
                        <w:pPr>
                          <w:ind w:hanging="1304"/>
                        </w:pPr>
                        <w:r>
                          <w:t>70</w:t>
                        </w:r>
                      </w:p>
                    </w:txbxContent>
                  </v:textbox>
                </v:shape>
                <v:line id="Line 227" o:spid="_x0000_s1084" style="position:absolute;flip:x;visibility:visible;mso-wrap-style:square" from="3859,8568" to="6154,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">
                  <v:stroke dashstyle="1 1"/>
                </v:line>
                <v:shape id="Text Box 228" o:spid="_x0000_s1085" type="#_x0000_t202" style="position:absolute;left:4752;top:8208;width:263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" filled="f" stroked="f">
                  <v:textbox>
                    <w:txbxContent>
                      <w:p w14:paraId="2A5CE7FD" w14:textId="77777777" w:rsidR="00E243CD" w:rsidRDefault="00E243CD" w:rsidP="00A57B12">
                        <w:pPr>
                          <w:ind w:hanging="1020"/>
                        </w:pPr>
                        <w:r>
                          <w:t>50</w:t>
                        </w:r>
                      </w:p>
                    </w:txbxContent>
                  </v:textbox>
                </v:shape>
                <v:line id="Line 229" o:spid="_x0000_s1086" style="position:absolute;visibility:visible;mso-wrap-style:square" from="6169,7848" to="6169,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">
                  <v:stroke dashstyle="1 1"/>
                </v:line>
                <v:shape id="Text Box 230" o:spid="_x0000_s1087" type="#_x0000_t202" style="position:absolute;left:6130;top:9585;width:265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" filled="f" stroked="f">
                  <v:textbox>
                    <w:txbxContent>
                      <w:p w14:paraId="347C764A" w14:textId="77777777" w:rsidR="00E243CD" w:rsidRDefault="00E243CD" w:rsidP="00A57B12">
                        <w:pPr>
                          <w:ind w:hanging="1304"/>
                        </w:pPr>
                        <w:r>
                          <w:t>16</w:t>
                        </w:r>
                      </w:p>
                    </w:txbxContent>
                  </v:textbox>
                </v:shape>
                <v:shape id="Text Box 231" o:spid="_x0000_s1088" type="#_x0000_t202" style="position:absolute;left:3456;top:9792;width:261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14:paraId="22EFA547" w14:textId="77777777" w:rsidR="00E243CD" w:rsidRDefault="00E243CD" w:rsidP="00A57B12">
                        <w:pPr>
                          <w:ind w:hanging="1304"/>
                        </w:pPr>
                        <w:r>
                          <w:t>10</w:t>
                        </w:r>
                      </w:p>
                    </w:txbxContent>
                  </v:textbox>
                </v:shape>
                <v:shape id="Text Box 232" o:spid="_x0000_s1089" type="#_x0000_t202" style="position:absolute;left:3888;top:10224;width:86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14:paraId="63242651" w14:textId="77777777" w:rsidR="00E243CD" w:rsidRDefault="00E243CD" w:rsidP="00A57B12">
                        <w:pPr>
                          <w:ind w:hanging="1162"/>
                        </w:pPr>
                        <w:r>
                          <w:t>3</w:t>
                        </w:r>
                      </w:p>
                    </w:txbxContent>
                  </v:textbox>
                </v:shape>
              </v:group>
              <o:OLEObject Type="Embed" ProgID="Excel.Chart.8" ShapeID="Object 224" DrawAspect="Content" ObjectID="_1756559656" r:id="rId105">
                <o:FieldCodes>\s</o:FieldCodes>
              </o:OLEObject>
            </w:pict>
          </mc:Fallback>
        </mc:AlternateContent>
      </w:r>
      <w:r w:rsidRPr="00956D35">
        <w:rPr>
          <w:b/>
        </w:rPr>
        <w:t>Block 2</w:t>
      </w:r>
    </w:p>
    <w:p w14:paraId="2C7E7E2E" w14:textId="77777777" w:rsidR="00A57B12" w:rsidRPr="00956D35" w:rsidRDefault="00A57B12" w:rsidP="00A57B12">
      <w:pPr>
        <w:spacing w:after="120"/>
        <w:ind w:left="1134" w:right="1134"/>
        <w:jc w:val="both"/>
      </w:pPr>
    </w:p>
    <w:p w14:paraId="0BBB83D7" w14:textId="77777777" w:rsidR="00A57B12" w:rsidRPr="00956D35" w:rsidRDefault="00A57B12" w:rsidP="00A57B12">
      <w:pPr>
        <w:tabs>
          <w:tab w:val="num" w:pos="1418"/>
        </w:tabs>
        <w:ind w:left="1418" w:hanging="1418"/>
        <w:rPr>
          <w:b/>
        </w:rPr>
      </w:pPr>
    </w:p>
    <w:p w14:paraId="33BD9820" w14:textId="77777777" w:rsidR="00A57B12" w:rsidRPr="00956D35" w:rsidRDefault="00A57B12" w:rsidP="00A57B12">
      <w:pPr>
        <w:tabs>
          <w:tab w:val="num" w:pos="1418"/>
        </w:tabs>
        <w:ind w:left="1418" w:hanging="1418"/>
        <w:rPr>
          <w:b/>
        </w:rPr>
      </w:pPr>
    </w:p>
    <w:p w14:paraId="0B81CAA0" w14:textId="77777777" w:rsidR="00A57B12" w:rsidRPr="00956D35" w:rsidRDefault="00A57B12" w:rsidP="00A57B12">
      <w:pPr>
        <w:tabs>
          <w:tab w:val="num" w:pos="1418"/>
        </w:tabs>
        <w:ind w:left="1418" w:hanging="1418"/>
        <w:rPr>
          <w:b/>
        </w:rPr>
      </w:pPr>
    </w:p>
    <w:p w14:paraId="0D47006E" w14:textId="77777777" w:rsidR="00A57B12" w:rsidRPr="00956D35" w:rsidRDefault="00A57B12" w:rsidP="00A57B12">
      <w:pPr>
        <w:tabs>
          <w:tab w:val="num" w:pos="1418"/>
        </w:tabs>
        <w:ind w:left="1418" w:hanging="1418"/>
        <w:rPr>
          <w:b/>
        </w:rPr>
      </w:pPr>
    </w:p>
    <w:p w14:paraId="77E842CD" w14:textId="77777777" w:rsidR="00A57B12" w:rsidRPr="00956D35" w:rsidRDefault="00A57B12" w:rsidP="00A57B12">
      <w:pPr>
        <w:tabs>
          <w:tab w:val="num" w:pos="1418"/>
        </w:tabs>
        <w:ind w:left="1418" w:hanging="1418"/>
        <w:rPr>
          <w:b/>
        </w:rPr>
      </w:pPr>
    </w:p>
    <w:p w14:paraId="2457BBEE" w14:textId="77777777" w:rsidR="00A57B12" w:rsidRPr="00956D35" w:rsidRDefault="00A57B12" w:rsidP="00A57B12">
      <w:pPr>
        <w:tabs>
          <w:tab w:val="num" w:pos="1418"/>
        </w:tabs>
        <w:ind w:left="1418" w:hanging="1418"/>
        <w:rPr>
          <w:b/>
        </w:rPr>
      </w:pPr>
    </w:p>
    <w:p w14:paraId="54D168A9" w14:textId="77777777" w:rsidR="00A57B12" w:rsidRPr="00956D35" w:rsidRDefault="00A57B12" w:rsidP="00A57B12">
      <w:pPr>
        <w:tabs>
          <w:tab w:val="num" w:pos="1418"/>
        </w:tabs>
        <w:ind w:left="1418" w:hanging="1418"/>
        <w:rPr>
          <w:b/>
        </w:rPr>
      </w:pPr>
    </w:p>
    <w:p w14:paraId="00A8F503" w14:textId="77777777" w:rsidR="00A57B12" w:rsidRPr="00956D35" w:rsidRDefault="00A57B12" w:rsidP="00A57B12">
      <w:pPr>
        <w:tabs>
          <w:tab w:val="num" w:pos="1418"/>
        </w:tabs>
        <w:ind w:left="1418" w:hanging="1418"/>
        <w:rPr>
          <w:b/>
        </w:rPr>
      </w:pPr>
    </w:p>
    <w:p w14:paraId="6CCC30DB" w14:textId="77777777" w:rsidR="00A57B12" w:rsidRPr="00956D35" w:rsidRDefault="00A57B12" w:rsidP="00A57B12">
      <w:pPr>
        <w:tabs>
          <w:tab w:val="num" w:pos="1418"/>
        </w:tabs>
        <w:ind w:left="1418" w:hanging="1418"/>
        <w:rPr>
          <w:b/>
        </w:rPr>
      </w:pPr>
    </w:p>
    <w:p w14:paraId="707B274F" w14:textId="77777777" w:rsidR="00A57B12" w:rsidRPr="00956D35" w:rsidRDefault="00A57B12" w:rsidP="00A57B12">
      <w:pPr>
        <w:tabs>
          <w:tab w:val="num" w:pos="1418"/>
        </w:tabs>
        <w:ind w:left="1418" w:hanging="1418"/>
        <w:rPr>
          <w:b/>
        </w:rPr>
      </w:pPr>
    </w:p>
    <w:p w14:paraId="3FA000B4" w14:textId="77777777" w:rsidR="00A57B12" w:rsidRPr="00956D35" w:rsidRDefault="00A57B12" w:rsidP="00A57B12">
      <w:pPr>
        <w:tabs>
          <w:tab w:val="num" w:pos="1418"/>
        </w:tabs>
        <w:ind w:left="1418" w:hanging="1418"/>
        <w:rPr>
          <w:b/>
        </w:rPr>
      </w:pPr>
    </w:p>
    <w:p w14:paraId="7847CEBB" w14:textId="77777777" w:rsidR="00A57B12" w:rsidRPr="00956D35" w:rsidRDefault="00A57B12" w:rsidP="00A57B12">
      <w:pPr>
        <w:tabs>
          <w:tab w:val="num" w:pos="1418"/>
        </w:tabs>
        <w:ind w:left="1418" w:hanging="1418"/>
        <w:rPr>
          <w:b/>
        </w:rPr>
      </w:pPr>
    </w:p>
    <w:p w14:paraId="75D2D7DD" w14:textId="77777777" w:rsidR="00A57B12" w:rsidRPr="00956D35" w:rsidRDefault="00A57B12" w:rsidP="00A57B12">
      <w:pPr>
        <w:tabs>
          <w:tab w:val="num" w:pos="1418"/>
        </w:tabs>
        <w:ind w:left="1418" w:hanging="1418"/>
        <w:rPr>
          <w:b/>
        </w:rPr>
      </w:pPr>
    </w:p>
    <w:p w14:paraId="34B023E9" w14:textId="77777777" w:rsidR="00A57B12" w:rsidRPr="00956D35" w:rsidRDefault="00A57B12" w:rsidP="00A57B12">
      <w:pPr>
        <w:tabs>
          <w:tab w:val="num" w:pos="1418"/>
        </w:tabs>
        <w:ind w:left="1418" w:hanging="1418"/>
        <w:rPr>
          <w:b/>
        </w:rPr>
      </w:pPr>
    </w:p>
    <w:p w14:paraId="645E6767" w14:textId="77777777" w:rsidR="00A57B12" w:rsidRPr="00956D35" w:rsidRDefault="00A57B12" w:rsidP="00A57B12">
      <w:pPr>
        <w:tabs>
          <w:tab w:val="num" w:pos="1418"/>
        </w:tabs>
        <w:ind w:left="1418" w:hanging="1418"/>
        <w:rPr>
          <w:b/>
        </w:rPr>
      </w:pPr>
    </w:p>
    <w:p w14:paraId="14B1B862" w14:textId="77777777" w:rsidR="00A57B12" w:rsidRPr="00956D35" w:rsidRDefault="00A57B12" w:rsidP="00A57B12">
      <w:pPr>
        <w:keepNext/>
        <w:keepLines/>
        <w:spacing w:line="240" w:lineRule="auto"/>
        <w:ind w:left="1134"/>
        <w:outlineLvl w:val="0"/>
      </w:pPr>
      <w:r w:rsidRPr="00956D35">
        <w:lastRenderedPageBreak/>
        <w:t>Figure 2c</w:t>
      </w:r>
    </w:p>
    <w:p w14:paraId="00FB328A" w14:textId="77777777" w:rsidR="00A57B12" w:rsidRPr="00956D35" w:rsidRDefault="00A57B12" w:rsidP="00A57B12">
      <w:pPr>
        <w:keepNext/>
        <w:keepLines/>
        <w:spacing w:after="120" w:line="240" w:lineRule="auto"/>
        <w:ind w:left="1134"/>
        <w:outlineLvl w:val="0"/>
        <w:rPr>
          <w:b/>
        </w:rPr>
      </w:pPr>
      <w:r w:rsidRPr="00956D35">
        <w:rPr>
          <w:noProof/>
        </w:rPr>
        <mc:AlternateContent>
          <mc:Choice Requires="wpg">
            <w:drawing>
              <wp:anchor distT="0" distB="0" distL="114300" distR="114300" simplePos="0" relativeHeight="251890688" behindDoc="0" locked="0" layoutInCell="1" allowOverlap="1" wp14:anchorId="47E9AE9E" wp14:editId="6ADCBEF5">
                <wp:simplePos x="0" y="0"/>
                <wp:positionH relativeFrom="column">
                  <wp:posOffset>698500</wp:posOffset>
                </wp:positionH>
                <wp:positionV relativeFrom="paragraph">
                  <wp:posOffset>196850</wp:posOffset>
                </wp:positionV>
                <wp:extent cx="5001260" cy="2438400"/>
                <wp:effectExtent l="0" t="3810" r="0" b="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2438400"/>
                          <a:chOff x="2880" y="12249"/>
                          <a:chExt cx="7776" cy="3840"/>
                        </a:xfrm>
                      </wpg:grpSpPr>
                      <wpg:graphicFrame>
                        <wpg:cNvPr id="756" name="Object 234"/>
                        <wpg:cNvFrPr>
                          <a:graphicFrameLocks noChangeAspect="1"/>
                        </wpg:cNvFrPr>
                        <wpg:xfrm>
                          <a:off x="2880" y="12249"/>
                          <a:ext cx="7214" cy="3840"/>
                        </wpg:xfrm>
                        <a:graphic>
                          <a:graphicData uri="http://schemas.openxmlformats.org/drawingml/2006/chart">
                            <c:chart xmlns:c="http://schemas.openxmlformats.org/drawingml/2006/chart" xmlns:r="http://schemas.openxmlformats.org/officeDocument/2006/relationships" r:id="rId106"/>
                          </a:graphicData>
                        </a:graphic>
                      </wpg:graphicFrame>
                      <wpg:grpSp>
                        <wpg:cNvPr id="757" name="Group 235"/>
                        <wpg:cNvGrpSpPr>
                          <a:grpSpLocks/>
                        </wpg:cNvGrpSpPr>
                        <wpg:grpSpPr bwMode="auto">
                          <a:xfrm>
                            <a:off x="3456" y="13748"/>
                            <a:ext cx="7200" cy="1643"/>
                            <a:chOff x="3456" y="13748"/>
                            <a:chExt cx="7200" cy="1643"/>
                          </a:xfrm>
                        </wpg:grpSpPr>
                        <wps:wsp>
                          <wps:cNvPr id="758" name="Line 236"/>
                          <wps:cNvCnPr>
                            <a:cxnSpLocks noChangeShapeType="1"/>
                          </wps:cNvCnPr>
                          <wps:spPr bwMode="auto">
                            <a:xfrm flipH="1">
                              <a:off x="3830" y="14081"/>
                              <a:ext cx="43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9" name="Text Box 237"/>
                          <wps:cNvSpPr txBox="1">
                            <a:spLocks noChangeArrowheads="1"/>
                          </wps:cNvSpPr>
                          <wps:spPr bwMode="auto">
                            <a:xfrm>
                              <a:off x="5531" y="13748"/>
                              <a:ext cx="253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4F75" w14:textId="77777777" w:rsidR="00E243CD" w:rsidRDefault="00E243CD" w:rsidP="00A57B12">
                                <w:pPr>
                                  <w:ind w:hanging="595"/>
                                </w:pPr>
                                <w:r>
                                  <w:t>28.5</w:t>
                                </w:r>
                              </w:p>
                            </w:txbxContent>
                          </wps:txbx>
                          <wps:bodyPr rot="0" vert="horz" wrap="square" lIns="91440" tIns="45720" rIns="91440" bIns="45720" anchor="t" anchorCtr="0" upright="1">
                            <a:noAutofit/>
                          </wps:bodyPr>
                        </wps:wsp>
                        <wps:wsp>
                          <wps:cNvPr id="760" name="Line 238"/>
                          <wps:cNvCnPr>
                            <a:cxnSpLocks noChangeShapeType="1"/>
                          </wps:cNvCnPr>
                          <wps:spPr bwMode="auto">
                            <a:xfrm flipH="1">
                              <a:off x="3845" y="14426"/>
                              <a:ext cx="43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1" name="Text Box 239"/>
                          <wps:cNvSpPr txBox="1">
                            <a:spLocks noChangeArrowheads="1"/>
                          </wps:cNvSpPr>
                          <wps:spPr bwMode="auto">
                            <a:xfrm>
                              <a:off x="4946" y="14078"/>
                              <a:ext cx="26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4233" w14:textId="77777777" w:rsidR="00E243CD" w:rsidRDefault="00E243CD" w:rsidP="00A57B12">
                                <w:r>
                                  <w:t>18.5</w:t>
                                </w:r>
                              </w:p>
                            </w:txbxContent>
                          </wps:txbx>
                          <wps:bodyPr rot="0" vert="horz" wrap="square" lIns="91440" tIns="45720" rIns="91440" bIns="45720" anchor="t" anchorCtr="0" upright="1">
                            <a:noAutofit/>
                          </wps:bodyPr>
                        </wps:wsp>
                        <wps:wsp>
                          <wps:cNvPr id="762" name="Line 240"/>
                          <wps:cNvCnPr>
                            <a:cxnSpLocks noChangeShapeType="1"/>
                          </wps:cNvCnPr>
                          <wps:spPr bwMode="auto">
                            <a:xfrm>
                              <a:off x="8255" y="14096"/>
                              <a:ext cx="0" cy="9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3" name="Text Box 241"/>
                          <wps:cNvSpPr txBox="1">
                            <a:spLocks noChangeArrowheads="1"/>
                          </wps:cNvSpPr>
                          <wps:spPr bwMode="auto">
                            <a:xfrm>
                              <a:off x="8156" y="14528"/>
                              <a:ext cx="2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F4D8" w14:textId="77777777" w:rsidR="00E243CD" w:rsidRDefault="00E243CD" w:rsidP="00A57B12">
                                <w:pPr>
                                  <w:ind w:hanging="1304"/>
                                </w:pPr>
                                <w:r>
                                  <w:t>30</w:t>
                                </w:r>
                              </w:p>
                            </w:txbxContent>
                          </wps:txbx>
                          <wps:bodyPr rot="0" vert="horz" wrap="square" lIns="91440" tIns="45720" rIns="91440" bIns="45720" anchor="t" anchorCtr="0" upright="1">
                            <a:noAutofit/>
                          </wps:bodyPr>
                        </wps:wsp>
                        <wps:wsp>
                          <wps:cNvPr id="764" name="Text Box 242"/>
                          <wps:cNvSpPr txBox="1">
                            <a:spLocks noChangeArrowheads="1"/>
                          </wps:cNvSpPr>
                          <wps:spPr bwMode="auto">
                            <a:xfrm>
                              <a:off x="3456" y="14544"/>
                              <a:ext cx="191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924E" w14:textId="77777777" w:rsidR="00E243CD" w:rsidRDefault="00E243CD" w:rsidP="00A57B12">
                                <w:pPr>
                                  <w:ind w:hanging="878"/>
                                </w:pPr>
                                <w:r>
                                  <w:t>5</w:t>
                                </w:r>
                              </w:p>
                            </w:txbxContent>
                          </wps:txbx>
                          <wps:bodyPr rot="0" vert="horz" wrap="square" lIns="91440" tIns="45720" rIns="91440" bIns="45720" anchor="t" anchorCtr="0" upright="1">
                            <a:noAutofit/>
                          </wps:bodyPr>
                        </wps:wsp>
                        <wps:wsp>
                          <wps:cNvPr id="765" name="Text Box 243"/>
                          <wps:cNvSpPr txBox="1">
                            <a:spLocks noChangeArrowheads="1"/>
                          </wps:cNvSpPr>
                          <wps:spPr bwMode="auto">
                            <a:xfrm>
                              <a:off x="4821" y="15001"/>
                              <a:ext cx="16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4463" w14:textId="77777777" w:rsidR="00E243CD" w:rsidRDefault="00E243CD" w:rsidP="00A57B12">
                                <w:pPr>
                                  <w:ind w:hanging="1162"/>
                                </w:pPr>
                                <w:r>
                                  <w:t>8</w:t>
                                </w:r>
                              </w:p>
                            </w:txbxContent>
                          </wps:txbx>
                          <wps:bodyPr rot="0" vert="horz" wrap="square" lIns="91440" tIns="45720" rIns="91440" bIns="45720" anchor="t" anchorCtr="0" upright="1">
                            <a:noAutofit/>
                          </wps:bodyPr>
                        </wps:wsp>
                        <wps:wsp>
                          <wps:cNvPr id="766" name="Text Box 244"/>
                          <wps:cNvSpPr txBox="1">
                            <a:spLocks noChangeArrowheads="1"/>
                          </wps:cNvSpPr>
                          <wps:spPr bwMode="auto">
                            <a:xfrm>
                              <a:off x="4320" y="14976"/>
                              <a:ext cx="43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D1CA6" w14:textId="77777777" w:rsidR="00E243CD" w:rsidRDefault="00E243CD" w:rsidP="00A57B12">
                                <w:pPr>
                                  <w:ind w:hanging="1304"/>
                                </w:pPr>
                                <w:r>
                                  <w:t>5</w:t>
                                </w:r>
                              </w:p>
                            </w:txbxContent>
                          </wps:txbx>
                          <wps:bodyPr rot="0" vert="horz" wrap="square" lIns="91440" tIns="45720" rIns="91440" bIns="45720" anchor="t" anchorCtr="0" upright="1">
                            <a:noAutofit/>
                          </wps:bodyPr>
                        </wps:wsp>
                        <wps:wsp>
                          <wps:cNvPr id="767" name="Line 245"/>
                          <wps:cNvCnPr>
                            <a:cxnSpLocks noChangeShapeType="1"/>
                          </wps:cNvCnPr>
                          <wps:spPr bwMode="auto">
                            <a:xfrm flipH="1">
                              <a:off x="3830" y="14891"/>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8" name="Line 246"/>
                          <wps:cNvCnPr>
                            <a:cxnSpLocks noChangeShapeType="1"/>
                          </wps:cNvCnPr>
                          <wps:spPr bwMode="auto">
                            <a:xfrm>
                              <a:off x="4550" y="14891"/>
                              <a:ext cx="0" cy="2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E9AE9E" id="Group 755" o:spid="_x0000_s1090" style="position:absolute;left:0;text-align:left;margin-left:55pt;margin-top:15.5pt;width:393.8pt;height:192pt;z-index:251890688;mso-position-horizontal-relative:text;mso-position-vertical-relative:text" coordorigin="2880,12249" coordsize="7776,384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u4FE2vAAAABHAw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">
                <v:shape id="Object 234" o:spid="_x0000_s1091" type="#_x0000_t75" style="position:absolute;left:2880;top:12249;width:7222;height: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">
                  <v:imagedata r:id="rId107" o:title=""/>
                </v:shape>
                <v:group id="Group 235" o:spid="_x0000_s1092" style="position:absolute;left:3456;top:13748;width:7200;height:1643" coordorigin="3456,13748" coordsize="720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line id="Line 236" o:spid="_x0000_s1093" style="position:absolute;flip:x;visibility:visible;mso-wrap-style:square" from="3830,14081" to="8225,1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">
                    <v:stroke dashstyle="1 1"/>
                  </v:line>
                  <v:shape id="Text Box 237" o:spid="_x0000_s1094" type="#_x0000_t202" style="position:absolute;left:5531;top:13748;width:253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0E7E4F75" w14:textId="77777777" w:rsidR="00E243CD" w:rsidRDefault="00E243CD" w:rsidP="00A57B12">
                          <w:pPr>
                            <w:ind w:hanging="595"/>
                          </w:pPr>
                          <w:r>
                            <w:t>28.5</w:t>
                          </w:r>
                        </w:p>
                      </w:txbxContent>
                    </v:textbox>
                  </v:shape>
                  <v:line id="Line 238" o:spid="_x0000_s1095" style="position:absolute;flip:x;visibility:visible;mso-wrap-style:square" from="3845,14426" to="8210,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">
                    <v:stroke dashstyle="1 1"/>
                  </v:line>
                  <v:shape id="Text Box 239" o:spid="_x0000_s1096" type="#_x0000_t202" style="position:absolute;left:4946;top:14078;width:268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07714233" w14:textId="77777777" w:rsidR="00E243CD" w:rsidRDefault="00E243CD" w:rsidP="00A57B12">
                          <w:r>
                            <w:t>18.5</w:t>
                          </w:r>
                        </w:p>
                      </w:txbxContent>
                    </v:textbox>
                  </v:shape>
                  <v:line id="Line 240" o:spid="_x0000_s1097" style="position:absolute;visibility:visible;mso-wrap-style:square" from="8255,14096" to="8255,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">
                    <v:stroke dashstyle="1 1"/>
                  </v:line>
                  <v:shape id="Text Box 241" o:spid="_x0000_s1098" type="#_x0000_t202" style="position:absolute;left:8156;top:14528;width:2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2B4CF4D8" w14:textId="77777777" w:rsidR="00E243CD" w:rsidRDefault="00E243CD" w:rsidP="00A57B12">
                          <w:pPr>
                            <w:ind w:hanging="1304"/>
                          </w:pPr>
                          <w:r>
                            <w:t>30</w:t>
                          </w:r>
                        </w:p>
                      </w:txbxContent>
                    </v:textbox>
                  </v:shape>
                  <v:shape id="Text Box 242" o:spid="_x0000_s1099" type="#_x0000_t202" style="position:absolute;left:3456;top:14544;width:191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0C93924E" w14:textId="77777777" w:rsidR="00E243CD" w:rsidRDefault="00E243CD" w:rsidP="00A57B12">
                          <w:pPr>
                            <w:ind w:hanging="878"/>
                          </w:pPr>
                          <w:r>
                            <w:t>5</w:t>
                          </w:r>
                        </w:p>
                      </w:txbxContent>
                    </v:textbox>
                  </v:shape>
                  <v:shape id="Text Box 243" o:spid="_x0000_s1100" type="#_x0000_t202" style="position:absolute;left:4821;top:15001;width:165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3EE4463" w14:textId="77777777" w:rsidR="00E243CD" w:rsidRDefault="00E243CD" w:rsidP="00A57B12">
                          <w:pPr>
                            <w:ind w:hanging="1162"/>
                          </w:pPr>
                          <w:r>
                            <w:t>8</w:t>
                          </w:r>
                        </w:p>
                      </w:txbxContent>
                    </v:textbox>
                  </v:shape>
                  <v:shape id="Text Box 244" o:spid="_x0000_s1101" type="#_x0000_t202" style="position:absolute;left:4320;top:14976;width:43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1B6D1CA6" w14:textId="77777777" w:rsidR="00E243CD" w:rsidRDefault="00E243CD" w:rsidP="00A57B12">
                          <w:pPr>
                            <w:ind w:hanging="1304"/>
                          </w:pPr>
                          <w:r>
                            <w:t>5</w:t>
                          </w:r>
                        </w:p>
                      </w:txbxContent>
                    </v:textbox>
                  </v:shape>
                  <v:line id="Line 245" o:spid="_x0000_s1102" style="position:absolute;flip:x;visibility:visible;mso-wrap-style:square" from="3830,14891" to="4550,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">
                    <v:stroke dashstyle="1 1"/>
                  </v:line>
                  <v:line id="Line 246" o:spid="_x0000_s1103" style="position:absolute;visibility:visible;mso-wrap-style:square" from="4550,14891" to="4550,1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">
                    <v:stroke dashstyle="1 1"/>
                  </v:line>
                </v:group>
              </v:group>
              <o:OLEObject Type="Embed" ProgID="Excel.Chart.8" ShapeID="Object 234" DrawAspect="Content" ObjectID="_1756559657" r:id="rId108">
                <o:FieldCodes>\s</o:FieldCodes>
              </o:OLEObject>
            </w:pict>
          </mc:Fallback>
        </mc:AlternateContent>
      </w:r>
      <w:r w:rsidRPr="00956D35">
        <w:rPr>
          <w:b/>
        </w:rPr>
        <w:t>Block 4</w:t>
      </w:r>
    </w:p>
    <w:p w14:paraId="3FCE8EAE" w14:textId="77777777" w:rsidR="00A57B12" w:rsidRPr="00956D35" w:rsidRDefault="00A57B12" w:rsidP="00A57B12">
      <w:pPr>
        <w:keepNext/>
        <w:keepLines/>
        <w:tabs>
          <w:tab w:val="num" w:pos="1418"/>
        </w:tabs>
        <w:ind w:left="1418" w:hanging="1418"/>
        <w:rPr>
          <w:b/>
        </w:rPr>
      </w:pPr>
    </w:p>
    <w:p w14:paraId="72448C0A" w14:textId="77777777" w:rsidR="00A57B12" w:rsidRPr="00956D35" w:rsidRDefault="00A57B12" w:rsidP="00A57B12">
      <w:pPr>
        <w:keepNext/>
        <w:keepLines/>
        <w:tabs>
          <w:tab w:val="num" w:pos="1418"/>
        </w:tabs>
        <w:ind w:left="1418" w:hanging="1418"/>
        <w:rPr>
          <w:b/>
        </w:rPr>
      </w:pPr>
    </w:p>
    <w:p w14:paraId="4ABD5757" w14:textId="77777777" w:rsidR="00A57B12" w:rsidRPr="00956D35" w:rsidRDefault="00A57B12" w:rsidP="00A57B12">
      <w:pPr>
        <w:keepNext/>
        <w:keepLines/>
        <w:tabs>
          <w:tab w:val="num" w:pos="1418"/>
        </w:tabs>
        <w:ind w:left="1418" w:hanging="1418"/>
        <w:rPr>
          <w:b/>
        </w:rPr>
      </w:pPr>
    </w:p>
    <w:p w14:paraId="5CCC7A3F" w14:textId="77777777" w:rsidR="00A57B12" w:rsidRPr="00956D35" w:rsidRDefault="00A57B12" w:rsidP="00A57B12">
      <w:pPr>
        <w:keepNext/>
        <w:keepLines/>
        <w:tabs>
          <w:tab w:val="num" w:pos="1418"/>
        </w:tabs>
        <w:ind w:left="1418" w:hanging="1418"/>
        <w:jc w:val="both"/>
        <w:rPr>
          <w:b/>
        </w:rPr>
      </w:pPr>
    </w:p>
    <w:p w14:paraId="2B7AB454" w14:textId="77777777" w:rsidR="00A57B12" w:rsidRPr="00956D35" w:rsidRDefault="00A57B12" w:rsidP="00A57B12">
      <w:pPr>
        <w:keepNext/>
        <w:keepLines/>
        <w:tabs>
          <w:tab w:val="num" w:pos="1418"/>
        </w:tabs>
        <w:ind w:left="1418" w:hanging="1418"/>
        <w:jc w:val="both"/>
        <w:rPr>
          <w:b/>
        </w:rPr>
      </w:pPr>
    </w:p>
    <w:p w14:paraId="1D64D482" w14:textId="77777777" w:rsidR="00A57B12" w:rsidRPr="00956D35" w:rsidRDefault="00A57B12" w:rsidP="00A57B12">
      <w:pPr>
        <w:keepNext/>
        <w:keepLines/>
        <w:tabs>
          <w:tab w:val="num" w:pos="1418"/>
        </w:tabs>
        <w:ind w:left="1418" w:hanging="1418"/>
        <w:jc w:val="both"/>
        <w:rPr>
          <w:b/>
        </w:rPr>
      </w:pPr>
    </w:p>
    <w:p w14:paraId="40393879" w14:textId="77777777" w:rsidR="00A57B12" w:rsidRPr="00956D35" w:rsidRDefault="00A57B12" w:rsidP="00A57B12">
      <w:pPr>
        <w:tabs>
          <w:tab w:val="num" w:pos="1418"/>
        </w:tabs>
        <w:ind w:left="1418" w:hanging="1418"/>
        <w:jc w:val="both"/>
        <w:rPr>
          <w:b/>
        </w:rPr>
      </w:pPr>
    </w:p>
    <w:p w14:paraId="6E384B1A" w14:textId="77777777" w:rsidR="00A57B12" w:rsidRPr="00956D35" w:rsidRDefault="00A57B12" w:rsidP="00A57B12">
      <w:pPr>
        <w:tabs>
          <w:tab w:val="num" w:pos="1418"/>
        </w:tabs>
        <w:ind w:left="1418" w:hanging="1418"/>
        <w:jc w:val="both"/>
        <w:rPr>
          <w:b/>
        </w:rPr>
      </w:pPr>
    </w:p>
    <w:p w14:paraId="00A619CA" w14:textId="77777777" w:rsidR="00A57B12" w:rsidRPr="00956D35" w:rsidRDefault="00A57B12" w:rsidP="00A57B12">
      <w:pPr>
        <w:tabs>
          <w:tab w:val="num" w:pos="1418"/>
        </w:tabs>
        <w:ind w:left="1418" w:hanging="1418"/>
        <w:jc w:val="both"/>
        <w:rPr>
          <w:b/>
        </w:rPr>
      </w:pPr>
    </w:p>
    <w:p w14:paraId="7F37F8E0" w14:textId="77777777" w:rsidR="00A57B12" w:rsidRPr="00956D35" w:rsidRDefault="00A57B12" w:rsidP="00A57B12">
      <w:pPr>
        <w:tabs>
          <w:tab w:val="num" w:pos="1418"/>
        </w:tabs>
        <w:ind w:left="1418" w:hanging="1418"/>
        <w:jc w:val="both"/>
        <w:rPr>
          <w:b/>
        </w:rPr>
      </w:pPr>
    </w:p>
    <w:p w14:paraId="2153A6CF" w14:textId="77777777" w:rsidR="00A57B12" w:rsidRPr="00956D35" w:rsidRDefault="00A57B12" w:rsidP="00A57B12">
      <w:pPr>
        <w:tabs>
          <w:tab w:val="num" w:pos="1418"/>
        </w:tabs>
        <w:ind w:left="1418" w:hanging="1418"/>
        <w:jc w:val="both"/>
        <w:rPr>
          <w:b/>
        </w:rPr>
      </w:pPr>
    </w:p>
    <w:p w14:paraId="213314C4" w14:textId="77777777" w:rsidR="00A57B12" w:rsidRPr="00956D35" w:rsidRDefault="00A57B12" w:rsidP="00A57B12"/>
    <w:p w14:paraId="3FB05435" w14:textId="77777777" w:rsidR="00A57B12" w:rsidRPr="00956D35" w:rsidRDefault="00A57B12" w:rsidP="00A57B12"/>
    <w:p w14:paraId="6A9B4726" w14:textId="77777777" w:rsidR="00A57B12" w:rsidRPr="00956D35" w:rsidRDefault="00A57B12" w:rsidP="00A57B12"/>
    <w:p w14:paraId="62056B19" w14:textId="77777777" w:rsidR="00A57B12" w:rsidRPr="00956D35" w:rsidRDefault="00A57B12" w:rsidP="00A57B12"/>
    <w:p w14:paraId="04EA8650" w14:textId="77777777" w:rsidR="00A57B12" w:rsidRPr="00956D35" w:rsidRDefault="00A57B12" w:rsidP="00A57B12"/>
    <w:p w14:paraId="342F5194" w14:textId="77777777" w:rsidR="00A57B12" w:rsidRPr="00956D35" w:rsidRDefault="00A57B12" w:rsidP="00A57B12"/>
    <w:p w14:paraId="16595C2E" w14:textId="77777777" w:rsidR="00A57B12" w:rsidRPr="00956D35" w:rsidRDefault="00A57B12" w:rsidP="00A57B12">
      <w:pPr>
        <w:spacing w:line="240" w:lineRule="auto"/>
        <w:ind w:left="1134"/>
        <w:outlineLvl w:val="0"/>
      </w:pPr>
      <w:r w:rsidRPr="00956D35">
        <w:t>Figure 2d</w:t>
      </w:r>
    </w:p>
    <w:p w14:paraId="7D321A23" w14:textId="77777777" w:rsidR="00A57B12" w:rsidRPr="00956D35" w:rsidRDefault="00A57B12" w:rsidP="00A57B12">
      <w:pPr>
        <w:spacing w:after="120" w:line="240" w:lineRule="auto"/>
        <w:ind w:left="1134"/>
        <w:outlineLvl w:val="0"/>
        <w:rPr>
          <w:b/>
        </w:rPr>
      </w:pPr>
      <w:r w:rsidRPr="00956D35">
        <w:rPr>
          <w:b/>
          <w:noProof/>
        </w:rPr>
        <mc:AlternateContent>
          <mc:Choice Requires="wps">
            <w:drawing>
              <wp:anchor distT="0" distB="0" distL="114300" distR="114300" simplePos="0" relativeHeight="251895808" behindDoc="0" locked="0" layoutInCell="0" allowOverlap="1" wp14:anchorId="3196BBDC" wp14:editId="7EB1AE53">
                <wp:simplePos x="0" y="0"/>
                <wp:positionH relativeFrom="column">
                  <wp:posOffset>4506595</wp:posOffset>
                </wp:positionH>
                <wp:positionV relativeFrom="paragraph">
                  <wp:posOffset>1566545</wp:posOffset>
                </wp:positionV>
                <wp:extent cx="1520190" cy="247650"/>
                <wp:effectExtent l="0" t="0" r="0" b="127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2F67" w14:textId="77777777" w:rsidR="00E243CD" w:rsidRDefault="00E243CD" w:rsidP="00A57B12">
                            <w:pPr>
                              <w:ind w:hanging="1304"/>
                            </w:pPr>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6BBDC" id="Text Box 754" o:spid="_x0000_s1104" type="#_x0000_t202" style="position:absolute;left:0;text-align:left;margin-left:354.85pt;margin-top:123.35pt;width:119.7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jxug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" o:allowincell="f" filled="f" stroked="f">
                <v:textbox>
                  <w:txbxContent>
                    <w:p w14:paraId="05CC2F67" w14:textId="77777777" w:rsidR="00E243CD" w:rsidRDefault="00E243CD" w:rsidP="00A57B12">
                      <w:pPr>
                        <w:ind w:hanging="1304"/>
                      </w:pPr>
                      <w:r>
                        <w:t>30</w:t>
                      </w:r>
                    </w:p>
                  </w:txbxContent>
                </v:textbox>
              </v:shape>
            </w:pict>
          </mc:Fallback>
        </mc:AlternateContent>
      </w:r>
      <w:r w:rsidRPr="00956D35">
        <w:rPr>
          <w:b/>
        </w:rPr>
        <w:t>Blocks 5 &amp; 6</w:t>
      </w:r>
    </w:p>
    <w:p w14:paraId="0621B139" w14:textId="77777777" w:rsidR="00A57B12" w:rsidRPr="00956D35" w:rsidRDefault="00A57B12" w:rsidP="00A57B12">
      <w:r w:rsidRPr="00956D35">
        <w:rPr>
          <w:b/>
          <w:noProof/>
        </w:rPr>
        <w:drawing>
          <wp:anchor distT="0" distB="0" distL="114300" distR="114300" simplePos="0" relativeHeight="251891712" behindDoc="0" locked="0" layoutInCell="1" allowOverlap="1" wp14:anchorId="0179AA54" wp14:editId="33881BE1">
            <wp:simplePos x="0" y="0"/>
            <wp:positionH relativeFrom="column">
              <wp:posOffset>698500</wp:posOffset>
            </wp:positionH>
            <wp:positionV relativeFrom="paragraph">
              <wp:posOffset>101600</wp:posOffset>
            </wp:positionV>
            <wp:extent cx="4552950" cy="2496820"/>
            <wp:effectExtent l="0" t="3810" r="635" b="0"/>
            <wp:wrapNone/>
            <wp:docPr id="753" name="Chart 7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p>
    <w:p w14:paraId="55987899" w14:textId="77777777" w:rsidR="00A57B12" w:rsidRPr="00956D35" w:rsidRDefault="00A57B12" w:rsidP="00A57B12"/>
    <w:p w14:paraId="55577BD1" w14:textId="77777777" w:rsidR="00A57B12" w:rsidRPr="00956D35" w:rsidRDefault="00A57B12" w:rsidP="00A57B12"/>
    <w:p w14:paraId="1835F2E5" w14:textId="77777777" w:rsidR="00A57B12" w:rsidRPr="00956D35" w:rsidRDefault="00A57B12" w:rsidP="00A57B12"/>
    <w:p w14:paraId="68B3F93B" w14:textId="77777777" w:rsidR="00A57B12" w:rsidRPr="00956D35" w:rsidRDefault="00A57B12" w:rsidP="00A57B12"/>
    <w:p w14:paraId="5B6D358E" w14:textId="77777777" w:rsidR="00A57B12" w:rsidRPr="00956D35" w:rsidRDefault="00A57B12" w:rsidP="00A57B12">
      <w:r w:rsidRPr="00956D35">
        <w:rPr>
          <w:b/>
          <w:noProof/>
        </w:rPr>
        <mc:AlternateContent>
          <mc:Choice Requires="wps">
            <w:drawing>
              <wp:anchor distT="0" distB="0" distL="114300" distR="114300" simplePos="0" relativeHeight="251897856" behindDoc="0" locked="0" layoutInCell="1" allowOverlap="1" wp14:anchorId="07A24588" wp14:editId="7752399F">
                <wp:simplePos x="0" y="0"/>
                <wp:positionH relativeFrom="column">
                  <wp:posOffset>1841500</wp:posOffset>
                </wp:positionH>
                <wp:positionV relativeFrom="paragraph">
                  <wp:posOffset>25400</wp:posOffset>
                </wp:positionV>
                <wp:extent cx="508000" cy="228600"/>
                <wp:effectExtent l="0" t="3810" r="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83742" w14:textId="77777777" w:rsidR="00E243CD" w:rsidRDefault="00E243CD" w:rsidP="00A57B12">
                            <w:r>
                              <w:t>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4588" id="Text Box 752" o:spid="_x0000_s1105" type="#_x0000_t202" style="position:absolute;margin-left:145pt;margin-top:2pt;width:40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" filled="f" stroked="f">
                <v:textbox>
                  <w:txbxContent>
                    <w:p w14:paraId="7CC83742" w14:textId="77777777" w:rsidR="00E243CD" w:rsidRDefault="00E243CD" w:rsidP="00A57B12">
                      <w:r>
                        <w:t>25,5</w:t>
                      </w:r>
                    </w:p>
                  </w:txbxContent>
                </v:textbox>
              </v:shape>
            </w:pict>
          </mc:Fallback>
        </mc:AlternateContent>
      </w:r>
    </w:p>
    <w:p w14:paraId="07AC82B9" w14:textId="77777777" w:rsidR="00A57B12" w:rsidRPr="00956D35" w:rsidRDefault="00A57B12" w:rsidP="00A57B12">
      <w:r w:rsidRPr="00956D35">
        <w:rPr>
          <w:b/>
          <w:noProof/>
        </w:rPr>
        <mc:AlternateContent>
          <mc:Choice Requires="wps">
            <w:drawing>
              <wp:anchor distT="0" distB="0" distL="114300" distR="114300" simplePos="0" relativeHeight="251894784" behindDoc="0" locked="0" layoutInCell="1" allowOverlap="1" wp14:anchorId="28798EB3" wp14:editId="5A64238C">
                <wp:simplePos x="0" y="0"/>
                <wp:positionH relativeFrom="column">
                  <wp:posOffset>4064000</wp:posOffset>
                </wp:positionH>
                <wp:positionV relativeFrom="paragraph">
                  <wp:posOffset>101600</wp:posOffset>
                </wp:positionV>
                <wp:extent cx="0" cy="548640"/>
                <wp:effectExtent l="12065" t="13335" r="6985" b="9525"/>
                <wp:wrapNone/>
                <wp:docPr id="751" name="Straight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A456E" id="Straight Connector 75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8pt" to="320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">
                <v:stroke dashstyle="1 1"/>
              </v:line>
            </w:pict>
          </mc:Fallback>
        </mc:AlternateContent>
      </w:r>
      <w:r w:rsidRPr="00956D35">
        <w:rPr>
          <w:b/>
          <w:noProof/>
        </w:rPr>
        <mc:AlternateContent>
          <mc:Choice Requires="wps">
            <w:drawing>
              <wp:anchor distT="0" distB="0" distL="114300" distR="114300" simplePos="0" relativeHeight="251892736" behindDoc="0" locked="0" layoutInCell="1" allowOverlap="1" wp14:anchorId="4EB48661" wp14:editId="7E940CE1">
                <wp:simplePos x="0" y="0"/>
                <wp:positionH relativeFrom="column">
                  <wp:posOffset>1333500</wp:posOffset>
                </wp:positionH>
                <wp:positionV relativeFrom="paragraph">
                  <wp:posOffset>101600</wp:posOffset>
                </wp:positionV>
                <wp:extent cx="2705100" cy="0"/>
                <wp:effectExtent l="5715" t="13335" r="13335" b="5715"/>
                <wp:wrapNone/>
                <wp:docPr id="750" name="Straight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D174F" id="Straight Connector 750"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3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">
                <v:stroke dashstyle="1 1"/>
              </v:line>
            </w:pict>
          </mc:Fallback>
        </mc:AlternateContent>
      </w:r>
    </w:p>
    <w:p w14:paraId="001FA989" w14:textId="77777777" w:rsidR="00A57B12" w:rsidRPr="00956D35" w:rsidRDefault="00A57B12" w:rsidP="00A57B12"/>
    <w:p w14:paraId="59B79455" w14:textId="77777777" w:rsidR="00A57B12" w:rsidRPr="00956D35" w:rsidRDefault="00A57B12" w:rsidP="00A57B12">
      <w:r w:rsidRPr="00956D35">
        <w:rPr>
          <w:b/>
          <w:noProof/>
        </w:rPr>
        <mc:AlternateContent>
          <mc:Choice Requires="wps">
            <w:drawing>
              <wp:anchor distT="0" distB="0" distL="114300" distR="114300" simplePos="0" relativeHeight="251893760" behindDoc="0" locked="0" layoutInCell="1" allowOverlap="1" wp14:anchorId="10BF052F" wp14:editId="0B368FDA">
                <wp:simplePos x="0" y="0"/>
                <wp:positionH relativeFrom="column">
                  <wp:posOffset>1333500</wp:posOffset>
                </wp:positionH>
                <wp:positionV relativeFrom="paragraph">
                  <wp:posOffset>25400</wp:posOffset>
                </wp:positionV>
                <wp:extent cx="2730500" cy="0"/>
                <wp:effectExtent l="5715" t="13335" r="6985" b="5715"/>
                <wp:wrapNone/>
                <wp:docPr id="749" name="Straight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876D6" id="Straight Connector 749"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32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">
                <v:stroke dashstyle="1 1"/>
              </v:line>
            </w:pict>
          </mc:Fallback>
        </mc:AlternateContent>
      </w:r>
    </w:p>
    <w:p w14:paraId="72C2571F" w14:textId="77777777" w:rsidR="00A57B12" w:rsidRPr="00956D35" w:rsidRDefault="00A57B12" w:rsidP="00A57B12"/>
    <w:p w14:paraId="24952B1D" w14:textId="77777777" w:rsidR="00A57B12" w:rsidRPr="00956D35" w:rsidRDefault="00A57B12" w:rsidP="00A57B12">
      <w:r w:rsidRPr="00956D35">
        <w:rPr>
          <w:b/>
          <w:noProof/>
        </w:rPr>
        <mc:AlternateContent>
          <mc:Choice Requires="wps">
            <w:drawing>
              <wp:anchor distT="0" distB="0" distL="114300" distR="114300" simplePos="0" relativeHeight="251899904" behindDoc="0" locked="0" layoutInCell="1" allowOverlap="1" wp14:anchorId="47396561" wp14:editId="7FF30324">
                <wp:simplePos x="0" y="0"/>
                <wp:positionH relativeFrom="column">
                  <wp:posOffset>1016000</wp:posOffset>
                </wp:positionH>
                <wp:positionV relativeFrom="paragraph">
                  <wp:posOffset>63500</wp:posOffset>
                </wp:positionV>
                <wp:extent cx="317500" cy="228600"/>
                <wp:effectExtent l="2540" t="3810" r="3810" b="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032BC" w14:textId="77777777" w:rsidR="00E243CD" w:rsidRPr="000F45A0" w:rsidRDefault="00E243CD" w:rsidP="00A57B12">
                            <w:pPr>
                              <w:rPr>
                                <w:lang w:val="fr-CH"/>
                              </w:rPr>
                            </w:pPr>
                            <w:r>
                              <w:rPr>
                                <w:lang w:val="fr-CH"/>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96561" id="Text Box 748" o:spid="_x0000_s1106" type="#_x0000_t202" style="position:absolute;margin-left:80pt;margin-top:5pt;width:25pt;height: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gA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" stroked="f">
                <v:textbox>
                  <w:txbxContent>
                    <w:p w14:paraId="2BA032BC" w14:textId="77777777" w:rsidR="00E243CD" w:rsidRPr="000F45A0" w:rsidRDefault="00E243CD" w:rsidP="00A57B12">
                      <w:pPr>
                        <w:rPr>
                          <w:lang w:val="fr-CH"/>
                        </w:rPr>
                      </w:pPr>
                      <w:r>
                        <w:rPr>
                          <w:lang w:val="fr-CH"/>
                        </w:rPr>
                        <w:t xml:space="preserve">  5</w:t>
                      </w:r>
                    </w:p>
                  </w:txbxContent>
                </v:textbox>
              </v:shape>
            </w:pict>
          </mc:Fallback>
        </mc:AlternateContent>
      </w:r>
    </w:p>
    <w:p w14:paraId="09A3ABEA" w14:textId="77777777" w:rsidR="00A57B12" w:rsidRPr="00956D35" w:rsidRDefault="00A57B12" w:rsidP="00A57B12"/>
    <w:p w14:paraId="6706E235" w14:textId="77777777" w:rsidR="00A57B12" w:rsidRPr="00956D35" w:rsidRDefault="00A57B12" w:rsidP="00A57B12">
      <w:r w:rsidRPr="00956D35">
        <w:rPr>
          <w:b/>
          <w:noProof/>
        </w:rPr>
        <mc:AlternateContent>
          <mc:Choice Requires="wps">
            <w:drawing>
              <wp:anchor distT="0" distB="0" distL="114300" distR="114300" simplePos="0" relativeHeight="251896832" behindDoc="0" locked="0" layoutInCell="1" allowOverlap="1" wp14:anchorId="28CC722B" wp14:editId="46449949">
                <wp:simplePos x="0" y="0"/>
                <wp:positionH relativeFrom="column">
                  <wp:posOffset>1524000</wp:posOffset>
                </wp:positionH>
                <wp:positionV relativeFrom="paragraph">
                  <wp:posOffset>101600</wp:posOffset>
                </wp:positionV>
                <wp:extent cx="698500" cy="247650"/>
                <wp:effectExtent l="0" t="3810" r="635" b="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3BEE" w14:textId="77777777" w:rsidR="00E243CD" w:rsidRDefault="00E243CD" w:rsidP="00A57B12">
                            <w:r>
                              <w:t>5      8</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C722B" id="Text Box 747" o:spid="_x0000_s1107" type="#_x0000_t202" style="position:absolute;margin-left:120pt;margin-top:8pt;width:55pt;height:1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TLuwIAAMQ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" filled="f" stroked="f">
                <v:textbox>
                  <w:txbxContent>
                    <w:p w14:paraId="612A3BEE" w14:textId="77777777" w:rsidR="00E243CD" w:rsidRDefault="00E243CD" w:rsidP="00A57B12">
                      <w:r>
                        <w:t>5      8</w:t>
                      </w:r>
                      <w:r>
                        <w:tab/>
                      </w:r>
                    </w:p>
                  </w:txbxContent>
                </v:textbox>
              </v:shape>
            </w:pict>
          </mc:Fallback>
        </mc:AlternateContent>
      </w:r>
    </w:p>
    <w:p w14:paraId="0E20FFEC" w14:textId="77777777" w:rsidR="00A57B12" w:rsidRPr="00956D35" w:rsidRDefault="00A57B12" w:rsidP="00A57B12"/>
    <w:p w14:paraId="2306AD18" w14:textId="77777777" w:rsidR="00A57B12" w:rsidRPr="00956D35" w:rsidRDefault="00A57B12" w:rsidP="00A57B12"/>
    <w:p w14:paraId="522B3993" w14:textId="77777777" w:rsidR="00A57B12" w:rsidRPr="00956D35" w:rsidRDefault="00A57B12" w:rsidP="00A57B12"/>
    <w:p w14:paraId="5F4C9DA8" w14:textId="77777777" w:rsidR="00A57B12" w:rsidRPr="00956D35" w:rsidRDefault="00A57B12" w:rsidP="00A57B12"/>
    <w:p w14:paraId="19492D65" w14:textId="77777777" w:rsidR="00A57B12" w:rsidRPr="00956D35" w:rsidRDefault="00A57B12" w:rsidP="00A57B12"/>
    <w:p w14:paraId="275F3CBB" w14:textId="77777777" w:rsidR="00A57B12" w:rsidRPr="00956D35" w:rsidRDefault="00A57B12" w:rsidP="00A57B12"/>
    <w:p w14:paraId="0BA99EE3" w14:textId="77777777" w:rsidR="00A57B12" w:rsidRPr="00956D35" w:rsidRDefault="00A57B12" w:rsidP="00A57B12">
      <w:pPr>
        <w:keepNext/>
        <w:keepLines/>
        <w:spacing w:line="240" w:lineRule="auto"/>
        <w:ind w:left="1134"/>
        <w:outlineLvl w:val="0"/>
      </w:pPr>
      <w:r w:rsidRPr="00956D35">
        <w:lastRenderedPageBreak/>
        <w:t>Figure 2e</w:t>
      </w:r>
    </w:p>
    <w:p w14:paraId="054132D9" w14:textId="77777777" w:rsidR="00A57B12" w:rsidRPr="00956D35" w:rsidRDefault="00A57B12" w:rsidP="00A57B12">
      <w:pPr>
        <w:keepNext/>
        <w:keepLines/>
        <w:spacing w:after="120" w:line="240" w:lineRule="auto"/>
        <w:ind w:left="1134"/>
        <w:outlineLvl w:val="0"/>
        <w:rPr>
          <w:b/>
        </w:rPr>
      </w:pPr>
      <w:r w:rsidRPr="00956D35">
        <w:rPr>
          <w:b/>
        </w:rPr>
        <w:t>Blocks total</w:t>
      </w:r>
      <w:r w:rsidRPr="00956D35">
        <w:rPr>
          <w:noProof/>
        </w:rPr>
        <mc:AlternateContent>
          <mc:Choice Requires="wpg">
            <w:drawing>
              <wp:anchor distT="0" distB="0" distL="114300" distR="114300" simplePos="0" relativeHeight="251900928" behindDoc="0" locked="0" layoutInCell="1" allowOverlap="1" wp14:anchorId="50B9722A" wp14:editId="755D9DA1">
                <wp:simplePos x="0" y="0"/>
                <wp:positionH relativeFrom="column">
                  <wp:posOffset>698500</wp:posOffset>
                </wp:positionH>
                <wp:positionV relativeFrom="paragraph">
                  <wp:posOffset>196850</wp:posOffset>
                </wp:positionV>
                <wp:extent cx="4754880" cy="2476500"/>
                <wp:effectExtent l="0" t="127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2476500"/>
                          <a:chOff x="2880" y="6701"/>
                          <a:chExt cx="7488" cy="3900"/>
                        </a:xfrm>
                      </wpg:grpSpPr>
                      <wpg:graphicFrame>
                        <wpg:cNvPr id="732" name="Object 257"/>
                        <wpg:cNvFrPr>
                          <a:graphicFrameLocks noChangeAspect="1"/>
                        </wpg:cNvFrPr>
                        <wpg:xfrm>
                          <a:off x="2880" y="6701"/>
                          <a:ext cx="7111" cy="3900"/>
                        </wpg:xfrm>
                        <a:graphic>
                          <a:graphicData uri="http://schemas.openxmlformats.org/drawingml/2006/chart">
                            <c:chart xmlns:c="http://schemas.openxmlformats.org/drawingml/2006/chart" xmlns:r="http://schemas.openxmlformats.org/officeDocument/2006/relationships" r:id="rId110"/>
                          </a:graphicData>
                        </a:graphic>
                      </wpg:graphicFrame>
                      <wps:wsp>
                        <wps:cNvPr id="733" name="Line 258"/>
                        <wps:cNvCnPr>
                          <a:cxnSpLocks noChangeShapeType="1"/>
                        </wps:cNvCnPr>
                        <wps:spPr bwMode="auto">
                          <a:xfrm flipH="1">
                            <a:off x="3956" y="749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4" name="Text Box 259"/>
                        <wps:cNvSpPr txBox="1">
                          <a:spLocks noChangeArrowheads="1"/>
                        </wps:cNvSpPr>
                        <wps:spPr bwMode="auto">
                          <a:xfrm>
                            <a:off x="5447" y="7135"/>
                            <a:ext cx="20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919" w14:textId="77777777" w:rsidR="00E243CD" w:rsidRDefault="00E243CD" w:rsidP="00A57B12">
                              <w:pPr>
                                <w:ind w:hanging="1304"/>
                              </w:pPr>
                              <w:r>
                                <w:t>255</w:t>
                              </w:r>
                            </w:p>
                          </w:txbxContent>
                        </wps:txbx>
                        <wps:bodyPr rot="0" vert="horz" wrap="square" lIns="91440" tIns="45720" rIns="91440" bIns="45720" anchor="t" anchorCtr="0" upright="1">
                          <a:noAutofit/>
                        </wps:bodyPr>
                      </wps:wsp>
                      <wps:wsp>
                        <wps:cNvPr id="735" name="Line 260"/>
                        <wps:cNvCnPr>
                          <a:cxnSpLocks noChangeShapeType="1"/>
                        </wps:cNvCnPr>
                        <wps:spPr bwMode="auto">
                          <a:xfrm flipH="1">
                            <a:off x="3971" y="794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6" name="Text Box 261"/>
                        <wps:cNvSpPr txBox="1">
                          <a:spLocks noChangeArrowheads="1"/>
                        </wps:cNvSpPr>
                        <wps:spPr bwMode="auto">
                          <a:xfrm>
                            <a:off x="5462" y="7615"/>
                            <a:ext cx="18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8E55" w14:textId="77777777" w:rsidR="00E243CD" w:rsidRDefault="00E243CD" w:rsidP="00A57B12">
                              <w:pPr>
                                <w:ind w:hanging="1304"/>
                              </w:pPr>
                              <w:r>
                                <w:t>205</w:t>
                              </w:r>
                            </w:p>
                          </w:txbxContent>
                        </wps:txbx>
                        <wps:bodyPr rot="0" vert="horz" wrap="square" lIns="91440" tIns="45720" rIns="91440" bIns="45720" anchor="t" anchorCtr="0" upright="1">
                          <a:noAutofit/>
                        </wps:bodyPr>
                      </wps:wsp>
                      <wps:wsp>
                        <wps:cNvPr id="737" name="Line 262"/>
                        <wps:cNvCnPr>
                          <a:cxnSpLocks noChangeShapeType="1"/>
                        </wps:cNvCnPr>
                        <wps:spPr bwMode="auto">
                          <a:xfrm>
                            <a:off x="8216" y="7483"/>
                            <a:ext cx="0" cy="229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8" name="Text Box 263"/>
                        <wps:cNvSpPr txBox="1">
                          <a:spLocks noChangeArrowheads="1"/>
                        </wps:cNvSpPr>
                        <wps:spPr bwMode="auto">
                          <a:xfrm>
                            <a:off x="8177" y="8770"/>
                            <a:ext cx="2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EC86" w14:textId="77777777" w:rsidR="00E243CD" w:rsidRDefault="00E243CD" w:rsidP="00A57B12">
                              <w:pPr>
                                <w:ind w:hanging="1304"/>
                              </w:pPr>
                              <w:r>
                                <w:t>30</w:t>
                              </w:r>
                            </w:p>
                          </w:txbxContent>
                        </wps:txbx>
                        <wps:bodyPr rot="0" vert="horz" wrap="square" lIns="91440" tIns="45720" rIns="91440" bIns="45720" anchor="t" anchorCtr="0" upright="1">
                          <a:noAutofit/>
                        </wps:bodyPr>
                      </wps:wsp>
                      <wps:wsp>
                        <wps:cNvPr id="739" name="Line 264"/>
                        <wps:cNvCnPr>
                          <a:cxnSpLocks noChangeShapeType="1"/>
                        </wps:cNvCnPr>
                        <wps:spPr bwMode="auto">
                          <a:xfrm>
                            <a:off x="6192" y="8268"/>
                            <a:ext cx="0" cy="13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0" name="Text Box 265"/>
                        <wps:cNvSpPr txBox="1">
                          <a:spLocks noChangeArrowheads="1"/>
                        </wps:cNvSpPr>
                        <wps:spPr bwMode="auto">
                          <a:xfrm>
                            <a:off x="6192" y="8784"/>
                            <a:ext cx="187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CCC8" w14:textId="77777777" w:rsidR="00E243CD" w:rsidRDefault="00E243CD" w:rsidP="00A57B12">
                              <w:pPr>
                                <w:ind w:hanging="1304"/>
                              </w:pPr>
                              <w:r>
                                <w:t>16</w:t>
                              </w:r>
                            </w:p>
                          </w:txbxContent>
                        </wps:txbx>
                        <wps:bodyPr rot="0" vert="horz" wrap="square" lIns="91440" tIns="45720" rIns="91440" bIns="45720" anchor="t" anchorCtr="0" upright="1">
                          <a:noAutofit/>
                        </wps:bodyPr>
                      </wps:wsp>
                      <wps:wsp>
                        <wps:cNvPr id="741" name="Line 266"/>
                        <wps:cNvCnPr>
                          <a:cxnSpLocks noChangeShapeType="1"/>
                        </wps:cNvCnPr>
                        <wps:spPr bwMode="auto">
                          <a:xfrm flipH="1">
                            <a:off x="3888" y="8208"/>
                            <a:ext cx="22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 name="Text Box 267"/>
                        <wps:cNvSpPr txBox="1">
                          <a:spLocks noChangeArrowheads="1"/>
                        </wps:cNvSpPr>
                        <wps:spPr bwMode="auto">
                          <a:xfrm>
                            <a:off x="4752" y="7920"/>
                            <a:ext cx="174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F5A1" w14:textId="77777777" w:rsidR="00E243CD" w:rsidRDefault="00E243CD" w:rsidP="00A57B12">
                              <w:pPr>
                                <w:ind w:hanging="595"/>
                              </w:pPr>
                              <w:r>
                                <w:t>165</w:t>
                              </w:r>
                            </w:p>
                          </w:txbxContent>
                        </wps:txbx>
                        <wps:bodyPr rot="0" vert="horz" wrap="square" lIns="91440" tIns="45720" rIns="91440" bIns="45720" anchor="t" anchorCtr="0" upright="1">
                          <a:noAutofit/>
                        </wps:bodyPr>
                      </wps:wsp>
                      <wps:wsp>
                        <wps:cNvPr id="743" name="Line 268"/>
                        <wps:cNvCnPr>
                          <a:cxnSpLocks noChangeShapeType="1"/>
                        </wps:cNvCnPr>
                        <wps:spPr bwMode="auto">
                          <a:xfrm flipH="1">
                            <a:off x="3888" y="8640"/>
                            <a:ext cx="22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4" name="Text Box 269"/>
                        <wps:cNvSpPr txBox="1">
                          <a:spLocks noChangeArrowheads="1"/>
                        </wps:cNvSpPr>
                        <wps:spPr bwMode="auto">
                          <a:xfrm>
                            <a:off x="4608" y="8352"/>
                            <a:ext cx="223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7E2D3" w14:textId="77777777" w:rsidR="00E243CD" w:rsidRDefault="00E243CD" w:rsidP="00A57B12">
                              <w:pPr>
                                <w:ind w:hanging="453"/>
                              </w:pPr>
                              <w:r>
                                <w:t>115</w:t>
                              </w:r>
                            </w:p>
                          </w:txbxContent>
                        </wps:txbx>
                        <wps:bodyPr rot="0" vert="horz" wrap="square" lIns="91440" tIns="45720" rIns="91440" bIns="45720" anchor="t" anchorCtr="0" upright="1">
                          <a:noAutofit/>
                        </wps:bodyPr>
                      </wps:wsp>
                      <wps:wsp>
                        <wps:cNvPr id="745" name="Text Box 270"/>
                        <wps:cNvSpPr txBox="1">
                          <a:spLocks noChangeArrowheads="1"/>
                        </wps:cNvSpPr>
                        <wps:spPr bwMode="auto">
                          <a:xfrm>
                            <a:off x="3537" y="9333"/>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91FD" w14:textId="77777777" w:rsidR="00E243CD" w:rsidRPr="00FA7DB3" w:rsidRDefault="00E243CD" w:rsidP="00A57B12"/>
                          </w:txbxContent>
                        </wps:txbx>
                        <wps:bodyPr rot="0" vert="horz" wrap="square" lIns="91440" tIns="45720" rIns="91440" bIns="45720" anchor="t" anchorCtr="0" upright="1">
                          <a:noAutofit/>
                        </wps:bodyPr>
                      </wps:wsp>
                      <wps:wsp>
                        <wps:cNvPr id="746" name="Text Box 271"/>
                        <wps:cNvSpPr txBox="1">
                          <a:spLocks noChangeArrowheads="1"/>
                        </wps:cNvSpPr>
                        <wps:spPr bwMode="auto">
                          <a:xfrm>
                            <a:off x="4197" y="9723"/>
                            <a:ext cx="5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CC44" w14:textId="77777777" w:rsidR="00E243CD" w:rsidRPr="00FA7DB3" w:rsidRDefault="00E243CD" w:rsidP="00A57B12">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9722A" id="Group 731" o:spid="_x0000_s1108" style="position:absolute;left:0;text-align:left;margin-left:55pt;margin-top:15.5pt;width:374.4pt;height:195pt;z-index:251900928;mso-position-horizontal-relative:text;mso-position-vertical-relative:text" coordorigin="2880,6701" coordsize="7488,39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u4FE2vAAAABHAw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">
                <v:shape id="Object 257" o:spid="_x0000_s1109" type="#_x0000_t75" style="position:absolute;left:2880;top:6701;width:7114;height:3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">
                  <v:imagedata r:id="rId111" o:title=""/>
                </v:shape>
                <v:line id="Line 258" o:spid="_x0000_s1110" style="position:absolute;flip:x;visibility:visible;mso-wrap-style:square" from="3956,7498" to="8216,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">
                  <v:stroke dashstyle="1 1"/>
                </v:line>
                <v:shape id="Text Box 259" o:spid="_x0000_s1111" type="#_x0000_t202" style="position:absolute;left:5447;top:7135;width:204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3106C919" w14:textId="77777777" w:rsidR="00E243CD" w:rsidRDefault="00E243CD" w:rsidP="00A57B12">
                        <w:pPr>
                          <w:ind w:hanging="1304"/>
                        </w:pPr>
                        <w:r>
                          <w:t>255</w:t>
                        </w:r>
                      </w:p>
                    </w:txbxContent>
                  </v:textbox>
                </v:shape>
                <v:line id="Line 260" o:spid="_x0000_s1112" style="position:absolute;flip:x;visibility:visible;mso-wrap-style:square" from="3971,7948" to="823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">
                  <v:stroke dashstyle="1 1"/>
                </v:line>
                <v:shape id="Text Box 261" o:spid="_x0000_s1113" type="#_x0000_t202" style="position:absolute;left:5462;top:7615;width:188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59D18E55" w14:textId="77777777" w:rsidR="00E243CD" w:rsidRDefault="00E243CD" w:rsidP="00A57B12">
                        <w:pPr>
                          <w:ind w:hanging="1304"/>
                        </w:pPr>
                        <w:r>
                          <w:t>205</w:t>
                        </w:r>
                      </w:p>
                    </w:txbxContent>
                  </v:textbox>
                </v:shape>
                <v:line id="Line 262" o:spid="_x0000_s1114" style="position:absolute;visibility:visible;mso-wrap-style:square" from="8216,7483" to="8216,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">
                  <v:stroke dashstyle="1 1"/>
                </v:line>
                <v:shape id="Text Box 263" o:spid="_x0000_s1115" type="#_x0000_t202" style="position:absolute;left:8177;top:8770;width:219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7199EC86" w14:textId="77777777" w:rsidR="00E243CD" w:rsidRDefault="00E243CD" w:rsidP="00A57B12">
                        <w:pPr>
                          <w:ind w:hanging="1304"/>
                        </w:pPr>
                        <w:r>
                          <w:t>30</w:t>
                        </w:r>
                      </w:p>
                    </w:txbxContent>
                  </v:textbox>
                </v:shape>
                <v:line id="Line 264" o:spid="_x0000_s1116" style="position:absolute;visibility:visible;mso-wrap-style:square" from="6192,8268" to="619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">
                  <v:stroke dashstyle="1 1"/>
                </v:line>
                <v:shape id="Text Box 265" o:spid="_x0000_s1117" type="#_x0000_t202" style="position:absolute;left:6192;top:8784;width:18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" filled="f" stroked="f">
                  <v:textbox>
                    <w:txbxContent>
                      <w:p w14:paraId="4721CCC8" w14:textId="77777777" w:rsidR="00E243CD" w:rsidRDefault="00E243CD" w:rsidP="00A57B12">
                        <w:pPr>
                          <w:ind w:hanging="1304"/>
                        </w:pPr>
                        <w:r>
                          <w:t>16</w:t>
                        </w:r>
                      </w:p>
                    </w:txbxContent>
                  </v:textbox>
                </v:shape>
                <v:line id="Line 266" o:spid="_x0000_s1118" style="position:absolute;flip:x;visibility:visible;mso-wrap-style:square" from="3888,8208" to="615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">
                  <v:stroke dashstyle="1 1"/>
                </v:line>
                <v:shape id="Text Box 267" o:spid="_x0000_s1119" type="#_x0000_t202" style="position:absolute;left:4752;top:7920;width:17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557DF5A1" w14:textId="77777777" w:rsidR="00E243CD" w:rsidRDefault="00E243CD" w:rsidP="00A57B12">
                        <w:pPr>
                          <w:ind w:hanging="595"/>
                        </w:pPr>
                        <w:r>
                          <w:t>165</w:t>
                        </w:r>
                      </w:p>
                    </w:txbxContent>
                  </v:textbox>
                </v:shape>
                <v:line id="Line 268" o:spid="_x0000_s1120" style="position:absolute;flip:x;visibility:visible;mso-wrap-style:square" from="3888,8640" to="613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">
                  <v:stroke dashstyle="1 1"/>
                </v:line>
                <v:shape id="Text Box 269" o:spid="_x0000_s1121" type="#_x0000_t202" style="position:absolute;left:4608;top:8352;width:223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14:paraId="5C67E2D3" w14:textId="77777777" w:rsidR="00E243CD" w:rsidRDefault="00E243CD" w:rsidP="00A57B12">
                        <w:pPr>
                          <w:ind w:hanging="453"/>
                        </w:pPr>
                        <w:r>
                          <w:t>115</w:t>
                        </w:r>
                      </w:p>
                    </w:txbxContent>
                  </v:textbox>
                </v:shape>
                <v:shape id="Text Box 270" o:spid="_x0000_s1122" type="#_x0000_t202" style="position:absolute;left:3537;top:9333;width:8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" filled="f" stroked="f">
                  <v:textbox>
                    <w:txbxContent>
                      <w:p w14:paraId="754791FD" w14:textId="77777777" w:rsidR="00E243CD" w:rsidRPr="00FA7DB3" w:rsidRDefault="00E243CD" w:rsidP="00A57B12"/>
                    </w:txbxContent>
                  </v:textbox>
                </v:shape>
                <v:shape id="Text Box 271" o:spid="_x0000_s1123" type="#_x0000_t202" style="position:absolute;left:4197;top:9723;width:5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14:paraId="24EECC44" w14:textId="77777777" w:rsidR="00E243CD" w:rsidRPr="00FA7DB3" w:rsidRDefault="00E243CD" w:rsidP="00A57B12">
                        <w:r>
                          <w:t>3</w:t>
                        </w:r>
                      </w:p>
                    </w:txbxContent>
                  </v:textbox>
                </v:shape>
              </v:group>
              <o:OLEObject Type="Embed" ProgID="Excel.Chart.8" ShapeID="Object 257" DrawAspect="Content" ObjectID="_1756559658" r:id="rId112">
                <o:FieldCodes>\s</o:FieldCodes>
              </o:OLEObject>
            </w:pict>
          </mc:Fallback>
        </mc:AlternateContent>
      </w:r>
    </w:p>
    <w:p w14:paraId="31487424" w14:textId="77777777" w:rsidR="00A57B12" w:rsidRPr="00956D35" w:rsidRDefault="00A57B12" w:rsidP="00A57B12">
      <w:pPr>
        <w:keepNext/>
        <w:keepLines/>
      </w:pPr>
    </w:p>
    <w:p w14:paraId="439C6397" w14:textId="77777777" w:rsidR="00A57B12" w:rsidRPr="00956D35" w:rsidRDefault="00A57B12" w:rsidP="00A57B12">
      <w:pPr>
        <w:keepNext/>
        <w:keepLines/>
      </w:pPr>
    </w:p>
    <w:p w14:paraId="61A581E1" w14:textId="77777777" w:rsidR="00A57B12" w:rsidRPr="00956D35" w:rsidRDefault="00A57B12" w:rsidP="00A57B12">
      <w:pPr>
        <w:keepNext/>
        <w:keepLines/>
        <w:tabs>
          <w:tab w:val="num" w:pos="1418"/>
        </w:tabs>
        <w:ind w:left="1418" w:hanging="1418"/>
        <w:jc w:val="both"/>
        <w:rPr>
          <w:b/>
        </w:rPr>
      </w:pPr>
    </w:p>
    <w:p w14:paraId="25746F67" w14:textId="77777777" w:rsidR="00A57B12" w:rsidRPr="00956D35" w:rsidRDefault="00A57B12" w:rsidP="00A57B12">
      <w:pPr>
        <w:keepNext/>
        <w:keepLines/>
        <w:tabs>
          <w:tab w:val="num" w:pos="1418"/>
        </w:tabs>
        <w:ind w:left="1418" w:hanging="1418"/>
        <w:jc w:val="both"/>
        <w:rPr>
          <w:b/>
        </w:rPr>
      </w:pPr>
    </w:p>
    <w:p w14:paraId="7EE29403" w14:textId="77777777" w:rsidR="00A57B12" w:rsidRPr="00956D35" w:rsidRDefault="00A57B12" w:rsidP="00A57B12">
      <w:pPr>
        <w:keepNext/>
        <w:keepLines/>
        <w:tabs>
          <w:tab w:val="num" w:pos="1418"/>
        </w:tabs>
        <w:ind w:left="1418" w:hanging="1418"/>
        <w:jc w:val="both"/>
        <w:rPr>
          <w:b/>
        </w:rPr>
      </w:pPr>
    </w:p>
    <w:p w14:paraId="55552FE0" w14:textId="77777777" w:rsidR="00A57B12" w:rsidRPr="00956D35" w:rsidRDefault="00A57B12" w:rsidP="00A57B12">
      <w:pPr>
        <w:keepNext/>
        <w:keepLines/>
        <w:tabs>
          <w:tab w:val="num" w:pos="1418"/>
        </w:tabs>
        <w:ind w:left="1418" w:hanging="1418"/>
        <w:jc w:val="both"/>
        <w:rPr>
          <w:b/>
        </w:rPr>
      </w:pPr>
    </w:p>
    <w:p w14:paraId="401A76B9" w14:textId="77777777" w:rsidR="00A57B12" w:rsidRPr="00956D35" w:rsidRDefault="00A57B12" w:rsidP="00A57B12">
      <w:pPr>
        <w:keepNext/>
        <w:keepLines/>
        <w:tabs>
          <w:tab w:val="num" w:pos="1418"/>
        </w:tabs>
        <w:ind w:left="1418" w:hanging="1418"/>
        <w:jc w:val="both"/>
        <w:rPr>
          <w:b/>
        </w:rPr>
      </w:pPr>
    </w:p>
    <w:p w14:paraId="52496296" w14:textId="77777777" w:rsidR="00A57B12" w:rsidRPr="00956D35" w:rsidRDefault="00A57B12" w:rsidP="00A57B12">
      <w:pPr>
        <w:keepNext/>
        <w:keepLines/>
        <w:tabs>
          <w:tab w:val="num" w:pos="1418"/>
        </w:tabs>
        <w:ind w:left="1418" w:hanging="1418"/>
        <w:jc w:val="both"/>
        <w:rPr>
          <w:b/>
        </w:rPr>
      </w:pPr>
    </w:p>
    <w:p w14:paraId="6457E3FD" w14:textId="77777777" w:rsidR="00A57B12" w:rsidRPr="00956D35" w:rsidRDefault="00A57B12" w:rsidP="00A57B12">
      <w:pPr>
        <w:keepNext/>
        <w:keepLines/>
        <w:tabs>
          <w:tab w:val="num" w:pos="1418"/>
        </w:tabs>
        <w:ind w:left="1418" w:hanging="1418"/>
        <w:jc w:val="both"/>
        <w:rPr>
          <w:b/>
        </w:rPr>
      </w:pPr>
      <w:r w:rsidRPr="00956D35">
        <w:rPr>
          <w:noProof/>
        </w:rPr>
        <mc:AlternateContent>
          <mc:Choice Requires="wps">
            <w:drawing>
              <wp:anchor distT="0" distB="0" distL="114300" distR="114300" simplePos="0" relativeHeight="251901952" behindDoc="0" locked="0" layoutInCell="1" allowOverlap="1" wp14:anchorId="23752AAB" wp14:editId="60F29B4A">
                <wp:simplePos x="0" y="0"/>
                <wp:positionH relativeFrom="column">
                  <wp:posOffset>1016000</wp:posOffset>
                </wp:positionH>
                <wp:positionV relativeFrom="paragraph">
                  <wp:posOffset>127000</wp:posOffset>
                </wp:positionV>
                <wp:extent cx="317500" cy="571500"/>
                <wp:effectExtent l="2540" t="1270" r="3810" b="0"/>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B561B" w14:textId="77777777" w:rsidR="00E243CD" w:rsidRPr="00FA7DB3" w:rsidRDefault="00E243CD" w:rsidP="00A57B12">
                            <w:r w:rsidRPr="00FA7DB3">
                              <w:t>50</w:t>
                            </w:r>
                          </w:p>
                          <w:p w14:paraId="28533ABA" w14:textId="77777777" w:rsidR="00E243CD" w:rsidRPr="00FA7DB3" w:rsidRDefault="00E243CD" w:rsidP="00A57B12">
                            <w:r>
                              <w:t xml:space="preserve">  </w:t>
                            </w:r>
                            <w:r w:rsidRPr="00FA7DB3">
                              <w:t>5</w:t>
                            </w:r>
                          </w:p>
                          <w:p w14:paraId="1C00C126" w14:textId="77777777" w:rsidR="00E243CD" w:rsidRPr="00FA7DB3" w:rsidRDefault="00E243CD" w:rsidP="00A57B12">
                            <w:pPr>
                              <w:rPr>
                                <w:lang w:val="fr-CH"/>
                              </w:rPr>
                            </w:pPr>
                            <w:r>
                              <w:rPr>
                                <w:sz w:val="16"/>
                                <w:szCs w:val="16"/>
                              </w:rPr>
                              <w:t xml:space="preserve">  </w:t>
                            </w:r>
                            <w:r w:rsidRPr="00FA7DB3">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52AAB" id="Text Box 730" o:spid="_x0000_s1124" type="#_x0000_t202" style="position:absolute;left:0;text-align:left;margin-left:80pt;margin-top:10pt;width:25pt;height: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" stroked="f">
                <v:textbox>
                  <w:txbxContent>
                    <w:p w14:paraId="5DEB561B" w14:textId="77777777" w:rsidR="00E243CD" w:rsidRPr="00FA7DB3" w:rsidRDefault="00E243CD" w:rsidP="00A57B12">
                      <w:r w:rsidRPr="00FA7DB3">
                        <w:t>50</w:t>
                      </w:r>
                    </w:p>
                    <w:p w14:paraId="28533ABA" w14:textId="77777777" w:rsidR="00E243CD" w:rsidRPr="00FA7DB3" w:rsidRDefault="00E243CD" w:rsidP="00A57B12">
                      <w:r>
                        <w:t xml:space="preserve">  </w:t>
                      </w:r>
                      <w:r w:rsidRPr="00FA7DB3">
                        <w:t>5</w:t>
                      </w:r>
                    </w:p>
                    <w:p w14:paraId="1C00C126" w14:textId="77777777" w:rsidR="00E243CD" w:rsidRPr="00FA7DB3" w:rsidRDefault="00E243CD" w:rsidP="00A57B12">
                      <w:pPr>
                        <w:rPr>
                          <w:lang w:val="fr-CH"/>
                        </w:rPr>
                      </w:pPr>
                      <w:r>
                        <w:rPr>
                          <w:sz w:val="16"/>
                          <w:szCs w:val="16"/>
                        </w:rPr>
                        <w:t xml:space="preserve">  </w:t>
                      </w:r>
                      <w:r w:rsidRPr="00FA7DB3">
                        <w:t>0</w:t>
                      </w:r>
                    </w:p>
                  </w:txbxContent>
                </v:textbox>
              </v:shape>
            </w:pict>
          </mc:Fallback>
        </mc:AlternateContent>
      </w:r>
    </w:p>
    <w:p w14:paraId="1AD25666" w14:textId="77777777" w:rsidR="00A57B12" w:rsidRPr="00956D35" w:rsidRDefault="00A57B12" w:rsidP="00A57B12">
      <w:pPr>
        <w:keepNext/>
        <w:keepLines/>
        <w:tabs>
          <w:tab w:val="num" w:pos="1418"/>
        </w:tabs>
        <w:ind w:left="1418" w:hanging="1418"/>
        <w:jc w:val="both"/>
        <w:rPr>
          <w:b/>
        </w:rPr>
      </w:pPr>
    </w:p>
    <w:p w14:paraId="124959B4" w14:textId="77777777" w:rsidR="00A57B12" w:rsidRPr="00956D35" w:rsidRDefault="00A57B12" w:rsidP="00A57B12">
      <w:pPr>
        <w:keepNext/>
        <w:keepLines/>
        <w:tabs>
          <w:tab w:val="num" w:pos="1418"/>
        </w:tabs>
        <w:ind w:left="1418" w:hanging="1418"/>
        <w:jc w:val="both"/>
        <w:rPr>
          <w:b/>
        </w:rPr>
      </w:pPr>
    </w:p>
    <w:p w14:paraId="23030F48" w14:textId="77777777" w:rsidR="00A57B12" w:rsidRPr="00956D35" w:rsidRDefault="00A57B12" w:rsidP="00A57B12">
      <w:pPr>
        <w:keepNext/>
        <w:keepLines/>
        <w:tabs>
          <w:tab w:val="num" w:pos="1418"/>
        </w:tabs>
        <w:ind w:left="1418" w:hanging="1418"/>
        <w:jc w:val="both"/>
        <w:rPr>
          <w:b/>
        </w:rPr>
      </w:pPr>
      <w:r w:rsidRPr="00956D35">
        <w:rPr>
          <w:noProof/>
        </w:rPr>
        <mc:AlternateContent>
          <mc:Choice Requires="wps">
            <w:drawing>
              <wp:anchor distT="0" distB="0" distL="114300" distR="114300" simplePos="0" relativeHeight="251902976" behindDoc="0" locked="0" layoutInCell="1" allowOverlap="1" wp14:anchorId="563C566D" wp14:editId="63CC66B1">
                <wp:simplePos x="0" y="0"/>
                <wp:positionH relativeFrom="column">
                  <wp:posOffset>1270000</wp:posOffset>
                </wp:positionH>
                <wp:positionV relativeFrom="paragraph">
                  <wp:posOffset>127000</wp:posOffset>
                </wp:positionV>
                <wp:extent cx="739140" cy="342900"/>
                <wp:effectExtent l="0" t="1270" r="4445" b="0"/>
                <wp:wrapNone/>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91C4C" w14:textId="77777777" w:rsidR="00E243CD" w:rsidRPr="00FA7DB3" w:rsidRDefault="00E243CD" w:rsidP="00A57B12">
                            <w:r>
                              <w:t>0     3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C566D" id="Text Box 729" o:spid="_x0000_s1125" type="#_x0000_t202" style="position:absolute;left:0;text-align:left;margin-left:100pt;margin-top:10pt;width:58.2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" stroked="f">
                <v:textbox>
                  <w:txbxContent>
                    <w:p w14:paraId="35491C4C" w14:textId="77777777" w:rsidR="00E243CD" w:rsidRPr="00FA7DB3" w:rsidRDefault="00E243CD" w:rsidP="00A57B12">
                      <w:r>
                        <w:t>0     3</w:t>
                      </w:r>
                    </w:p>
                  </w:txbxContent>
                </v:textbox>
              </v:shape>
            </w:pict>
          </mc:Fallback>
        </mc:AlternateContent>
      </w:r>
    </w:p>
    <w:p w14:paraId="476DFC2C" w14:textId="77777777" w:rsidR="00A57B12" w:rsidRPr="00956D35" w:rsidRDefault="00A57B12" w:rsidP="00A57B12">
      <w:pPr>
        <w:keepNext/>
        <w:keepLines/>
        <w:tabs>
          <w:tab w:val="num" w:pos="1418"/>
        </w:tabs>
        <w:ind w:left="1418" w:hanging="1418"/>
        <w:jc w:val="both"/>
        <w:rPr>
          <w:b/>
        </w:rPr>
      </w:pPr>
    </w:p>
    <w:p w14:paraId="616FF49B" w14:textId="77777777" w:rsidR="00A57B12" w:rsidRPr="00956D35" w:rsidRDefault="00A57B12" w:rsidP="00A57B12">
      <w:pPr>
        <w:tabs>
          <w:tab w:val="num" w:pos="1418"/>
        </w:tabs>
        <w:ind w:left="1418" w:hanging="1418"/>
        <w:jc w:val="both"/>
        <w:rPr>
          <w:b/>
        </w:rPr>
      </w:pPr>
    </w:p>
    <w:p w14:paraId="1F07C93C" w14:textId="77777777" w:rsidR="00A57B12" w:rsidRPr="00956D35" w:rsidRDefault="00A57B12" w:rsidP="00A57B12">
      <w:pPr>
        <w:tabs>
          <w:tab w:val="num" w:pos="1418"/>
        </w:tabs>
        <w:ind w:left="1418" w:hanging="1418"/>
        <w:jc w:val="both"/>
      </w:pPr>
    </w:p>
    <w:p w14:paraId="08BFBDFE" w14:textId="77777777" w:rsidR="00A57B12" w:rsidRPr="00956D35" w:rsidRDefault="00A57B12" w:rsidP="00A57B12">
      <w:pPr>
        <w:tabs>
          <w:tab w:val="num" w:pos="1418"/>
        </w:tabs>
        <w:ind w:left="1418" w:hanging="1418"/>
        <w:jc w:val="both"/>
      </w:pPr>
    </w:p>
    <w:p w14:paraId="3EE87FC8" w14:textId="77777777" w:rsidR="00A57B12" w:rsidRPr="00956D35" w:rsidRDefault="00A57B12" w:rsidP="00A57B12">
      <w:pPr>
        <w:tabs>
          <w:tab w:val="num" w:pos="1418"/>
        </w:tabs>
        <w:ind w:left="1418" w:hanging="1418"/>
        <w:jc w:val="both"/>
      </w:pPr>
    </w:p>
    <w:p w14:paraId="787AF292" w14:textId="77777777" w:rsidR="00A57B12" w:rsidRPr="00956D35" w:rsidRDefault="00A57B12" w:rsidP="00A57B12">
      <w:pPr>
        <w:keepNext/>
        <w:keepLines/>
      </w:pPr>
    </w:p>
    <w:p w14:paraId="1FB8BFDB" w14:textId="77777777" w:rsidR="00A57B12" w:rsidRPr="00956D35" w:rsidRDefault="00A57B12" w:rsidP="00A57B12">
      <w:pPr>
        <w:keepNext/>
        <w:keepLines/>
      </w:pPr>
    </w:p>
    <w:p w14:paraId="0DA4EEEE" w14:textId="77777777" w:rsidR="00A57B12" w:rsidRPr="00956D35" w:rsidRDefault="00A57B12" w:rsidP="00A57B12">
      <w:pPr>
        <w:keepNext/>
        <w:keepLines/>
        <w:tabs>
          <w:tab w:val="num" w:pos="1418"/>
        </w:tabs>
        <w:ind w:left="1418" w:hanging="1418"/>
        <w:jc w:val="both"/>
        <w:rPr>
          <w:b/>
        </w:rPr>
      </w:pPr>
    </w:p>
    <w:p w14:paraId="0B6EE70C" w14:textId="77777777" w:rsidR="00A57B12" w:rsidRPr="00956D35" w:rsidRDefault="00A57B12" w:rsidP="00A57B12">
      <w:pPr>
        <w:keepNext/>
        <w:keepLines/>
        <w:tabs>
          <w:tab w:val="num" w:pos="1418"/>
        </w:tabs>
        <w:ind w:left="1418" w:hanging="1418"/>
        <w:jc w:val="both"/>
        <w:rPr>
          <w:b/>
        </w:rPr>
      </w:pPr>
    </w:p>
    <w:p w14:paraId="38A26EE2" w14:textId="77777777" w:rsidR="00A57B12" w:rsidRPr="00956D35" w:rsidRDefault="00A57B12" w:rsidP="00A57B12">
      <w:pPr>
        <w:keepNext/>
        <w:keepLines/>
        <w:tabs>
          <w:tab w:val="num" w:pos="1418"/>
        </w:tabs>
        <w:ind w:left="1418" w:hanging="1418"/>
        <w:jc w:val="both"/>
        <w:rPr>
          <w:b/>
        </w:rPr>
      </w:pPr>
    </w:p>
    <w:p w14:paraId="4A849E6E" w14:textId="77777777" w:rsidR="00A57B12" w:rsidRPr="00956D35" w:rsidRDefault="00A57B12" w:rsidP="00A57B12">
      <w:pPr>
        <w:keepNext/>
        <w:keepLines/>
        <w:tabs>
          <w:tab w:val="num" w:pos="1418"/>
        </w:tabs>
        <w:ind w:left="1418" w:hanging="1418"/>
        <w:jc w:val="both"/>
        <w:rPr>
          <w:b/>
        </w:rPr>
      </w:pPr>
    </w:p>
    <w:p w14:paraId="5CBEC2FE" w14:textId="77777777" w:rsidR="00A57B12" w:rsidRPr="00956D35" w:rsidRDefault="00A57B12" w:rsidP="00A57B12">
      <w:pPr>
        <w:keepNext/>
        <w:keepLines/>
        <w:tabs>
          <w:tab w:val="num" w:pos="1418"/>
        </w:tabs>
        <w:ind w:left="1418" w:hanging="1418"/>
        <w:jc w:val="both"/>
        <w:rPr>
          <w:b/>
        </w:rPr>
      </w:pPr>
    </w:p>
    <w:p w14:paraId="1D4B6CBB" w14:textId="77777777" w:rsidR="00A57B12" w:rsidRPr="00956D35" w:rsidRDefault="00A57B12" w:rsidP="00A57B12">
      <w:pPr>
        <w:keepNext/>
        <w:keepLines/>
        <w:tabs>
          <w:tab w:val="num" w:pos="1418"/>
        </w:tabs>
        <w:ind w:left="1418" w:hanging="1418"/>
        <w:jc w:val="both"/>
        <w:rPr>
          <w:b/>
        </w:rPr>
      </w:pPr>
    </w:p>
    <w:p w14:paraId="71970F55" w14:textId="77777777" w:rsidR="00A57B12" w:rsidRPr="00956D35" w:rsidRDefault="00A57B12" w:rsidP="00A57B12">
      <w:pPr>
        <w:keepNext/>
        <w:keepLines/>
        <w:tabs>
          <w:tab w:val="num" w:pos="1418"/>
        </w:tabs>
        <w:ind w:left="1418" w:hanging="1418"/>
        <w:jc w:val="both"/>
        <w:rPr>
          <w:b/>
        </w:rPr>
      </w:pPr>
    </w:p>
    <w:p w14:paraId="4B342212" w14:textId="77777777" w:rsidR="00A57B12" w:rsidRPr="00956D35" w:rsidRDefault="00A57B12" w:rsidP="00A57B12">
      <w:pPr>
        <w:keepNext/>
        <w:keepLines/>
        <w:tabs>
          <w:tab w:val="num" w:pos="1418"/>
        </w:tabs>
        <w:ind w:left="1418" w:hanging="1418"/>
        <w:jc w:val="both"/>
        <w:rPr>
          <w:b/>
        </w:rPr>
      </w:pPr>
    </w:p>
    <w:p w14:paraId="2A0BDF7D" w14:textId="77777777" w:rsidR="00A57B12" w:rsidRPr="00956D35" w:rsidRDefault="00A57B12" w:rsidP="00A57B12">
      <w:pPr>
        <w:keepNext/>
        <w:keepLines/>
        <w:tabs>
          <w:tab w:val="num" w:pos="1418"/>
        </w:tabs>
        <w:ind w:left="1418" w:hanging="1418"/>
        <w:jc w:val="both"/>
        <w:rPr>
          <w:b/>
        </w:rPr>
      </w:pPr>
    </w:p>
    <w:p w14:paraId="248974CF" w14:textId="77777777" w:rsidR="00A57B12" w:rsidRPr="00956D35" w:rsidRDefault="00A57B12" w:rsidP="00A57B12">
      <w:pPr>
        <w:keepNext/>
        <w:keepLines/>
        <w:tabs>
          <w:tab w:val="num" w:pos="1418"/>
        </w:tabs>
        <w:ind w:left="1418" w:hanging="1418"/>
        <w:jc w:val="both"/>
        <w:rPr>
          <w:b/>
        </w:rPr>
      </w:pPr>
    </w:p>
    <w:p w14:paraId="4852FE18" w14:textId="77777777" w:rsidR="00A57B12" w:rsidRPr="00956D35" w:rsidRDefault="00A57B12" w:rsidP="00A57B12">
      <w:pPr>
        <w:keepNext/>
        <w:keepLines/>
        <w:tabs>
          <w:tab w:val="num" w:pos="1418"/>
        </w:tabs>
        <w:ind w:left="1418" w:hanging="1418"/>
        <w:jc w:val="both"/>
        <w:rPr>
          <w:b/>
        </w:rPr>
      </w:pPr>
    </w:p>
    <w:p w14:paraId="32EAB0D7" w14:textId="77777777" w:rsidR="00A57B12" w:rsidRPr="00956D35" w:rsidRDefault="00A57B12" w:rsidP="00A57B12">
      <w:pPr>
        <w:tabs>
          <w:tab w:val="num" w:pos="1418"/>
        </w:tabs>
        <w:ind w:left="1418" w:hanging="1418"/>
        <w:jc w:val="both"/>
        <w:rPr>
          <w:b/>
        </w:rPr>
      </w:pPr>
    </w:p>
    <w:p w14:paraId="708F04F0" w14:textId="77777777" w:rsidR="00A57B12" w:rsidRPr="00956D35" w:rsidRDefault="00A57B12" w:rsidP="00A57B12">
      <w:pPr>
        <w:tabs>
          <w:tab w:val="num" w:pos="1418"/>
        </w:tabs>
        <w:ind w:left="1418" w:hanging="1418"/>
        <w:jc w:val="both"/>
      </w:pPr>
    </w:p>
    <w:p w14:paraId="39BD6D6A" w14:textId="77777777" w:rsidR="00A57B12" w:rsidRPr="00956D35" w:rsidRDefault="00A57B12" w:rsidP="00A57B12">
      <w:pPr>
        <w:tabs>
          <w:tab w:val="num" w:pos="1418"/>
        </w:tabs>
        <w:ind w:left="1418" w:hanging="1418"/>
        <w:jc w:val="both"/>
      </w:pPr>
    </w:p>
    <w:p w14:paraId="331B49A9" w14:textId="77777777" w:rsidR="00A57B12" w:rsidRPr="00956D35" w:rsidRDefault="00A57B12" w:rsidP="00A57B12">
      <w:pPr>
        <w:tabs>
          <w:tab w:val="num" w:pos="1418"/>
        </w:tabs>
        <w:ind w:left="1418" w:hanging="1418"/>
        <w:jc w:val="both"/>
      </w:pPr>
    </w:p>
    <w:p w14:paraId="38E59D2E" w14:textId="77777777" w:rsidR="00A57B12" w:rsidRPr="00956D35" w:rsidRDefault="00A57B12" w:rsidP="00A57B12">
      <w:pPr>
        <w:tabs>
          <w:tab w:val="left" w:pos="396"/>
          <w:tab w:val="left" w:leader="dot" w:pos="963"/>
          <w:tab w:val="left" w:leader="dot" w:pos="2664"/>
          <w:tab w:val="left" w:pos="4308"/>
          <w:tab w:val="left" w:pos="5725"/>
          <w:tab w:val="left" w:leader="dot" w:pos="8674"/>
        </w:tabs>
        <w:jc w:val="both"/>
        <w:rPr>
          <w:szCs w:val="22"/>
        </w:rPr>
      </w:pPr>
    </w:p>
    <w:p w14:paraId="5BCBBDCF" w14:textId="77777777" w:rsidR="00A57B12" w:rsidRPr="00956D35" w:rsidRDefault="00A57B12" w:rsidP="00A57B12">
      <w:pPr>
        <w:keepNext/>
        <w:keepLines/>
        <w:tabs>
          <w:tab w:val="right" w:pos="851"/>
        </w:tabs>
        <w:spacing w:before="360" w:after="240" w:line="300" w:lineRule="exact"/>
        <w:ind w:left="1134" w:right="1134" w:hanging="1134"/>
        <w:rPr>
          <w:b/>
          <w:sz w:val="28"/>
        </w:rPr>
        <w:sectPr w:rsidR="00A57B12" w:rsidRPr="00956D35" w:rsidSect="00A57B12">
          <w:headerReference w:type="even" r:id="rId113"/>
          <w:headerReference w:type="default" r:id="rId114"/>
          <w:footerReference w:type="even" r:id="rId115"/>
          <w:footerReference w:type="default" r:id="rId116"/>
          <w:headerReference w:type="first" r:id="rId117"/>
          <w:footerReference w:type="first" r:id="rId118"/>
          <w:footnotePr>
            <w:numRestart w:val="eachSect"/>
          </w:footnotePr>
          <w:endnotePr>
            <w:numFmt w:val="decimal"/>
          </w:endnotePr>
          <w:pgSz w:w="11907" w:h="16840" w:code="9"/>
          <w:pgMar w:top="1701" w:right="1134" w:bottom="2268" w:left="1134" w:header="851" w:footer="1701" w:gutter="0"/>
          <w:cols w:space="720"/>
          <w:docGrid w:linePitch="272"/>
        </w:sectPr>
      </w:pPr>
    </w:p>
    <w:p w14:paraId="323D8EB5" w14:textId="77777777" w:rsidR="00A57B12" w:rsidRPr="00956D35" w:rsidRDefault="00A57B12" w:rsidP="00A57B12">
      <w:pPr>
        <w:pStyle w:val="HChG"/>
      </w:pPr>
      <w:bookmarkStart w:id="143" w:name="_Toc367432823"/>
      <w:r w:rsidRPr="00956D35">
        <w:lastRenderedPageBreak/>
        <w:t>Annex 6</w:t>
      </w:r>
      <w:bookmarkEnd w:id="143"/>
    </w:p>
    <w:p w14:paraId="7E988DCB" w14:textId="77777777" w:rsidR="00A57B12" w:rsidRPr="00956D35" w:rsidRDefault="00A57B12" w:rsidP="00A57B12">
      <w:pPr>
        <w:pStyle w:val="HChG"/>
      </w:pPr>
      <w:r w:rsidRPr="00956D35">
        <w:tab/>
      </w:r>
      <w:r w:rsidRPr="00956D35">
        <w:tab/>
      </w:r>
      <w:bookmarkStart w:id="144" w:name="_Toc367432824"/>
      <w:r w:rsidRPr="00956D35">
        <w:t>Technical description of the side impact dummy</w:t>
      </w:r>
      <w:bookmarkEnd w:id="144"/>
    </w:p>
    <w:p w14:paraId="3D848EFF" w14:textId="77777777" w:rsidR="00A57B12" w:rsidRPr="00956D35" w:rsidRDefault="00A57B12" w:rsidP="00A57B12">
      <w:pPr>
        <w:spacing w:after="120"/>
        <w:ind w:left="2268" w:right="1134" w:hanging="1134"/>
        <w:jc w:val="both"/>
      </w:pPr>
      <w:r w:rsidRPr="00956D35">
        <w:t>1.</w:t>
      </w:r>
      <w:r w:rsidRPr="00956D35">
        <w:tab/>
        <w:t>General</w:t>
      </w:r>
    </w:p>
    <w:p w14:paraId="216E95FE" w14:textId="77777777" w:rsidR="00A57B12" w:rsidRPr="00956D35" w:rsidRDefault="00A57B12" w:rsidP="00A57B12">
      <w:pPr>
        <w:suppressAutoHyphens w:val="0"/>
        <w:autoSpaceDE w:val="0"/>
        <w:autoSpaceDN w:val="0"/>
        <w:adjustRightInd w:val="0"/>
        <w:spacing w:after="120" w:line="240" w:lineRule="auto"/>
        <w:ind w:left="2268" w:right="1134" w:hanging="1134"/>
        <w:jc w:val="both"/>
      </w:pPr>
      <w:r w:rsidRPr="00956D35">
        <w:t>1.1.</w:t>
      </w:r>
      <w:r w:rsidRPr="00956D35">
        <w:tab/>
      </w:r>
      <w:r w:rsidRPr="00956D35">
        <w:tab/>
        <w:t>The side impact dummy prescribed in this Regulation, including the instrumentation and calibration, is described in technical drawings and a user's manual</w:t>
      </w:r>
      <w:r>
        <w:t>.</w:t>
      </w:r>
      <w:r w:rsidRPr="00956D35">
        <w:rPr>
          <w:sz w:val="18"/>
          <w:vertAlign w:val="superscript"/>
        </w:rPr>
        <w:footnoteReference w:id="12"/>
      </w:r>
    </w:p>
    <w:p w14:paraId="2A7D0472" w14:textId="77777777" w:rsidR="00A57B12" w:rsidRPr="00956D35" w:rsidRDefault="00A57B12" w:rsidP="00A57B12">
      <w:pPr>
        <w:spacing w:after="120"/>
        <w:ind w:left="2268" w:right="1134" w:hanging="1134"/>
        <w:jc w:val="both"/>
      </w:pPr>
      <w:r w:rsidRPr="00956D35">
        <w:t>1.2.</w:t>
      </w:r>
      <w:r w:rsidRPr="00956D35">
        <w:tab/>
        <w:t>The dimensions and masses of the side impact dummy represent a 50</w:t>
      </w:r>
      <w:r w:rsidRPr="00956D35">
        <w:rPr>
          <w:vertAlign w:val="superscript"/>
        </w:rPr>
        <w:t xml:space="preserve">th </w:t>
      </w:r>
      <w:r w:rsidRPr="00956D35">
        <w:t>percentile adult male, without lower arms.</w:t>
      </w:r>
    </w:p>
    <w:p w14:paraId="192054B8" w14:textId="77777777" w:rsidR="00A57B12" w:rsidRPr="00956D35" w:rsidRDefault="00A57B12" w:rsidP="00A57B12">
      <w:pPr>
        <w:spacing w:after="120"/>
        <w:ind w:left="2268" w:right="1134" w:hanging="1134"/>
        <w:jc w:val="both"/>
      </w:pPr>
      <w:r w:rsidRPr="00956D35">
        <w:t>1.3.</w:t>
      </w:r>
      <w:r w:rsidRPr="00956D35">
        <w:tab/>
        <w:t>The side impact dummy consists of a metal and plastic skeleton covered by flesh-simulating rubber, plastic and foam.</w:t>
      </w:r>
    </w:p>
    <w:p w14:paraId="085EDF61" w14:textId="77777777" w:rsidR="00A57B12" w:rsidRPr="00956D35" w:rsidRDefault="00A57B12" w:rsidP="00A57B12">
      <w:pPr>
        <w:spacing w:after="120"/>
        <w:ind w:left="2268" w:right="1134" w:hanging="1134"/>
        <w:jc w:val="both"/>
      </w:pPr>
      <w:r w:rsidRPr="00956D35">
        <w:t>2.</w:t>
      </w:r>
      <w:r w:rsidRPr="00956D35">
        <w:tab/>
        <w:t xml:space="preserve">Construction </w:t>
      </w:r>
    </w:p>
    <w:p w14:paraId="3AAC391F" w14:textId="77777777" w:rsidR="00A57B12" w:rsidRPr="00956D35" w:rsidRDefault="00A57B12" w:rsidP="00A57B12">
      <w:pPr>
        <w:spacing w:after="120"/>
        <w:ind w:left="2268" w:right="1134" w:hanging="1134"/>
        <w:jc w:val="both"/>
      </w:pPr>
      <w:r w:rsidRPr="00956D35">
        <w:t>2.1.</w:t>
      </w:r>
      <w:r w:rsidRPr="00956D35">
        <w:tab/>
        <w:t>For an overview of the side impact dummy see Figure 1 for a scheme and the parts breakdown in Table 1 of this annex.</w:t>
      </w:r>
    </w:p>
    <w:p w14:paraId="7C182C88" w14:textId="77777777" w:rsidR="00A57B12" w:rsidRPr="00956D35" w:rsidRDefault="00A57B12" w:rsidP="00A57B12">
      <w:pPr>
        <w:spacing w:after="120"/>
        <w:ind w:left="2268" w:right="1134" w:hanging="1134"/>
        <w:jc w:val="both"/>
      </w:pPr>
      <w:r w:rsidRPr="00956D35">
        <w:t>2.2.</w:t>
      </w:r>
      <w:r w:rsidRPr="00956D35">
        <w:tab/>
        <w:t>Head</w:t>
      </w:r>
    </w:p>
    <w:p w14:paraId="4671482E" w14:textId="77777777" w:rsidR="00A57B12" w:rsidRPr="00956D35" w:rsidRDefault="00A57B12" w:rsidP="00A57B12">
      <w:pPr>
        <w:spacing w:after="120"/>
        <w:ind w:left="2268" w:right="1134" w:hanging="1134"/>
        <w:jc w:val="both"/>
      </w:pPr>
      <w:r w:rsidRPr="00956D35">
        <w:t>2.2.1.</w:t>
      </w:r>
      <w:r w:rsidRPr="00956D35">
        <w:tab/>
        <w:t>The head is shown as part No. 1 in Figure 1 of this annex.</w:t>
      </w:r>
    </w:p>
    <w:p w14:paraId="02EAE069" w14:textId="77777777" w:rsidR="00A57B12" w:rsidRPr="00956D35" w:rsidRDefault="00A57B12" w:rsidP="00A57B12">
      <w:pPr>
        <w:spacing w:after="120"/>
        <w:ind w:left="2268" w:right="1134" w:hanging="1134"/>
        <w:jc w:val="both"/>
      </w:pPr>
      <w:r w:rsidRPr="00956D35">
        <w:t>2.2.2.</w:t>
      </w:r>
      <w:r w:rsidRPr="00956D35">
        <w:tab/>
        <w:t>The head consists of an aluminium shell covered by a pliable vinyl skin. The interior of the shell is a cavity accommodating tri-axial accelerometers and ballast.</w:t>
      </w:r>
    </w:p>
    <w:p w14:paraId="07AFCB81" w14:textId="77777777" w:rsidR="00A57B12" w:rsidRPr="00956D35" w:rsidRDefault="00A57B12" w:rsidP="00A57B12">
      <w:pPr>
        <w:spacing w:after="120"/>
        <w:ind w:left="2268" w:right="1134" w:hanging="1134"/>
        <w:jc w:val="both"/>
      </w:pPr>
      <w:r w:rsidRPr="00956D35">
        <w:t>2.2.3.</w:t>
      </w:r>
      <w:r w:rsidRPr="00956D35">
        <w:tab/>
      </w:r>
      <w:r w:rsidRPr="00956D35">
        <w:rPr>
          <w:rFonts w:ascii="TimesNewRoman" w:hAnsi="TimesNewRoman" w:cs="TimesNewRoman"/>
        </w:rPr>
        <w:t>At the head-neck interface a load cell replacement is built in. This part can be replaced with an upper neck load-cell.</w:t>
      </w:r>
    </w:p>
    <w:p w14:paraId="7E1EBF8C" w14:textId="77777777" w:rsidR="00A57B12" w:rsidRPr="00956D35" w:rsidRDefault="00A57B12" w:rsidP="00A57B12">
      <w:pPr>
        <w:spacing w:after="120"/>
        <w:ind w:left="2268" w:right="1134" w:hanging="1134"/>
        <w:jc w:val="both"/>
      </w:pPr>
      <w:r w:rsidRPr="00956D35">
        <w:t>2.3.</w:t>
      </w:r>
      <w:r w:rsidRPr="00956D35">
        <w:tab/>
        <w:t>Neck</w:t>
      </w:r>
    </w:p>
    <w:p w14:paraId="7CA74AB8" w14:textId="77777777" w:rsidR="00A57B12" w:rsidRPr="00956D35" w:rsidRDefault="00A57B12" w:rsidP="00A57B12">
      <w:pPr>
        <w:spacing w:after="120"/>
        <w:ind w:left="2268" w:right="1134" w:hanging="1134"/>
        <w:jc w:val="both"/>
      </w:pPr>
      <w:r w:rsidRPr="00956D35">
        <w:t>2.3.1.</w:t>
      </w:r>
      <w:r w:rsidRPr="00956D35">
        <w:tab/>
        <w:t>The neck is shown as part No. 2 in Figure 1 of this annex.</w:t>
      </w:r>
    </w:p>
    <w:p w14:paraId="38EA62EA" w14:textId="77777777" w:rsidR="00A57B12" w:rsidRPr="00956D35" w:rsidRDefault="00A57B12" w:rsidP="00A57B12">
      <w:pPr>
        <w:spacing w:after="120"/>
        <w:ind w:left="2268" w:right="1134" w:hanging="1134"/>
        <w:jc w:val="both"/>
      </w:pPr>
      <w:r w:rsidRPr="00956D35">
        <w:t>2.3.2.</w:t>
      </w:r>
      <w:r w:rsidRPr="00956D35">
        <w:tab/>
        <w:t>The neck consists of a head-neck interface piece, a neck-thorax interface piece and a central section that links the two interfaces to one another.</w:t>
      </w:r>
    </w:p>
    <w:p w14:paraId="12E17E68" w14:textId="77777777" w:rsidR="00A57B12" w:rsidRPr="00956D35" w:rsidRDefault="00A57B12" w:rsidP="00A57B12">
      <w:pPr>
        <w:spacing w:after="120"/>
        <w:ind w:left="2268" w:right="1134" w:hanging="1134"/>
        <w:jc w:val="both"/>
      </w:pPr>
      <w:r w:rsidRPr="00956D35">
        <w:t>2.3.3.</w:t>
      </w:r>
      <w:r w:rsidRPr="00956D35">
        <w:tab/>
        <w:t>The head-neck interface piece (part No. 2a) and the neck-thorax interface piece (part No. 2c) both consist of two aluminium disks linked together by means of a half spherical screw and eight rubber buffers.</w:t>
      </w:r>
    </w:p>
    <w:p w14:paraId="6FBB15A0" w14:textId="77777777" w:rsidR="00A57B12" w:rsidRPr="00956D35" w:rsidRDefault="00A57B12" w:rsidP="00A57B12">
      <w:pPr>
        <w:spacing w:after="120"/>
        <w:ind w:left="2268" w:right="1134" w:hanging="1134"/>
        <w:jc w:val="both"/>
      </w:pPr>
      <w:r w:rsidRPr="00956D35">
        <w:t>2.3.4.</w:t>
      </w:r>
      <w:r w:rsidRPr="00956D35">
        <w:tab/>
        <w:t xml:space="preserve">The cylindrical central section (part No. 2b) is made of rubber. </w:t>
      </w:r>
      <w:r w:rsidRPr="00956D35">
        <w:rPr>
          <w:rFonts w:ascii="TimesNewRoman" w:hAnsi="TimesNewRoman" w:cs="TimesNewRoman"/>
        </w:rPr>
        <w:t>At both sides an aluminium disk of the interface pieces is moulded in the rubber part.</w:t>
      </w:r>
    </w:p>
    <w:p w14:paraId="77397DA7" w14:textId="77777777" w:rsidR="00A57B12" w:rsidRPr="00956D35" w:rsidRDefault="00A57B12" w:rsidP="00A57B12">
      <w:pPr>
        <w:spacing w:after="120"/>
        <w:ind w:left="2268" w:right="1134" w:hanging="1134"/>
        <w:jc w:val="both"/>
      </w:pPr>
      <w:r w:rsidRPr="00956D35">
        <w:t>2.3.5.</w:t>
      </w:r>
      <w:r w:rsidRPr="00956D35">
        <w:tab/>
      </w:r>
      <w:r w:rsidRPr="00956D35">
        <w:rPr>
          <w:rFonts w:ascii="TimesNewRoman" w:hAnsi="TimesNewRoman" w:cs="TimesNewRoman"/>
        </w:rPr>
        <w:t>The neck is mounted on the neck-bracket, shown as part No. 2d in Figure 1 of this annex. This bracket can optionally be replaced with a lower neck load-cell.</w:t>
      </w:r>
    </w:p>
    <w:p w14:paraId="73966A79" w14:textId="77777777" w:rsidR="00A57B12" w:rsidRPr="00956D35" w:rsidRDefault="00A57B12" w:rsidP="00A57B12">
      <w:pPr>
        <w:spacing w:after="120"/>
        <w:ind w:left="2268" w:right="1134" w:hanging="1134"/>
        <w:jc w:val="both"/>
      </w:pPr>
      <w:r w:rsidRPr="00956D35">
        <w:t>2.3.6.</w:t>
      </w:r>
      <w:r w:rsidRPr="00956D35">
        <w:tab/>
        <w:t>The angle between the two faces of the neck-bracket is 25°. Because the shoulder block is inclined 5° backwards, the resulting angle between the neck and torso is 20°.</w:t>
      </w:r>
    </w:p>
    <w:p w14:paraId="6C7F9911" w14:textId="77777777" w:rsidR="00A57B12" w:rsidRPr="00956D35" w:rsidRDefault="00A57B12" w:rsidP="00A57B12">
      <w:pPr>
        <w:spacing w:after="120"/>
        <w:ind w:left="2268" w:right="1134" w:hanging="1134"/>
        <w:jc w:val="both"/>
      </w:pPr>
      <w:r w:rsidRPr="00956D35">
        <w:lastRenderedPageBreak/>
        <w:t>2.4.</w:t>
      </w:r>
      <w:r w:rsidRPr="00956D35">
        <w:tab/>
        <w:t>Shoulder</w:t>
      </w:r>
    </w:p>
    <w:p w14:paraId="76201DC7" w14:textId="77777777" w:rsidR="00A57B12" w:rsidRPr="00956D35" w:rsidRDefault="00A57B12" w:rsidP="00A57B12">
      <w:pPr>
        <w:spacing w:after="120"/>
        <w:ind w:left="2268" w:right="1134" w:hanging="1134"/>
        <w:jc w:val="both"/>
      </w:pPr>
      <w:r w:rsidRPr="00956D35">
        <w:t>2.4.1.</w:t>
      </w:r>
      <w:r w:rsidRPr="00956D35">
        <w:tab/>
        <w:t>The shoulder is shown as part No. 3 in Figure 1 of this annex.</w:t>
      </w:r>
    </w:p>
    <w:p w14:paraId="49235E31" w14:textId="77777777" w:rsidR="00A57B12" w:rsidRPr="00956D35" w:rsidRDefault="00A57B12" w:rsidP="00A57B12">
      <w:pPr>
        <w:spacing w:after="120"/>
        <w:ind w:left="2268" w:right="1134" w:hanging="1134"/>
        <w:jc w:val="both"/>
      </w:pPr>
      <w:r w:rsidRPr="00956D35">
        <w:t>2.4.2.</w:t>
      </w:r>
      <w:r w:rsidRPr="00956D35">
        <w:tab/>
      </w:r>
      <w:r w:rsidRPr="00956D35">
        <w:rPr>
          <w:spacing w:val="-3"/>
        </w:rPr>
        <w:t>The shoulder consists of a shoulder box, two clavicles and a shoulder foam cap.</w:t>
      </w:r>
    </w:p>
    <w:p w14:paraId="6CE1643A" w14:textId="77777777" w:rsidR="00A57B12" w:rsidRPr="00956D35" w:rsidRDefault="00A57B12" w:rsidP="00A57B12">
      <w:pPr>
        <w:spacing w:after="120"/>
        <w:ind w:left="2268" w:right="1134" w:hanging="1134"/>
        <w:jc w:val="both"/>
      </w:pPr>
      <w:r w:rsidRPr="00956D35">
        <w:t>2.4.3.</w:t>
      </w:r>
      <w:r w:rsidRPr="00956D35">
        <w:tab/>
        <w:t xml:space="preserve">The shoulder block (part No. 3a) consists of an aluminium spacer block, an aluminium plate on top and an aluminium plate on the bottom of the spacer block. </w:t>
      </w:r>
      <w:r w:rsidRPr="00956D35">
        <w:rPr>
          <w:rFonts w:ascii="TimesNewRoman" w:hAnsi="TimesNewRoman" w:cs="TimesNewRoman"/>
        </w:rPr>
        <w:t>Both plates are covered with a polytetrafluoretheen (PTFE)-coating.</w:t>
      </w:r>
    </w:p>
    <w:p w14:paraId="1DCEEA87" w14:textId="77777777" w:rsidR="00A57B12" w:rsidRPr="00956D35" w:rsidRDefault="00A57B12" w:rsidP="00A57B12">
      <w:pPr>
        <w:spacing w:after="120"/>
        <w:ind w:left="2268" w:right="1134" w:hanging="1134"/>
        <w:jc w:val="both"/>
      </w:pPr>
      <w:r w:rsidRPr="00956D35">
        <w:t>2.4.4.</w:t>
      </w:r>
      <w:r w:rsidRPr="00956D35">
        <w:tab/>
        <w:t>The clavicles (part No. 3b), made of cast polyurethane (PU)-resin, are designed to evolve over the spacer block. The clavicles are held back in their neutral position by two elastic cords (part No. 3c) which are clamped to the rear of the shoulder box. The outer edge of both clavicles accommodates a design allowing for standard arm positions.</w:t>
      </w:r>
    </w:p>
    <w:p w14:paraId="2607EE6C" w14:textId="77777777" w:rsidR="00A57B12" w:rsidRPr="00956D35" w:rsidRDefault="00A57B12" w:rsidP="00A57B12">
      <w:pPr>
        <w:spacing w:after="120"/>
        <w:ind w:left="2268" w:right="1134" w:hanging="1134"/>
        <w:jc w:val="both"/>
      </w:pPr>
      <w:r w:rsidRPr="00956D35">
        <w:t>2.4.5.</w:t>
      </w:r>
      <w:r w:rsidRPr="00956D35">
        <w:tab/>
        <w:t>The shoulder cap (part No. 3d) is made of low-density polyurethane foam and is attached to the shoulder block.</w:t>
      </w:r>
    </w:p>
    <w:p w14:paraId="1952739D" w14:textId="77777777" w:rsidR="00A57B12" w:rsidRPr="00956D35" w:rsidRDefault="00A57B12" w:rsidP="00A57B12">
      <w:pPr>
        <w:spacing w:after="120"/>
        <w:ind w:left="2268" w:right="1134" w:hanging="1134"/>
        <w:jc w:val="both"/>
      </w:pPr>
      <w:r w:rsidRPr="00956D35">
        <w:t>2.5.</w:t>
      </w:r>
      <w:r w:rsidRPr="00956D35">
        <w:tab/>
        <w:t>Thorax</w:t>
      </w:r>
    </w:p>
    <w:p w14:paraId="0B2A015D" w14:textId="77777777" w:rsidR="00A57B12" w:rsidRPr="00956D35" w:rsidRDefault="00A57B12" w:rsidP="00A57B12">
      <w:pPr>
        <w:spacing w:after="120"/>
        <w:ind w:left="2268" w:right="1134" w:hanging="1134"/>
        <w:jc w:val="both"/>
      </w:pPr>
      <w:r w:rsidRPr="00956D35">
        <w:t>2.5.1.</w:t>
      </w:r>
      <w:r w:rsidRPr="00956D35">
        <w:tab/>
        <w:t>The thorax is shown as part No. 4 in Figure l of this annex.</w:t>
      </w:r>
    </w:p>
    <w:p w14:paraId="65831085" w14:textId="77777777" w:rsidR="00A57B12" w:rsidRPr="00956D35" w:rsidRDefault="00A57B12" w:rsidP="00A57B12">
      <w:pPr>
        <w:spacing w:after="120"/>
        <w:ind w:left="2268" w:right="1134" w:hanging="1134"/>
        <w:jc w:val="both"/>
      </w:pPr>
      <w:r w:rsidRPr="00956D35">
        <w:t>2.5.2.</w:t>
      </w:r>
      <w:r w:rsidRPr="00956D35">
        <w:tab/>
        <w:t>The thorax consists of a rigid thoracic spine box and three identical rib modules.</w:t>
      </w:r>
    </w:p>
    <w:p w14:paraId="701D9FF2" w14:textId="77777777" w:rsidR="00A57B12" w:rsidRPr="00956D35" w:rsidRDefault="00A57B12" w:rsidP="00A57B12">
      <w:pPr>
        <w:spacing w:after="120"/>
        <w:ind w:left="2268" w:right="1134" w:hanging="1134"/>
        <w:jc w:val="both"/>
      </w:pPr>
      <w:r w:rsidRPr="00956D35">
        <w:t>2.5.3.</w:t>
      </w:r>
      <w:r w:rsidRPr="00956D35">
        <w:tab/>
        <w:t>The thoracic spine box (part No. 4a) is made of steel. On the rear surface a steel spacer and curved, polyurethane (PU)-resin, back plate is mounted (part No. 4b).</w:t>
      </w:r>
    </w:p>
    <w:p w14:paraId="3B8DFAC1" w14:textId="77777777" w:rsidR="00A57B12" w:rsidRPr="00956D35" w:rsidRDefault="00A57B12" w:rsidP="00A57B12">
      <w:pPr>
        <w:spacing w:after="120"/>
        <w:ind w:left="2268" w:right="1134" w:hanging="1134"/>
        <w:jc w:val="both"/>
      </w:pPr>
      <w:r w:rsidRPr="00956D35">
        <w:t>2.5.4.</w:t>
      </w:r>
      <w:r w:rsidRPr="00956D35">
        <w:tab/>
        <w:t>The top surface of the thoracic spine box is inclined 5° backwards.</w:t>
      </w:r>
    </w:p>
    <w:p w14:paraId="50D9910F" w14:textId="77777777" w:rsidR="00A57B12" w:rsidRPr="00956D35" w:rsidRDefault="00A57B12" w:rsidP="00A57B12">
      <w:pPr>
        <w:spacing w:after="120"/>
        <w:ind w:left="2268" w:right="1134" w:hanging="1134"/>
        <w:jc w:val="both"/>
      </w:pPr>
      <w:r w:rsidRPr="00956D35">
        <w:t>2.5.5.</w:t>
      </w:r>
      <w:r w:rsidRPr="00956D35">
        <w:tab/>
      </w:r>
      <w:r w:rsidRPr="00956D35">
        <w:rPr>
          <w:rFonts w:ascii="TimesNewRoman" w:hAnsi="TimesNewRoman" w:cs="TimesNewRoman"/>
        </w:rPr>
        <w:t>At the lower side of the spine box a T12 load cell or load cell replacement (part No. 4j) is mounted.</w:t>
      </w:r>
    </w:p>
    <w:p w14:paraId="459EC936" w14:textId="77777777" w:rsidR="00A57B12" w:rsidRPr="00956D35" w:rsidRDefault="00A57B12" w:rsidP="00A57B12">
      <w:pPr>
        <w:spacing w:after="120"/>
        <w:ind w:left="2268" w:right="1134" w:hanging="1134"/>
        <w:jc w:val="both"/>
      </w:pPr>
      <w:r w:rsidRPr="00956D35">
        <w:t>2.5.6.</w:t>
      </w:r>
      <w:r w:rsidRPr="00956D35">
        <w:tab/>
        <w:t>A rib module (part No. 4c) consists of a steel rib bow covered by a flesh-simulating open-cell polyurethane (PU) foam (part No. 4d), a linear guide system assembly (part No. 4e) linking the rib and spine box together, a hydraulic damper (part No. 4f) and a stiff damper spring (part No. 4g).</w:t>
      </w:r>
    </w:p>
    <w:p w14:paraId="7799F182" w14:textId="77777777" w:rsidR="00A57B12" w:rsidRPr="00956D35" w:rsidRDefault="00A57B12" w:rsidP="00A57B12">
      <w:pPr>
        <w:spacing w:after="120"/>
        <w:ind w:left="2268" w:right="1134" w:hanging="1134"/>
        <w:jc w:val="both"/>
      </w:pPr>
      <w:r w:rsidRPr="00956D35">
        <w:t>2.5.7.</w:t>
      </w:r>
      <w:r w:rsidRPr="00956D35">
        <w:tab/>
      </w:r>
      <w:r w:rsidRPr="00956D35">
        <w:rPr>
          <w:rFonts w:ascii="TimesNewRoman" w:hAnsi="TimesNewRoman" w:cs="TimesNewRoman"/>
        </w:rPr>
        <w:t>The linear guide system (part No. 4e) allows the sensitive rib side of the rib bow (part No. 4d) to deflect with respect to the spine box (part No. 4a) and the</w:t>
      </w:r>
      <w:r w:rsidRPr="00956D35">
        <w:rPr>
          <w:rFonts w:ascii="TimesNewRoman" w:hAnsi="TimesNewRoman" w:cs="TimesNewRoman"/>
          <w:sz w:val="23"/>
          <w:szCs w:val="23"/>
        </w:rPr>
        <w:t xml:space="preserve"> </w:t>
      </w:r>
      <w:r w:rsidRPr="00956D35">
        <w:rPr>
          <w:rFonts w:ascii="TimesNewRoman" w:hAnsi="TimesNewRoman" w:cs="TimesNewRoman"/>
        </w:rPr>
        <w:t>non</w:t>
      </w:r>
      <w:r>
        <w:rPr>
          <w:rFonts w:ascii="TimesNewRoman" w:hAnsi="TimesNewRoman" w:cs="TimesNewRoman"/>
        </w:rPr>
        <w:t>-</w:t>
      </w:r>
      <w:r w:rsidRPr="00956D35">
        <w:rPr>
          <w:rFonts w:ascii="TimesNewRoman" w:hAnsi="TimesNewRoman" w:cs="TimesNewRoman"/>
        </w:rPr>
        <w:t>sensitive side. The guide system assembly is equipped with linear needle bearings.</w:t>
      </w:r>
    </w:p>
    <w:p w14:paraId="67D300B6" w14:textId="77777777" w:rsidR="00A57B12" w:rsidRPr="00956D35" w:rsidRDefault="00A57B12" w:rsidP="00A57B12">
      <w:pPr>
        <w:spacing w:after="120"/>
        <w:ind w:left="2268" w:right="1134" w:hanging="1134"/>
        <w:jc w:val="both"/>
        <w:rPr>
          <w:rFonts w:ascii="TimesNewRoman" w:hAnsi="TimesNewRoman" w:cs="TimesNewRoman"/>
        </w:rPr>
      </w:pPr>
      <w:r w:rsidRPr="00956D35">
        <w:t>2.5.8.</w:t>
      </w:r>
      <w:r w:rsidRPr="00956D35">
        <w:tab/>
      </w:r>
      <w:r w:rsidRPr="00956D35">
        <w:rPr>
          <w:rFonts w:ascii="TimesNewRoman" w:hAnsi="TimesNewRoman" w:cs="TimesNewRoman"/>
        </w:rPr>
        <w:t>A tuning spring is located in the guide system assembly (part No. 4h).</w:t>
      </w:r>
    </w:p>
    <w:p w14:paraId="24CF22F5" w14:textId="77777777" w:rsidR="00A57B12" w:rsidRPr="00956D35" w:rsidRDefault="00A57B12" w:rsidP="00A57B12">
      <w:pPr>
        <w:suppressAutoHyphens w:val="0"/>
        <w:autoSpaceDE w:val="0"/>
        <w:autoSpaceDN w:val="0"/>
        <w:adjustRightInd w:val="0"/>
        <w:spacing w:after="120" w:line="240" w:lineRule="auto"/>
        <w:ind w:left="2268" w:right="1134" w:hanging="1134"/>
        <w:jc w:val="both"/>
      </w:pPr>
      <w:r w:rsidRPr="00956D35">
        <w:t>2.5.9.</w:t>
      </w:r>
      <w:r w:rsidRPr="00956D35">
        <w:tab/>
        <w:t>A rib displacement transducer (part No. 4i) can be installed on the spine box mounted part of guide system (part No. 4e) and connected to the outer end of the guide system at the sensitive side of the rib.</w:t>
      </w:r>
    </w:p>
    <w:p w14:paraId="397CC681" w14:textId="77777777" w:rsidR="00A57B12" w:rsidRPr="00956D35" w:rsidRDefault="00A57B12" w:rsidP="00A57B12">
      <w:pPr>
        <w:spacing w:after="120"/>
        <w:ind w:left="2268" w:right="1134" w:hanging="1134"/>
        <w:jc w:val="both"/>
      </w:pPr>
      <w:r w:rsidRPr="00956D35">
        <w:t>2.6.</w:t>
      </w:r>
      <w:r w:rsidRPr="00956D35">
        <w:tab/>
        <w:t>Arms</w:t>
      </w:r>
    </w:p>
    <w:p w14:paraId="02D810DE" w14:textId="77777777" w:rsidR="00A57B12" w:rsidRPr="00956D35" w:rsidRDefault="00A57B12" w:rsidP="00A57B12">
      <w:pPr>
        <w:spacing w:after="120"/>
        <w:ind w:left="2268" w:right="1134" w:hanging="1134"/>
        <w:jc w:val="both"/>
      </w:pPr>
      <w:r w:rsidRPr="00956D35">
        <w:t>2.6.1.</w:t>
      </w:r>
      <w:r w:rsidRPr="00956D35">
        <w:tab/>
        <w:t>The arms are shown as part No. 5 in Figure 1 of this annex.</w:t>
      </w:r>
    </w:p>
    <w:p w14:paraId="360BCB7F" w14:textId="77777777" w:rsidR="00A57B12" w:rsidRPr="00956D35" w:rsidRDefault="00A57B12" w:rsidP="00A57B12">
      <w:pPr>
        <w:suppressAutoHyphens w:val="0"/>
        <w:autoSpaceDE w:val="0"/>
        <w:autoSpaceDN w:val="0"/>
        <w:adjustRightInd w:val="0"/>
        <w:spacing w:after="120" w:line="240" w:lineRule="auto"/>
        <w:ind w:left="2268" w:right="1134" w:hanging="1134"/>
        <w:jc w:val="both"/>
        <w:rPr>
          <w:rFonts w:ascii="TimesNewRoman" w:hAnsi="TimesNewRoman" w:cs="TimesNewRoman"/>
        </w:rPr>
      </w:pPr>
      <w:r w:rsidRPr="00956D35">
        <w:rPr>
          <w:rFonts w:ascii="TimesNewRoman" w:hAnsi="TimesNewRoman" w:cs="TimesNewRoman"/>
        </w:rPr>
        <w:t>2.6.2.</w:t>
      </w:r>
      <w:r w:rsidRPr="00956D35">
        <w:rPr>
          <w:rFonts w:ascii="TimesNewRoman" w:hAnsi="TimesNewRoman" w:cs="TimesNewRoman"/>
        </w:rPr>
        <w:tab/>
        <w:t>The arms have a plastic skeleton covered by a polyurethane (PU) flesh representation with a polyvinylchloride (PVC) skin. The flesh representation consists of a high density polyurethane (PU) moulding upper part and a polyurethane (PU) foam lower part.</w:t>
      </w:r>
    </w:p>
    <w:p w14:paraId="7D8A9F7A" w14:textId="77777777" w:rsidR="00A57B12" w:rsidRPr="00956D35" w:rsidRDefault="00A57B12" w:rsidP="00A57B12">
      <w:pPr>
        <w:suppressAutoHyphens w:val="0"/>
        <w:autoSpaceDE w:val="0"/>
        <w:autoSpaceDN w:val="0"/>
        <w:adjustRightInd w:val="0"/>
        <w:spacing w:after="120" w:line="240" w:lineRule="auto"/>
        <w:ind w:left="2268" w:right="1134" w:hanging="1134"/>
        <w:jc w:val="both"/>
        <w:rPr>
          <w:rFonts w:ascii="TimesNewRoman" w:hAnsi="TimesNewRoman" w:cs="TimesNewRoman"/>
        </w:rPr>
      </w:pPr>
      <w:r w:rsidRPr="00956D35">
        <w:rPr>
          <w:rFonts w:ascii="TimesNewRoman" w:hAnsi="TimesNewRoman" w:cs="TimesNewRoman"/>
        </w:rPr>
        <w:lastRenderedPageBreak/>
        <w:t>2.6.3.</w:t>
      </w:r>
      <w:r w:rsidRPr="00956D35">
        <w:rPr>
          <w:rFonts w:ascii="TimesNewRoman" w:hAnsi="TimesNewRoman" w:cs="TimesNewRoman"/>
        </w:rPr>
        <w:tab/>
        <w:t>The shoulder-arm joint allows for discrete arm positions at 0, 40 and 90° setting with respect to the torso axis.</w:t>
      </w:r>
    </w:p>
    <w:p w14:paraId="4A150215" w14:textId="77777777" w:rsidR="00A57B12" w:rsidRPr="00956D35" w:rsidRDefault="00A57B12" w:rsidP="00A57B12">
      <w:pPr>
        <w:suppressAutoHyphens w:val="0"/>
        <w:autoSpaceDE w:val="0"/>
        <w:autoSpaceDN w:val="0"/>
        <w:adjustRightInd w:val="0"/>
        <w:spacing w:after="120" w:line="240" w:lineRule="auto"/>
        <w:ind w:left="2268" w:right="1134" w:hanging="1134"/>
      </w:pPr>
      <w:r w:rsidRPr="00956D35">
        <w:rPr>
          <w:rFonts w:ascii="TimesNewRoman" w:hAnsi="TimesNewRoman" w:cs="TimesNewRoman"/>
        </w:rPr>
        <w:t>2.6.4.</w:t>
      </w:r>
      <w:r w:rsidRPr="00956D35">
        <w:rPr>
          <w:rFonts w:ascii="TimesNewRoman" w:hAnsi="TimesNewRoman" w:cs="TimesNewRoman"/>
        </w:rPr>
        <w:tab/>
        <w:t>The shoulder-arm joint allows for a flexion-extension rotation only.</w:t>
      </w:r>
    </w:p>
    <w:p w14:paraId="22FDB5B9" w14:textId="77777777" w:rsidR="00A57B12" w:rsidRPr="00956D35" w:rsidRDefault="00A57B12" w:rsidP="00A57B12">
      <w:pPr>
        <w:spacing w:after="120"/>
        <w:ind w:left="2268" w:right="1134" w:hanging="1134"/>
        <w:jc w:val="both"/>
      </w:pPr>
      <w:r w:rsidRPr="00956D35">
        <w:t>2.7.</w:t>
      </w:r>
      <w:r w:rsidRPr="00956D35">
        <w:tab/>
        <w:t>Lumbar spine</w:t>
      </w:r>
    </w:p>
    <w:p w14:paraId="7A3148BB" w14:textId="77777777" w:rsidR="00A57B12" w:rsidRPr="00956D35" w:rsidRDefault="00A57B12" w:rsidP="00A57B12">
      <w:pPr>
        <w:spacing w:after="120"/>
        <w:ind w:left="2268" w:right="1134" w:hanging="1134"/>
        <w:jc w:val="both"/>
      </w:pPr>
      <w:r w:rsidRPr="00956D35">
        <w:t>2.7.1.</w:t>
      </w:r>
      <w:r w:rsidRPr="00956D35">
        <w:tab/>
        <w:t>The lumbar spine is shown as part No. 6 in Figure 1 of this annex.</w:t>
      </w:r>
    </w:p>
    <w:p w14:paraId="4FC0158F" w14:textId="77777777" w:rsidR="00A57B12" w:rsidRPr="00956D35" w:rsidRDefault="00A57B12" w:rsidP="00A57B12">
      <w:pPr>
        <w:spacing w:after="120"/>
        <w:ind w:left="2268" w:right="1134" w:hanging="1134"/>
        <w:jc w:val="both"/>
      </w:pPr>
      <w:r w:rsidRPr="00956D35">
        <w:t>2.7.2.</w:t>
      </w:r>
      <w:r w:rsidRPr="00956D35">
        <w:tab/>
        <w:t>The lumbar spine consists of a solid rubber cylinder with two steel interface plates at each end, and a steel cable inside the cylinder.</w:t>
      </w:r>
    </w:p>
    <w:p w14:paraId="1707F0E2" w14:textId="77777777" w:rsidR="00A57B12" w:rsidRPr="00956D35" w:rsidRDefault="00A57B12" w:rsidP="00A57B12">
      <w:pPr>
        <w:spacing w:after="120"/>
        <w:ind w:left="2268" w:right="1134" w:hanging="1134"/>
        <w:jc w:val="both"/>
      </w:pPr>
      <w:r w:rsidRPr="00956D35">
        <w:t>2.8.</w:t>
      </w:r>
      <w:r w:rsidRPr="00956D35">
        <w:tab/>
        <w:t>Abdomen</w:t>
      </w:r>
    </w:p>
    <w:p w14:paraId="26B0D117" w14:textId="77777777" w:rsidR="00A57B12" w:rsidRPr="00956D35" w:rsidRDefault="00A57B12" w:rsidP="00A57B12">
      <w:pPr>
        <w:spacing w:after="120"/>
        <w:ind w:left="2268" w:right="1134" w:hanging="1134"/>
        <w:jc w:val="both"/>
      </w:pPr>
      <w:r w:rsidRPr="00956D35">
        <w:t>2.8.1.</w:t>
      </w:r>
      <w:r w:rsidRPr="00956D35">
        <w:tab/>
        <w:t>The abdomen is shown as part No. 7 in Figure 1 of this annex.</w:t>
      </w:r>
    </w:p>
    <w:p w14:paraId="685221AA" w14:textId="77777777" w:rsidR="00A57B12" w:rsidRPr="00956D35" w:rsidRDefault="00A57B12" w:rsidP="00A57B12">
      <w:pPr>
        <w:spacing w:after="120"/>
        <w:ind w:left="2268" w:right="1134" w:hanging="1134"/>
        <w:jc w:val="both"/>
      </w:pPr>
      <w:r w:rsidRPr="00956D35">
        <w:t>2.8.2.</w:t>
      </w:r>
      <w:r w:rsidRPr="00956D35">
        <w:tab/>
        <w:t>The abdomen consists of a rigid central part and a foam covering.</w:t>
      </w:r>
    </w:p>
    <w:p w14:paraId="31E26D72" w14:textId="77777777" w:rsidR="00A57B12" w:rsidRPr="00956D35" w:rsidRDefault="00A57B12" w:rsidP="00A57B12">
      <w:pPr>
        <w:spacing w:after="120"/>
        <w:ind w:left="2268" w:right="1134" w:hanging="1134"/>
        <w:jc w:val="both"/>
      </w:pPr>
      <w:r w:rsidRPr="00956D35">
        <w:t>2.8.3.</w:t>
      </w:r>
      <w:r w:rsidRPr="00956D35">
        <w:tab/>
        <w:t>The central part of the abdomen is a metal casting (part No. 7A). A cover plate is mounted on top of the casting.</w:t>
      </w:r>
    </w:p>
    <w:p w14:paraId="568D7D76" w14:textId="77777777" w:rsidR="00A57B12" w:rsidRPr="00956D35" w:rsidRDefault="00A57B12" w:rsidP="00A57B12">
      <w:pPr>
        <w:spacing w:after="120"/>
        <w:ind w:left="2268" w:right="1134" w:hanging="1134"/>
        <w:jc w:val="both"/>
      </w:pPr>
      <w:r w:rsidRPr="00956D35">
        <w:t>2.8.4.</w:t>
      </w:r>
      <w:r w:rsidRPr="00956D35">
        <w:tab/>
        <w:t>The covering (part No. 7b) is made of polyurethane (PU) foam. A curved slab of rubber filled with lead-pellets is integrated in the foam covering at both sides.</w:t>
      </w:r>
    </w:p>
    <w:p w14:paraId="0D1309E9" w14:textId="77777777" w:rsidR="00A57B12" w:rsidRPr="00956D35" w:rsidRDefault="00A57B12" w:rsidP="00A57B12">
      <w:pPr>
        <w:spacing w:after="120"/>
        <w:ind w:left="2268" w:right="1134" w:hanging="1134"/>
        <w:jc w:val="both"/>
      </w:pPr>
      <w:r w:rsidRPr="00956D35">
        <w:t>2.8.5.</w:t>
      </w:r>
      <w:r w:rsidRPr="00956D35">
        <w:tab/>
        <w:t>Between the foam covering and the rigid casting at each side of the abdomen, either three force transducers (part No. 7c) or three non-measuring replacement units can be mounted.</w:t>
      </w:r>
    </w:p>
    <w:p w14:paraId="2E6FF4A8" w14:textId="77777777" w:rsidR="00A57B12" w:rsidRPr="00956D35" w:rsidRDefault="00A57B12" w:rsidP="00A57B12">
      <w:pPr>
        <w:spacing w:after="120"/>
        <w:ind w:left="2268" w:right="1134" w:hanging="1134"/>
        <w:jc w:val="both"/>
      </w:pPr>
      <w:r w:rsidRPr="00956D35">
        <w:t>2.9.</w:t>
      </w:r>
      <w:r w:rsidRPr="00956D35">
        <w:tab/>
        <w:t>Pelvis</w:t>
      </w:r>
    </w:p>
    <w:p w14:paraId="18098FAD" w14:textId="77777777" w:rsidR="00A57B12" w:rsidRPr="00956D35" w:rsidRDefault="00A57B12" w:rsidP="00A57B12">
      <w:pPr>
        <w:spacing w:after="120"/>
        <w:ind w:left="2268" w:right="1134" w:hanging="1134"/>
        <w:jc w:val="both"/>
      </w:pPr>
      <w:r w:rsidRPr="00956D35">
        <w:t>2.9.1.</w:t>
      </w:r>
      <w:r w:rsidRPr="00956D35">
        <w:tab/>
        <w:t>The pelvis is shown as part No. 8 in Figure 1 of this annex.</w:t>
      </w:r>
    </w:p>
    <w:p w14:paraId="41D98DA1" w14:textId="77777777" w:rsidR="00A57B12" w:rsidRPr="00956D35" w:rsidRDefault="00A57B12" w:rsidP="00A57B12">
      <w:pPr>
        <w:spacing w:after="120"/>
        <w:ind w:left="2268" w:right="1134" w:hanging="1134"/>
        <w:jc w:val="both"/>
      </w:pPr>
      <w:r w:rsidRPr="00956D35">
        <w:t>2.9.2.</w:t>
      </w:r>
      <w:r w:rsidRPr="00956D35">
        <w:tab/>
        <w:t>The pelvis consists of a sacrum block, two iliac wings, two hip joints assemblies and a flesh simulating foam covering.</w:t>
      </w:r>
    </w:p>
    <w:p w14:paraId="521B32A7" w14:textId="77777777" w:rsidR="00A57B12" w:rsidRPr="00956D35" w:rsidRDefault="00A57B12" w:rsidP="00A57B12">
      <w:pPr>
        <w:spacing w:after="120"/>
        <w:ind w:left="2268" w:right="1134" w:hanging="1134"/>
        <w:jc w:val="both"/>
      </w:pPr>
      <w:r w:rsidRPr="00956D35">
        <w:t>2.9.3.</w:t>
      </w:r>
      <w:r w:rsidRPr="00956D35">
        <w:tab/>
      </w:r>
      <w:r w:rsidRPr="00956D35">
        <w:tab/>
        <w:t>The sacrum (part No. 8a) consists of a mass tuned metal block and a metal plate mounted on top of this block. In the aft side of the block is a cavity to facilitate the application of instrumentation.</w:t>
      </w:r>
    </w:p>
    <w:p w14:paraId="78731059" w14:textId="77777777" w:rsidR="00A57B12" w:rsidRPr="00956D35" w:rsidRDefault="00A57B12" w:rsidP="00A57B12">
      <w:pPr>
        <w:spacing w:after="120"/>
        <w:ind w:left="2268" w:right="1134" w:hanging="1134"/>
        <w:jc w:val="both"/>
      </w:pPr>
      <w:r w:rsidRPr="00956D35">
        <w:t>2.9.4.</w:t>
      </w:r>
      <w:r w:rsidRPr="00956D35">
        <w:tab/>
        <w:t>The iliac wings (part No. 8b) are made of polyurethane (PU)-resin.</w:t>
      </w:r>
    </w:p>
    <w:p w14:paraId="714724CF" w14:textId="77777777" w:rsidR="00A57B12" w:rsidRPr="00956D35" w:rsidRDefault="00A57B12" w:rsidP="00A57B12">
      <w:pPr>
        <w:spacing w:after="120"/>
        <w:ind w:left="2268" w:right="1134" w:hanging="1134"/>
        <w:jc w:val="both"/>
      </w:pPr>
      <w:r w:rsidRPr="00956D35">
        <w:t>2.9.5.</w:t>
      </w:r>
      <w:r w:rsidRPr="00956D35">
        <w:tab/>
        <w:t>The hip joints assemblies (part No. 8c) are made of steel parts. They consist of an upper femur bracket and a ball joint connected to an axle passing through the dummy’s H-point.</w:t>
      </w:r>
    </w:p>
    <w:p w14:paraId="515C0A6A" w14:textId="77777777" w:rsidR="00A57B12" w:rsidRPr="00956D35" w:rsidRDefault="00A57B12" w:rsidP="00A57B12">
      <w:pPr>
        <w:spacing w:after="120"/>
        <w:ind w:left="2268" w:right="1134" w:hanging="1134"/>
        <w:jc w:val="both"/>
      </w:pPr>
      <w:r w:rsidRPr="00956D35">
        <w:t>2.9.6.</w:t>
      </w:r>
      <w:r w:rsidRPr="00956D35">
        <w:tab/>
        <w:t>The flesh system (part No. 8d) is made of a polyvinlychloride (PVC) skin filled with polyurethane (PU) foam. At the H-point location the skin is replaced by open-cell polyurethane (PU) foam block (part No. 8e), backed up with a steel plate fixed on the iliac wing by an axle support going through the ball joint.</w:t>
      </w:r>
    </w:p>
    <w:p w14:paraId="53087007" w14:textId="77777777" w:rsidR="00A57B12" w:rsidRPr="00956D35" w:rsidRDefault="00A57B12" w:rsidP="00A57B12">
      <w:pPr>
        <w:spacing w:after="120"/>
        <w:ind w:left="2268" w:right="1134" w:hanging="1134"/>
        <w:jc w:val="both"/>
      </w:pPr>
      <w:r w:rsidRPr="00956D35">
        <w:t>2.9.7.</w:t>
      </w:r>
      <w:r w:rsidRPr="00956D35">
        <w:tab/>
      </w:r>
      <w:r w:rsidRPr="00956D35">
        <w:rPr>
          <w:sz w:val="23"/>
          <w:szCs w:val="23"/>
        </w:rPr>
        <w:tab/>
      </w:r>
      <w:r w:rsidRPr="00956D35">
        <w:t>The iliac wings are attached to the sacrum block at the aft side and linked together at the pubic symphysis location by a force transducer (part No. 8f) or a replacement transducer</w:t>
      </w:r>
      <w:r w:rsidRPr="00956D35">
        <w:rPr>
          <w:sz w:val="23"/>
          <w:szCs w:val="23"/>
        </w:rPr>
        <w:t>.</w:t>
      </w:r>
    </w:p>
    <w:p w14:paraId="05BEAF7D" w14:textId="77777777" w:rsidR="00A57B12" w:rsidRPr="00956D35" w:rsidRDefault="00A57B12" w:rsidP="00A57B12">
      <w:pPr>
        <w:keepNext/>
        <w:keepLines/>
        <w:spacing w:after="120"/>
        <w:ind w:left="2268" w:right="1134" w:hanging="1134"/>
        <w:jc w:val="both"/>
      </w:pPr>
      <w:r w:rsidRPr="00956D35">
        <w:lastRenderedPageBreak/>
        <w:t>2.10.</w:t>
      </w:r>
      <w:r w:rsidRPr="00956D35">
        <w:tab/>
        <w:t>Legs</w:t>
      </w:r>
    </w:p>
    <w:p w14:paraId="7F5EF3F2" w14:textId="77777777" w:rsidR="00A57B12" w:rsidRPr="00956D35" w:rsidRDefault="00A57B12" w:rsidP="00A57B12">
      <w:pPr>
        <w:keepNext/>
        <w:keepLines/>
        <w:spacing w:after="120"/>
        <w:ind w:left="2268" w:right="1134" w:hanging="1134"/>
        <w:jc w:val="both"/>
      </w:pPr>
      <w:r w:rsidRPr="00956D35">
        <w:t>2.11.</w:t>
      </w:r>
      <w:r w:rsidRPr="00956D35">
        <w:tab/>
        <w:t>The legs are shown as part No. 9 in Figure 1 of this annex.</w:t>
      </w:r>
    </w:p>
    <w:p w14:paraId="78C18B30" w14:textId="77777777" w:rsidR="00A57B12" w:rsidRPr="00956D35" w:rsidRDefault="00A57B12" w:rsidP="00A57B12">
      <w:pPr>
        <w:keepNext/>
        <w:keepLines/>
        <w:spacing w:after="120"/>
        <w:ind w:left="2268" w:right="1134" w:hanging="1134"/>
        <w:jc w:val="both"/>
      </w:pPr>
      <w:r w:rsidRPr="00956D35">
        <w:t>2.11.1.</w:t>
      </w:r>
      <w:r w:rsidRPr="00956D35">
        <w:tab/>
        <w:t>The legs consist of a metal skeleton covered by a flesh-stimulating polyurethane (PU) foam with a polyvinlychloride (PVC) skin.</w:t>
      </w:r>
    </w:p>
    <w:p w14:paraId="3405AF71" w14:textId="77777777" w:rsidR="00A57B12" w:rsidRPr="00956D35" w:rsidRDefault="00A57B12" w:rsidP="00A57B12">
      <w:pPr>
        <w:spacing w:after="120"/>
        <w:ind w:left="2268" w:right="1134" w:hanging="1134"/>
        <w:jc w:val="both"/>
      </w:pPr>
      <w:r w:rsidRPr="00956D35">
        <w:rPr>
          <w:rFonts w:ascii="TimesNewRoman" w:hAnsi="TimesNewRoman" w:cs="TimesNewRoman"/>
        </w:rPr>
        <w:t>2.11.2.</w:t>
      </w:r>
      <w:r w:rsidRPr="00956D35">
        <w:rPr>
          <w:rFonts w:ascii="TimesNewRoman" w:hAnsi="TimesNewRoman" w:cs="TimesNewRoman"/>
        </w:rPr>
        <w:tab/>
        <w:t>A high-density polyurethane (PU) moulding with a polyvinlychloride (PVC) skin represents the thigh flesh of the upper legs.</w:t>
      </w:r>
    </w:p>
    <w:p w14:paraId="59285765" w14:textId="77777777" w:rsidR="00A57B12" w:rsidRPr="00956D35" w:rsidRDefault="00A57B12" w:rsidP="00A57B12">
      <w:pPr>
        <w:spacing w:after="120"/>
        <w:ind w:left="2268" w:right="1134" w:hanging="1134"/>
        <w:jc w:val="both"/>
      </w:pPr>
      <w:r w:rsidRPr="00956D35">
        <w:t>2.11.3.</w:t>
      </w:r>
      <w:r w:rsidRPr="00956D35">
        <w:tab/>
        <w:t>The knee and ankle joint allow for a flexion/extension rotation only.</w:t>
      </w:r>
    </w:p>
    <w:p w14:paraId="7BAD9342" w14:textId="77777777" w:rsidR="00A57B12" w:rsidRPr="00956D35" w:rsidRDefault="00A57B12" w:rsidP="00A57B12">
      <w:pPr>
        <w:spacing w:after="120"/>
        <w:ind w:left="2268" w:right="1134" w:hanging="1134"/>
        <w:jc w:val="both"/>
      </w:pPr>
      <w:r w:rsidRPr="00956D35">
        <w:t>2.12.</w:t>
      </w:r>
      <w:r w:rsidRPr="00956D35">
        <w:tab/>
        <w:t>Suit</w:t>
      </w:r>
    </w:p>
    <w:p w14:paraId="4CF73573" w14:textId="77777777" w:rsidR="00A57B12" w:rsidRPr="00956D35" w:rsidRDefault="00A57B12" w:rsidP="00A57B12">
      <w:pPr>
        <w:spacing w:after="120"/>
        <w:ind w:left="2268" w:right="1134" w:hanging="1134"/>
        <w:jc w:val="both"/>
      </w:pPr>
      <w:r w:rsidRPr="00956D35">
        <w:t>2.12.1.</w:t>
      </w:r>
      <w:r w:rsidRPr="00956D35">
        <w:tab/>
        <w:t>The suit is not shown in Figure 1 of this annex.</w:t>
      </w:r>
    </w:p>
    <w:p w14:paraId="42CA5AF6" w14:textId="77777777" w:rsidR="00A57B12" w:rsidRPr="00956D35" w:rsidRDefault="00A57B12" w:rsidP="00A57B12">
      <w:pPr>
        <w:spacing w:after="120"/>
        <w:ind w:left="2268" w:right="1134" w:hanging="1134"/>
        <w:jc w:val="both"/>
      </w:pPr>
      <w:r w:rsidRPr="00956D35">
        <w:t>2.12.2.</w:t>
      </w:r>
      <w:r w:rsidRPr="00956D35">
        <w:tab/>
        <w:t>The suit is made of rubber and covers the shoulders, thorax, upper part of the arms, the abdomen and lumbar spine, the upper part of the pelvis.</w:t>
      </w:r>
    </w:p>
    <w:p w14:paraId="68107591" w14:textId="77777777" w:rsidR="00A57B12" w:rsidRPr="00956D35" w:rsidRDefault="00A57B12" w:rsidP="00A57B12">
      <w:pPr>
        <w:keepNext/>
        <w:keepLines/>
        <w:spacing w:line="240" w:lineRule="auto"/>
        <w:ind w:left="1134"/>
        <w:outlineLvl w:val="0"/>
      </w:pPr>
      <w:r w:rsidRPr="00956D35">
        <w:lastRenderedPageBreak/>
        <w:t>Figure 1</w:t>
      </w:r>
    </w:p>
    <w:p w14:paraId="5A7B3296" w14:textId="77777777" w:rsidR="00A57B12" w:rsidRPr="00956D35" w:rsidRDefault="00A57B12" w:rsidP="00A57B12">
      <w:pPr>
        <w:keepNext/>
        <w:keepLines/>
        <w:spacing w:after="120" w:line="240" w:lineRule="auto"/>
        <w:ind w:left="1134"/>
        <w:outlineLvl w:val="0"/>
        <w:rPr>
          <w:b/>
        </w:rPr>
      </w:pPr>
      <w:r w:rsidRPr="00956D35">
        <w:rPr>
          <w:b/>
        </w:rPr>
        <w:t>Construction of side impact dummy</w:t>
      </w:r>
    </w:p>
    <w:p w14:paraId="43508872" w14:textId="77777777" w:rsidR="00A57B12" w:rsidRPr="00956D35" w:rsidRDefault="00E372CB" w:rsidP="00A57B12">
      <w:pPr>
        <w:spacing w:after="120"/>
        <w:ind w:left="2268" w:right="1134" w:hanging="1134"/>
        <w:jc w:val="both"/>
      </w:pPr>
      <w:bookmarkStart w:id="145" w:name="_MON_1129110851"/>
      <w:bookmarkStart w:id="146" w:name="_MON_1129110938"/>
      <w:bookmarkStart w:id="147" w:name="_MON_1129112942"/>
      <w:bookmarkStart w:id="148" w:name="_MON_1129385770"/>
      <w:bookmarkStart w:id="149" w:name="_MON_1379245707"/>
      <w:bookmarkStart w:id="150" w:name="_MON_1380028015"/>
      <w:bookmarkStart w:id="151" w:name="_MON_1380028737"/>
      <w:bookmarkStart w:id="152" w:name="_MON_1380113166"/>
      <w:bookmarkEnd w:id="145"/>
      <w:bookmarkEnd w:id="146"/>
      <w:bookmarkEnd w:id="147"/>
      <w:bookmarkEnd w:id="148"/>
      <w:bookmarkEnd w:id="149"/>
      <w:bookmarkEnd w:id="150"/>
      <w:bookmarkEnd w:id="151"/>
      <w:bookmarkEnd w:id="152"/>
      <w:r>
        <w:pict w14:anchorId="338C7F00">
          <v:shape id="_x0000_i1044" type="#_x0000_t75" style="width:377pt;height:511pt">
            <v:imagedata r:id="rId119" o:title=""/>
          </v:shape>
        </w:pict>
      </w:r>
    </w:p>
    <w:p w14:paraId="038F6319" w14:textId="77777777" w:rsidR="00A57B12" w:rsidRPr="00956D35" w:rsidRDefault="00A57B12" w:rsidP="00A57B12">
      <w:pPr>
        <w:keepNext/>
        <w:keepLines/>
        <w:spacing w:line="240" w:lineRule="auto"/>
        <w:ind w:left="1134"/>
        <w:outlineLvl w:val="0"/>
      </w:pPr>
      <w:r w:rsidRPr="00956D35">
        <w:lastRenderedPageBreak/>
        <w:t>Table 1</w:t>
      </w:r>
    </w:p>
    <w:p w14:paraId="2ED955DA" w14:textId="77777777" w:rsidR="00A57B12" w:rsidRPr="00956D35" w:rsidRDefault="00A57B12" w:rsidP="00A57B12">
      <w:pPr>
        <w:keepNext/>
        <w:keepLines/>
        <w:spacing w:after="120"/>
        <w:ind w:left="1134" w:right="1134"/>
        <w:jc w:val="both"/>
        <w:rPr>
          <w:b/>
        </w:rPr>
      </w:pPr>
      <w:r w:rsidRPr="00956D35">
        <w:rPr>
          <w:b/>
        </w:rPr>
        <w:t>Side Impact Dummy Components (See Figure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21"/>
        <w:gridCol w:w="548"/>
        <w:gridCol w:w="300"/>
        <w:gridCol w:w="5182"/>
        <w:gridCol w:w="409"/>
        <w:gridCol w:w="410"/>
      </w:tblGrid>
      <w:tr w:rsidR="00A57B12" w:rsidRPr="00956D35" w14:paraId="134AF600" w14:textId="77777777" w:rsidTr="00A57B12">
        <w:trPr>
          <w:tblHeader/>
        </w:trPr>
        <w:tc>
          <w:tcPr>
            <w:tcW w:w="521" w:type="dxa"/>
            <w:tcBorders>
              <w:bottom w:val="single" w:sz="12" w:space="0" w:color="auto"/>
            </w:tcBorders>
            <w:shd w:val="clear" w:color="auto" w:fill="auto"/>
            <w:vAlign w:val="bottom"/>
          </w:tcPr>
          <w:p w14:paraId="62BF66A2" w14:textId="77777777" w:rsidR="00A57B12" w:rsidRPr="00956D35" w:rsidRDefault="00A57B12" w:rsidP="00A57B12">
            <w:pPr>
              <w:keepNext/>
              <w:keepLines/>
              <w:suppressAutoHyphens w:val="0"/>
              <w:spacing w:before="80" w:after="80" w:line="200" w:lineRule="exact"/>
              <w:ind w:left="113" w:right="113"/>
              <w:rPr>
                <w:i/>
                <w:sz w:val="16"/>
              </w:rPr>
            </w:pPr>
            <w:r w:rsidRPr="00956D35">
              <w:rPr>
                <w:i/>
                <w:sz w:val="16"/>
              </w:rPr>
              <w:t>Part</w:t>
            </w:r>
          </w:p>
        </w:tc>
        <w:tc>
          <w:tcPr>
            <w:tcW w:w="548" w:type="dxa"/>
            <w:tcBorders>
              <w:bottom w:val="single" w:sz="12" w:space="0" w:color="auto"/>
            </w:tcBorders>
            <w:shd w:val="clear" w:color="auto" w:fill="auto"/>
            <w:vAlign w:val="bottom"/>
          </w:tcPr>
          <w:p w14:paraId="63D137E8" w14:textId="77777777" w:rsidR="00A57B12" w:rsidRPr="00956D35" w:rsidRDefault="00A57B12" w:rsidP="00A57B12">
            <w:pPr>
              <w:keepNext/>
              <w:keepLines/>
              <w:suppressAutoHyphens w:val="0"/>
              <w:spacing w:before="80" w:after="80" w:line="200" w:lineRule="exact"/>
              <w:ind w:left="113" w:right="113"/>
              <w:jc w:val="right"/>
              <w:rPr>
                <w:i/>
                <w:sz w:val="16"/>
              </w:rPr>
            </w:pPr>
            <w:r w:rsidRPr="00956D35">
              <w:rPr>
                <w:i/>
                <w:sz w:val="16"/>
              </w:rPr>
              <w:t>No.</w:t>
            </w:r>
          </w:p>
        </w:tc>
        <w:tc>
          <w:tcPr>
            <w:tcW w:w="5482" w:type="dxa"/>
            <w:gridSpan w:val="2"/>
            <w:tcBorders>
              <w:bottom w:val="single" w:sz="12" w:space="0" w:color="auto"/>
            </w:tcBorders>
            <w:shd w:val="clear" w:color="auto" w:fill="auto"/>
            <w:vAlign w:val="bottom"/>
          </w:tcPr>
          <w:p w14:paraId="6C5A9E10" w14:textId="77777777" w:rsidR="00A57B12" w:rsidRPr="00956D35" w:rsidRDefault="00A57B12" w:rsidP="00A57B12">
            <w:pPr>
              <w:keepNext/>
              <w:keepLines/>
              <w:suppressAutoHyphens w:val="0"/>
              <w:spacing w:before="80" w:after="80" w:line="200" w:lineRule="exact"/>
              <w:ind w:left="113" w:right="113"/>
              <w:jc w:val="right"/>
              <w:rPr>
                <w:i/>
                <w:sz w:val="16"/>
              </w:rPr>
            </w:pPr>
            <w:r w:rsidRPr="00956D35">
              <w:rPr>
                <w:i/>
                <w:sz w:val="16"/>
              </w:rPr>
              <w:t>Description</w:t>
            </w:r>
          </w:p>
        </w:tc>
        <w:tc>
          <w:tcPr>
            <w:tcW w:w="819" w:type="dxa"/>
            <w:gridSpan w:val="2"/>
            <w:tcBorders>
              <w:bottom w:val="single" w:sz="12" w:space="0" w:color="auto"/>
            </w:tcBorders>
            <w:shd w:val="clear" w:color="auto" w:fill="auto"/>
            <w:vAlign w:val="bottom"/>
          </w:tcPr>
          <w:p w14:paraId="6B6EC365" w14:textId="77777777" w:rsidR="00A57B12" w:rsidRPr="00956D35" w:rsidRDefault="00A57B12" w:rsidP="00A57B12">
            <w:pPr>
              <w:keepNext/>
              <w:keepLines/>
              <w:suppressAutoHyphens w:val="0"/>
              <w:spacing w:before="80" w:after="80" w:line="200" w:lineRule="exact"/>
              <w:ind w:left="113" w:right="113"/>
              <w:jc w:val="right"/>
              <w:rPr>
                <w:i/>
                <w:sz w:val="16"/>
              </w:rPr>
            </w:pPr>
            <w:r w:rsidRPr="00956D35">
              <w:rPr>
                <w:i/>
                <w:sz w:val="16"/>
              </w:rPr>
              <w:t>Number</w:t>
            </w:r>
          </w:p>
        </w:tc>
      </w:tr>
      <w:tr w:rsidR="00A57B12" w:rsidRPr="00956D35" w14:paraId="1157BA7D" w14:textId="77777777" w:rsidTr="00A57B12">
        <w:tc>
          <w:tcPr>
            <w:tcW w:w="521" w:type="dxa"/>
            <w:tcBorders>
              <w:top w:val="single" w:sz="12" w:space="0" w:color="auto"/>
            </w:tcBorders>
            <w:shd w:val="clear" w:color="auto" w:fill="auto"/>
          </w:tcPr>
          <w:p w14:paraId="3DCC1EAA" w14:textId="77777777" w:rsidR="00A57B12" w:rsidRPr="00956D35" w:rsidRDefault="00A57B12" w:rsidP="00A57B12">
            <w:pPr>
              <w:keepNext/>
              <w:keepLines/>
              <w:suppressAutoHyphens w:val="0"/>
              <w:spacing w:before="40" w:after="40" w:line="220" w:lineRule="exact"/>
              <w:ind w:left="113" w:right="113"/>
              <w:rPr>
                <w:sz w:val="18"/>
              </w:rPr>
            </w:pPr>
            <w:r w:rsidRPr="00956D35">
              <w:rPr>
                <w:sz w:val="18"/>
              </w:rPr>
              <w:t>1</w:t>
            </w:r>
          </w:p>
        </w:tc>
        <w:tc>
          <w:tcPr>
            <w:tcW w:w="548" w:type="dxa"/>
            <w:tcBorders>
              <w:top w:val="single" w:sz="12" w:space="0" w:color="auto"/>
            </w:tcBorders>
            <w:shd w:val="clear" w:color="auto" w:fill="auto"/>
            <w:vAlign w:val="bottom"/>
          </w:tcPr>
          <w:p w14:paraId="5AC1303B" w14:textId="77777777" w:rsidR="00A57B12" w:rsidRPr="00956D35" w:rsidRDefault="00A57B12" w:rsidP="00A57B12">
            <w:pPr>
              <w:keepNext/>
              <w:keepLines/>
              <w:suppressAutoHyphens w:val="0"/>
              <w:spacing w:before="40" w:after="40" w:line="220" w:lineRule="exact"/>
              <w:ind w:left="113" w:right="113"/>
              <w:jc w:val="right"/>
              <w:rPr>
                <w:sz w:val="18"/>
              </w:rPr>
            </w:pPr>
          </w:p>
        </w:tc>
        <w:tc>
          <w:tcPr>
            <w:tcW w:w="5482" w:type="dxa"/>
            <w:gridSpan w:val="2"/>
            <w:tcBorders>
              <w:top w:val="single" w:sz="12" w:space="0" w:color="auto"/>
            </w:tcBorders>
            <w:shd w:val="clear" w:color="auto" w:fill="auto"/>
            <w:vAlign w:val="bottom"/>
          </w:tcPr>
          <w:p w14:paraId="4064246B" w14:textId="77777777" w:rsidR="00A57B12" w:rsidRPr="00956D35" w:rsidRDefault="00A57B12" w:rsidP="00A57B12">
            <w:pPr>
              <w:keepNext/>
              <w:keepLines/>
              <w:suppressAutoHyphens w:val="0"/>
              <w:spacing w:before="40" w:after="40" w:line="220" w:lineRule="exact"/>
              <w:ind w:left="113" w:right="113"/>
              <w:rPr>
                <w:sz w:val="18"/>
              </w:rPr>
            </w:pPr>
            <w:r w:rsidRPr="00956D35">
              <w:rPr>
                <w:sz w:val="18"/>
              </w:rPr>
              <w:t>Head</w:t>
            </w:r>
          </w:p>
        </w:tc>
        <w:tc>
          <w:tcPr>
            <w:tcW w:w="409" w:type="dxa"/>
            <w:tcBorders>
              <w:top w:val="single" w:sz="12" w:space="0" w:color="auto"/>
            </w:tcBorders>
            <w:shd w:val="clear" w:color="auto" w:fill="auto"/>
            <w:vAlign w:val="bottom"/>
          </w:tcPr>
          <w:p w14:paraId="5CD606AB" w14:textId="77777777" w:rsidR="00A57B12" w:rsidRPr="00956D35" w:rsidRDefault="00A57B12" w:rsidP="00A57B12">
            <w:pPr>
              <w:keepNext/>
              <w:keepLines/>
              <w:suppressAutoHyphens w:val="0"/>
              <w:spacing w:before="40" w:after="40" w:line="220" w:lineRule="exact"/>
              <w:ind w:left="113" w:right="113"/>
              <w:jc w:val="right"/>
              <w:rPr>
                <w:sz w:val="18"/>
              </w:rPr>
            </w:pPr>
            <w:r w:rsidRPr="00956D35">
              <w:rPr>
                <w:sz w:val="18"/>
              </w:rPr>
              <w:t>1</w:t>
            </w:r>
          </w:p>
        </w:tc>
        <w:tc>
          <w:tcPr>
            <w:tcW w:w="410" w:type="dxa"/>
            <w:tcBorders>
              <w:top w:val="single" w:sz="12" w:space="0" w:color="auto"/>
            </w:tcBorders>
            <w:shd w:val="clear" w:color="auto" w:fill="auto"/>
            <w:vAlign w:val="bottom"/>
          </w:tcPr>
          <w:p w14:paraId="19CABA3F" w14:textId="77777777" w:rsidR="00A57B12" w:rsidRPr="00956D35" w:rsidRDefault="00A57B12" w:rsidP="00A57B12">
            <w:pPr>
              <w:keepNext/>
              <w:keepLines/>
              <w:suppressAutoHyphens w:val="0"/>
              <w:spacing w:before="40" w:after="40" w:line="220" w:lineRule="exact"/>
              <w:ind w:left="113" w:right="113"/>
              <w:jc w:val="right"/>
              <w:rPr>
                <w:sz w:val="18"/>
              </w:rPr>
            </w:pPr>
          </w:p>
        </w:tc>
      </w:tr>
      <w:tr w:rsidR="00A57B12" w:rsidRPr="00956D35" w14:paraId="6D55AFD2" w14:textId="77777777" w:rsidTr="00A57B12">
        <w:tc>
          <w:tcPr>
            <w:tcW w:w="521" w:type="dxa"/>
            <w:shd w:val="clear" w:color="auto" w:fill="auto"/>
          </w:tcPr>
          <w:p w14:paraId="6D99F857" w14:textId="77777777" w:rsidR="00A57B12" w:rsidRPr="00956D35" w:rsidRDefault="00A57B12" w:rsidP="00A57B12">
            <w:pPr>
              <w:keepNext/>
              <w:keepLines/>
              <w:suppressAutoHyphens w:val="0"/>
              <w:spacing w:before="40" w:after="40" w:line="220" w:lineRule="exact"/>
              <w:ind w:left="113" w:right="113"/>
              <w:rPr>
                <w:sz w:val="18"/>
              </w:rPr>
            </w:pPr>
            <w:r w:rsidRPr="00956D35">
              <w:rPr>
                <w:sz w:val="18"/>
              </w:rPr>
              <w:t>2</w:t>
            </w:r>
          </w:p>
        </w:tc>
        <w:tc>
          <w:tcPr>
            <w:tcW w:w="548" w:type="dxa"/>
            <w:shd w:val="clear" w:color="auto" w:fill="auto"/>
            <w:vAlign w:val="bottom"/>
          </w:tcPr>
          <w:p w14:paraId="46D924E1" w14:textId="77777777" w:rsidR="00A57B12" w:rsidRPr="00956D35" w:rsidRDefault="00A57B12" w:rsidP="00A57B12">
            <w:pPr>
              <w:keepNext/>
              <w:keepLines/>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1368AE92" w14:textId="77777777" w:rsidR="00A57B12" w:rsidRPr="00956D35" w:rsidRDefault="00A57B12" w:rsidP="00A57B12">
            <w:pPr>
              <w:keepNext/>
              <w:keepLines/>
              <w:suppressAutoHyphens w:val="0"/>
              <w:spacing w:before="40" w:after="40" w:line="220" w:lineRule="exact"/>
              <w:ind w:left="113" w:right="113"/>
              <w:rPr>
                <w:sz w:val="18"/>
              </w:rPr>
            </w:pPr>
            <w:r w:rsidRPr="00956D35">
              <w:rPr>
                <w:sz w:val="18"/>
              </w:rPr>
              <w:t>Neck</w:t>
            </w:r>
          </w:p>
        </w:tc>
        <w:tc>
          <w:tcPr>
            <w:tcW w:w="409" w:type="dxa"/>
            <w:shd w:val="clear" w:color="auto" w:fill="auto"/>
            <w:vAlign w:val="bottom"/>
          </w:tcPr>
          <w:p w14:paraId="31FDE0EB" w14:textId="77777777" w:rsidR="00A57B12" w:rsidRPr="00956D35" w:rsidRDefault="00A57B12" w:rsidP="00A57B12">
            <w:pPr>
              <w:keepNext/>
              <w:keepLines/>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73AA74F4" w14:textId="77777777" w:rsidR="00A57B12" w:rsidRPr="00956D35" w:rsidRDefault="00A57B12" w:rsidP="00A57B12">
            <w:pPr>
              <w:keepNext/>
              <w:keepLines/>
              <w:suppressAutoHyphens w:val="0"/>
              <w:spacing w:before="40" w:after="40" w:line="220" w:lineRule="exact"/>
              <w:ind w:left="113" w:right="113"/>
              <w:jc w:val="right"/>
              <w:rPr>
                <w:sz w:val="18"/>
              </w:rPr>
            </w:pPr>
          </w:p>
        </w:tc>
      </w:tr>
      <w:tr w:rsidR="00A57B12" w:rsidRPr="00956D35" w14:paraId="6C12AC2E" w14:textId="77777777" w:rsidTr="00A57B12">
        <w:tc>
          <w:tcPr>
            <w:tcW w:w="521" w:type="dxa"/>
            <w:shd w:val="clear" w:color="auto" w:fill="auto"/>
          </w:tcPr>
          <w:p w14:paraId="0B46FCCF"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3D5D4BDE"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2a</w:t>
            </w:r>
          </w:p>
        </w:tc>
        <w:tc>
          <w:tcPr>
            <w:tcW w:w="300" w:type="dxa"/>
            <w:tcBorders>
              <w:right w:val="nil"/>
            </w:tcBorders>
            <w:shd w:val="clear" w:color="auto" w:fill="auto"/>
            <w:vAlign w:val="bottom"/>
          </w:tcPr>
          <w:p w14:paraId="3F34661B"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83DE735" w14:textId="77777777" w:rsidR="00A57B12" w:rsidRPr="00956D35" w:rsidRDefault="00A57B12" w:rsidP="00A57B12">
            <w:pPr>
              <w:suppressAutoHyphens w:val="0"/>
              <w:spacing w:before="40" w:after="40" w:line="220" w:lineRule="exact"/>
              <w:ind w:left="113" w:right="113"/>
              <w:rPr>
                <w:sz w:val="18"/>
              </w:rPr>
            </w:pPr>
            <w:r w:rsidRPr="00956D35">
              <w:rPr>
                <w:sz w:val="18"/>
              </w:rPr>
              <w:t>Head-neck interface</w:t>
            </w:r>
          </w:p>
        </w:tc>
        <w:tc>
          <w:tcPr>
            <w:tcW w:w="409" w:type="dxa"/>
            <w:shd w:val="clear" w:color="auto" w:fill="auto"/>
            <w:vAlign w:val="bottom"/>
          </w:tcPr>
          <w:p w14:paraId="59DBCE72"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608BBE5C"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0DFD57D0" w14:textId="77777777" w:rsidTr="00A57B12">
        <w:tc>
          <w:tcPr>
            <w:tcW w:w="521" w:type="dxa"/>
            <w:shd w:val="clear" w:color="auto" w:fill="auto"/>
          </w:tcPr>
          <w:p w14:paraId="23645BF8"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5C290B4A"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2b</w:t>
            </w:r>
          </w:p>
        </w:tc>
        <w:tc>
          <w:tcPr>
            <w:tcW w:w="300" w:type="dxa"/>
            <w:tcBorders>
              <w:right w:val="nil"/>
            </w:tcBorders>
            <w:shd w:val="clear" w:color="auto" w:fill="auto"/>
            <w:vAlign w:val="bottom"/>
          </w:tcPr>
          <w:p w14:paraId="2DA2F9B0"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051ACAD" w14:textId="77777777" w:rsidR="00A57B12" w:rsidRPr="00956D35" w:rsidRDefault="00A57B12" w:rsidP="00A57B12">
            <w:pPr>
              <w:suppressAutoHyphens w:val="0"/>
              <w:spacing w:before="40" w:after="40" w:line="220" w:lineRule="exact"/>
              <w:ind w:left="113" w:right="113"/>
              <w:rPr>
                <w:sz w:val="18"/>
              </w:rPr>
            </w:pPr>
            <w:r w:rsidRPr="00956D35">
              <w:rPr>
                <w:sz w:val="18"/>
              </w:rPr>
              <w:t>Central section</w:t>
            </w:r>
          </w:p>
        </w:tc>
        <w:tc>
          <w:tcPr>
            <w:tcW w:w="409" w:type="dxa"/>
            <w:shd w:val="clear" w:color="auto" w:fill="auto"/>
            <w:vAlign w:val="bottom"/>
          </w:tcPr>
          <w:p w14:paraId="385A5D96"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7DC51D2E"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27E18A7E" w14:textId="77777777" w:rsidTr="00A57B12">
        <w:tc>
          <w:tcPr>
            <w:tcW w:w="521" w:type="dxa"/>
            <w:shd w:val="clear" w:color="auto" w:fill="auto"/>
          </w:tcPr>
          <w:p w14:paraId="4B1E81D5"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6C6795DA"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2c</w:t>
            </w:r>
          </w:p>
        </w:tc>
        <w:tc>
          <w:tcPr>
            <w:tcW w:w="300" w:type="dxa"/>
            <w:tcBorders>
              <w:right w:val="nil"/>
            </w:tcBorders>
            <w:shd w:val="clear" w:color="auto" w:fill="auto"/>
            <w:vAlign w:val="bottom"/>
          </w:tcPr>
          <w:p w14:paraId="5CECC55A"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25C02F6" w14:textId="77777777" w:rsidR="00A57B12" w:rsidRPr="00956D35" w:rsidRDefault="00A57B12" w:rsidP="00A57B12">
            <w:pPr>
              <w:suppressAutoHyphens w:val="0"/>
              <w:spacing w:before="40" w:after="40" w:line="220" w:lineRule="exact"/>
              <w:ind w:left="113" w:right="113"/>
              <w:rPr>
                <w:sz w:val="18"/>
              </w:rPr>
            </w:pPr>
            <w:r w:rsidRPr="00956D35">
              <w:rPr>
                <w:sz w:val="18"/>
              </w:rPr>
              <w:t>Neck-thorax interface</w:t>
            </w:r>
          </w:p>
        </w:tc>
        <w:tc>
          <w:tcPr>
            <w:tcW w:w="409" w:type="dxa"/>
            <w:shd w:val="clear" w:color="auto" w:fill="auto"/>
            <w:vAlign w:val="bottom"/>
          </w:tcPr>
          <w:p w14:paraId="1EEA551C"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1ECFE06D"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7D88F6F6" w14:textId="77777777" w:rsidTr="00A57B12">
        <w:tc>
          <w:tcPr>
            <w:tcW w:w="521" w:type="dxa"/>
            <w:shd w:val="clear" w:color="auto" w:fill="auto"/>
          </w:tcPr>
          <w:p w14:paraId="128AD5E6"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733C8F06"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2d</w:t>
            </w:r>
          </w:p>
        </w:tc>
        <w:tc>
          <w:tcPr>
            <w:tcW w:w="300" w:type="dxa"/>
            <w:tcBorders>
              <w:right w:val="nil"/>
            </w:tcBorders>
            <w:shd w:val="clear" w:color="auto" w:fill="auto"/>
            <w:vAlign w:val="bottom"/>
          </w:tcPr>
          <w:p w14:paraId="7547DB67"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0B8F2EE" w14:textId="77777777" w:rsidR="00A57B12" w:rsidRPr="00956D35" w:rsidRDefault="00A57B12" w:rsidP="00A57B12">
            <w:pPr>
              <w:suppressAutoHyphens w:val="0"/>
              <w:spacing w:before="40" w:after="40" w:line="220" w:lineRule="exact"/>
              <w:ind w:left="113" w:right="113"/>
              <w:rPr>
                <w:sz w:val="18"/>
              </w:rPr>
            </w:pPr>
            <w:r w:rsidRPr="00956D35">
              <w:rPr>
                <w:sz w:val="18"/>
              </w:rPr>
              <w:t>Neck-bracket</w:t>
            </w:r>
          </w:p>
        </w:tc>
        <w:tc>
          <w:tcPr>
            <w:tcW w:w="409" w:type="dxa"/>
            <w:shd w:val="clear" w:color="auto" w:fill="auto"/>
            <w:vAlign w:val="bottom"/>
          </w:tcPr>
          <w:p w14:paraId="324C7FAF"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3BCB33A4"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4D225BF2" w14:textId="77777777" w:rsidTr="00A57B12">
        <w:tc>
          <w:tcPr>
            <w:tcW w:w="521" w:type="dxa"/>
            <w:shd w:val="clear" w:color="auto" w:fill="auto"/>
          </w:tcPr>
          <w:p w14:paraId="0A773A26" w14:textId="77777777" w:rsidR="00A57B12" w:rsidRPr="00956D35" w:rsidRDefault="00A57B12" w:rsidP="00A57B12">
            <w:pPr>
              <w:suppressAutoHyphens w:val="0"/>
              <w:spacing w:before="40" w:after="40" w:line="220" w:lineRule="exact"/>
              <w:ind w:left="113" w:right="113"/>
              <w:rPr>
                <w:sz w:val="18"/>
              </w:rPr>
            </w:pPr>
            <w:r w:rsidRPr="00956D35">
              <w:rPr>
                <w:sz w:val="18"/>
              </w:rPr>
              <w:t>3</w:t>
            </w:r>
          </w:p>
        </w:tc>
        <w:tc>
          <w:tcPr>
            <w:tcW w:w="548" w:type="dxa"/>
            <w:shd w:val="clear" w:color="auto" w:fill="auto"/>
            <w:vAlign w:val="bottom"/>
          </w:tcPr>
          <w:p w14:paraId="1AFE842C"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31214096" w14:textId="77777777" w:rsidR="00A57B12" w:rsidRPr="00956D35" w:rsidRDefault="00A57B12" w:rsidP="00A57B12">
            <w:pPr>
              <w:suppressAutoHyphens w:val="0"/>
              <w:spacing w:before="40" w:after="40" w:line="220" w:lineRule="exact"/>
              <w:ind w:left="113" w:right="113"/>
              <w:rPr>
                <w:sz w:val="18"/>
              </w:rPr>
            </w:pPr>
            <w:r w:rsidRPr="00956D35">
              <w:rPr>
                <w:sz w:val="18"/>
              </w:rPr>
              <w:t>Shoulder</w:t>
            </w:r>
          </w:p>
        </w:tc>
        <w:tc>
          <w:tcPr>
            <w:tcW w:w="409" w:type="dxa"/>
            <w:shd w:val="clear" w:color="auto" w:fill="auto"/>
            <w:vAlign w:val="bottom"/>
          </w:tcPr>
          <w:p w14:paraId="63B78199"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11F3B2E3" w14:textId="77777777" w:rsidR="00A57B12" w:rsidRPr="00956D35" w:rsidRDefault="00A57B12" w:rsidP="00A57B12">
            <w:pPr>
              <w:suppressAutoHyphens w:val="0"/>
              <w:spacing w:before="40" w:after="40" w:line="220" w:lineRule="exact"/>
              <w:ind w:left="113" w:right="113"/>
              <w:jc w:val="right"/>
              <w:rPr>
                <w:sz w:val="18"/>
              </w:rPr>
            </w:pPr>
          </w:p>
        </w:tc>
      </w:tr>
      <w:tr w:rsidR="00A57B12" w:rsidRPr="00956D35" w14:paraId="66958B53" w14:textId="77777777" w:rsidTr="00A57B12">
        <w:tc>
          <w:tcPr>
            <w:tcW w:w="521" w:type="dxa"/>
            <w:shd w:val="clear" w:color="auto" w:fill="auto"/>
          </w:tcPr>
          <w:p w14:paraId="3A2E3692"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19F048D9"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3a</w:t>
            </w:r>
          </w:p>
        </w:tc>
        <w:tc>
          <w:tcPr>
            <w:tcW w:w="300" w:type="dxa"/>
            <w:tcBorders>
              <w:right w:val="nil"/>
            </w:tcBorders>
            <w:shd w:val="clear" w:color="auto" w:fill="auto"/>
            <w:vAlign w:val="bottom"/>
          </w:tcPr>
          <w:p w14:paraId="32275D16"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B2AEDEF" w14:textId="77777777" w:rsidR="00A57B12" w:rsidRPr="00956D35" w:rsidRDefault="00A57B12" w:rsidP="00A57B12">
            <w:pPr>
              <w:suppressAutoHyphens w:val="0"/>
              <w:spacing w:before="40" w:after="40" w:line="220" w:lineRule="exact"/>
              <w:ind w:left="113" w:right="113"/>
              <w:rPr>
                <w:sz w:val="18"/>
              </w:rPr>
            </w:pPr>
            <w:r>
              <w:rPr>
                <w:sz w:val="18"/>
              </w:rPr>
              <w:t xml:space="preserve">Shoulder </w:t>
            </w:r>
            <w:r w:rsidRPr="00956D35">
              <w:rPr>
                <w:sz w:val="18"/>
              </w:rPr>
              <w:t>box</w:t>
            </w:r>
          </w:p>
        </w:tc>
        <w:tc>
          <w:tcPr>
            <w:tcW w:w="409" w:type="dxa"/>
            <w:shd w:val="clear" w:color="auto" w:fill="auto"/>
            <w:vAlign w:val="bottom"/>
          </w:tcPr>
          <w:p w14:paraId="28F6B49B"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1B7B5C6D"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0D034348" w14:textId="77777777" w:rsidTr="00A57B12">
        <w:tc>
          <w:tcPr>
            <w:tcW w:w="521" w:type="dxa"/>
            <w:shd w:val="clear" w:color="auto" w:fill="auto"/>
          </w:tcPr>
          <w:p w14:paraId="120EE52B"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607A5951"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3b</w:t>
            </w:r>
          </w:p>
        </w:tc>
        <w:tc>
          <w:tcPr>
            <w:tcW w:w="300" w:type="dxa"/>
            <w:tcBorders>
              <w:right w:val="nil"/>
            </w:tcBorders>
            <w:shd w:val="clear" w:color="auto" w:fill="auto"/>
            <w:vAlign w:val="bottom"/>
          </w:tcPr>
          <w:p w14:paraId="50C16931"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6ED64CE" w14:textId="77777777" w:rsidR="00A57B12" w:rsidRPr="00956D35" w:rsidRDefault="00A57B12" w:rsidP="00A57B12">
            <w:pPr>
              <w:suppressAutoHyphens w:val="0"/>
              <w:spacing w:before="40" w:after="40" w:line="220" w:lineRule="exact"/>
              <w:ind w:left="113" w:right="113"/>
              <w:rPr>
                <w:sz w:val="18"/>
              </w:rPr>
            </w:pPr>
            <w:r w:rsidRPr="00956D35">
              <w:rPr>
                <w:sz w:val="18"/>
              </w:rPr>
              <w:t>Clavicles</w:t>
            </w:r>
          </w:p>
        </w:tc>
        <w:tc>
          <w:tcPr>
            <w:tcW w:w="409" w:type="dxa"/>
            <w:shd w:val="clear" w:color="auto" w:fill="auto"/>
            <w:vAlign w:val="bottom"/>
          </w:tcPr>
          <w:p w14:paraId="7C40EACE"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617CD4F9"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w:t>
            </w:r>
          </w:p>
        </w:tc>
      </w:tr>
      <w:tr w:rsidR="00A57B12" w:rsidRPr="00956D35" w14:paraId="51A1901C" w14:textId="77777777" w:rsidTr="00A57B12">
        <w:tc>
          <w:tcPr>
            <w:tcW w:w="521" w:type="dxa"/>
            <w:shd w:val="clear" w:color="auto" w:fill="auto"/>
          </w:tcPr>
          <w:p w14:paraId="5138C712"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0A39D3EF"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3c</w:t>
            </w:r>
          </w:p>
        </w:tc>
        <w:tc>
          <w:tcPr>
            <w:tcW w:w="300" w:type="dxa"/>
            <w:tcBorders>
              <w:right w:val="nil"/>
            </w:tcBorders>
            <w:shd w:val="clear" w:color="auto" w:fill="auto"/>
            <w:vAlign w:val="bottom"/>
          </w:tcPr>
          <w:p w14:paraId="67843BDB"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6F93E10" w14:textId="77777777" w:rsidR="00A57B12" w:rsidRPr="00956D35" w:rsidRDefault="00A57B12" w:rsidP="00A57B12">
            <w:pPr>
              <w:suppressAutoHyphens w:val="0"/>
              <w:spacing w:before="40" w:after="40" w:line="220" w:lineRule="exact"/>
              <w:ind w:left="113" w:right="113"/>
              <w:rPr>
                <w:sz w:val="18"/>
              </w:rPr>
            </w:pPr>
            <w:r w:rsidRPr="00956D35">
              <w:rPr>
                <w:sz w:val="18"/>
              </w:rPr>
              <w:t>Elastic cord</w:t>
            </w:r>
          </w:p>
        </w:tc>
        <w:tc>
          <w:tcPr>
            <w:tcW w:w="409" w:type="dxa"/>
            <w:shd w:val="clear" w:color="auto" w:fill="auto"/>
            <w:vAlign w:val="bottom"/>
          </w:tcPr>
          <w:p w14:paraId="32CECF2B"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42EE78EA"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w:t>
            </w:r>
          </w:p>
        </w:tc>
      </w:tr>
      <w:tr w:rsidR="00A57B12" w:rsidRPr="00956D35" w14:paraId="76EA4F77" w14:textId="77777777" w:rsidTr="00A57B12">
        <w:tc>
          <w:tcPr>
            <w:tcW w:w="521" w:type="dxa"/>
            <w:shd w:val="clear" w:color="auto" w:fill="auto"/>
          </w:tcPr>
          <w:p w14:paraId="3E22599D"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46D4B4E6"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3d</w:t>
            </w:r>
          </w:p>
        </w:tc>
        <w:tc>
          <w:tcPr>
            <w:tcW w:w="300" w:type="dxa"/>
            <w:tcBorders>
              <w:right w:val="nil"/>
            </w:tcBorders>
            <w:shd w:val="clear" w:color="auto" w:fill="auto"/>
            <w:vAlign w:val="bottom"/>
          </w:tcPr>
          <w:p w14:paraId="692CC5BA"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75AA592B" w14:textId="77777777" w:rsidR="00A57B12" w:rsidRPr="00956D35" w:rsidRDefault="00A57B12" w:rsidP="00A57B12">
            <w:pPr>
              <w:suppressAutoHyphens w:val="0"/>
              <w:spacing w:before="40" w:after="40" w:line="220" w:lineRule="exact"/>
              <w:ind w:left="113" w:right="113"/>
              <w:rPr>
                <w:sz w:val="18"/>
              </w:rPr>
            </w:pPr>
            <w:r w:rsidRPr="00956D35">
              <w:rPr>
                <w:sz w:val="18"/>
              </w:rPr>
              <w:t>Shoulder foam cap</w:t>
            </w:r>
          </w:p>
        </w:tc>
        <w:tc>
          <w:tcPr>
            <w:tcW w:w="409" w:type="dxa"/>
            <w:shd w:val="clear" w:color="auto" w:fill="auto"/>
            <w:vAlign w:val="bottom"/>
          </w:tcPr>
          <w:p w14:paraId="232BB657"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5EFEFAD9"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0A8ADFE6" w14:textId="77777777" w:rsidTr="00A57B12">
        <w:tc>
          <w:tcPr>
            <w:tcW w:w="521" w:type="dxa"/>
            <w:shd w:val="clear" w:color="auto" w:fill="auto"/>
          </w:tcPr>
          <w:p w14:paraId="15F77302" w14:textId="77777777" w:rsidR="00A57B12" w:rsidRPr="00956D35" w:rsidRDefault="00A57B12" w:rsidP="00A57B12">
            <w:pPr>
              <w:suppressAutoHyphens w:val="0"/>
              <w:spacing w:before="40" w:after="40" w:line="220" w:lineRule="exact"/>
              <w:ind w:left="113" w:right="113"/>
              <w:rPr>
                <w:sz w:val="18"/>
              </w:rPr>
            </w:pPr>
            <w:r w:rsidRPr="00956D35">
              <w:rPr>
                <w:sz w:val="18"/>
              </w:rPr>
              <w:t>4</w:t>
            </w:r>
          </w:p>
        </w:tc>
        <w:tc>
          <w:tcPr>
            <w:tcW w:w="548" w:type="dxa"/>
            <w:shd w:val="clear" w:color="auto" w:fill="auto"/>
            <w:vAlign w:val="bottom"/>
          </w:tcPr>
          <w:p w14:paraId="5103C10F"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1812322C" w14:textId="77777777" w:rsidR="00A57B12" w:rsidRPr="00956D35" w:rsidRDefault="00A57B12" w:rsidP="00A57B12">
            <w:pPr>
              <w:suppressAutoHyphens w:val="0"/>
              <w:spacing w:before="40" w:after="40" w:line="220" w:lineRule="exact"/>
              <w:ind w:left="113" w:right="113"/>
              <w:rPr>
                <w:sz w:val="18"/>
              </w:rPr>
            </w:pPr>
            <w:r w:rsidRPr="00956D35">
              <w:rPr>
                <w:sz w:val="18"/>
              </w:rPr>
              <w:t>Thorax</w:t>
            </w:r>
          </w:p>
        </w:tc>
        <w:tc>
          <w:tcPr>
            <w:tcW w:w="409" w:type="dxa"/>
            <w:shd w:val="clear" w:color="auto" w:fill="auto"/>
            <w:vAlign w:val="bottom"/>
          </w:tcPr>
          <w:p w14:paraId="0D1B6DAC"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704B0EFC" w14:textId="77777777" w:rsidR="00A57B12" w:rsidRPr="00956D35" w:rsidRDefault="00A57B12" w:rsidP="00A57B12">
            <w:pPr>
              <w:suppressAutoHyphens w:val="0"/>
              <w:spacing w:before="40" w:after="40" w:line="220" w:lineRule="exact"/>
              <w:ind w:left="113" w:right="113"/>
              <w:jc w:val="right"/>
              <w:rPr>
                <w:sz w:val="18"/>
              </w:rPr>
            </w:pPr>
          </w:p>
        </w:tc>
      </w:tr>
      <w:tr w:rsidR="00A57B12" w:rsidRPr="00956D35" w14:paraId="132D41CA" w14:textId="77777777" w:rsidTr="00A57B12">
        <w:tc>
          <w:tcPr>
            <w:tcW w:w="521" w:type="dxa"/>
            <w:shd w:val="clear" w:color="auto" w:fill="auto"/>
          </w:tcPr>
          <w:p w14:paraId="0CBC21E5"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286D0F88"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4a</w:t>
            </w:r>
          </w:p>
        </w:tc>
        <w:tc>
          <w:tcPr>
            <w:tcW w:w="300" w:type="dxa"/>
            <w:tcBorders>
              <w:right w:val="nil"/>
            </w:tcBorders>
            <w:shd w:val="clear" w:color="auto" w:fill="auto"/>
            <w:vAlign w:val="bottom"/>
          </w:tcPr>
          <w:p w14:paraId="7AF996DD"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41DA0E8" w14:textId="77777777" w:rsidR="00A57B12" w:rsidRPr="00956D35" w:rsidRDefault="00A57B12" w:rsidP="00A57B12">
            <w:pPr>
              <w:suppressAutoHyphens w:val="0"/>
              <w:spacing w:before="40" w:after="40" w:line="220" w:lineRule="exact"/>
              <w:ind w:left="113" w:right="113"/>
              <w:rPr>
                <w:sz w:val="18"/>
              </w:rPr>
            </w:pPr>
            <w:r w:rsidRPr="00956D35">
              <w:rPr>
                <w:sz w:val="18"/>
              </w:rPr>
              <w:t>Thoracic spine</w:t>
            </w:r>
          </w:p>
        </w:tc>
        <w:tc>
          <w:tcPr>
            <w:tcW w:w="409" w:type="dxa"/>
            <w:shd w:val="clear" w:color="auto" w:fill="auto"/>
            <w:vAlign w:val="bottom"/>
          </w:tcPr>
          <w:p w14:paraId="0FB2D19B"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5A1FDB4F"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0E183D6C" w14:textId="77777777" w:rsidTr="00A57B12">
        <w:tc>
          <w:tcPr>
            <w:tcW w:w="521" w:type="dxa"/>
            <w:shd w:val="clear" w:color="auto" w:fill="auto"/>
          </w:tcPr>
          <w:p w14:paraId="4A419EED"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527ABAF2"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4b</w:t>
            </w:r>
          </w:p>
        </w:tc>
        <w:tc>
          <w:tcPr>
            <w:tcW w:w="300" w:type="dxa"/>
            <w:tcBorders>
              <w:right w:val="nil"/>
            </w:tcBorders>
            <w:shd w:val="clear" w:color="auto" w:fill="auto"/>
            <w:vAlign w:val="bottom"/>
          </w:tcPr>
          <w:p w14:paraId="4962AF61"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9EEF16E" w14:textId="77777777" w:rsidR="00A57B12" w:rsidRPr="00956D35" w:rsidRDefault="00A57B12" w:rsidP="00A57B12">
            <w:pPr>
              <w:suppressAutoHyphens w:val="0"/>
              <w:spacing w:before="40" w:after="40" w:line="220" w:lineRule="exact"/>
              <w:ind w:left="113" w:right="113"/>
              <w:rPr>
                <w:sz w:val="18"/>
              </w:rPr>
            </w:pPr>
            <w:r w:rsidRPr="00956D35">
              <w:rPr>
                <w:sz w:val="18"/>
              </w:rPr>
              <w:t>Back plate (curved)</w:t>
            </w:r>
          </w:p>
        </w:tc>
        <w:tc>
          <w:tcPr>
            <w:tcW w:w="409" w:type="dxa"/>
            <w:shd w:val="clear" w:color="auto" w:fill="auto"/>
            <w:vAlign w:val="bottom"/>
          </w:tcPr>
          <w:p w14:paraId="0EB0F6F6"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35FEE15B"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0CABA6AA" w14:textId="77777777" w:rsidTr="00A57B12">
        <w:tc>
          <w:tcPr>
            <w:tcW w:w="521" w:type="dxa"/>
            <w:shd w:val="clear" w:color="auto" w:fill="auto"/>
          </w:tcPr>
          <w:p w14:paraId="52F91826"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39204152"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4c</w:t>
            </w:r>
          </w:p>
        </w:tc>
        <w:tc>
          <w:tcPr>
            <w:tcW w:w="300" w:type="dxa"/>
            <w:tcBorders>
              <w:right w:val="nil"/>
            </w:tcBorders>
            <w:shd w:val="clear" w:color="auto" w:fill="auto"/>
            <w:vAlign w:val="bottom"/>
          </w:tcPr>
          <w:p w14:paraId="2576C6A0"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8AEA7D0" w14:textId="77777777" w:rsidR="00A57B12" w:rsidRPr="00956D35" w:rsidRDefault="00A57B12" w:rsidP="00A57B12">
            <w:pPr>
              <w:suppressAutoHyphens w:val="0"/>
              <w:spacing w:before="40" w:after="40" w:line="220" w:lineRule="exact"/>
              <w:ind w:left="113" w:right="113"/>
              <w:rPr>
                <w:sz w:val="18"/>
              </w:rPr>
            </w:pPr>
            <w:r w:rsidRPr="00956D35">
              <w:rPr>
                <w:sz w:val="18"/>
              </w:rPr>
              <w:t>Rib module</w:t>
            </w:r>
          </w:p>
        </w:tc>
        <w:tc>
          <w:tcPr>
            <w:tcW w:w="409" w:type="dxa"/>
            <w:shd w:val="clear" w:color="auto" w:fill="auto"/>
            <w:vAlign w:val="bottom"/>
          </w:tcPr>
          <w:p w14:paraId="3F68BF8A"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3088D6F8"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6915F700" w14:textId="77777777" w:rsidTr="00A57B12">
        <w:tc>
          <w:tcPr>
            <w:tcW w:w="521" w:type="dxa"/>
            <w:shd w:val="clear" w:color="auto" w:fill="auto"/>
          </w:tcPr>
          <w:p w14:paraId="30256E92"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270FB454"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4d</w:t>
            </w:r>
          </w:p>
        </w:tc>
        <w:tc>
          <w:tcPr>
            <w:tcW w:w="300" w:type="dxa"/>
            <w:tcBorders>
              <w:right w:val="nil"/>
            </w:tcBorders>
            <w:shd w:val="clear" w:color="auto" w:fill="auto"/>
            <w:vAlign w:val="bottom"/>
          </w:tcPr>
          <w:p w14:paraId="2085B377"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4429181" w14:textId="77777777" w:rsidR="00A57B12" w:rsidRPr="00956D35" w:rsidRDefault="00A57B12" w:rsidP="00A57B12">
            <w:pPr>
              <w:suppressAutoHyphens w:val="0"/>
              <w:spacing w:before="40" w:after="40" w:line="220" w:lineRule="exact"/>
              <w:ind w:left="113" w:right="113"/>
              <w:rPr>
                <w:sz w:val="18"/>
              </w:rPr>
            </w:pPr>
            <w:r w:rsidRPr="00956D35">
              <w:rPr>
                <w:sz w:val="18"/>
              </w:rPr>
              <w:t>Rib bow covered with flesh</w:t>
            </w:r>
          </w:p>
        </w:tc>
        <w:tc>
          <w:tcPr>
            <w:tcW w:w="409" w:type="dxa"/>
            <w:shd w:val="clear" w:color="auto" w:fill="auto"/>
            <w:vAlign w:val="bottom"/>
          </w:tcPr>
          <w:p w14:paraId="48D4E152"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29D4F05D"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6DA16338" w14:textId="77777777" w:rsidTr="00A57B12">
        <w:tc>
          <w:tcPr>
            <w:tcW w:w="521" w:type="dxa"/>
            <w:shd w:val="clear" w:color="auto" w:fill="auto"/>
          </w:tcPr>
          <w:p w14:paraId="0AB1A554"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5C203153"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4e</w:t>
            </w:r>
          </w:p>
        </w:tc>
        <w:tc>
          <w:tcPr>
            <w:tcW w:w="300" w:type="dxa"/>
            <w:tcBorders>
              <w:right w:val="nil"/>
            </w:tcBorders>
            <w:shd w:val="clear" w:color="auto" w:fill="auto"/>
            <w:vAlign w:val="bottom"/>
          </w:tcPr>
          <w:p w14:paraId="5A1124A1"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EB70868" w14:textId="77777777" w:rsidR="00A57B12" w:rsidRPr="00956D35" w:rsidRDefault="00A57B12" w:rsidP="00A57B12">
            <w:pPr>
              <w:suppressAutoHyphens w:val="0"/>
              <w:spacing w:before="40" w:after="40" w:line="220" w:lineRule="exact"/>
              <w:ind w:left="113" w:right="113"/>
              <w:rPr>
                <w:sz w:val="18"/>
              </w:rPr>
            </w:pPr>
            <w:r w:rsidRPr="00956D35">
              <w:rPr>
                <w:sz w:val="18"/>
              </w:rPr>
              <w:t>Piston-cylinder assembly</w:t>
            </w:r>
          </w:p>
        </w:tc>
        <w:tc>
          <w:tcPr>
            <w:tcW w:w="409" w:type="dxa"/>
            <w:shd w:val="clear" w:color="auto" w:fill="auto"/>
            <w:vAlign w:val="bottom"/>
          </w:tcPr>
          <w:p w14:paraId="2ECA6868"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26142377"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6D596FCD" w14:textId="77777777" w:rsidTr="00A57B12">
        <w:tc>
          <w:tcPr>
            <w:tcW w:w="521" w:type="dxa"/>
            <w:shd w:val="clear" w:color="auto" w:fill="auto"/>
          </w:tcPr>
          <w:p w14:paraId="63685720"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34E3432A"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4f</w:t>
            </w:r>
          </w:p>
        </w:tc>
        <w:tc>
          <w:tcPr>
            <w:tcW w:w="300" w:type="dxa"/>
            <w:tcBorders>
              <w:right w:val="nil"/>
            </w:tcBorders>
            <w:shd w:val="clear" w:color="auto" w:fill="auto"/>
            <w:vAlign w:val="bottom"/>
          </w:tcPr>
          <w:p w14:paraId="0D946240"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089E960" w14:textId="77777777" w:rsidR="00A57B12" w:rsidRPr="00956D35" w:rsidRDefault="00A57B12" w:rsidP="00A57B12">
            <w:pPr>
              <w:suppressAutoHyphens w:val="0"/>
              <w:spacing w:before="40" w:after="40" w:line="220" w:lineRule="exact"/>
              <w:ind w:left="113" w:right="113"/>
              <w:rPr>
                <w:sz w:val="18"/>
              </w:rPr>
            </w:pPr>
            <w:r w:rsidRPr="00956D35">
              <w:rPr>
                <w:sz w:val="18"/>
              </w:rPr>
              <w:t>Damper</w:t>
            </w:r>
          </w:p>
        </w:tc>
        <w:tc>
          <w:tcPr>
            <w:tcW w:w="409" w:type="dxa"/>
            <w:shd w:val="clear" w:color="auto" w:fill="auto"/>
            <w:vAlign w:val="bottom"/>
          </w:tcPr>
          <w:p w14:paraId="15CABD3A"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1DCA1A23"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14947A6A" w14:textId="77777777" w:rsidTr="00A57B12">
        <w:tc>
          <w:tcPr>
            <w:tcW w:w="521" w:type="dxa"/>
            <w:shd w:val="clear" w:color="auto" w:fill="auto"/>
          </w:tcPr>
          <w:p w14:paraId="1B23096E"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2A2D817A"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4g</w:t>
            </w:r>
          </w:p>
        </w:tc>
        <w:tc>
          <w:tcPr>
            <w:tcW w:w="300" w:type="dxa"/>
            <w:tcBorders>
              <w:right w:val="nil"/>
            </w:tcBorders>
            <w:shd w:val="clear" w:color="auto" w:fill="auto"/>
            <w:vAlign w:val="bottom"/>
          </w:tcPr>
          <w:p w14:paraId="2ECCE7DC"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5E7A1CA" w14:textId="77777777" w:rsidR="00A57B12" w:rsidRPr="00956D35" w:rsidRDefault="00A57B12" w:rsidP="00A57B12">
            <w:pPr>
              <w:suppressAutoHyphens w:val="0"/>
              <w:spacing w:before="40" w:after="40" w:line="220" w:lineRule="exact"/>
              <w:ind w:left="113" w:right="113"/>
              <w:rPr>
                <w:sz w:val="18"/>
              </w:rPr>
            </w:pPr>
            <w:r w:rsidRPr="00956D35">
              <w:rPr>
                <w:sz w:val="18"/>
              </w:rPr>
              <w:t>Stiff damper spring</w:t>
            </w:r>
          </w:p>
        </w:tc>
        <w:tc>
          <w:tcPr>
            <w:tcW w:w="409" w:type="dxa"/>
            <w:shd w:val="clear" w:color="auto" w:fill="auto"/>
            <w:vAlign w:val="bottom"/>
          </w:tcPr>
          <w:p w14:paraId="22368512"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209BD058"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57E0A20A" w14:textId="77777777" w:rsidTr="00A57B12">
        <w:tc>
          <w:tcPr>
            <w:tcW w:w="521" w:type="dxa"/>
            <w:shd w:val="clear" w:color="auto" w:fill="auto"/>
          </w:tcPr>
          <w:p w14:paraId="1F290210"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0340D338"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4h</w:t>
            </w:r>
          </w:p>
        </w:tc>
        <w:tc>
          <w:tcPr>
            <w:tcW w:w="300" w:type="dxa"/>
            <w:tcBorders>
              <w:right w:val="nil"/>
            </w:tcBorders>
            <w:shd w:val="clear" w:color="auto" w:fill="auto"/>
            <w:vAlign w:val="bottom"/>
          </w:tcPr>
          <w:p w14:paraId="68F3AFAF"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7A7AA16" w14:textId="77777777" w:rsidR="00A57B12" w:rsidRPr="00956D35" w:rsidRDefault="00A57B12" w:rsidP="00A57B12">
            <w:pPr>
              <w:suppressAutoHyphens w:val="0"/>
              <w:spacing w:before="40" w:after="40" w:line="220" w:lineRule="exact"/>
              <w:ind w:left="113" w:right="113"/>
              <w:rPr>
                <w:sz w:val="18"/>
              </w:rPr>
            </w:pPr>
            <w:r w:rsidRPr="00956D35">
              <w:rPr>
                <w:sz w:val="18"/>
              </w:rPr>
              <w:t>Tuning spring</w:t>
            </w:r>
          </w:p>
        </w:tc>
        <w:tc>
          <w:tcPr>
            <w:tcW w:w="409" w:type="dxa"/>
            <w:shd w:val="clear" w:color="auto" w:fill="auto"/>
            <w:vAlign w:val="bottom"/>
          </w:tcPr>
          <w:p w14:paraId="2634F2D9"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5855350A"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19B769B8" w14:textId="77777777" w:rsidTr="00A57B12">
        <w:tc>
          <w:tcPr>
            <w:tcW w:w="521" w:type="dxa"/>
            <w:shd w:val="clear" w:color="auto" w:fill="auto"/>
          </w:tcPr>
          <w:p w14:paraId="5FB53891"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4647F1D6" w14:textId="77777777" w:rsidR="00A57B12" w:rsidRPr="00956D35" w:rsidRDefault="00A57B12" w:rsidP="00A57B12">
            <w:pPr>
              <w:suppressAutoHyphens w:val="0"/>
              <w:spacing w:before="40" w:after="40" w:line="220" w:lineRule="exact"/>
              <w:ind w:left="113" w:right="113"/>
              <w:jc w:val="right"/>
              <w:rPr>
                <w:sz w:val="18"/>
              </w:rPr>
            </w:pPr>
            <w:r w:rsidRPr="00956D35">
              <w:rPr>
                <w:sz w:val="18"/>
              </w:rPr>
              <w:t>4i</w:t>
            </w:r>
          </w:p>
        </w:tc>
        <w:tc>
          <w:tcPr>
            <w:tcW w:w="300" w:type="dxa"/>
            <w:tcBorders>
              <w:right w:val="nil"/>
            </w:tcBorders>
            <w:shd w:val="clear" w:color="auto" w:fill="auto"/>
            <w:vAlign w:val="bottom"/>
          </w:tcPr>
          <w:p w14:paraId="51156C71"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DEE12C1" w14:textId="77777777" w:rsidR="00A57B12" w:rsidRPr="00956D35" w:rsidRDefault="00A57B12" w:rsidP="00A57B12">
            <w:pPr>
              <w:suppressAutoHyphens w:val="0"/>
              <w:spacing w:before="40" w:after="40" w:line="220" w:lineRule="exact"/>
              <w:ind w:left="113" w:right="113"/>
              <w:rPr>
                <w:sz w:val="18"/>
              </w:rPr>
            </w:pPr>
            <w:r w:rsidRPr="00956D35">
              <w:rPr>
                <w:sz w:val="18"/>
              </w:rPr>
              <w:t>Displacement transducer</w:t>
            </w:r>
          </w:p>
        </w:tc>
        <w:tc>
          <w:tcPr>
            <w:tcW w:w="409" w:type="dxa"/>
            <w:shd w:val="clear" w:color="auto" w:fill="auto"/>
            <w:vAlign w:val="bottom"/>
          </w:tcPr>
          <w:p w14:paraId="71523892"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7A513DA9"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7A97247C" w14:textId="77777777" w:rsidTr="00A57B12">
        <w:tc>
          <w:tcPr>
            <w:tcW w:w="521" w:type="dxa"/>
            <w:shd w:val="clear" w:color="auto" w:fill="auto"/>
          </w:tcPr>
          <w:p w14:paraId="2C5F6BEC"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63BBF96D" w14:textId="77777777" w:rsidR="00A57B12" w:rsidRPr="00956D35" w:rsidDel="00644FFF" w:rsidRDefault="00A57B12" w:rsidP="00A57B12">
            <w:pPr>
              <w:suppressAutoHyphens w:val="0"/>
              <w:spacing w:before="40" w:after="40" w:line="220" w:lineRule="exact"/>
              <w:ind w:left="113" w:right="113"/>
              <w:jc w:val="right"/>
              <w:rPr>
                <w:sz w:val="18"/>
              </w:rPr>
            </w:pPr>
            <w:r w:rsidRPr="00956D35">
              <w:rPr>
                <w:sz w:val="18"/>
              </w:rPr>
              <w:t>4j</w:t>
            </w:r>
          </w:p>
        </w:tc>
        <w:tc>
          <w:tcPr>
            <w:tcW w:w="300" w:type="dxa"/>
            <w:tcBorders>
              <w:right w:val="nil"/>
            </w:tcBorders>
            <w:shd w:val="clear" w:color="auto" w:fill="auto"/>
            <w:vAlign w:val="bottom"/>
          </w:tcPr>
          <w:p w14:paraId="3D5CA962"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6DAE5D3" w14:textId="77777777" w:rsidR="00A57B12" w:rsidRPr="00956D35" w:rsidRDefault="00A57B12" w:rsidP="00A57B12">
            <w:pPr>
              <w:suppressAutoHyphens w:val="0"/>
              <w:spacing w:before="40" w:after="40" w:line="220" w:lineRule="exact"/>
              <w:ind w:left="113" w:right="113"/>
              <w:rPr>
                <w:sz w:val="18"/>
              </w:rPr>
            </w:pPr>
            <w:r w:rsidRPr="00956D35">
              <w:rPr>
                <w:sz w:val="18"/>
              </w:rPr>
              <w:t>T12 load cell or load cell replacement</w:t>
            </w:r>
          </w:p>
        </w:tc>
        <w:tc>
          <w:tcPr>
            <w:tcW w:w="409" w:type="dxa"/>
            <w:shd w:val="clear" w:color="auto" w:fill="auto"/>
            <w:vAlign w:val="bottom"/>
          </w:tcPr>
          <w:p w14:paraId="36AFA599"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0B709F2C"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4578DF0D" w14:textId="77777777" w:rsidTr="00A57B12">
        <w:tc>
          <w:tcPr>
            <w:tcW w:w="521" w:type="dxa"/>
            <w:shd w:val="clear" w:color="auto" w:fill="auto"/>
          </w:tcPr>
          <w:p w14:paraId="135FB085" w14:textId="77777777" w:rsidR="00A57B12" w:rsidRPr="00956D35" w:rsidRDefault="00A57B12" w:rsidP="00A57B12">
            <w:pPr>
              <w:suppressAutoHyphens w:val="0"/>
              <w:spacing w:before="40" w:after="40" w:line="220" w:lineRule="exact"/>
              <w:ind w:left="113" w:right="113"/>
              <w:rPr>
                <w:sz w:val="18"/>
              </w:rPr>
            </w:pPr>
            <w:r w:rsidRPr="00956D35">
              <w:rPr>
                <w:sz w:val="18"/>
              </w:rPr>
              <w:t>5</w:t>
            </w:r>
          </w:p>
        </w:tc>
        <w:tc>
          <w:tcPr>
            <w:tcW w:w="548" w:type="dxa"/>
            <w:shd w:val="clear" w:color="auto" w:fill="auto"/>
            <w:vAlign w:val="bottom"/>
          </w:tcPr>
          <w:p w14:paraId="5903A160"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shd w:val="clear" w:color="auto" w:fill="auto"/>
            <w:vAlign w:val="bottom"/>
          </w:tcPr>
          <w:p w14:paraId="7B52CF84" w14:textId="77777777" w:rsidR="00A57B12" w:rsidRPr="00956D35" w:rsidRDefault="00A57B12" w:rsidP="00A57B12">
            <w:pPr>
              <w:suppressAutoHyphens w:val="0"/>
              <w:spacing w:before="40" w:after="40" w:line="220" w:lineRule="exact"/>
              <w:ind w:left="113" w:right="113"/>
              <w:rPr>
                <w:sz w:val="18"/>
              </w:rPr>
            </w:pPr>
            <w:r w:rsidRPr="00956D35">
              <w:rPr>
                <w:sz w:val="18"/>
              </w:rPr>
              <w:t>Arm</w:t>
            </w:r>
          </w:p>
        </w:tc>
        <w:tc>
          <w:tcPr>
            <w:tcW w:w="409" w:type="dxa"/>
            <w:shd w:val="clear" w:color="auto" w:fill="auto"/>
            <w:vAlign w:val="bottom"/>
          </w:tcPr>
          <w:p w14:paraId="32EFED85"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3977D6D1" w14:textId="77777777" w:rsidR="00A57B12" w:rsidRPr="00956D35" w:rsidRDefault="00A57B12" w:rsidP="00A57B12">
            <w:pPr>
              <w:suppressAutoHyphens w:val="0"/>
              <w:spacing w:before="40" w:after="40" w:line="220" w:lineRule="exact"/>
              <w:ind w:left="113" w:right="113"/>
              <w:jc w:val="right"/>
              <w:rPr>
                <w:sz w:val="18"/>
              </w:rPr>
            </w:pPr>
          </w:p>
        </w:tc>
      </w:tr>
      <w:tr w:rsidR="00A57B12" w:rsidRPr="00956D35" w14:paraId="14CDC64D" w14:textId="77777777" w:rsidTr="00A57B12">
        <w:tc>
          <w:tcPr>
            <w:tcW w:w="521" w:type="dxa"/>
            <w:shd w:val="clear" w:color="auto" w:fill="auto"/>
          </w:tcPr>
          <w:p w14:paraId="4911C85E" w14:textId="77777777" w:rsidR="00A57B12" w:rsidRPr="00956D35" w:rsidRDefault="00A57B12" w:rsidP="00A57B12">
            <w:pPr>
              <w:suppressAutoHyphens w:val="0"/>
              <w:spacing w:before="40" w:after="40" w:line="220" w:lineRule="exact"/>
              <w:ind w:left="113" w:right="113"/>
              <w:rPr>
                <w:sz w:val="18"/>
              </w:rPr>
            </w:pPr>
            <w:r w:rsidRPr="00956D35">
              <w:rPr>
                <w:sz w:val="18"/>
              </w:rPr>
              <w:t>6</w:t>
            </w:r>
          </w:p>
        </w:tc>
        <w:tc>
          <w:tcPr>
            <w:tcW w:w="548" w:type="dxa"/>
            <w:shd w:val="clear" w:color="auto" w:fill="auto"/>
            <w:vAlign w:val="bottom"/>
          </w:tcPr>
          <w:p w14:paraId="4A40A566"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shd w:val="clear" w:color="auto" w:fill="auto"/>
            <w:vAlign w:val="bottom"/>
          </w:tcPr>
          <w:p w14:paraId="2D161F6F" w14:textId="77777777" w:rsidR="00A57B12" w:rsidRPr="00956D35" w:rsidRDefault="00A57B12" w:rsidP="00A57B12">
            <w:pPr>
              <w:suppressAutoHyphens w:val="0"/>
              <w:spacing w:before="40" w:after="40" w:line="220" w:lineRule="exact"/>
              <w:ind w:left="113" w:right="113"/>
              <w:rPr>
                <w:sz w:val="18"/>
              </w:rPr>
            </w:pPr>
            <w:r w:rsidRPr="00956D35">
              <w:rPr>
                <w:sz w:val="18"/>
              </w:rPr>
              <w:t>Lumbar spine</w:t>
            </w:r>
          </w:p>
        </w:tc>
        <w:tc>
          <w:tcPr>
            <w:tcW w:w="409" w:type="dxa"/>
            <w:shd w:val="clear" w:color="auto" w:fill="auto"/>
            <w:vAlign w:val="bottom"/>
          </w:tcPr>
          <w:p w14:paraId="44C0B5F2"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3010EFD7" w14:textId="77777777" w:rsidR="00A57B12" w:rsidRPr="00956D35" w:rsidRDefault="00A57B12" w:rsidP="00A57B12">
            <w:pPr>
              <w:suppressAutoHyphens w:val="0"/>
              <w:spacing w:before="40" w:after="40" w:line="220" w:lineRule="exact"/>
              <w:ind w:left="113" w:right="113"/>
              <w:jc w:val="right"/>
              <w:rPr>
                <w:sz w:val="18"/>
              </w:rPr>
            </w:pPr>
          </w:p>
        </w:tc>
      </w:tr>
      <w:tr w:rsidR="00A57B12" w:rsidRPr="00956D35" w14:paraId="238604B5" w14:textId="77777777" w:rsidTr="00A57B12">
        <w:tc>
          <w:tcPr>
            <w:tcW w:w="521" w:type="dxa"/>
            <w:shd w:val="clear" w:color="auto" w:fill="auto"/>
          </w:tcPr>
          <w:p w14:paraId="353D3E7B" w14:textId="77777777" w:rsidR="00A57B12" w:rsidRPr="00956D35" w:rsidRDefault="00A57B12" w:rsidP="00A57B12">
            <w:pPr>
              <w:suppressAutoHyphens w:val="0"/>
              <w:spacing w:before="40" w:after="40" w:line="220" w:lineRule="exact"/>
              <w:ind w:left="113" w:right="113"/>
              <w:rPr>
                <w:sz w:val="18"/>
              </w:rPr>
            </w:pPr>
            <w:r w:rsidRPr="00956D35">
              <w:rPr>
                <w:sz w:val="18"/>
              </w:rPr>
              <w:t>7</w:t>
            </w:r>
          </w:p>
        </w:tc>
        <w:tc>
          <w:tcPr>
            <w:tcW w:w="548" w:type="dxa"/>
            <w:shd w:val="clear" w:color="auto" w:fill="auto"/>
            <w:vAlign w:val="bottom"/>
          </w:tcPr>
          <w:p w14:paraId="0992CB9B"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5F99A165" w14:textId="77777777" w:rsidR="00A57B12" w:rsidRPr="00956D35" w:rsidRDefault="00A57B12" w:rsidP="00A57B12">
            <w:pPr>
              <w:suppressAutoHyphens w:val="0"/>
              <w:spacing w:before="40" w:after="40" w:line="220" w:lineRule="exact"/>
              <w:ind w:left="113" w:right="113"/>
              <w:rPr>
                <w:sz w:val="18"/>
              </w:rPr>
            </w:pPr>
            <w:r w:rsidRPr="00956D35">
              <w:rPr>
                <w:sz w:val="18"/>
              </w:rPr>
              <w:t>Abdomen</w:t>
            </w:r>
          </w:p>
        </w:tc>
        <w:tc>
          <w:tcPr>
            <w:tcW w:w="409" w:type="dxa"/>
            <w:shd w:val="clear" w:color="auto" w:fill="auto"/>
            <w:vAlign w:val="bottom"/>
          </w:tcPr>
          <w:p w14:paraId="23D1805A"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3735BC4F" w14:textId="77777777" w:rsidR="00A57B12" w:rsidRPr="00956D35" w:rsidRDefault="00A57B12" w:rsidP="00A57B12">
            <w:pPr>
              <w:suppressAutoHyphens w:val="0"/>
              <w:spacing w:before="40" w:after="40" w:line="220" w:lineRule="exact"/>
              <w:ind w:left="113" w:right="113"/>
              <w:jc w:val="right"/>
              <w:rPr>
                <w:sz w:val="18"/>
              </w:rPr>
            </w:pPr>
          </w:p>
        </w:tc>
      </w:tr>
      <w:tr w:rsidR="00A57B12" w:rsidRPr="00956D35" w14:paraId="71891B57" w14:textId="77777777" w:rsidTr="00A57B12">
        <w:tc>
          <w:tcPr>
            <w:tcW w:w="521" w:type="dxa"/>
            <w:shd w:val="clear" w:color="auto" w:fill="auto"/>
          </w:tcPr>
          <w:p w14:paraId="676F5DB5"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366ACD4F" w14:textId="77777777" w:rsidR="00A57B12" w:rsidRPr="00956D35" w:rsidRDefault="00A57B12" w:rsidP="00A57B12">
            <w:pPr>
              <w:suppressAutoHyphens w:val="0"/>
              <w:spacing w:before="40" w:after="40" w:line="220" w:lineRule="exact"/>
              <w:ind w:left="113" w:right="113"/>
              <w:jc w:val="right"/>
              <w:rPr>
                <w:sz w:val="18"/>
              </w:rPr>
            </w:pPr>
            <w:r w:rsidRPr="00956D35">
              <w:rPr>
                <w:sz w:val="18"/>
              </w:rPr>
              <w:t>7a</w:t>
            </w:r>
          </w:p>
        </w:tc>
        <w:tc>
          <w:tcPr>
            <w:tcW w:w="300" w:type="dxa"/>
            <w:tcBorders>
              <w:right w:val="nil"/>
            </w:tcBorders>
            <w:shd w:val="clear" w:color="auto" w:fill="auto"/>
            <w:vAlign w:val="bottom"/>
          </w:tcPr>
          <w:p w14:paraId="3A532066"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20EB496" w14:textId="77777777" w:rsidR="00A57B12" w:rsidRPr="00956D35" w:rsidRDefault="00A57B12" w:rsidP="00A57B12">
            <w:pPr>
              <w:suppressAutoHyphens w:val="0"/>
              <w:spacing w:before="40" w:after="40" w:line="220" w:lineRule="exact"/>
              <w:ind w:left="113" w:right="113"/>
              <w:rPr>
                <w:sz w:val="18"/>
              </w:rPr>
            </w:pPr>
            <w:r w:rsidRPr="00956D35">
              <w:rPr>
                <w:sz w:val="18"/>
              </w:rPr>
              <w:t>Central casting</w:t>
            </w:r>
          </w:p>
        </w:tc>
        <w:tc>
          <w:tcPr>
            <w:tcW w:w="409" w:type="dxa"/>
            <w:shd w:val="clear" w:color="auto" w:fill="auto"/>
            <w:vAlign w:val="bottom"/>
          </w:tcPr>
          <w:p w14:paraId="29329591"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14A0A290"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03593198" w14:textId="77777777" w:rsidTr="00A57B12">
        <w:tc>
          <w:tcPr>
            <w:tcW w:w="521" w:type="dxa"/>
            <w:shd w:val="clear" w:color="auto" w:fill="auto"/>
          </w:tcPr>
          <w:p w14:paraId="33EADF2E"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5480A3E1" w14:textId="77777777" w:rsidR="00A57B12" w:rsidRPr="00956D35" w:rsidRDefault="00A57B12" w:rsidP="00A57B12">
            <w:pPr>
              <w:suppressAutoHyphens w:val="0"/>
              <w:spacing w:before="40" w:after="40" w:line="220" w:lineRule="exact"/>
              <w:ind w:left="113" w:right="113"/>
              <w:jc w:val="right"/>
              <w:rPr>
                <w:sz w:val="18"/>
              </w:rPr>
            </w:pPr>
            <w:r w:rsidRPr="00956D35">
              <w:rPr>
                <w:sz w:val="18"/>
              </w:rPr>
              <w:t>7b</w:t>
            </w:r>
          </w:p>
        </w:tc>
        <w:tc>
          <w:tcPr>
            <w:tcW w:w="300" w:type="dxa"/>
            <w:tcBorders>
              <w:right w:val="nil"/>
            </w:tcBorders>
            <w:shd w:val="clear" w:color="auto" w:fill="auto"/>
            <w:vAlign w:val="bottom"/>
          </w:tcPr>
          <w:p w14:paraId="661BC31B"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218D0E1" w14:textId="77777777" w:rsidR="00A57B12" w:rsidRPr="00956D35" w:rsidRDefault="00A57B12" w:rsidP="00A57B12">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1D121B10"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5AA4E7B0"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08921C96" w14:textId="77777777" w:rsidTr="00A57B12">
        <w:tc>
          <w:tcPr>
            <w:tcW w:w="521" w:type="dxa"/>
            <w:shd w:val="clear" w:color="auto" w:fill="auto"/>
          </w:tcPr>
          <w:p w14:paraId="0FD041DA"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437B136C" w14:textId="77777777" w:rsidR="00A57B12" w:rsidRPr="00956D35" w:rsidRDefault="00A57B12" w:rsidP="00A57B12">
            <w:pPr>
              <w:suppressAutoHyphens w:val="0"/>
              <w:spacing w:before="40" w:after="40" w:line="220" w:lineRule="exact"/>
              <w:ind w:left="113" w:right="113"/>
              <w:jc w:val="right"/>
              <w:rPr>
                <w:sz w:val="18"/>
              </w:rPr>
            </w:pPr>
            <w:r w:rsidRPr="00956D35">
              <w:rPr>
                <w:sz w:val="18"/>
              </w:rPr>
              <w:t>7c</w:t>
            </w:r>
          </w:p>
        </w:tc>
        <w:tc>
          <w:tcPr>
            <w:tcW w:w="300" w:type="dxa"/>
            <w:tcBorders>
              <w:right w:val="nil"/>
            </w:tcBorders>
            <w:shd w:val="clear" w:color="auto" w:fill="auto"/>
            <w:vAlign w:val="bottom"/>
          </w:tcPr>
          <w:p w14:paraId="63A4FE28"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BB74243" w14:textId="77777777" w:rsidR="00A57B12" w:rsidRPr="00956D35" w:rsidRDefault="00A57B12" w:rsidP="00A57B12">
            <w:pPr>
              <w:suppressAutoHyphens w:val="0"/>
              <w:spacing w:before="40" w:after="40" w:line="220" w:lineRule="exact"/>
              <w:ind w:left="113" w:right="113"/>
              <w:rPr>
                <w:sz w:val="18"/>
              </w:rPr>
            </w:pPr>
            <w:r w:rsidRPr="00956D35">
              <w:rPr>
                <w:sz w:val="18"/>
              </w:rPr>
              <w:t>Force transducer</w:t>
            </w:r>
          </w:p>
        </w:tc>
        <w:tc>
          <w:tcPr>
            <w:tcW w:w="409" w:type="dxa"/>
            <w:shd w:val="clear" w:color="auto" w:fill="auto"/>
            <w:vAlign w:val="bottom"/>
          </w:tcPr>
          <w:p w14:paraId="5075D63C"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53A8AA17" w14:textId="77777777" w:rsidR="00A57B12" w:rsidRPr="00956D35" w:rsidRDefault="00A57B12" w:rsidP="00A57B12">
            <w:pPr>
              <w:suppressAutoHyphens w:val="0"/>
              <w:spacing w:before="40" w:after="40" w:line="220" w:lineRule="exact"/>
              <w:ind w:left="113" w:right="113"/>
              <w:jc w:val="right"/>
              <w:rPr>
                <w:sz w:val="18"/>
              </w:rPr>
            </w:pPr>
            <w:r w:rsidRPr="00956D35">
              <w:rPr>
                <w:sz w:val="18"/>
              </w:rPr>
              <w:t>3</w:t>
            </w:r>
          </w:p>
        </w:tc>
      </w:tr>
      <w:tr w:rsidR="00A57B12" w:rsidRPr="00956D35" w14:paraId="352928EF" w14:textId="77777777" w:rsidTr="00A57B12">
        <w:tc>
          <w:tcPr>
            <w:tcW w:w="521" w:type="dxa"/>
            <w:shd w:val="clear" w:color="auto" w:fill="auto"/>
          </w:tcPr>
          <w:p w14:paraId="685F4D01" w14:textId="77777777" w:rsidR="00A57B12" w:rsidRPr="00956D35" w:rsidRDefault="00A57B12" w:rsidP="00A57B12">
            <w:pPr>
              <w:suppressAutoHyphens w:val="0"/>
              <w:spacing w:before="40" w:after="40" w:line="220" w:lineRule="exact"/>
              <w:ind w:left="113" w:right="113"/>
              <w:rPr>
                <w:sz w:val="18"/>
              </w:rPr>
            </w:pPr>
            <w:r w:rsidRPr="00956D35">
              <w:rPr>
                <w:sz w:val="18"/>
              </w:rPr>
              <w:t>8</w:t>
            </w:r>
          </w:p>
        </w:tc>
        <w:tc>
          <w:tcPr>
            <w:tcW w:w="548" w:type="dxa"/>
            <w:shd w:val="clear" w:color="auto" w:fill="auto"/>
            <w:vAlign w:val="bottom"/>
          </w:tcPr>
          <w:p w14:paraId="2B1A0724"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2090B983" w14:textId="77777777" w:rsidR="00A57B12" w:rsidRPr="00956D35" w:rsidRDefault="00A57B12" w:rsidP="00A57B12">
            <w:pPr>
              <w:suppressAutoHyphens w:val="0"/>
              <w:spacing w:before="40" w:after="40" w:line="220" w:lineRule="exact"/>
              <w:ind w:left="113" w:right="113"/>
              <w:rPr>
                <w:sz w:val="18"/>
              </w:rPr>
            </w:pPr>
            <w:r w:rsidRPr="00956D35">
              <w:rPr>
                <w:sz w:val="18"/>
              </w:rPr>
              <w:t>Pelvis</w:t>
            </w:r>
          </w:p>
        </w:tc>
        <w:tc>
          <w:tcPr>
            <w:tcW w:w="409" w:type="dxa"/>
            <w:shd w:val="clear" w:color="auto" w:fill="auto"/>
            <w:vAlign w:val="bottom"/>
          </w:tcPr>
          <w:p w14:paraId="6B298A5D"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33ADFF55" w14:textId="77777777" w:rsidR="00A57B12" w:rsidRPr="00956D35" w:rsidRDefault="00A57B12" w:rsidP="00A57B12">
            <w:pPr>
              <w:suppressAutoHyphens w:val="0"/>
              <w:spacing w:before="40" w:after="40" w:line="220" w:lineRule="exact"/>
              <w:ind w:left="113" w:right="113"/>
              <w:jc w:val="right"/>
              <w:rPr>
                <w:sz w:val="18"/>
              </w:rPr>
            </w:pPr>
          </w:p>
        </w:tc>
      </w:tr>
      <w:tr w:rsidR="00A57B12" w:rsidRPr="00956D35" w14:paraId="156A62CD" w14:textId="77777777" w:rsidTr="00A57B12">
        <w:tc>
          <w:tcPr>
            <w:tcW w:w="521" w:type="dxa"/>
            <w:shd w:val="clear" w:color="auto" w:fill="auto"/>
          </w:tcPr>
          <w:p w14:paraId="0714367D"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2D7B0ED6" w14:textId="77777777" w:rsidR="00A57B12" w:rsidRPr="00956D35" w:rsidRDefault="00A57B12" w:rsidP="00A57B12">
            <w:pPr>
              <w:suppressAutoHyphens w:val="0"/>
              <w:spacing w:before="40" w:after="40" w:line="220" w:lineRule="exact"/>
              <w:ind w:left="113" w:right="113"/>
              <w:jc w:val="right"/>
              <w:rPr>
                <w:sz w:val="18"/>
              </w:rPr>
            </w:pPr>
            <w:r w:rsidRPr="00956D35">
              <w:rPr>
                <w:sz w:val="18"/>
              </w:rPr>
              <w:t>8a</w:t>
            </w:r>
          </w:p>
        </w:tc>
        <w:tc>
          <w:tcPr>
            <w:tcW w:w="300" w:type="dxa"/>
            <w:tcBorders>
              <w:right w:val="nil"/>
            </w:tcBorders>
            <w:shd w:val="clear" w:color="auto" w:fill="auto"/>
            <w:vAlign w:val="bottom"/>
          </w:tcPr>
          <w:p w14:paraId="64F4EEC6"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3790343" w14:textId="77777777" w:rsidR="00A57B12" w:rsidRPr="00956D35" w:rsidRDefault="00A57B12" w:rsidP="00A57B12">
            <w:pPr>
              <w:suppressAutoHyphens w:val="0"/>
              <w:spacing w:before="40" w:after="40" w:line="220" w:lineRule="exact"/>
              <w:ind w:left="113" w:right="113"/>
              <w:rPr>
                <w:sz w:val="18"/>
              </w:rPr>
            </w:pPr>
            <w:r w:rsidRPr="00956D35">
              <w:rPr>
                <w:sz w:val="18"/>
              </w:rPr>
              <w:t>Sacrum block</w:t>
            </w:r>
          </w:p>
        </w:tc>
        <w:tc>
          <w:tcPr>
            <w:tcW w:w="409" w:type="dxa"/>
            <w:shd w:val="clear" w:color="auto" w:fill="auto"/>
            <w:vAlign w:val="bottom"/>
          </w:tcPr>
          <w:p w14:paraId="747EF94E"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462F089E"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2B54FF2D" w14:textId="77777777" w:rsidTr="00A57B12">
        <w:tc>
          <w:tcPr>
            <w:tcW w:w="521" w:type="dxa"/>
            <w:shd w:val="clear" w:color="auto" w:fill="auto"/>
          </w:tcPr>
          <w:p w14:paraId="2D5D1E4D"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686042EB" w14:textId="77777777" w:rsidR="00A57B12" w:rsidRPr="00956D35" w:rsidRDefault="00A57B12" w:rsidP="00A57B12">
            <w:pPr>
              <w:suppressAutoHyphens w:val="0"/>
              <w:spacing w:before="40" w:after="40" w:line="220" w:lineRule="exact"/>
              <w:ind w:left="113" w:right="113"/>
              <w:jc w:val="right"/>
              <w:rPr>
                <w:sz w:val="18"/>
              </w:rPr>
            </w:pPr>
            <w:r w:rsidRPr="00956D35">
              <w:rPr>
                <w:sz w:val="18"/>
              </w:rPr>
              <w:t>8b</w:t>
            </w:r>
          </w:p>
        </w:tc>
        <w:tc>
          <w:tcPr>
            <w:tcW w:w="300" w:type="dxa"/>
            <w:tcBorders>
              <w:right w:val="nil"/>
            </w:tcBorders>
            <w:shd w:val="clear" w:color="auto" w:fill="auto"/>
            <w:vAlign w:val="bottom"/>
          </w:tcPr>
          <w:p w14:paraId="4FF40E22"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0CF033E" w14:textId="77777777" w:rsidR="00A57B12" w:rsidRPr="00956D35" w:rsidRDefault="00A57B12" w:rsidP="00A57B12">
            <w:pPr>
              <w:suppressAutoHyphens w:val="0"/>
              <w:spacing w:before="40" w:after="40" w:line="220" w:lineRule="exact"/>
              <w:ind w:left="113" w:right="113"/>
              <w:rPr>
                <w:sz w:val="18"/>
              </w:rPr>
            </w:pPr>
            <w:r w:rsidRPr="00956D35">
              <w:rPr>
                <w:sz w:val="18"/>
              </w:rPr>
              <w:t>Iliac wings</w:t>
            </w:r>
          </w:p>
        </w:tc>
        <w:tc>
          <w:tcPr>
            <w:tcW w:w="409" w:type="dxa"/>
            <w:shd w:val="clear" w:color="auto" w:fill="auto"/>
            <w:vAlign w:val="bottom"/>
          </w:tcPr>
          <w:p w14:paraId="00BC5A03"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54D5DB90"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w:t>
            </w:r>
          </w:p>
        </w:tc>
      </w:tr>
      <w:tr w:rsidR="00A57B12" w:rsidRPr="00956D35" w14:paraId="7536E687" w14:textId="77777777" w:rsidTr="00A57B12">
        <w:tc>
          <w:tcPr>
            <w:tcW w:w="521" w:type="dxa"/>
            <w:shd w:val="clear" w:color="auto" w:fill="auto"/>
          </w:tcPr>
          <w:p w14:paraId="76CE3ACF"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60B312C1" w14:textId="77777777" w:rsidR="00A57B12" w:rsidRPr="00956D35" w:rsidRDefault="00A57B12" w:rsidP="00A57B12">
            <w:pPr>
              <w:suppressAutoHyphens w:val="0"/>
              <w:spacing w:before="40" w:after="40" w:line="220" w:lineRule="exact"/>
              <w:ind w:left="113" w:right="113"/>
              <w:jc w:val="right"/>
              <w:rPr>
                <w:sz w:val="18"/>
              </w:rPr>
            </w:pPr>
            <w:r w:rsidRPr="00956D35">
              <w:rPr>
                <w:sz w:val="18"/>
              </w:rPr>
              <w:t>8c</w:t>
            </w:r>
          </w:p>
        </w:tc>
        <w:tc>
          <w:tcPr>
            <w:tcW w:w="300" w:type="dxa"/>
            <w:tcBorders>
              <w:right w:val="nil"/>
            </w:tcBorders>
            <w:shd w:val="clear" w:color="auto" w:fill="auto"/>
            <w:vAlign w:val="bottom"/>
          </w:tcPr>
          <w:p w14:paraId="50E3642F"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E873265" w14:textId="77777777" w:rsidR="00A57B12" w:rsidRPr="00956D35" w:rsidRDefault="00A57B12" w:rsidP="00A57B12">
            <w:pPr>
              <w:suppressAutoHyphens w:val="0"/>
              <w:spacing w:before="40" w:after="40" w:line="220" w:lineRule="exact"/>
              <w:ind w:left="113" w:right="113"/>
              <w:rPr>
                <w:sz w:val="18"/>
              </w:rPr>
            </w:pPr>
            <w:r w:rsidRPr="00956D35">
              <w:rPr>
                <w:sz w:val="18"/>
              </w:rPr>
              <w:t>Hip joint assembly</w:t>
            </w:r>
          </w:p>
        </w:tc>
        <w:tc>
          <w:tcPr>
            <w:tcW w:w="409" w:type="dxa"/>
            <w:shd w:val="clear" w:color="auto" w:fill="auto"/>
            <w:vAlign w:val="bottom"/>
          </w:tcPr>
          <w:p w14:paraId="63A525EE"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51AD021D"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w:t>
            </w:r>
          </w:p>
        </w:tc>
      </w:tr>
      <w:tr w:rsidR="00A57B12" w:rsidRPr="00956D35" w14:paraId="1B9C8148" w14:textId="77777777" w:rsidTr="00A57B12">
        <w:tc>
          <w:tcPr>
            <w:tcW w:w="521" w:type="dxa"/>
            <w:shd w:val="clear" w:color="auto" w:fill="auto"/>
          </w:tcPr>
          <w:p w14:paraId="5636BAA2"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0CA2C0C8" w14:textId="77777777" w:rsidR="00A57B12" w:rsidRPr="00956D35" w:rsidRDefault="00A57B12" w:rsidP="00A57B12">
            <w:pPr>
              <w:suppressAutoHyphens w:val="0"/>
              <w:spacing w:before="40" w:after="40" w:line="220" w:lineRule="exact"/>
              <w:ind w:left="113" w:right="113"/>
              <w:jc w:val="right"/>
              <w:rPr>
                <w:sz w:val="18"/>
              </w:rPr>
            </w:pPr>
            <w:r w:rsidRPr="00956D35">
              <w:rPr>
                <w:sz w:val="18"/>
              </w:rPr>
              <w:t>8d</w:t>
            </w:r>
          </w:p>
        </w:tc>
        <w:tc>
          <w:tcPr>
            <w:tcW w:w="300" w:type="dxa"/>
            <w:tcBorders>
              <w:right w:val="nil"/>
            </w:tcBorders>
            <w:shd w:val="clear" w:color="auto" w:fill="auto"/>
            <w:vAlign w:val="bottom"/>
          </w:tcPr>
          <w:p w14:paraId="5ACA69A8"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2444A4B" w14:textId="77777777" w:rsidR="00A57B12" w:rsidRPr="00956D35" w:rsidRDefault="00A57B12" w:rsidP="00A57B12">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30E2E72E"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0BCB9194"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41151ECC" w14:textId="77777777" w:rsidTr="00A57B12">
        <w:tc>
          <w:tcPr>
            <w:tcW w:w="521" w:type="dxa"/>
            <w:shd w:val="clear" w:color="auto" w:fill="auto"/>
          </w:tcPr>
          <w:p w14:paraId="5E186891"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69707277" w14:textId="77777777" w:rsidR="00A57B12" w:rsidRPr="00956D35" w:rsidRDefault="00A57B12" w:rsidP="00A57B12">
            <w:pPr>
              <w:suppressAutoHyphens w:val="0"/>
              <w:spacing w:before="40" w:after="40" w:line="220" w:lineRule="exact"/>
              <w:ind w:left="113" w:right="113"/>
              <w:jc w:val="right"/>
              <w:rPr>
                <w:sz w:val="18"/>
              </w:rPr>
            </w:pPr>
            <w:r w:rsidRPr="00956D35">
              <w:rPr>
                <w:sz w:val="18"/>
              </w:rPr>
              <w:t>8e</w:t>
            </w:r>
          </w:p>
        </w:tc>
        <w:tc>
          <w:tcPr>
            <w:tcW w:w="300" w:type="dxa"/>
            <w:tcBorders>
              <w:right w:val="nil"/>
            </w:tcBorders>
            <w:shd w:val="clear" w:color="auto" w:fill="auto"/>
            <w:vAlign w:val="bottom"/>
          </w:tcPr>
          <w:p w14:paraId="19E43FBC"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46DD67A" w14:textId="77777777" w:rsidR="00A57B12" w:rsidRPr="00956D35" w:rsidRDefault="00A57B12" w:rsidP="00A57B12">
            <w:pPr>
              <w:suppressAutoHyphens w:val="0"/>
              <w:spacing w:before="40" w:after="40" w:line="220" w:lineRule="exact"/>
              <w:ind w:left="113" w:right="113"/>
              <w:rPr>
                <w:sz w:val="18"/>
              </w:rPr>
            </w:pPr>
            <w:r w:rsidRPr="00956D35">
              <w:rPr>
                <w:sz w:val="18"/>
              </w:rPr>
              <w:t>H-point foam block</w:t>
            </w:r>
          </w:p>
        </w:tc>
        <w:tc>
          <w:tcPr>
            <w:tcW w:w="409" w:type="dxa"/>
            <w:shd w:val="clear" w:color="auto" w:fill="auto"/>
            <w:vAlign w:val="bottom"/>
          </w:tcPr>
          <w:p w14:paraId="64C9F596"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32DF7195"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w:t>
            </w:r>
          </w:p>
        </w:tc>
      </w:tr>
      <w:tr w:rsidR="00A57B12" w:rsidRPr="00956D35" w14:paraId="32DA90BD" w14:textId="77777777" w:rsidTr="00A57B12">
        <w:tc>
          <w:tcPr>
            <w:tcW w:w="521" w:type="dxa"/>
            <w:shd w:val="clear" w:color="auto" w:fill="auto"/>
          </w:tcPr>
          <w:p w14:paraId="624B3E64" w14:textId="77777777" w:rsidR="00A57B12" w:rsidRPr="00956D35" w:rsidRDefault="00A57B12" w:rsidP="00A57B12">
            <w:pPr>
              <w:suppressAutoHyphens w:val="0"/>
              <w:spacing w:before="40" w:after="40" w:line="220" w:lineRule="exact"/>
              <w:ind w:left="113" w:right="113"/>
              <w:rPr>
                <w:sz w:val="18"/>
              </w:rPr>
            </w:pPr>
          </w:p>
        </w:tc>
        <w:tc>
          <w:tcPr>
            <w:tcW w:w="548" w:type="dxa"/>
            <w:shd w:val="clear" w:color="auto" w:fill="auto"/>
            <w:vAlign w:val="bottom"/>
          </w:tcPr>
          <w:p w14:paraId="7BA56AB3" w14:textId="77777777" w:rsidR="00A57B12" w:rsidRPr="00956D35" w:rsidRDefault="00A57B12" w:rsidP="00A57B12">
            <w:pPr>
              <w:suppressAutoHyphens w:val="0"/>
              <w:spacing w:before="40" w:after="40" w:line="220" w:lineRule="exact"/>
              <w:ind w:left="113" w:right="113"/>
              <w:jc w:val="right"/>
              <w:rPr>
                <w:sz w:val="18"/>
              </w:rPr>
            </w:pPr>
            <w:r w:rsidRPr="00956D35">
              <w:rPr>
                <w:sz w:val="18"/>
              </w:rPr>
              <w:t>8f</w:t>
            </w:r>
          </w:p>
        </w:tc>
        <w:tc>
          <w:tcPr>
            <w:tcW w:w="300" w:type="dxa"/>
            <w:tcBorders>
              <w:right w:val="nil"/>
            </w:tcBorders>
            <w:shd w:val="clear" w:color="auto" w:fill="auto"/>
            <w:vAlign w:val="bottom"/>
          </w:tcPr>
          <w:p w14:paraId="13FB5635" w14:textId="77777777" w:rsidR="00A57B12" w:rsidRPr="00956D35" w:rsidRDefault="00A57B12" w:rsidP="00A57B12">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C26E86D" w14:textId="77777777" w:rsidR="00A57B12" w:rsidRPr="00956D35" w:rsidRDefault="00A57B12" w:rsidP="00A57B12">
            <w:pPr>
              <w:suppressAutoHyphens w:val="0"/>
              <w:spacing w:before="40" w:after="40" w:line="220" w:lineRule="exact"/>
              <w:ind w:left="113" w:right="113"/>
              <w:rPr>
                <w:sz w:val="18"/>
              </w:rPr>
            </w:pPr>
            <w:r w:rsidRPr="00956D35">
              <w:rPr>
                <w:sz w:val="18"/>
              </w:rPr>
              <w:t>Force transducer or replacement</w:t>
            </w:r>
          </w:p>
        </w:tc>
        <w:tc>
          <w:tcPr>
            <w:tcW w:w="409" w:type="dxa"/>
            <w:shd w:val="clear" w:color="auto" w:fill="auto"/>
            <w:vAlign w:val="bottom"/>
          </w:tcPr>
          <w:p w14:paraId="6BAF67C6" w14:textId="77777777" w:rsidR="00A57B12" w:rsidRPr="00956D35" w:rsidRDefault="00A57B12" w:rsidP="00A57B12">
            <w:pPr>
              <w:suppressAutoHyphens w:val="0"/>
              <w:spacing w:before="40" w:after="40" w:line="220" w:lineRule="exact"/>
              <w:ind w:left="113" w:right="113"/>
              <w:jc w:val="right"/>
              <w:rPr>
                <w:sz w:val="18"/>
              </w:rPr>
            </w:pPr>
          </w:p>
        </w:tc>
        <w:tc>
          <w:tcPr>
            <w:tcW w:w="410" w:type="dxa"/>
            <w:shd w:val="clear" w:color="auto" w:fill="auto"/>
            <w:vAlign w:val="bottom"/>
          </w:tcPr>
          <w:p w14:paraId="432D1063"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r>
      <w:tr w:rsidR="00A57B12" w:rsidRPr="00956D35" w14:paraId="615B6624" w14:textId="77777777" w:rsidTr="00A57B12">
        <w:tc>
          <w:tcPr>
            <w:tcW w:w="521" w:type="dxa"/>
            <w:shd w:val="clear" w:color="auto" w:fill="auto"/>
          </w:tcPr>
          <w:p w14:paraId="05EF7649" w14:textId="77777777" w:rsidR="00A57B12" w:rsidRPr="00956D35" w:rsidRDefault="00A57B12" w:rsidP="00A57B12">
            <w:pPr>
              <w:suppressAutoHyphens w:val="0"/>
              <w:spacing w:before="40" w:after="40" w:line="220" w:lineRule="exact"/>
              <w:ind w:left="113" w:right="113"/>
              <w:rPr>
                <w:sz w:val="18"/>
              </w:rPr>
            </w:pPr>
            <w:r w:rsidRPr="00956D35">
              <w:rPr>
                <w:sz w:val="18"/>
              </w:rPr>
              <w:t>9</w:t>
            </w:r>
          </w:p>
        </w:tc>
        <w:tc>
          <w:tcPr>
            <w:tcW w:w="548" w:type="dxa"/>
            <w:shd w:val="clear" w:color="auto" w:fill="auto"/>
            <w:vAlign w:val="bottom"/>
          </w:tcPr>
          <w:p w14:paraId="4E9976E8"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shd w:val="clear" w:color="auto" w:fill="auto"/>
            <w:vAlign w:val="bottom"/>
          </w:tcPr>
          <w:p w14:paraId="70737872" w14:textId="77777777" w:rsidR="00A57B12" w:rsidRPr="00956D35" w:rsidRDefault="00A57B12" w:rsidP="00A57B12">
            <w:pPr>
              <w:suppressAutoHyphens w:val="0"/>
              <w:spacing w:before="40" w:after="40" w:line="220" w:lineRule="exact"/>
              <w:ind w:left="113" w:right="113"/>
              <w:rPr>
                <w:sz w:val="18"/>
              </w:rPr>
            </w:pPr>
            <w:r w:rsidRPr="00956D35">
              <w:rPr>
                <w:sz w:val="18"/>
              </w:rPr>
              <w:t>Leg</w:t>
            </w:r>
          </w:p>
        </w:tc>
        <w:tc>
          <w:tcPr>
            <w:tcW w:w="409" w:type="dxa"/>
            <w:shd w:val="clear" w:color="auto" w:fill="auto"/>
            <w:vAlign w:val="bottom"/>
          </w:tcPr>
          <w:p w14:paraId="18E0A946" w14:textId="77777777" w:rsidR="00A57B12" w:rsidRPr="00956D35" w:rsidRDefault="00A57B12" w:rsidP="00A57B12">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7DCA9FA5" w14:textId="77777777" w:rsidR="00A57B12" w:rsidRPr="00956D35" w:rsidRDefault="00A57B12" w:rsidP="00A57B12">
            <w:pPr>
              <w:suppressAutoHyphens w:val="0"/>
              <w:spacing w:before="40" w:after="40" w:line="220" w:lineRule="exact"/>
              <w:ind w:left="113" w:right="113"/>
              <w:jc w:val="right"/>
              <w:rPr>
                <w:sz w:val="18"/>
              </w:rPr>
            </w:pPr>
          </w:p>
        </w:tc>
      </w:tr>
      <w:tr w:rsidR="00A57B12" w:rsidRPr="00956D35" w14:paraId="69C6E170" w14:textId="77777777" w:rsidTr="00A57B12">
        <w:tc>
          <w:tcPr>
            <w:tcW w:w="521" w:type="dxa"/>
            <w:tcBorders>
              <w:bottom w:val="single" w:sz="12" w:space="0" w:color="auto"/>
            </w:tcBorders>
            <w:shd w:val="clear" w:color="auto" w:fill="auto"/>
          </w:tcPr>
          <w:p w14:paraId="0A6A4DD2" w14:textId="77777777" w:rsidR="00A57B12" w:rsidRPr="00956D35" w:rsidRDefault="00A57B12" w:rsidP="00A57B12">
            <w:pPr>
              <w:suppressAutoHyphens w:val="0"/>
              <w:spacing w:before="40" w:after="40" w:line="220" w:lineRule="exact"/>
              <w:ind w:left="113" w:right="113"/>
              <w:rPr>
                <w:sz w:val="18"/>
              </w:rPr>
            </w:pPr>
            <w:r w:rsidRPr="00956D35">
              <w:rPr>
                <w:sz w:val="18"/>
              </w:rPr>
              <w:t>10</w:t>
            </w:r>
          </w:p>
        </w:tc>
        <w:tc>
          <w:tcPr>
            <w:tcW w:w="548" w:type="dxa"/>
            <w:tcBorders>
              <w:bottom w:val="single" w:sz="12" w:space="0" w:color="auto"/>
            </w:tcBorders>
            <w:shd w:val="clear" w:color="auto" w:fill="auto"/>
            <w:vAlign w:val="bottom"/>
          </w:tcPr>
          <w:p w14:paraId="2B38237E" w14:textId="77777777" w:rsidR="00A57B12" w:rsidRPr="00956D35" w:rsidRDefault="00A57B12" w:rsidP="00A57B12">
            <w:pPr>
              <w:suppressAutoHyphens w:val="0"/>
              <w:spacing w:before="40" w:after="40" w:line="220" w:lineRule="exact"/>
              <w:ind w:left="113" w:right="113"/>
              <w:jc w:val="right"/>
              <w:rPr>
                <w:sz w:val="18"/>
              </w:rPr>
            </w:pPr>
          </w:p>
        </w:tc>
        <w:tc>
          <w:tcPr>
            <w:tcW w:w="5482" w:type="dxa"/>
            <w:gridSpan w:val="2"/>
            <w:tcBorders>
              <w:bottom w:val="single" w:sz="12" w:space="0" w:color="auto"/>
            </w:tcBorders>
            <w:shd w:val="clear" w:color="auto" w:fill="auto"/>
            <w:vAlign w:val="bottom"/>
          </w:tcPr>
          <w:p w14:paraId="23B66713" w14:textId="77777777" w:rsidR="00A57B12" w:rsidRPr="00956D35" w:rsidRDefault="00A57B12" w:rsidP="00A57B12">
            <w:pPr>
              <w:suppressAutoHyphens w:val="0"/>
              <w:spacing w:before="40" w:after="40" w:line="220" w:lineRule="exact"/>
              <w:ind w:left="113" w:right="113"/>
              <w:rPr>
                <w:sz w:val="18"/>
              </w:rPr>
            </w:pPr>
            <w:r w:rsidRPr="00956D35">
              <w:rPr>
                <w:sz w:val="18"/>
              </w:rPr>
              <w:t>Suit</w:t>
            </w:r>
          </w:p>
        </w:tc>
        <w:tc>
          <w:tcPr>
            <w:tcW w:w="409" w:type="dxa"/>
            <w:tcBorders>
              <w:bottom w:val="single" w:sz="12" w:space="0" w:color="auto"/>
            </w:tcBorders>
            <w:shd w:val="clear" w:color="auto" w:fill="auto"/>
            <w:vAlign w:val="bottom"/>
          </w:tcPr>
          <w:p w14:paraId="279D16A0" w14:textId="77777777" w:rsidR="00A57B12" w:rsidRPr="00956D35" w:rsidRDefault="00A57B12" w:rsidP="00A57B12">
            <w:pPr>
              <w:suppressAutoHyphens w:val="0"/>
              <w:spacing w:before="40" w:after="40" w:line="220" w:lineRule="exact"/>
              <w:ind w:left="113" w:right="113"/>
              <w:jc w:val="right"/>
              <w:rPr>
                <w:sz w:val="18"/>
              </w:rPr>
            </w:pPr>
            <w:r w:rsidRPr="00956D35">
              <w:rPr>
                <w:sz w:val="18"/>
              </w:rPr>
              <w:t>1</w:t>
            </w:r>
          </w:p>
        </w:tc>
        <w:tc>
          <w:tcPr>
            <w:tcW w:w="410" w:type="dxa"/>
            <w:tcBorders>
              <w:bottom w:val="single" w:sz="12" w:space="0" w:color="auto"/>
            </w:tcBorders>
            <w:shd w:val="clear" w:color="auto" w:fill="auto"/>
            <w:vAlign w:val="bottom"/>
          </w:tcPr>
          <w:p w14:paraId="5079BFFB" w14:textId="77777777" w:rsidR="00A57B12" w:rsidRPr="00956D35" w:rsidRDefault="00A57B12" w:rsidP="00A57B12">
            <w:pPr>
              <w:suppressAutoHyphens w:val="0"/>
              <w:spacing w:before="40" w:after="40" w:line="220" w:lineRule="exact"/>
              <w:ind w:left="113" w:right="113"/>
              <w:jc w:val="right"/>
              <w:rPr>
                <w:sz w:val="18"/>
              </w:rPr>
            </w:pPr>
          </w:p>
        </w:tc>
      </w:tr>
    </w:tbl>
    <w:p w14:paraId="0DC37D0D" w14:textId="77777777" w:rsidR="00A57B12" w:rsidRPr="00956D35" w:rsidRDefault="00A57B12" w:rsidP="00A57B12">
      <w:pPr>
        <w:spacing w:after="120"/>
        <w:ind w:left="2268" w:right="1134" w:hanging="1134"/>
        <w:jc w:val="both"/>
      </w:pPr>
    </w:p>
    <w:p w14:paraId="1FA11CC3" w14:textId="77777777" w:rsidR="00A57B12" w:rsidRPr="00956D35" w:rsidRDefault="00A57B12" w:rsidP="00A57B12">
      <w:pPr>
        <w:keepNext/>
        <w:keepLines/>
        <w:spacing w:after="120"/>
        <w:ind w:left="2268" w:right="1134" w:hanging="1134"/>
        <w:jc w:val="both"/>
      </w:pPr>
      <w:r w:rsidRPr="00956D35">
        <w:t>3.</w:t>
      </w:r>
      <w:r w:rsidRPr="00956D35">
        <w:tab/>
        <w:t xml:space="preserve">Assembly of the dummy </w:t>
      </w:r>
    </w:p>
    <w:p w14:paraId="02D931CC" w14:textId="77777777" w:rsidR="00A57B12" w:rsidRPr="00956D35" w:rsidRDefault="00A57B12" w:rsidP="00A57B12">
      <w:pPr>
        <w:spacing w:after="120"/>
        <w:ind w:left="2268" w:right="1134" w:hanging="1134"/>
        <w:jc w:val="both"/>
      </w:pPr>
      <w:r w:rsidRPr="00956D35">
        <w:t>3.1.</w:t>
      </w:r>
      <w:r w:rsidRPr="00956D35">
        <w:tab/>
        <w:t>Head-neck</w:t>
      </w:r>
    </w:p>
    <w:p w14:paraId="61580120" w14:textId="77777777" w:rsidR="00A57B12" w:rsidRPr="00956D35" w:rsidRDefault="00A57B12" w:rsidP="00A57B12">
      <w:pPr>
        <w:spacing w:after="120"/>
        <w:ind w:left="2268" w:right="1134" w:hanging="1134"/>
        <w:jc w:val="both"/>
      </w:pPr>
      <w:r w:rsidRPr="00956D35">
        <w:t>3.1.1.</w:t>
      </w:r>
      <w:r w:rsidRPr="00956D35">
        <w:tab/>
        <w:t>The required torque on the half-spherical screws for assembly of the neck is 10 Nm.</w:t>
      </w:r>
    </w:p>
    <w:p w14:paraId="0830144E" w14:textId="77777777" w:rsidR="00A57B12" w:rsidRPr="00956D35" w:rsidRDefault="00A57B12" w:rsidP="00A57B12">
      <w:pPr>
        <w:spacing w:after="120"/>
        <w:ind w:left="2268" w:right="1134" w:hanging="1134"/>
        <w:jc w:val="both"/>
      </w:pPr>
      <w:r w:rsidRPr="00956D35">
        <w:t>3.1.2.</w:t>
      </w:r>
      <w:r w:rsidRPr="00956D35">
        <w:tab/>
      </w:r>
      <w:r w:rsidRPr="00956D35">
        <w:tab/>
        <w:t>The head-upper neck load cell assembly is mounted to the head-neck interface plate of the neck by four screws.</w:t>
      </w:r>
    </w:p>
    <w:p w14:paraId="37879920" w14:textId="77777777" w:rsidR="00A57B12" w:rsidRPr="00956D35" w:rsidRDefault="00A57B12" w:rsidP="00A57B12">
      <w:pPr>
        <w:spacing w:after="120"/>
        <w:ind w:left="2268" w:right="1134" w:hanging="1134"/>
        <w:jc w:val="both"/>
      </w:pPr>
      <w:r w:rsidRPr="00956D35">
        <w:t>3.1.3.</w:t>
      </w:r>
      <w:r w:rsidRPr="00956D35">
        <w:tab/>
        <w:t>The neck-thorax interface plate of the neck is mounted to the neck-bracket by four screws.</w:t>
      </w:r>
    </w:p>
    <w:p w14:paraId="680A4195" w14:textId="77777777" w:rsidR="00A57B12" w:rsidRPr="00956D35" w:rsidRDefault="00A57B12" w:rsidP="00A57B12">
      <w:pPr>
        <w:spacing w:after="120"/>
        <w:ind w:left="2268" w:right="1134" w:hanging="1134"/>
        <w:jc w:val="both"/>
      </w:pPr>
      <w:r w:rsidRPr="00956D35">
        <w:t>3.2.</w:t>
      </w:r>
      <w:r w:rsidRPr="00956D35">
        <w:tab/>
        <w:t>Neck-shoulder-thorax</w:t>
      </w:r>
    </w:p>
    <w:p w14:paraId="6C82CC9D" w14:textId="77777777" w:rsidR="00A57B12" w:rsidRPr="00956D35" w:rsidRDefault="00A57B12" w:rsidP="00A57B12">
      <w:pPr>
        <w:spacing w:after="120"/>
        <w:ind w:left="2268" w:right="1134" w:hanging="1134"/>
        <w:jc w:val="both"/>
      </w:pPr>
      <w:r w:rsidRPr="00956D35">
        <w:t>3.2.1.</w:t>
      </w:r>
      <w:r w:rsidRPr="00956D35">
        <w:tab/>
        <w:t>The neck-bracket is mounted to the shoulder block by four screws.</w:t>
      </w:r>
    </w:p>
    <w:p w14:paraId="70F09AEB" w14:textId="77777777" w:rsidR="00A57B12" w:rsidRPr="00956D35" w:rsidRDefault="00A57B12" w:rsidP="00A57B12">
      <w:pPr>
        <w:spacing w:after="120"/>
        <w:ind w:left="2268" w:right="1134" w:hanging="1134"/>
        <w:jc w:val="both"/>
      </w:pPr>
      <w:r w:rsidRPr="00956D35">
        <w:t>3.2.2.</w:t>
      </w:r>
      <w:r w:rsidRPr="00956D35">
        <w:tab/>
        <w:t>The shoulder-block is mounted to the top-surface of the thoracic spine box by three screws.</w:t>
      </w:r>
    </w:p>
    <w:p w14:paraId="59741B30" w14:textId="77777777" w:rsidR="00A57B12" w:rsidRPr="00956D35" w:rsidRDefault="00A57B12" w:rsidP="00A57B12">
      <w:pPr>
        <w:spacing w:after="120"/>
        <w:ind w:left="2268" w:right="1134" w:hanging="1134"/>
        <w:jc w:val="both"/>
      </w:pPr>
      <w:r w:rsidRPr="00956D35">
        <w:t>3.3.</w:t>
      </w:r>
      <w:r w:rsidRPr="00956D35">
        <w:tab/>
        <w:t>Shoulder-arm</w:t>
      </w:r>
    </w:p>
    <w:p w14:paraId="5643D6FB" w14:textId="77777777" w:rsidR="00A57B12" w:rsidRPr="00956D35" w:rsidRDefault="00A57B12" w:rsidP="00A57B12">
      <w:pPr>
        <w:suppressAutoHyphens w:val="0"/>
        <w:autoSpaceDE w:val="0"/>
        <w:autoSpaceDN w:val="0"/>
        <w:adjustRightInd w:val="0"/>
        <w:spacing w:after="120" w:line="240" w:lineRule="auto"/>
        <w:ind w:left="2268" w:right="1134" w:hanging="1134"/>
        <w:jc w:val="both"/>
      </w:pPr>
      <w:r w:rsidRPr="00956D35">
        <w:t>3.3.1.</w:t>
      </w:r>
      <w:r w:rsidRPr="00956D35">
        <w:tab/>
      </w:r>
      <w:r w:rsidRPr="00956D35">
        <w:tab/>
        <w:t>The arms are mounted to the shoulder clavicles by means of a screw and an axial bearing. The screw shall be tightened to obtain a 1 - 2 g holding force of the arm on its pivot.</w:t>
      </w:r>
    </w:p>
    <w:p w14:paraId="039B2D29" w14:textId="77777777" w:rsidR="00A57B12" w:rsidRPr="00956D35" w:rsidRDefault="00A57B12" w:rsidP="00A57B12">
      <w:pPr>
        <w:spacing w:after="120"/>
        <w:ind w:left="2268" w:right="1134" w:hanging="1134"/>
        <w:jc w:val="both"/>
      </w:pPr>
      <w:r w:rsidRPr="00956D35">
        <w:t>3.4.</w:t>
      </w:r>
      <w:r w:rsidRPr="00956D35">
        <w:tab/>
        <w:t>Thorax-lumbar spine-abdomen</w:t>
      </w:r>
    </w:p>
    <w:p w14:paraId="7320266E" w14:textId="77777777" w:rsidR="00A57B12" w:rsidRPr="00956D35" w:rsidRDefault="00A57B12" w:rsidP="00A57B12">
      <w:pPr>
        <w:spacing w:after="120"/>
        <w:ind w:left="2268" w:right="1134" w:hanging="1134"/>
        <w:jc w:val="both"/>
        <w:rPr>
          <w:rFonts w:ascii="TimesNewRoman" w:hAnsi="TimesNewRoman" w:cs="TimesNewRoman"/>
        </w:rPr>
      </w:pPr>
      <w:r w:rsidRPr="00956D35">
        <w:t>3.4.1.</w:t>
      </w:r>
      <w:r w:rsidRPr="00956D35">
        <w:tab/>
      </w:r>
      <w:r w:rsidRPr="00956D35">
        <w:rPr>
          <w:rFonts w:ascii="TimesNewRoman" w:hAnsi="TimesNewRoman" w:cs="TimesNewRoman"/>
        </w:rPr>
        <w:t>The mounting direction of rib modules in the thorax shall be adapted to the required impact side.</w:t>
      </w:r>
    </w:p>
    <w:p w14:paraId="336F2E11" w14:textId="77777777" w:rsidR="00A57B12" w:rsidRPr="00956D35" w:rsidRDefault="00A57B12" w:rsidP="00A57B12">
      <w:pPr>
        <w:spacing w:after="120"/>
        <w:ind w:left="2268" w:right="1134" w:hanging="1134"/>
        <w:jc w:val="both"/>
      </w:pPr>
      <w:r w:rsidRPr="00956D35">
        <w:rPr>
          <w:rFonts w:ascii="TimesNewRoman" w:hAnsi="TimesNewRoman" w:cs="TimesNewRoman"/>
        </w:rPr>
        <w:t>3.4.2.</w:t>
      </w:r>
      <w:r w:rsidRPr="00956D35">
        <w:rPr>
          <w:rFonts w:ascii="TimesNewRoman" w:hAnsi="TimesNewRoman" w:cs="TimesNewRoman"/>
        </w:rPr>
        <w:tab/>
        <w:t>A lumbar spine adapter is mounted to the T12 load cell or load cell replacement at the lower part of the thoracic spine by two screws.</w:t>
      </w:r>
    </w:p>
    <w:p w14:paraId="4B470F6D" w14:textId="77777777" w:rsidR="00A57B12" w:rsidRPr="00956D35" w:rsidRDefault="00A57B12" w:rsidP="00A57B12">
      <w:pPr>
        <w:spacing w:after="120"/>
        <w:ind w:left="2268" w:right="1134" w:hanging="1134"/>
        <w:jc w:val="both"/>
      </w:pPr>
      <w:r w:rsidRPr="00956D35">
        <w:t>3.4.3.</w:t>
      </w:r>
      <w:r w:rsidRPr="00956D35">
        <w:tab/>
        <w:t>The lumbar spine adapter is mounted to the top of the lumbar spine with four screws.</w:t>
      </w:r>
    </w:p>
    <w:p w14:paraId="0027ACDB" w14:textId="77777777" w:rsidR="00A57B12" w:rsidRPr="00956D35" w:rsidRDefault="00A57B12" w:rsidP="00A57B12">
      <w:pPr>
        <w:spacing w:after="120"/>
        <w:ind w:left="2268" w:right="1134" w:hanging="1134"/>
        <w:jc w:val="both"/>
        <w:rPr>
          <w:rFonts w:ascii="TimesNewRoman" w:hAnsi="TimesNewRoman" w:cs="TimesNewRoman"/>
        </w:rPr>
      </w:pPr>
      <w:r w:rsidRPr="00956D35">
        <w:t>3.4.4.</w:t>
      </w:r>
      <w:r w:rsidRPr="00956D35">
        <w:tab/>
      </w:r>
      <w:r w:rsidRPr="00956D35">
        <w:rPr>
          <w:rFonts w:ascii="TimesNewRoman" w:hAnsi="TimesNewRoman" w:cs="TimesNewRoman"/>
        </w:rPr>
        <w:t>The mounting flange of the central abdominal casting is clamped between the lumbar spine adapter and the lumbar spine top plate.</w:t>
      </w:r>
    </w:p>
    <w:p w14:paraId="0D1F0263" w14:textId="77777777" w:rsidR="00A57B12" w:rsidRPr="00956D35" w:rsidRDefault="00A57B12" w:rsidP="00A57B12">
      <w:pPr>
        <w:spacing w:after="120"/>
        <w:ind w:left="2268" w:right="1134" w:hanging="1134"/>
        <w:jc w:val="both"/>
      </w:pPr>
      <w:r w:rsidRPr="00956D35">
        <w:rPr>
          <w:rFonts w:ascii="TimesNewRoman" w:hAnsi="TimesNewRoman" w:cs="TimesNewRoman"/>
        </w:rPr>
        <w:t>3.4.5.</w:t>
      </w:r>
      <w:r w:rsidRPr="00956D35">
        <w:rPr>
          <w:rFonts w:ascii="TimesNewRoman" w:hAnsi="TimesNewRoman" w:cs="TimesNewRoman"/>
        </w:rPr>
        <w:tab/>
        <w:t>The location of the abdominal force transducers shall be adapted to the required impact side.</w:t>
      </w:r>
    </w:p>
    <w:p w14:paraId="79AB459D" w14:textId="77777777" w:rsidR="00A57B12" w:rsidRPr="00956D35" w:rsidRDefault="00A57B12" w:rsidP="00A57B12">
      <w:pPr>
        <w:spacing w:after="120"/>
        <w:ind w:left="2268" w:right="1134" w:hanging="1134"/>
        <w:jc w:val="both"/>
      </w:pPr>
      <w:r w:rsidRPr="00956D35">
        <w:t>3.5.</w:t>
      </w:r>
      <w:r w:rsidRPr="00956D35">
        <w:tab/>
        <w:t>Lumbar spine-pelvis-legs</w:t>
      </w:r>
    </w:p>
    <w:p w14:paraId="3A9A825A" w14:textId="77777777" w:rsidR="00A57B12" w:rsidRPr="00956D35" w:rsidRDefault="00A57B12" w:rsidP="00A57B12">
      <w:pPr>
        <w:spacing w:after="120"/>
        <w:ind w:left="2268" w:right="1134" w:hanging="1134"/>
        <w:jc w:val="both"/>
        <w:rPr>
          <w:rFonts w:ascii="TimesNewRoman" w:hAnsi="TimesNewRoman" w:cs="TimesNewRoman"/>
        </w:rPr>
      </w:pPr>
      <w:r w:rsidRPr="00956D35">
        <w:t>3.5.1.</w:t>
      </w:r>
      <w:r w:rsidRPr="00956D35">
        <w:tab/>
      </w:r>
      <w:r w:rsidRPr="00956D35">
        <w:rPr>
          <w:rFonts w:ascii="TimesNewRoman" w:hAnsi="TimesNewRoman" w:cs="TimesNewRoman"/>
        </w:rPr>
        <w:t>The lumbar spine is mounted to the sacrum block cover plate by three screws. In case of using the lower lumbar spine load cell four screws are used.</w:t>
      </w:r>
    </w:p>
    <w:p w14:paraId="548777A8" w14:textId="77777777" w:rsidR="00A57B12" w:rsidRPr="00956D35" w:rsidRDefault="00A57B12" w:rsidP="00A57B12">
      <w:pPr>
        <w:spacing w:after="120"/>
        <w:ind w:left="2268" w:right="1134" w:hanging="1134"/>
        <w:jc w:val="both"/>
      </w:pPr>
      <w:r w:rsidRPr="00956D35">
        <w:t>3.5.2.</w:t>
      </w:r>
      <w:r w:rsidRPr="00956D35">
        <w:tab/>
        <w:t>The lumbar spine bottom plate is mounted to the sacrum block of the pelvis by three screws.</w:t>
      </w:r>
    </w:p>
    <w:p w14:paraId="6C065460" w14:textId="77777777" w:rsidR="00A57B12" w:rsidRPr="00956D35" w:rsidRDefault="00A57B12" w:rsidP="00A57B12">
      <w:pPr>
        <w:spacing w:after="120"/>
        <w:ind w:left="2268" w:right="1134" w:hanging="1134"/>
        <w:jc w:val="both"/>
      </w:pPr>
      <w:r w:rsidRPr="00956D35">
        <w:t>3.5.3.</w:t>
      </w:r>
      <w:r w:rsidRPr="00956D35">
        <w:tab/>
        <w:t>The legs are mounted to the upper femur bracket of the pelvis hip joint assembly by a screw.</w:t>
      </w:r>
    </w:p>
    <w:p w14:paraId="49DFD9BD" w14:textId="77777777" w:rsidR="00A57B12" w:rsidRPr="00956D35" w:rsidRDefault="00A57B12" w:rsidP="00A57B12">
      <w:pPr>
        <w:spacing w:after="120"/>
        <w:ind w:left="2268" w:right="1134" w:hanging="1134"/>
        <w:jc w:val="both"/>
      </w:pPr>
      <w:r w:rsidRPr="00956D35">
        <w:t>3.5.4.</w:t>
      </w:r>
      <w:r w:rsidRPr="00956D35">
        <w:tab/>
      </w:r>
      <w:r w:rsidRPr="00956D35">
        <w:rPr>
          <w:rFonts w:ascii="TimesNewRoman" w:hAnsi="TimesNewRoman" w:cs="TimesNewRoman"/>
        </w:rPr>
        <w:t>The knee and ankle links in the legs can be adjusted to obtain a 1 - 2 g holding force.</w:t>
      </w:r>
    </w:p>
    <w:p w14:paraId="2BB11309" w14:textId="77777777" w:rsidR="00A57B12" w:rsidRPr="00956D35" w:rsidRDefault="00A57B12" w:rsidP="00A57B12">
      <w:pPr>
        <w:spacing w:after="120"/>
        <w:ind w:left="2268" w:right="1134" w:hanging="1134"/>
        <w:jc w:val="both"/>
      </w:pPr>
      <w:r w:rsidRPr="00956D35">
        <w:t>4.</w:t>
      </w:r>
      <w:r w:rsidRPr="00956D35">
        <w:tab/>
        <w:t xml:space="preserve">Main characteristics </w:t>
      </w:r>
    </w:p>
    <w:p w14:paraId="4333FEE9" w14:textId="77777777" w:rsidR="00A57B12" w:rsidRPr="00956D35" w:rsidRDefault="00A57B12" w:rsidP="00A57B12">
      <w:pPr>
        <w:spacing w:after="120"/>
        <w:ind w:left="2268" w:right="1134" w:hanging="1134"/>
        <w:jc w:val="both"/>
      </w:pPr>
      <w:r w:rsidRPr="00956D35">
        <w:t>4.1.</w:t>
      </w:r>
      <w:r w:rsidRPr="00956D35">
        <w:tab/>
      </w:r>
      <w:r w:rsidRPr="00956D35">
        <w:tab/>
        <w:t>Mass</w:t>
      </w:r>
    </w:p>
    <w:p w14:paraId="3CC704CA" w14:textId="77777777" w:rsidR="00A57B12" w:rsidRPr="00956D35" w:rsidRDefault="00A57B12" w:rsidP="00A57B12">
      <w:pPr>
        <w:spacing w:after="120"/>
        <w:ind w:left="2268" w:right="1134" w:hanging="1134"/>
        <w:jc w:val="both"/>
      </w:pPr>
      <w:r w:rsidRPr="00956D35">
        <w:lastRenderedPageBreak/>
        <w:t>4.1.1.</w:t>
      </w:r>
      <w:r w:rsidRPr="00956D35">
        <w:tab/>
      </w:r>
      <w:r w:rsidRPr="00956D35">
        <w:rPr>
          <w:rFonts w:ascii="TimesNewRoman" w:hAnsi="TimesNewRoman" w:cs="TimesNewRoman"/>
        </w:rPr>
        <w:t>The masses of the main dummy components are presented in table 2 of this annex.</w:t>
      </w:r>
    </w:p>
    <w:p w14:paraId="3A0F928C" w14:textId="77777777" w:rsidR="00A57B12" w:rsidRPr="00956D35" w:rsidRDefault="00A57B12" w:rsidP="00A57B12">
      <w:pPr>
        <w:keepNext/>
        <w:keepLines/>
        <w:spacing w:line="240" w:lineRule="auto"/>
        <w:ind w:left="1134"/>
        <w:outlineLvl w:val="0"/>
      </w:pPr>
      <w:r w:rsidRPr="00956D35">
        <w:t>Table 2</w:t>
      </w:r>
    </w:p>
    <w:p w14:paraId="0275E48C" w14:textId="77777777" w:rsidR="00A57B12" w:rsidRPr="00956D35" w:rsidRDefault="00A57B12" w:rsidP="00A57B12">
      <w:pPr>
        <w:spacing w:after="120"/>
        <w:ind w:left="1134" w:right="1134"/>
        <w:jc w:val="both"/>
        <w:rPr>
          <w:b/>
        </w:rPr>
      </w:pPr>
      <w:r w:rsidRPr="00956D35">
        <w:rPr>
          <w:b/>
        </w:rPr>
        <w:t>Dummy Component Masses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1"/>
        <w:gridCol w:w="932"/>
        <w:gridCol w:w="1127"/>
        <w:gridCol w:w="3900"/>
      </w:tblGrid>
      <w:tr w:rsidR="00A57B12" w:rsidRPr="00956D35" w14:paraId="5249F3DB" w14:textId="77777777" w:rsidTr="00A57B12">
        <w:trPr>
          <w:tblHeader/>
        </w:trPr>
        <w:tc>
          <w:tcPr>
            <w:tcW w:w="1630" w:type="dxa"/>
            <w:tcBorders>
              <w:bottom w:val="single" w:sz="12" w:space="0" w:color="auto"/>
            </w:tcBorders>
            <w:shd w:val="clear" w:color="auto" w:fill="auto"/>
            <w:vAlign w:val="bottom"/>
          </w:tcPr>
          <w:p w14:paraId="7FCD809C" w14:textId="77777777" w:rsidR="00A57B12" w:rsidRPr="00956D35" w:rsidRDefault="00A57B12" w:rsidP="00A57B12">
            <w:pPr>
              <w:suppressAutoHyphens w:val="0"/>
              <w:spacing w:before="80" w:after="80" w:line="200" w:lineRule="exact"/>
              <w:ind w:left="113" w:right="113"/>
              <w:rPr>
                <w:i/>
                <w:sz w:val="16"/>
              </w:rPr>
            </w:pPr>
            <w:r w:rsidRPr="00956D35">
              <w:rPr>
                <w:i/>
                <w:sz w:val="16"/>
              </w:rPr>
              <w:t>Component</w:t>
            </w:r>
            <w:r w:rsidRPr="00956D35">
              <w:rPr>
                <w:i/>
                <w:sz w:val="16"/>
              </w:rPr>
              <w:br/>
              <w:t>(body part)</w:t>
            </w:r>
          </w:p>
        </w:tc>
        <w:tc>
          <w:tcPr>
            <w:tcW w:w="1075" w:type="dxa"/>
            <w:tcBorders>
              <w:bottom w:val="single" w:sz="12" w:space="0" w:color="auto"/>
            </w:tcBorders>
            <w:shd w:val="clear" w:color="auto" w:fill="auto"/>
            <w:vAlign w:val="bottom"/>
          </w:tcPr>
          <w:p w14:paraId="09CBD1E5" w14:textId="77777777" w:rsidR="00A57B12" w:rsidRPr="00956D35" w:rsidRDefault="00A57B12" w:rsidP="00A57B12">
            <w:pPr>
              <w:suppressAutoHyphens w:val="0"/>
              <w:spacing w:before="80" w:after="80" w:line="200" w:lineRule="exact"/>
              <w:ind w:left="113" w:right="113"/>
              <w:jc w:val="right"/>
              <w:rPr>
                <w:i/>
                <w:sz w:val="16"/>
              </w:rPr>
            </w:pPr>
            <w:r w:rsidRPr="00956D35">
              <w:rPr>
                <w:i/>
                <w:sz w:val="16"/>
              </w:rPr>
              <w:t>Mass</w:t>
            </w:r>
            <w:r w:rsidRPr="00956D35">
              <w:rPr>
                <w:i/>
                <w:sz w:val="16"/>
              </w:rPr>
              <w:br/>
              <w:t>(kg)</w:t>
            </w:r>
          </w:p>
        </w:tc>
        <w:tc>
          <w:tcPr>
            <w:tcW w:w="1300" w:type="dxa"/>
            <w:tcBorders>
              <w:bottom w:val="single" w:sz="12" w:space="0" w:color="auto"/>
            </w:tcBorders>
            <w:shd w:val="clear" w:color="auto" w:fill="auto"/>
            <w:vAlign w:val="bottom"/>
          </w:tcPr>
          <w:p w14:paraId="6B3FF3EA" w14:textId="77777777" w:rsidR="00A57B12" w:rsidRPr="00956D35" w:rsidRDefault="00A57B12" w:rsidP="00A57B12">
            <w:pPr>
              <w:suppressAutoHyphens w:val="0"/>
              <w:spacing w:before="80" w:after="80" w:line="200" w:lineRule="exact"/>
              <w:ind w:left="113" w:right="113"/>
              <w:jc w:val="right"/>
              <w:rPr>
                <w:i/>
                <w:sz w:val="16"/>
              </w:rPr>
            </w:pPr>
            <w:r w:rsidRPr="00956D35">
              <w:rPr>
                <w:i/>
                <w:sz w:val="16"/>
              </w:rPr>
              <w:t>Tolerance</w:t>
            </w:r>
            <w:r w:rsidRPr="00956D35">
              <w:rPr>
                <w:i/>
                <w:sz w:val="16"/>
              </w:rPr>
              <w:br/>
              <w:t>± (kg)</w:t>
            </w:r>
          </w:p>
        </w:tc>
        <w:tc>
          <w:tcPr>
            <w:tcW w:w="4510" w:type="dxa"/>
            <w:tcBorders>
              <w:bottom w:val="single" w:sz="12" w:space="0" w:color="auto"/>
            </w:tcBorders>
            <w:shd w:val="clear" w:color="auto" w:fill="auto"/>
            <w:vAlign w:val="bottom"/>
          </w:tcPr>
          <w:p w14:paraId="0F7D3AEB" w14:textId="77777777" w:rsidR="00A57B12" w:rsidRPr="00956D35" w:rsidRDefault="00A57B12" w:rsidP="00A57B12">
            <w:pPr>
              <w:suppressAutoHyphens w:val="0"/>
              <w:spacing w:before="80" w:after="80" w:line="200" w:lineRule="exact"/>
              <w:ind w:left="113" w:right="113"/>
              <w:rPr>
                <w:i/>
                <w:sz w:val="16"/>
              </w:rPr>
            </w:pPr>
            <w:r w:rsidRPr="00956D35">
              <w:rPr>
                <w:i/>
                <w:sz w:val="16"/>
              </w:rPr>
              <w:t>Principle contents</w:t>
            </w:r>
          </w:p>
        </w:tc>
      </w:tr>
      <w:tr w:rsidR="00A57B12" w:rsidRPr="00956D35" w14:paraId="545F7304" w14:textId="77777777" w:rsidTr="00A57B12">
        <w:tc>
          <w:tcPr>
            <w:tcW w:w="1630" w:type="dxa"/>
            <w:tcBorders>
              <w:top w:val="single" w:sz="12" w:space="0" w:color="auto"/>
            </w:tcBorders>
            <w:shd w:val="clear" w:color="auto" w:fill="auto"/>
          </w:tcPr>
          <w:p w14:paraId="7A1CF205" w14:textId="77777777" w:rsidR="00A57B12" w:rsidRPr="00956D35" w:rsidRDefault="00A57B12" w:rsidP="00A57B12">
            <w:pPr>
              <w:suppressAutoHyphens w:val="0"/>
              <w:spacing w:before="40" w:after="120" w:line="220" w:lineRule="exact"/>
              <w:ind w:left="113" w:right="113"/>
            </w:pPr>
            <w:r w:rsidRPr="00956D35">
              <w:t>Head</w:t>
            </w:r>
          </w:p>
        </w:tc>
        <w:tc>
          <w:tcPr>
            <w:tcW w:w="1075" w:type="dxa"/>
            <w:tcBorders>
              <w:top w:val="single" w:sz="12" w:space="0" w:color="auto"/>
            </w:tcBorders>
            <w:shd w:val="clear" w:color="auto" w:fill="auto"/>
          </w:tcPr>
          <w:p w14:paraId="437DA560" w14:textId="77777777" w:rsidR="00A57B12" w:rsidRPr="00956D35" w:rsidRDefault="00A57B12" w:rsidP="00A57B12">
            <w:pPr>
              <w:suppressAutoHyphens w:val="0"/>
              <w:spacing w:before="40" w:after="120" w:line="220" w:lineRule="exact"/>
              <w:ind w:left="113" w:right="113"/>
              <w:jc w:val="right"/>
            </w:pPr>
            <w:r w:rsidRPr="00956D35">
              <w:t>4.0</w:t>
            </w:r>
          </w:p>
        </w:tc>
        <w:tc>
          <w:tcPr>
            <w:tcW w:w="1300" w:type="dxa"/>
            <w:tcBorders>
              <w:top w:val="single" w:sz="12" w:space="0" w:color="auto"/>
            </w:tcBorders>
            <w:shd w:val="clear" w:color="auto" w:fill="auto"/>
          </w:tcPr>
          <w:p w14:paraId="463E1B95" w14:textId="77777777" w:rsidR="00A57B12" w:rsidRPr="00956D35" w:rsidRDefault="00A57B12" w:rsidP="00A57B12">
            <w:pPr>
              <w:suppressAutoHyphens w:val="0"/>
              <w:spacing w:before="40" w:after="120" w:line="220" w:lineRule="exact"/>
              <w:ind w:left="113" w:right="113"/>
              <w:jc w:val="right"/>
            </w:pPr>
            <w:r w:rsidRPr="00956D35">
              <w:t>0.2</w:t>
            </w:r>
          </w:p>
        </w:tc>
        <w:tc>
          <w:tcPr>
            <w:tcW w:w="4510" w:type="dxa"/>
            <w:tcBorders>
              <w:top w:val="single" w:sz="12" w:space="0" w:color="auto"/>
            </w:tcBorders>
            <w:shd w:val="clear" w:color="auto" w:fill="auto"/>
          </w:tcPr>
          <w:p w14:paraId="57B4F673" w14:textId="77777777" w:rsidR="00A57B12" w:rsidRPr="00956D35" w:rsidRDefault="00A57B12" w:rsidP="00A57B12">
            <w:pPr>
              <w:suppressAutoHyphens w:val="0"/>
              <w:spacing w:before="40" w:after="120" w:line="220" w:lineRule="exact"/>
              <w:ind w:left="113" w:right="113"/>
              <w:jc w:val="both"/>
            </w:pPr>
            <w:r w:rsidRPr="00956D35">
              <w:t>Complete head assembly including tri-axial accelerometer and upper neck load cell or replacement</w:t>
            </w:r>
          </w:p>
        </w:tc>
      </w:tr>
      <w:tr w:rsidR="00A57B12" w:rsidRPr="00956D35" w14:paraId="711D38C9" w14:textId="77777777" w:rsidTr="00A57B12">
        <w:tc>
          <w:tcPr>
            <w:tcW w:w="1630" w:type="dxa"/>
            <w:shd w:val="clear" w:color="auto" w:fill="auto"/>
          </w:tcPr>
          <w:p w14:paraId="6CCC471A" w14:textId="77777777" w:rsidR="00A57B12" w:rsidRPr="00956D35" w:rsidRDefault="00A57B12" w:rsidP="00A57B12">
            <w:pPr>
              <w:suppressAutoHyphens w:val="0"/>
              <w:spacing w:before="40" w:after="120" w:line="220" w:lineRule="exact"/>
              <w:ind w:left="113" w:right="113"/>
            </w:pPr>
            <w:r w:rsidRPr="00956D35">
              <w:t>Neck</w:t>
            </w:r>
          </w:p>
        </w:tc>
        <w:tc>
          <w:tcPr>
            <w:tcW w:w="1075" w:type="dxa"/>
            <w:shd w:val="clear" w:color="auto" w:fill="auto"/>
          </w:tcPr>
          <w:p w14:paraId="73D0AACD" w14:textId="77777777" w:rsidR="00A57B12" w:rsidRPr="00956D35" w:rsidRDefault="00A57B12" w:rsidP="00A57B12">
            <w:pPr>
              <w:suppressAutoHyphens w:val="0"/>
              <w:spacing w:before="40" w:after="120" w:line="220" w:lineRule="exact"/>
              <w:ind w:left="113" w:right="113"/>
              <w:jc w:val="right"/>
            </w:pPr>
            <w:r w:rsidRPr="00956D35">
              <w:t>1.0</w:t>
            </w:r>
          </w:p>
        </w:tc>
        <w:tc>
          <w:tcPr>
            <w:tcW w:w="1300" w:type="dxa"/>
            <w:shd w:val="clear" w:color="auto" w:fill="auto"/>
          </w:tcPr>
          <w:p w14:paraId="27356C24" w14:textId="77777777" w:rsidR="00A57B12" w:rsidRPr="00956D35" w:rsidRDefault="00A57B12" w:rsidP="00A57B12">
            <w:pPr>
              <w:suppressAutoHyphens w:val="0"/>
              <w:spacing w:before="40" w:after="120" w:line="220" w:lineRule="exact"/>
              <w:ind w:left="113" w:right="113"/>
              <w:jc w:val="right"/>
            </w:pPr>
            <w:r w:rsidRPr="00956D35">
              <w:t>0.05</w:t>
            </w:r>
          </w:p>
        </w:tc>
        <w:tc>
          <w:tcPr>
            <w:tcW w:w="4510" w:type="dxa"/>
            <w:shd w:val="clear" w:color="auto" w:fill="auto"/>
          </w:tcPr>
          <w:p w14:paraId="478269AF" w14:textId="77777777" w:rsidR="00A57B12" w:rsidRPr="00956D35" w:rsidRDefault="00A57B12" w:rsidP="00A57B12">
            <w:pPr>
              <w:suppressAutoHyphens w:val="0"/>
              <w:spacing w:before="40" w:after="120" w:line="220" w:lineRule="exact"/>
              <w:ind w:left="113" w:right="113"/>
            </w:pPr>
            <w:r w:rsidRPr="00956D35">
              <w:t>Neck, not including neck bracket</w:t>
            </w:r>
          </w:p>
        </w:tc>
      </w:tr>
      <w:tr w:rsidR="00A57B12" w:rsidRPr="00956D35" w14:paraId="3A2EA5E0" w14:textId="77777777" w:rsidTr="00A57B12">
        <w:tc>
          <w:tcPr>
            <w:tcW w:w="1630" w:type="dxa"/>
            <w:shd w:val="clear" w:color="auto" w:fill="auto"/>
          </w:tcPr>
          <w:p w14:paraId="09186B89" w14:textId="77777777" w:rsidR="00A57B12" w:rsidRPr="00956D35" w:rsidRDefault="00A57B12" w:rsidP="00A57B12">
            <w:pPr>
              <w:suppressAutoHyphens w:val="0"/>
              <w:spacing w:before="40" w:after="120" w:line="220" w:lineRule="exact"/>
              <w:ind w:left="113" w:right="113"/>
            </w:pPr>
            <w:r w:rsidRPr="00956D35">
              <w:t>Thorax</w:t>
            </w:r>
          </w:p>
        </w:tc>
        <w:tc>
          <w:tcPr>
            <w:tcW w:w="1075" w:type="dxa"/>
            <w:shd w:val="clear" w:color="auto" w:fill="auto"/>
          </w:tcPr>
          <w:p w14:paraId="08E22BA2" w14:textId="77777777" w:rsidR="00A57B12" w:rsidRPr="00956D35" w:rsidRDefault="00A57B12" w:rsidP="00A57B12">
            <w:pPr>
              <w:suppressAutoHyphens w:val="0"/>
              <w:spacing w:before="40" w:after="120" w:line="220" w:lineRule="exact"/>
              <w:ind w:left="113" w:right="113"/>
              <w:jc w:val="right"/>
            </w:pPr>
            <w:r w:rsidRPr="00956D35">
              <w:t>22.4</w:t>
            </w:r>
          </w:p>
        </w:tc>
        <w:tc>
          <w:tcPr>
            <w:tcW w:w="1300" w:type="dxa"/>
            <w:shd w:val="clear" w:color="auto" w:fill="auto"/>
          </w:tcPr>
          <w:p w14:paraId="67B0968E" w14:textId="77777777" w:rsidR="00A57B12" w:rsidRPr="00956D35" w:rsidRDefault="00A57B12" w:rsidP="00A57B12">
            <w:pPr>
              <w:suppressAutoHyphens w:val="0"/>
              <w:spacing w:before="40" w:after="120" w:line="220" w:lineRule="exact"/>
              <w:ind w:left="113" w:right="113"/>
              <w:jc w:val="right"/>
            </w:pPr>
            <w:r w:rsidRPr="00956D35">
              <w:t>1.0</w:t>
            </w:r>
          </w:p>
        </w:tc>
        <w:tc>
          <w:tcPr>
            <w:tcW w:w="4510" w:type="dxa"/>
            <w:shd w:val="clear" w:color="auto" w:fill="auto"/>
          </w:tcPr>
          <w:p w14:paraId="7C8CA1F8" w14:textId="77777777" w:rsidR="00A57B12" w:rsidRPr="00956D35" w:rsidRDefault="00A57B12" w:rsidP="00A57B12">
            <w:pPr>
              <w:suppressAutoHyphens w:val="0"/>
              <w:spacing w:before="40" w:after="120" w:line="220" w:lineRule="exact"/>
              <w:ind w:left="113" w:right="113"/>
              <w:jc w:val="both"/>
            </w:pPr>
            <w:r w:rsidRPr="00956D35">
              <w:t>Neck bracket, shoulder cap, shoulders assembly, arm attachment bolts, spine box, torso back plate, rib modules, rib deflection transducers, torso back plate load cell or replacement, T12–load cell or replacement, abdomen central casting, abdominal force transducers, 2/3 of suit</w:t>
            </w:r>
          </w:p>
        </w:tc>
      </w:tr>
      <w:tr w:rsidR="00A57B12" w:rsidRPr="00956D35" w14:paraId="1F79AF25" w14:textId="77777777" w:rsidTr="00A57B12">
        <w:tc>
          <w:tcPr>
            <w:tcW w:w="1630" w:type="dxa"/>
            <w:shd w:val="clear" w:color="auto" w:fill="auto"/>
          </w:tcPr>
          <w:p w14:paraId="2A9E42BD" w14:textId="77777777" w:rsidR="00A57B12" w:rsidRPr="00956D35" w:rsidRDefault="00A57B12" w:rsidP="00A57B12">
            <w:pPr>
              <w:suppressAutoHyphens w:val="0"/>
              <w:spacing w:before="40" w:after="120" w:line="220" w:lineRule="exact"/>
              <w:ind w:left="113" w:right="113"/>
            </w:pPr>
            <w:r w:rsidRPr="00956D35">
              <w:t>Arm (each)</w:t>
            </w:r>
          </w:p>
        </w:tc>
        <w:tc>
          <w:tcPr>
            <w:tcW w:w="1075" w:type="dxa"/>
            <w:shd w:val="clear" w:color="auto" w:fill="auto"/>
          </w:tcPr>
          <w:p w14:paraId="147327A0" w14:textId="77777777" w:rsidR="00A57B12" w:rsidRPr="00956D35" w:rsidRDefault="00A57B12" w:rsidP="00A57B12">
            <w:pPr>
              <w:suppressAutoHyphens w:val="0"/>
              <w:spacing w:before="40" w:after="120" w:line="220" w:lineRule="exact"/>
              <w:ind w:left="113" w:right="113"/>
              <w:jc w:val="right"/>
            </w:pPr>
            <w:r w:rsidRPr="00956D35">
              <w:t>1.3</w:t>
            </w:r>
          </w:p>
        </w:tc>
        <w:tc>
          <w:tcPr>
            <w:tcW w:w="1300" w:type="dxa"/>
            <w:shd w:val="clear" w:color="auto" w:fill="auto"/>
          </w:tcPr>
          <w:p w14:paraId="20C3EC3C" w14:textId="77777777" w:rsidR="00A57B12" w:rsidRPr="00956D35" w:rsidRDefault="00A57B12" w:rsidP="00A57B12">
            <w:pPr>
              <w:suppressAutoHyphens w:val="0"/>
              <w:spacing w:before="40" w:after="120" w:line="220" w:lineRule="exact"/>
              <w:ind w:left="113" w:right="113"/>
              <w:jc w:val="right"/>
            </w:pPr>
            <w:r w:rsidRPr="00956D35">
              <w:t>0.1</w:t>
            </w:r>
          </w:p>
        </w:tc>
        <w:tc>
          <w:tcPr>
            <w:tcW w:w="4510" w:type="dxa"/>
            <w:shd w:val="clear" w:color="auto" w:fill="auto"/>
          </w:tcPr>
          <w:p w14:paraId="174A7BBD" w14:textId="77777777" w:rsidR="00A57B12" w:rsidRPr="00956D35" w:rsidRDefault="00A57B12" w:rsidP="00A57B12">
            <w:pPr>
              <w:suppressAutoHyphens w:val="0"/>
              <w:spacing w:before="40" w:after="120" w:line="220" w:lineRule="exact"/>
              <w:ind w:left="113" w:right="113"/>
              <w:jc w:val="both"/>
            </w:pPr>
            <w:r w:rsidRPr="00956D35">
              <w:t xml:space="preserve">Upper arm, including arm positioning plate (each) </w:t>
            </w:r>
          </w:p>
        </w:tc>
      </w:tr>
      <w:tr w:rsidR="00A57B12" w:rsidRPr="00956D35" w14:paraId="42E371F7" w14:textId="77777777" w:rsidTr="00A57B12">
        <w:tc>
          <w:tcPr>
            <w:tcW w:w="1630" w:type="dxa"/>
            <w:shd w:val="clear" w:color="auto" w:fill="auto"/>
          </w:tcPr>
          <w:p w14:paraId="1A40DBBC" w14:textId="77777777" w:rsidR="00A57B12" w:rsidRPr="00956D35" w:rsidRDefault="00A57B12" w:rsidP="00A57B12">
            <w:pPr>
              <w:suppressAutoHyphens w:val="0"/>
              <w:spacing w:before="40" w:after="120" w:line="220" w:lineRule="exact"/>
              <w:ind w:left="113" w:right="113"/>
            </w:pPr>
            <w:r w:rsidRPr="00956D35">
              <w:t>Abdomen and lumbar spine</w:t>
            </w:r>
          </w:p>
        </w:tc>
        <w:tc>
          <w:tcPr>
            <w:tcW w:w="1075" w:type="dxa"/>
            <w:shd w:val="clear" w:color="auto" w:fill="auto"/>
          </w:tcPr>
          <w:p w14:paraId="453A851A" w14:textId="77777777" w:rsidR="00A57B12" w:rsidRPr="00956D35" w:rsidRDefault="00A57B12" w:rsidP="00A57B12">
            <w:pPr>
              <w:suppressAutoHyphens w:val="0"/>
              <w:spacing w:before="40" w:after="120" w:line="220" w:lineRule="exact"/>
              <w:ind w:left="113" w:right="113"/>
              <w:jc w:val="right"/>
            </w:pPr>
            <w:r w:rsidRPr="00956D35">
              <w:t>5.0</w:t>
            </w:r>
          </w:p>
        </w:tc>
        <w:tc>
          <w:tcPr>
            <w:tcW w:w="1300" w:type="dxa"/>
            <w:shd w:val="clear" w:color="auto" w:fill="auto"/>
          </w:tcPr>
          <w:p w14:paraId="71110D0F" w14:textId="77777777" w:rsidR="00A57B12" w:rsidRPr="00956D35" w:rsidRDefault="00A57B12" w:rsidP="00A57B12">
            <w:pPr>
              <w:suppressAutoHyphens w:val="0"/>
              <w:spacing w:before="40" w:after="120" w:line="220" w:lineRule="exact"/>
              <w:ind w:left="113" w:right="113"/>
              <w:jc w:val="right"/>
            </w:pPr>
            <w:r w:rsidRPr="00956D35">
              <w:t>0.25</w:t>
            </w:r>
          </w:p>
        </w:tc>
        <w:tc>
          <w:tcPr>
            <w:tcW w:w="4510" w:type="dxa"/>
            <w:shd w:val="clear" w:color="auto" w:fill="auto"/>
          </w:tcPr>
          <w:p w14:paraId="362EF7C1" w14:textId="77777777" w:rsidR="00A57B12" w:rsidRPr="00956D35" w:rsidRDefault="00A57B12" w:rsidP="00A57B12">
            <w:pPr>
              <w:suppressAutoHyphens w:val="0"/>
              <w:spacing w:before="40" w:after="120" w:line="220" w:lineRule="exact"/>
              <w:ind w:left="113" w:right="113"/>
            </w:pPr>
            <w:r w:rsidRPr="00956D35">
              <w:t>Abdomen flesh covering and lumbar spine</w:t>
            </w:r>
          </w:p>
        </w:tc>
      </w:tr>
      <w:tr w:rsidR="00A57B12" w:rsidRPr="00956D35" w14:paraId="66A1419B" w14:textId="77777777" w:rsidTr="00A57B12">
        <w:tc>
          <w:tcPr>
            <w:tcW w:w="1630" w:type="dxa"/>
            <w:shd w:val="clear" w:color="auto" w:fill="auto"/>
          </w:tcPr>
          <w:p w14:paraId="2A97FC2E" w14:textId="77777777" w:rsidR="00A57B12" w:rsidRPr="00956D35" w:rsidRDefault="00A57B12" w:rsidP="00A57B12">
            <w:pPr>
              <w:suppressAutoHyphens w:val="0"/>
              <w:spacing w:before="40" w:after="120" w:line="220" w:lineRule="exact"/>
              <w:ind w:left="113" w:right="113"/>
            </w:pPr>
            <w:r w:rsidRPr="00956D35">
              <w:t>Pelvis</w:t>
            </w:r>
          </w:p>
        </w:tc>
        <w:tc>
          <w:tcPr>
            <w:tcW w:w="1075" w:type="dxa"/>
            <w:shd w:val="clear" w:color="auto" w:fill="auto"/>
          </w:tcPr>
          <w:p w14:paraId="23B23652" w14:textId="77777777" w:rsidR="00A57B12" w:rsidRPr="00956D35" w:rsidRDefault="00A57B12" w:rsidP="00A57B12">
            <w:pPr>
              <w:suppressAutoHyphens w:val="0"/>
              <w:spacing w:before="40" w:after="120" w:line="220" w:lineRule="exact"/>
              <w:ind w:left="113" w:right="113"/>
              <w:jc w:val="right"/>
            </w:pPr>
            <w:r w:rsidRPr="00956D35">
              <w:t>12.0</w:t>
            </w:r>
          </w:p>
        </w:tc>
        <w:tc>
          <w:tcPr>
            <w:tcW w:w="1300" w:type="dxa"/>
            <w:shd w:val="clear" w:color="auto" w:fill="auto"/>
          </w:tcPr>
          <w:p w14:paraId="06DAB7D1" w14:textId="77777777" w:rsidR="00A57B12" w:rsidRPr="00956D35" w:rsidRDefault="00A57B12" w:rsidP="00A57B12">
            <w:pPr>
              <w:suppressAutoHyphens w:val="0"/>
              <w:spacing w:before="40" w:after="120" w:line="220" w:lineRule="exact"/>
              <w:ind w:left="113" w:right="113"/>
              <w:jc w:val="right"/>
            </w:pPr>
            <w:r w:rsidRPr="00956D35">
              <w:t>0.6</w:t>
            </w:r>
          </w:p>
        </w:tc>
        <w:tc>
          <w:tcPr>
            <w:tcW w:w="4510" w:type="dxa"/>
            <w:shd w:val="clear" w:color="auto" w:fill="auto"/>
          </w:tcPr>
          <w:p w14:paraId="0FCA801B" w14:textId="77777777" w:rsidR="00A57B12" w:rsidRPr="00956D35" w:rsidRDefault="00A57B12" w:rsidP="00A57B12">
            <w:pPr>
              <w:suppressAutoHyphens w:val="0"/>
              <w:spacing w:before="40" w:after="120" w:line="220" w:lineRule="exact"/>
              <w:ind w:left="113" w:right="113"/>
              <w:jc w:val="both"/>
            </w:pPr>
            <w:r w:rsidRPr="00956D35">
              <w:t>Sacrum block, lumbar spine mounting plate, hip ball joints, upper femur brackets, iliac wings, pubic force transducer, pelvis flesh covering, 1/3 of suit</w:t>
            </w:r>
          </w:p>
        </w:tc>
      </w:tr>
      <w:tr w:rsidR="00A57B12" w:rsidRPr="00956D35" w14:paraId="1C20218F" w14:textId="77777777" w:rsidTr="00A57B12">
        <w:tc>
          <w:tcPr>
            <w:tcW w:w="1630" w:type="dxa"/>
            <w:shd w:val="clear" w:color="auto" w:fill="auto"/>
          </w:tcPr>
          <w:p w14:paraId="535EC12E" w14:textId="77777777" w:rsidR="00A57B12" w:rsidRPr="00956D35" w:rsidRDefault="00A57B12" w:rsidP="00A57B12">
            <w:pPr>
              <w:suppressAutoHyphens w:val="0"/>
              <w:spacing w:before="40" w:after="120" w:line="220" w:lineRule="exact"/>
              <w:ind w:left="113" w:right="113"/>
            </w:pPr>
            <w:r w:rsidRPr="00956D35">
              <w:t>Leg (each)</w:t>
            </w:r>
          </w:p>
        </w:tc>
        <w:tc>
          <w:tcPr>
            <w:tcW w:w="1075" w:type="dxa"/>
            <w:shd w:val="clear" w:color="auto" w:fill="auto"/>
          </w:tcPr>
          <w:p w14:paraId="7525F4CC" w14:textId="77777777" w:rsidR="00A57B12" w:rsidRPr="00956D35" w:rsidRDefault="00A57B12" w:rsidP="00A57B12">
            <w:pPr>
              <w:suppressAutoHyphens w:val="0"/>
              <w:spacing w:before="40" w:after="120" w:line="220" w:lineRule="exact"/>
              <w:ind w:left="113" w:right="113"/>
              <w:jc w:val="right"/>
            </w:pPr>
            <w:r w:rsidRPr="00956D35">
              <w:t>12.7</w:t>
            </w:r>
          </w:p>
        </w:tc>
        <w:tc>
          <w:tcPr>
            <w:tcW w:w="1300" w:type="dxa"/>
            <w:shd w:val="clear" w:color="auto" w:fill="auto"/>
          </w:tcPr>
          <w:p w14:paraId="4C2D3650" w14:textId="77777777" w:rsidR="00A57B12" w:rsidRPr="00956D35" w:rsidRDefault="00A57B12" w:rsidP="00A57B12">
            <w:pPr>
              <w:suppressAutoHyphens w:val="0"/>
              <w:spacing w:before="40" w:after="120" w:line="220" w:lineRule="exact"/>
              <w:ind w:left="113" w:right="113"/>
              <w:jc w:val="right"/>
            </w:pPr>
            <w:r w:rsidRPr="00956D35">
              <w:t>0.6</w:t>
            </w:r>
          </w:p>
        </w:tc>
        <w:tc>
          <w:tcPr>
            <w:tcW w:w="4510" w:type="dxa"/>
            <w:shd w:val="clear" w:color="auto" w:fill="auto"/>
          </w:tcPr>
          <w:p w14:paraId="7D896CCE" w14:textId="77777777" w:rsidR="00A57B12" w:rsidRPr="00956D35" w:rsidRDefault="00A57B12" w:rsidP="00A57B12">
            <w:pPr>
              <w:suppressAutoHyphens w:val="0"/>
              <w:spacing w:before="40" w:after="120" w:line="220" w:lineRule="exact"/>
              <w:ind w:left="113" w:right="113"/>
              <w:jc w:val="both"/>
            </w:pPr>
            <w:r w:rsidRPr="00956D35">
              <w:t>Foot, lower and upper leg and flesh as far as junction with upper femur (each)</w:t>
            </w:r>
          </w:p>
        </w:tc>
      </w:tr>
      <w:tr w:rsidR="00A57B12" w:rsidRPr="00956D35" w14:paraId="0DC1A0BC" w14:textId="77777777" w:rsidTr="00A57B12">
        <w:tc>
          <w:tcPr>
            <w:tcW w:w="1630" w:type="dxa"/>
            <w:tcBorders>
              <w:bottom w:val="single" w:sz="12" w:space="0" w:color="auto"/>
            </w:tcBorders>
            <w:shd w:val="clear" w:color="auto" w:fill="auto"/>
          </w:tcPr>
          <w:p w14:paraId="17B43535" w14:textId="77777777" w:rsidR="00A57B12" w:rsidRPr="00956D35" w:rsidRDefault="00A57B12" w:rsidP="00A57B12">
            <w:pPr>
              <w:suppressAutoHyphens w:val="0"/>
              <w:spacing w:before="40" w:after="120" w:line="220" w:lineRule="exact"/>
              <w:ind w:left="113" w:right="113"/>
            </w:pPr>
            <w:r w:rsidRPr="00956D35">
              <w:t>Total dummy</w:t>
            </w:r>
          </w:p>
        </w:tc>
        <w:tc>
          <w:tcPr>
            <w:tcW w:w="1075" w:type="dxa"/>
            <w:tcBorders>
              <w:bottom w:val="single" w:sz="12" w:space="0" w:color="auto"/>
            </w:tcBorders>
            <w:shd w:val="clear" w:color="auto" w:fill="auto"/>
          </w:tcPr>
          <w:p w14:paraId="7769E5F4" w14:textId="77777777" w:rsidR="00A57B12" w:rsidRPr="00956D35" w:rsidRDefault="00A57B12" w:rsidP="00A57B12">
            <w:pPr>
              <w:suppressAutoHyphens w:val="0"/>
              <w:spacing w:before="40" w:after="120" w:line="220" w:lineRule="exact"/>
              <w:ind w:left="113" w:right="113"/>
              <w:jc w:val="right"/>
            </w:pPr>
            <w:r w:rsidRPr="00956D35">
              <w:t>72.0</w:t>
            </w:r>
          </w:p>
        </w:tc>
        <w:tc>
          <w:tcPr>
            <w:tcW w:w="1300" w:type="dxa"/>
            <w:tcBorders>
              <w:bottom w:val="single" w:sz="12" w:space="0" w:color="auto"/>
            </w:tcBorders>
            <w:shd w:val="clear" w:color="auto" w:fill="auto"/>
          </w:tcPr>
          <w:p w14:paraId="34A7A838" w14:textId="77777777" w:rsidR="00A57B12" w:rsidRPr="00956D35" w:rsidRDefault="00A57B12" w:rsidP="00A57B12">
            <w:pPr>
              <w:suppressAutoHyphens w:val="0"/>
              <w:spacing w:before="40" w:after="120" w:line="220" w:lineRule="exact"/>
              <w:ind w:left="113" w:right="113"/>
              <w:jc w:val="right"/>
            </w:pPr>
            <w:r w:rsidRPr="00956D35">
              <w:t>1.2</w:t>
            </w:r>
          </w:p>
        </w:tc>
        <w:tc>
          <w:tcPr>
            <w:tcW w:w="4510" w:type="dxa"/>
            <w:tcBorders>
              <w:bottom w:val="single" w:sz="12" w:space="0" w:color="auto"/>
            </w:tcBorders>
            <w:shd w:val="clear" w:color="auto" w:fill="auto"/>
          </w:tcPr>
          <w:p w14:paraId="1EED3973" w14:textId="77777777" w:rsidR="00A57B12" w:rsidRPr="00956D35" w:rsidRDefault="00A57B12" w:rsidP="00A57B12">
            <w:pPr>
              <w:suppressAutoHyphens w:val="0"/>
              <w:spacing w:before="40" w:after="120" w:line="220" w:lineRule="exact"/>
              <w:ind w:left="113" w:right="113"/>
            </w:pPr>
          </w:p>
        </w:tc>
      </w:tr>
    </w:tbl>
    <w:p w14:paraId="5840095D" w14:textId="77777777" w:rsidR="00A57B12" w:rsidRPr="00956D35" w:rsidRDefault="00A57B12" w:rsidP="00A57B12">
      <w:pPr>
        <w:spacing w:before="120" w:after="120"/>
        <w:ind w:left="1134" w:right="1134"/>
        <w:jc w:val="both"/>
      </w:pPr>
      <w:r w:rsidRPr="00956D35">
        <w:t>4.2.</w:t>
      </w:r>
      <w:r w:rsidRPr="00956D35">
        <w:tab/>
      </w:r>
      <w:r w:rsidRPr="00956D35">
        <w:tab/>
        <w:t>Principal dimensions</w:t>
      </w:r>
    </w:p>
    <w:p w14:paraId="2BB4100D" w14:textId="77777777" w:rsidR="00A57B12" w:rsidRPr="00956D35" w:rsidRDefault="00A57B12" w:rsidP="00A57B12">
      <w:pPr>
        <w:spacing w:before="120" w:after="120"/>
        <w:ind w:left="2268" w:right="1134" w:hanging="1134"/>
        <w:jc w:val="both"/>
      </w:pPr>
      <w:r w:rsidRPr="00956D35">
        <w:t>4.2.1.</w:t>
      </w:r>
      <w:r w:rsidRPr="00956D35">
        <w:tab/>
        <w:t xml:space="preserve">The principal dimensions of the side impact dummy (including the suit), based on Figure 2 of this annex, are given in </w:t>
      </w:r>
      <w:r>
        <w:t>T</w:t>
      </w:r>
      <w:r w:rsidRPr="00956D35">
        <w:t>able 3 of this annex.</w:t>
      </w:r>
    </w:p>
    <w:p w14:paraId="35D87F57" w14:textId="77777777" w:rsidR="00A57B12" w:rsidRPr="00956D35" w:rsidRDefault="00A57B12" w:rsidP="00A57B12">
      <w:pPr>
        <w:spacing w:before="120" w:after="120"/>
        <w:ind w:left="2268" w:right="1134" w:hanging="1134"/>
        <w:jc w:val="both"/>
      </w:pPr>
      <w:r w:rsidRPr="00956D35">
        <w:tab/>
        <w:t xml:space="preserve">The dimensions are measured without suit </w:t>
      </w:r>
    </w:p>
    <w:p w14:paraId="4D9A046C" w14:textId="77777777" w:rsidR="00A57B12" w:rsidRPr="00956D35" w:rsidRDefault="00A57B12" w:rsidP="00A57B12">
      <w:pPr>
        <w:keepNext/>
        <w:keepLines/>
        <w:spacing w:line="240" w:lineRule="auto"/>
        <w:ind w:left="1134"/>
        <w:outlineLvl w:val="0"/>
      </w:pPr>
      <w:r w:rsidRPr="00956D35">
        <w:lastRenderedPageBreak/>
        <w:t>Figure 2</w:t>
      </w:r>
    </w:p>
    <w:p w14:paraId="28A87894" w14:textId="77777777" w:rsidR="00A57B12" w:rsidRPr="00956D35" w:rsidRDefault="00A57B12" w:rsidP="00A57B12">
      <w:pPr>
        <w:keepNext/>
        <w:keepLines/>
        <w:spacing w:line="240" w:lineRule="auto"/>
        <w:ind w:left="1134"/>
        <w:outlineLvl w:val="0"/>
        <w:rPr>
          <w:b/>
        </w:rPr>
      </w:pPr>
      <w:r w:rsidRPr="00956D35">
        <w:rPr>
          <w:b/>
        </w:rPr>
        <w:t>Measurements for principal dummy dimensions</w:t>
      </w:r>
    </w:p>
    <w:p w14:paraId="62269B55" w14:textId="77777777" w:rsidR="00A57B12" w:rsidRPr="00956D35" w:rsidRDefault="00A57B12" w:rsidP="00A57B12">
      <w:pPr>
        <w:keepNext/>
        <w:keepLines/>
        <w:ind w:left="1134" w:right="1134"/>
        <w:jc w:val="both"/>
      </w:pPr>
      <w:r w:rsidRPr="00956D35">
        <w:t xml:space="preserve">(See </w:t>
      </w:r>
      <w:r>
        <w:t>T</w:t>
      </w:r>
      <w:r w:rsidRPr="00956D35">
        <w:t>able 3)</w:t>
      </w:r>
    </w:p>
    <w:p w14:paraId="7E21F659" w14:textId="77777777" w:rsidR="00A57B12" w:rsidRPr="00956D35" w:rsidRDefault="00A57B12" w:rsidP="00A57B12">
      <w:pPr>
        <w:spacing w:line="240" w:lineRule="auto"/>
        <w:ind w:left="301"/>
        <w:outlineLvl w:val="0"/>
        <w:rPr>
          <w:b/>
        </w:rPr>
      </w:pPr>
      <w:r w:rsidRPr="00956D35">
        <w:rPr>
          <w:b/>
          <w:noProof/>
        </w:rPr>
        <w:drawing>
          <wp:inline distT="0" distB="0" distL="0" distR="0" wp14:anchorId="2FF0EFA7" wp14:editId="4926AC8A">
            <wp:extent cx="5492750" cy="6946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92750" cy="6946900"/>
                    </a:xfrm>
                    <a:prstGeom prst="rect">
                      <a:avLst/>
                    </a:prstGeom>
                    <a:noFill/>
                    <a:ln>
                      <a:noFill/>
                    </a:ln>
                  </pic:spPr>
                </pic:pic>
              </a:graphicData>
            </a:graphic>
          </wp:inline>
        </w:drawing>
      </w:r>
    </w:p>
    <w:p w14:paraId="77F4B8CD" w14:textId="77777777" w:rsidR="00A57B12" w:rsidRPr="00956D35" w:rsidRDefault="00A57B12" w:rsidP="00A57B12">
      <w:pPr>
        <w:keepNext/>
        <w:keepLines/>
        <w:spacing w:line="240" w:lineRule="auto"/>
        <w:ind w:left="1134"/>
        <w:outlineLvl w:val="0"/>
      </w:pPr>
      <w:r w:rsidRPr="00956D35">
        <w:lastRenderedPageBreak/>
        <w:t>Table 3</w:t>
      </w:r>
    </w:p>
    <w:p w14:paraId="02629613" w14:textId="77777777" w:rsidR="00A57B12" w:rsidRPr="00956D35" w:rsidRDefault="00A57B12" w:rsidP="00A57B12">
      <w:pPr>
        <w:keepNext/>
        <w:keepLines/>
        <w:spacing w:after="120"/>
        <w:ind w:left="1134" w:right="1134"/>
        <w:jc w:val="both"/>
        <w:rPr>
          <w:b/>
        </w:rPr>
      </w:pPr>
      <w:r w:rsidRPr="00956D35">
        <w:rPr>
          <w:b/>
        </w:rPr>
        <w:t>Principal Dummy Dimensions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66"/>
        <w:gridCol w:w="3947"/>
        <w:gridCol w:w="2457"/>
      </w:tblGrid>
      <w:tr w:rsidR="00A57B12" w:rsidRPr="00956D35" w14:paraId="431D6201" w14:textId="77777777" w:rsidTr="00A57B12">
        <w:tc>
          <w:tcPr>
            <w:tcW w:w="966" w:type="dxa"/>
            <w:tcBorders>
              <w:bottom w:val="single" w:sz="12" w:space="0" w:color="auto"/>
            </w:tcBorders>
            <w:shd w:val="clear" w:color="auto" w:fill="auto"/>
            <w:vAlign w:val="bottom"/>
          </w:tcPr>
          <w:p w14:paraId="1B240549" w14:textId="77777777" w:rsidR="00A57B12" w:rsidRPr="00956D35" w:rsidRDefault="00A57B12" w:rsidP="00A57B12">
            <w:pPr>
              <w:keepNext/>
              <w:keepLines/>
              <w:spacing w:before="80" w:after="80" w:line="200" w:lineRule="exact"/>
              <w:ind w:left="113" w:right="113"/>
              <w:rPr>
                <w:i/>
                <w:sz w:val="16"/>
                <w:szCs w:val="16"/>
              </w:rPr>
            </w:pPr>
            <w:r w:rsidRPr="00956D35">
              <w:rPr>
                <w:i/>
                <w:sz w:val="16"/>
                <w:szCs w:val="16"/>
              </w:rPr>
              <w:t>No.</w:t>
            </w:r>
          </w:p>
        </w:tc>
        <w:tc>
          <w:tcPr>
            <w:tcW w:w="3947" w:type="dxa"/>
            <w:tcBorders>
              <w:bottom w:val="single" w:sz="12" w:space="0" w:color="auto"/>
            </w:tcBorders>
            <w:shd w:val="clear" w:color="auto" w:fill="auto"/>
            <w:vAlign w:val="bottom"/>
          </w:tcPr>
          <w:p w14:paraId="4FEB85B5" w14:textId="77777777" w:rsidR="00A57B12" w:rsidRPr="00956D35" w:rsidRDefault="00A57B12" w:rsidP="00A57B12">
            <w:pPr>
              <w:keepNext/>
              <w:keepLines/>
              <w:spacing w:before="80" w:after="80" w:line="200" w:lineRule="exact"/>
              <w:ind w:left="113" w:right="113"/>
              <w:rPr>
                <w:i/>
                <w:sz w:val="16"/>
                <w:szCs w:val="16"/>
              </w:rPr>
            </w:pPr>
            <w:r w:rsidRPr="00956D35">
              <w:rPr>
                <w:i/>
                <w:sz w:val="16"/>
                <w:szCs w:val="16"/>
              </w:rPr>
              <w:t>Parameter</w:t>
            </w:r>
          </w:p>
        </w:tc>
        <w:tc>
          <w:tcPr>
            <w:tcW w:w="2457" w:type="dxa"/>
            <w:tcBorders>
              <w:bottom w:val="single" w:sz="12" w:space="0" w:color="auto"/>
            </w:tcBorders>
            <w:shd w:val="clear" w:color="auto" w:fill="auto"/>
            <w:vAlign w:val="bottom"/>
          </w:tcPr>
          <w:p w14:paraId="19754679" w14:textId="77777777" w:rsidR="00A57B12" w:rsidRPr="00956D35" w:rsidRDefault="00A57B12" w:rsidP="00A57B12">
            <w:pPr>
              <w:keepNext/>
              <w:keepLines/>
              <w:spacing w:before="80" w:after="80" w:line="200" w:lineRule="exact"/>
              <w:ind w:left="113" w:right="113"/>
              <w:jc w:val="right"/>
              <w:rPr>
                <w:i/>
                <w:sz w:val="16"/>
                <w:szCs w:val="16"/>
              </w:rPr>
            </w:pPr>
            <w:r w:rsidRPr="00956D35">
              <w:rPr>
                <w:i/>
                <w:sz w:val="16"/>
                <w:szCs w:val="16"/>
              </w:rPr>
              <w:t>Dimension (mm)</w:t>
            </w:r>
          </w:p>
        </w:tc>
      </w:tr>
      <w:tr w:rsidR="00A57B12" w:rsidRPr="00956D35" w14:paraId="4F1143DE" w14:textId="77777777" w:rsidTr="00A57B12">
        <w:tc>
          <w:tcPr>
            <w:tcW w:w="966" w:type="dxa"/>
            <w:tcBorders>
              <w:top w:val="single" w:sz="12" w:space="0" w:color="auto"/>
            </w:tcBorders>
            <w:shd w:val="clear" w:color="auto" w:fill="auto"/>
          </w:tcPr>
          <w:p w14:paraId="5945963B" w14:textId="77777777" w:rsidR="00A57B12" w:rsidRPr="00956D35" w:rsidRDefault="00A57B12" w:rsidP="00A57B12">
            <w:pPr>
              <w:spacing w:before="40" w:after="40"/>
              <w:ind w:left="113" w:right="113"/>
            </w:pPr>
            <w:r w:rsidRPr="00956D35">
              <w:t>1</w:t>
            </w:r>
          </w:p>
        </w:tc>
        <w:tc>
          <w:tcPr>
            <w:tcW w:w="3947" w:type="dxa"/>
            <w:tcBorders>
              <w:top w:val="single" w:sz="12" w:space="0" w:color="auto"/>
            </w:tcBorders>
            <w:shd w:val="clear" w:color="auto" w:fill="auto"/>
          </w:tcPr>
          <w:p w14:paraId="5DA1356A" w14:textId="77777777" w:rsidR="00A57B12" w:rsidRPr="00956D35" w:rsidRDefault="00A57B12" w:rsidP="00A57B12">
            <w:pPr>
              <w:spacing w:before="40" w:after="40"/>
              <w:ind w:left="113" w:right="113"/>
            </w:pPr>
            <w:r w:rsidRPr="00956D35">
              <w:t>Sitting height</w:t>
            </w:r>
          </w:p>
        </w:tc>
        <w:tc>
          <w:tcPr>
            <w:tcW w:w="2457" w:type="dxa"/>
            <w:tcBorders>
              <w:top w:val="single" w:sz="12" w:space="0" w:color="auto"/>
            </w:tcBorders>
            <w:shd w:val="clear" w:color="auto" w:fill="auto"/>
          </w:tcPr>
          <w:p w14:paraId="0C8B1780" w14:textId="77777777" w:rsidR="00A57B12" w:rsidRPr="00956D35" w:rsidRDefault="00A57B12" w:rsidP="00A57B12">
            <w:pPr>
              <w:spacing w:before="40" w:after="40"/>
              <w:ind w:left="113" w:right="113"/>
              <w:jc w:val="right"/>
            </w:pPr>
            <w:r w:rsidRPr="00956D35">
              <w:t>909 ± 9</w:t>
            </w:r>
          </w:p>
        </w:tc>
      </w:tr>
      <w:tr w:rsidR="00A57B12" w:rsidRPr="00956D35" w14:paraId="0AFD12C0" w14:textId="77777777" w:rsidTr="00A57B12">
        <w:tc>
          <w:tcPr>
            <w:tcW w:w="966" w:type="dxa"/>
            <w:shd w:val="clear" w:color="auto" w:fill="auto"/>
          </w:tcPr>
          <w:p w14:paraId="64658898" w14:textId="77777777" w:rsidR="00A57B12" w:rsidRPr="00956D35" w:rsidRDefault="00A57B12" w:rsidP="00A57B12">
            <w:pPr>
              <w:spacing w:before="40" w:after="40"/>
              <w:ind w:left="113" w:right="113"/>
            </w:pPr>
            <w:r w:rsidRPr="00956D35">
              <w:t>2</w:t>
            </w:r>
          </w:p>
        </w:tc>
        <w:tc>
          <w:tcPr>
            <w:tcW w:w="3947" w:type="dxa"/>
            <w:shd w:val="clear" w:color="auto" w:fill="auto"/>
          </w:tcPr>
          <w:p w14:paraId="26360D1B" w14:textId="77777777" w:rsidR="00A57B12" w:rsidRPr="00956D35" w:rsidRDefault="00A57B12" w:rsidP="00A57B12">
            <w:pPr>
              <w:spacing w:before="40" w:after="40"/>
              <w:ind w:left="113" w:right="113"/>
            </w:pPr>
            <w:r w:rsidRPr="00956D35">
              <w:t>Seat to shoulder joint</w:t>
            </w:r>
          </w:p>
        </w:tc>
        <w:tc>
          <w:tcPr>
            <w:tcW w:w="2457" w:type="dxa"/>
            <w:shd w:val="clear" w:color="auto" w:fill="auto"/>
          </w:tcPr>
          <w:p w14:paraId="02A18F24" w14:textId="77777777" w:rsidR="00A57B12" w:rsidRPr="00956D35" w:rsidRDefault="00A57B12" w:rsidP="00A57B12">
            <w:pPr>
              <w:spacing w:before="40" w:after="40"/>
              <w:ind w:left="113" w:right="113"/>
              <w:jc w:val="right"/>
            </w:pPr>
            <w:r w:rsidRPr="00956D35">
              <w:t>565 ± 7</w:t>
            </w:r>
          </w:p>
        </w:tc>
      </w:tr>
      <w:tr w:rsidR="00A57B12" w:rsidRPr="00956D35" w14:paraId="1E4A2E3C" w14:textId="77777777" w:rsidTr="00A57B12">
        <w:tc>
          <w:tcPr>
            <w:tcW w:w="966" w:type="dxa"/>
            <w:shd w:val="clear" w:color="auto" w:fill="auto"/>
          </w:tcPr>
          <w:p w14:paraId="29C50BD9" w14:textId="77777777" w:rsidR="00A57B12" w:rsidRPr="00956D35" w:rsidRDefault="00A57B12" w:rsidP="00A57B12">
            <w:pPr>
              <w:spacing w:before="40" w:after="40"/>
              <w:ind w:left="113" w:right="113"/>
            </w:pPr>
            <w:r w:rsidRPr="00956D35">
              <w:t>3</w:t>
            </w:r>
          </w:p>
        </w:tc>
        <w:tc>
          <w:tcPr>
            <w:tcW w:w="3947" w:type="dxa"/>
            <w:shd w:val="clear" w:color="auto" w:fill="auto"/>
          </w:tcPr>
          <w:p w14:paraId="076441DE" w14:textId="77777777" w:rsidR="00A57B12" w:rsidRPr="00956D35" w:rsidRDefault="00A57B12" w:rsidP="00A57B12">
            <w:pPr>
              <w:spacing w:before="40" w:after="40"/>
              <w:ind w:left="113" w:right="113"/>
            </w:pPr>
            <w:r w:rsidRPr="00956D35">
              <w:t>Seat to lower face of thoracic spine box</w:t>
            </w:r>
          </w:p>
        </w:tc>
        <w:tc>
          <w:tcPr>
            <w:tcW w:w="2457" w:type="dxa"/>
            <w:shd w:val="clear" w:color="auto" w:fill="auto"/>
          </w:tcPr>
          <w:p w14:paraId="2C3F952A" w14:textId="77777777" w:rsidR="00A57B12" w:rsidRPr="00956D35" w:rsidRDefault="00A57B12" w:rsidP="00A57B12">
            <w:pPr>
              <w:spacing w:before="40" w:after="40"/>
              <w:ind w:left="113" w:right="113"/>
              <w:jc w:val="right"/>
            </w:pPr>
            <w:r w:rsidRPr="00956D35">
              <w:t>351 ± 5</w:t>
            </w:r>
          </w:p>
        </w:tc>
      </w:tr>
      <w:tr w:rsidR="00A57B12" w:rsidRPr="00956D35" w14:paraId="25AFA516" w14:textId="77777777" w:rsidTr="00A57B12">
        <w:tc>
          <w:tcPr>
            <w:tcW w:w="966" w:type="dxa"/>
            <w:shd w:val="clear" w:color="auto" w:fill="auto"/>
          </w:tcPr>
          <w:p w14:paraId="1EDC77F2" w14:textId="77777777" w:rsidR="00A57B12" w:rsidRPr="00956D35" w:rsidRDefault="00A57B12" w:rsidP="00A57B12">
            <w:pPr>
              <w:spacing w:before="40" w:after="40"/>
              <w:ind w:left="113" w:right="113"/>
            </w:pPr>
            <w:r w:rsidRPr="00956D35">
              <w:t>4</w:t>
            </w:r>
          </w:p>
        </w:tc>
        <w:tc>
          <w:tcPr>
            <w:tcW w:w="3947" w:type="dxa"/>
            <w:shd w:val="clear" w:color="auto" w:fill="auto"/>
          </w:tcPr>
          <w:p w14:paraId="0AF24D55" w14:textId="77777777" w:rsidR="00A57B12" w:rsidRPr="00956D35" w:rsidRDefault="00A57B12" w:rsidP="00A57B12">
            <w:pPr>
              <w:spacing w:before="40" w:after="40"/>
              <w:ind w:left="113" w:right="113"/>
            </w:pPr>
            <w:r w:rsidRPr="00956D35">
              <w:t>Seat to hip joint (centre of bolt)</w:t>
            </w:r>
          </w:p>
        </w:tc>
        <w:tc>
          <w:tcPr>
            <w:tcW w:w="2457" w:type="dxa"/>
            <w:shd w:val="clear" w:color="auto" w:fill="auto"/>
          </w:tcPr>
          <w:p w14:paraId="0C8D5983" w14:textId="77777777" w:rsidR="00A57B12" w:rsidRPr="00956D35" w:rsidRDefault="00A57B12" w:rsidP="00A57B12">
            <w:pPr>
              <w:spacing w:before="40" w:after="40"/>
              <w:ind w:left="113" w:right="113"/>
              <w:jc w:val="right"/>
            </w:pPr>
            <w:r w:rsidRPr="00956D35">
              <w:t>100 ± 3</w:t>
            </w:r>
          </w:p>
        </w:tc>
      </w:tr>
      <w:tr w:rsidR="00A57B12" w:rsidRPr="00956D35" w14:paraId="3C047B79" w14:textId="77777777" w:rsidTr="00A57B12">
        <w:tc>
          <w:tcPr>
            <w:tcW w:w="966" w:type="dxa"/>
            <w:shd w:val="clear" w:color="auto" w:fill="auto"/>
          </w:tcPr>
          <w:p w14:paraId="5E5CF872" w14:textId="77777777" w:rsidR="00A57B12" w:rsidRPr="00956D35" w:rsidRDefault="00A57B12" w:rsidP="00A57B12">
            <w:pPr>
              <w:spacing w:before="40" w:after="40"/>
              <w:ind w:left="113" w:right="113"/>
            </w:pPr>
            <w:r w:rsidRPr="00956D35">
              <w:t>5</w:t>
            </w:r>
          </w:p>
        </w:tc>
        <w:tc>
          <w:tcPr>
            <w:tcW w:w="3947" w:type="dxa"/>
            <w:shd w:val="clear" w:color="auto" w:fill="auto"/>
          </w:tcPr>
          <w:p w14:paraId="2FB41F7E" w14:textId="77777777" w:rsidR="00A57B12" w:rsidRPr="00956D35" w:rsidRDefault="00A57B12" w:rsidP="00A57B12">
            <w:pPr>
              <w:spacing w:before="40" w:after="40"/>
              <w:ind w:left="113" w:right="113"/>
            </w:pPr>
            <w:r w:rsidRPr="00956D35">
              <w:t>Sole to seat, sitting</w:t>
            </w:r>
          </w:p>
        </w:tc>
        <w:tc>
          <w:tcPr>
            <w:tcW w:w="2457" w:type="dxa"/>
            <w:shd w:val="clear" w:color="auto" w:fill="auto"/>
          </w:tcPr>
          <w:p w14:paraId="2C29007D" w14:textId="77777777" w:rsidR="00A57B12" w:rsidRPr="00956D35" w:rsidRDefault="00A57B12" w:rsidP="00A57B12">
            <w:pPr>
              <w:spacing w:before="40" w:after="40"/>
              <w:ind w:left="113" w:right="113"/>
              <w:jc w:val="right"/>
            </w:pPr>
            <w:r w:rsidRPr="00956D35">
              <w:t>442 ± 9</w:t>
            </w:r>
          </w:p>
        </w:tc>
      </w:tr>
      <w:tr w:rsidR="00A57B12" w:rsidRPr="00956D35" w14:paraId="57FD8103" w14:textId="77777777" w:rsidTr="00A57B12">
        <w:tc>
          <w:tcPr>
            <w:tcW w:w="966" w:type="dxa"/>
            <w:shd w:val="clear" w:color="auto" w:fill="auto"/>
          </w:tcPr>
          <w:p w14:paraId="1301B66A" w14:textId="77777777" w:rsidR="00A57B12" w:rsidRPr="00956D35" w:rsidRDefault="00A57B12" w:rsidP="00A57B12">
            <w:pPr>
              <w:spacing w:before="40" w:after="40"/>
              <w:ind w:left="113" w:right="113"/>
            </w:pPr>
            <w:r w:rsidRPr="00956D35">
              <w:t>6</w:t>
            </w:r>
          </w:p>
        </w:tc>
        <w:tc>
          <w:tcPr>
            <w:tcW w:w="3947" w:type="dxa"/>
            <w:shd w:val="clear" w:color="auto" w:fill="auto"/>
          </w:tcPr>
          <w:p w14:paraId="43BFB1BC" w14:textId="77777777" w:rsidR="00A57B12" w:rsidRPr="00956D35" w:rsidRDefault="00A57B12" w:rsidP="00A57B12">
            <w:pPr>
              <w:spacing w:before="40" w:after="40"/>
              <w:ind w:left="113" w:right="113"/>
            </w:pPr>
            <w:r w:rsidRPr="00956D35">
              <w:t>Head width</w:t>
            </w:r>
          </w:p>
        </w:tc>
        <w:tc>
          <w:tcPr>
            <w:tcW w:w="2457" w:type="dxa"/>
            <w:shd w:val="clear" w:color="auto" w:fill="auto"/>
          </w:tcPr>
          <w:p w14:paraId="2C12601A" w14:textId="77777777" w:rsidR="00A57B12" w:rsidRPr="00956D35" w:rsidRDefault="00A57B12" w:rsidP="00A57B12">
            <w:pPr>
              <w:spacing w:before="40" w:after="40"/>
              <w:ind w:left="113" w:right="113"/>
              <w:jc w:val="right"/>
            </w:pPr>
            <w:r w:rsidRPr="00956D35">
              <w:t>155 ± 3</w:t>
            </w:r>
          </w:p>
        </w:tc>
      </w:tr>
      <w:tr w:rsidR="00A57B12" w:rsidRPr="00956D35" w14:paraId="7145D738" w14:textId="77777777" w:rsidTr="00A57B12">
        <w:tc>
          <w:tcPr>
            <w:tcW w:w="966" w:type="dxa"/>
            <w:shd w:val="clear" w:color="auto" w:fill="auto"/>
          </w:tcPr>
          <w:p w14:paraId="334B3971" w14:textId="77777777" w:rsidR="00A57B12" w:rsidRPr="00956D35" w:rsidRDefault="00A57B12" w:rsidP="00A57B12">
            <w:pPr>
              <w:spacing w:before="40" w:after="40"/>
              <w:ind w:left="113" w:right="113"/>
            </w:pPr>
            <w:r w:rsidRPr="00956D35">
              <w:t>7</w:t>
            </w:r>
          </w:p>
        </w:tc>
        <w:tc>
          <w:tcPr>
            <w:tcW w:w="3947" w:type="dxa"/>
            <w:shd w:val="clear" w:color="auto" w:fill="auto"/>
          </w:tcPr>
          <w:p w14:paraId="67E7665C" w14:textId="77777777" w:rsidR="00A57B12" w:rsidRPr="00956D35" w:rsidRDefault="00A57B12" w:rsidP="00A57B12">
            <w:pPr>
              <w:spacing w:before="40" w:after="40"/>
              <w:ind w:left="113" w:right="113"/>
            </w:pPr>
            <w:r w:rsidRPr="00956D35">
              <w:t>Shoulder/arm width</w:t>
            </w:r>
          </w:p>
        </w:tc>
        <w:tc>
          <w:tcPr>
            <w:tcW w:w="2457" w:type="dxa"/>
            <w:shd w:val="clear" w:color="auto" w:fill="auto"/>
          </w:tcPr>
          <w:p w14:paraId="334ECE1C" w14:textId="77777777" w:rsidR="00A57B12" w:rsidRPr="00956D35" w:rsidRDefault="00A57B12" w:rsidP="00A57B12">
            <w:pPr>
              <w:spacing w:before="40" w:after="40"/>
              <w:ind w:left="113" w:right="113"/>
              <w:jc w:val="right"/>
            </w:pPr>
            <w:r w:rsidRPr="00956D35">
              <w:t>470 ± 9</w:t>
            </w:r>
          </w:p>
        </w:tc>
      </w:tr>
      <w:tr w:rsidR="00A57B12" w:rsidRPr="00956D35" w14:paraId="6444B6CB" w14:textId="77777777" w:rsidTr="00A57B12">
        <w:tc>
          <w:tcPr>
            <w:tcW w:w="966" w:type="dxa"/>
            <w:shd w:val="clear" w:color="auto" w:fill="auto"/>
          </w:tcPr>
          <w:p w14:paraId="1F5E7163" w14:textId="77777777" w:rsidR="00A57B12" w:rsidRPr="00956D35" w:rsidRDefault="00A57B12" w:rsidP="00A57B12">
            <w:pPr>
              <w:spacing w:before="40" w:after="40"/>
              <w:ind w:left="113" w:right="113"/>
            </w:pPr>
            <w:r w:rsidRPr="00956D35">
              <w:t>8</w:t>
            </w:r>
          </w:p>
        </w:tc>
        <w:tc>
          <w:tcPr>
            <w:tcW w:w="3947" w:type="dxa"/>
            <w:shd w:val="clear" w:color="auto" w:fill="auto"/>
          </w:tcPr>
          <w:p w14:paraId="0530A821" w14:textId="77777777" w:rsidR="00A57B12" w:rsidRPr="00956D35" w:rsidRDefault="00A57B12" w:rsidP="00A57B12">
            <w:pPr>
              <w:spacing w:before="40" w:after="40"/>
              <w:ind w:left="113" w:right="113"/>
            </w:pPr>
            <w:r w:rsidRPr="00956D35">
              <w:t>Thorax width</w:t>
            </w:r>
          </w:p>
        </w:tc>
        <w:tc>
          <w:tcPr>
            <w:tcW w:w="2457" w:type="dxa"/>
            <w:shd w:val="clear" w:color="auto" w:fill="auto"/>
          </w:tcPr>
          <w:p w14:paraId="36AEA034" w14:textId="77777777" w:rsidR="00A57B12" w:rsidRPr="00956D35" w:rsidRDefault="00A57B12" w:rsidP="00A57B12">
            <w:pPr>
              <w:spacing w:before="40" w:after="40"/>
              <w:ind w:left="113" w:right="113"/>
              <w:jc w:val="right"/>
            </w:pPr>
            <w:r w:rsidRPr="00956D35">
              <w:t>327 ± 5</w:t>
            </w:r>
          </w:p>
        </w:tc>
      </w:tr>
      <w:tr w:rsidR="00A57B12" w:rsidRPr="00956D35" w14:paraId="53A3ADBB" w14:textId="77777777" w:rsidTr="00A57B12">
        <w:tc>
          <w:tcPr>
            <w:tcW w:w="966" w:type="dxa"/>
            <w:shd w:val="clear" w:color="auto" w:fill="auto"/>
          </w:tcPr>
          <w:p w14:paraId="3B2563A9" w14:textId="77777777" w:rsidR="00A57B12" w:rsidRPr="00956D35" w:rsidRDefault="00A57B12" w:rsidP="00A57B12">
            <w:pPr>
              <w:spacing w:before="40" w:after="40"/>
              <w:ind w:left="113" w:right="113"/>
            </w:pPr>
            <w:r w:rsidRPr="00956D35">
              <w:t>9</w:t>
            </w:r>
          </w:p>
        </w:tc>
        <w:tc>
          <w:tcPr>
            <w:tcW w:w="3947" w:type="dxa"/>
            <w:shd w:val="clear" w:color="auto" w:fill="auto"/>
          </w:tcPr>
          <w:p w14:paraId="246D2309" w14:textId="77777777" w:rsidR="00A57B12" w:rsidRPr="00956D35" w:rsidRDefault="00A57B12" w:rsidP="00A57B12">
            <w:pPr>
              <w:spacing w:before="40" w:after="40"/>
              <w:ind w:left="113" w:right="113"/>
            </w:pPr>
            <w:r w:rsidRPr="00956D35">
              <w:t>Abdomen width</w:t>
            </w:r>
          </w:p>
        </w:tc>
        <w:tc>
          <w:tcPr>
            <w:tcW w:w="2457" w:type="dxa"/>
            <w:shd w:val="clear" w:color="auto" w:fill="auto"/>
          </w:tcPr>
          <w:p w14:paraId="09E5E58B" w14:textId="77777777" w:rsidR="00A57B12" w:rsidRPr="00956D35" w:rsidRDefault="00A57B12" w:rsidP="00A57B12">
            <w:pPr>
              <w:spacing w:before="40" w:after="40"/>
              <w:ind w:left="113" w:right="113"/>
              <w:jc w:val="right"/>
            </w:pPr>
            <w:r w:rsidRPr="00956D35">
              <w:t>290 ± 5</w:t>
            </w:r>
          </w:p>
        </w:tc>
      </w:tr>
      <w:tr w:rsidR="00A57B12" w:rsidRPr="00956D35" w14:paraId="59CC4FA2" w14:textId="77777777" w:rsidTr="00A57B12">
        <w:tc>
          <w:tcPr>
            <w:tcW w:w="966" w:type="dxa"/>
            <w:shd w:val="clear" w:color="auto" w:fill="auto"/>
          </w:tcPr>
          <w:p w14:paraId="494CCD87" w14:textId="77777777" w:rsidR="00A57B12" w:rsidRPr="00956D35" w:rsidRDefault="00A57B12" w:rsidP="00A57B12">
            <w:pPr>
              <w:spacing w:before="40" w:after="40"/>
              <w:ind w:left="113" w:right="113"/>
            </w:pPr>
            <w:r w:rsidRPr="00956D35">
              <w:t>10</w:t>
            </w:r>
          </w:p>
        </w:tc>
        <w:tc>
          <w:tcPr>
            <w:tcW w:w="3947" w:type="dxa"/>
            <w:shd w:val="clear" w:color="auto" w:fill="auto"/>
          </w:tcPr>
          <w:p w14:paraId="227591C8" w14:textId="77777777" w:rsidR="00A57B12" w:rsidRPr="00956D35" w:rsidRDefault="00A57B12" w:rsidP="00A57B12">
            <w:pPr>
              <w:spacing w:before="40" w:after="40"/>
              <w:ind w:left="113" w:right="113"/>
            </w:pPr>
            <w:r w:rsidRPr="00956D35">
              <w:t>Pelvis width</w:t>
            </w:r>
          </w:p>
        </w:tc>
        <w:tc>
          <w:tcPr>
            <w:tcW w:w="2457" w:type="dxa"/>
            <w:shd w:val="clear" w:color="auto" w:fill="auto"/>
          </w:tcPr>
          <w:p w14:paraId="1366620D" w14:textId="77777777" w:rsidR="00A57B12" w:rsidRPr="00956D35" w:rsidRDefault="00A57B12" w:rsidP="00A57B12">
            <w:pPr>
              <w:spacing w:before="40" w:after="40"/>
              <w:ind w:left="113" w:right="113"/>
              <w:jc w:val="right"/>
            </w:pPr>
            <w:r w:rsidRPr="00956D35">
              <w:t>355 ± 5</w:t>
            </w:r>
          </w:p>
        </w:tc>
      </w:tr>
      <w:tr w:rsidR="00A57B12" w:rsidRPr="00956D35" w14:paraId="5B368B59" w14:textId="77777777" w:rsidTr="00A57B12">
        <w:tc>
          <w:tcPr>
            <w:tcW w:w="966" w:type="dxa"/>
            <w:shd w:val="clear" w:color="auto" w:fill="auto"/>
          </w:tcPr>
          <w:p w14:paraId="0E17DB90" w14:textId="77777777" w:rsidR="00A57B12" w:rsidRPr="00956D35" w:rsidRDefault="00A57B12" w:rsidP="00A57B12">
            <w:pPr>
              <w:spacing w:before="40" w:after="40"/>
              <w:ind w:left="113" w:right="113"/>
            </w:pPr>
            <w:r w:rsidRPr="00956D35">
              <w:t>11</w:t>
            </w:r>
          </w:p>
        </w:tc>
        <w:tc>
          <w:tcPr>
            <w:tcW w:w="3947" w:type="dxa"/>
            <w:shd w:val="clear" w:color="auto" w:fill="auto"/>
          </w:tcPr>
          <w:p w14:paraId="444ED165" w14:textId="77777777" w:rsidR="00A57B12" w:rsidRPr="00956D35" w:rsidRDefault="00A57B12" w:rsidP="00A57B12">
            <w:pPr>
              <w:spacing w:before="40" w:after="40"/>
              <w:ind w:left="113" w:right="113"/>
            </w:pPr>
            <w:r w:rsidRPr="00956D35">
              <w:t>Head depth</w:t>
            </w:r>
          </w:p>
        </w:tc>
        <w:tc>
          <w:tcPr>
            <w:tcW w:w="2457" w:type="dxa"/>
            <w:shd w:val="clear" w:color="auto" w:fill="auto"/>
          </w:tcPr>
          <w:p w14:paraId="1EC3DE5E" w14:textId="77777777" w:rsidR="00A57B12" w:rsidRPr="00956D35" w:rsidRDefault="00A57B12" w:rsidP="00A57B12">
            <w:pPr>
              <w:spacing w:before="40" w:after="40"/>
              <w:ind w:left="113" w:right="113"/>
              <w:jc w:val="right"/>
            </w:pPr>
            <w:r w:rsidRPr="00956D35">
              <w:t>201 ± 5</w:t>
            </w:r>
          </w:p>
        </w:tc>
      </w:tr>
      <w:tr w:rsidR="00A57B12" w:rsidRPr="00956D35" w14:paraId="57261700" w14:textId="77777777" w:rsidTr="00A57B12">
        <w:tc>
          <w:tcPr>
            <w:tcW w:w="966" w:type="dxa"/>
            <w:shd w:val="clear" w:color="auto" w:fill="auto"/>
          </w:tcPr>
          <w:p w14:paraId="568CAEF2" w14:textId="77777777" w:rsidR="00A57B12" w:rsidRPr="00956D35" w:rsidRDefault="00A57B12" w:rsidP="00A57B12">
            <w:pPr>
              <w:spacing w:before="40" w:after="40"/>
              <w:ind w:left="113" w:right="113"/>
            </w:pPr>
            <w:r w:rsidRPr="00956D35">
              <w:t>12</w:t>
            </w:r>
          </w:p>
        </w:tc>
        <w:tc>
          <w:tcPr>
            <w:tcW w:w="3947" w:type="dxa"/>
            <w:shd w:val="clear" w:color="auto" w:fill="auto"/>
          </w:tcPr>
          <w:p w14:paraId="6E205D0B" w14:textId="77777777" w:rsidR="00A57B12" w:rsidRPr="00956D35" w:rsidRDefault="00A57B12" w:rsidP="00A57B12">
            <w:pPr>
              <w:spacing w:before="40" w:after="40"/>
              <w:ind w:left="113" w:right="113"/>
            </w:pPr>
            <w:r w:rsidRPr="00956D35">
              <w:t>Thorax depth</w:t>
            </w:r>
          </w:p>
        </w:tc>
        <w:tc>
          <w:tcPr>
            <w:tcW w:w="2457" w:type="dxa"/>
            <w:shd w:val="clear" w:color="auto" w:fill="auto"/>
          </w:tcPr>
          <w:p w14:paraId="6A9E54BF" w14:textId="77777777" w:rsidR="00A57B12" w:rsidRPr="00956D35" w:rsidRDefault="00A57B12" w:rsidP="00A57B12">
            <w:pPr>
              <w:spacing w:before="40" w:after="40"/>
              <w:ind w:left="113" w:right="113"/>
              <w:jc w:val="right"/>
            </w:pPr>
            <w:r w:rsidRPr="00956D35">
              <w:t>276 ± 5</w:t>
            </w:r>
          </w:p>
        </w:tc>
      </w:tr>
      <w:tr w:rsidR="00A57B12" w:rsidRPr="00956D35" w14:paraId="2B9EA7DB" w14:textId="77777777" w:rsidTr="00A57B12">
        <w:tc>
          <w:tcPr>
            <w:tcW w:w="966" w:type="dxa"/>
            <w:shd w:val="clear" w:color="auto" w:fill="auto"/>
          </w:tcPr>
          <w:p w14:paraId="6B4D3F40" w14:textId="77777777" w:rsidR="00A57B12" w:rsidRPr="00956D35" w:rsidRDefault="00A57B12" w:rsidP="00A57B12">
            <w:pPr>
              <w:spacing w:before="40" w:after="40"/>
              <w:ind w:left="113" w:right="113"/>
            </w:pPr>
            <w:r w:rsidRPr="00956D35">
              <w:t>13</w:t>
            </w:r>
          </w:p>
        </w:tc>
        <w:tc>
          <w:tcPr>
            <w:tcW w:w="3947" w:type="dxa"/>
            <w:shd w:val="clear" w:color="auto" w:fill="auto"/>
          </w:tcPr>
          <w:p w14:paraId="0D807BCE" w14:textId="77777777" w:rsidR="00A57B12" w:rsidRPr="00956D35" w:rsidRDefault="00A57B12" w:rsidP="00A57B12">
            <w:pPr>
              <w:spacing w:before="40" w:after="40"/>
              <w:ind w:left="113" w:right="113"/>
            </w:pPr>
            <w:r w:rsidRPr="00956D35">
              <w:t>Abdomen depth</w:t>
            </w:r>
          </w:p>
        </w:tc>
        <w:tc>
          <w:tcPr>
            <w:tcW w:w="2457" w:type="dxa"/>
            <w:shd w:val="clear" w:color="auto" w:fill="auto"/>
          </w:tcPr>
          <w:p w14:paraId="151A4390" w14:textId="77777777" w:rsidR="00A57B12" w:rsidRPr="00956D35" w:rsidRDefault="00A57B12" w:rsidP="00A57B12">
            <w:pPr>
              <w:spacing w:before="40" w:after="40"/>
              <w:ind w:left="113" w:right="113"/>
              <w:jc w:val="right"/>
            </w:pPr>
            <w:r w:rsidRPr="00956D35">
              <w:t>199 ± 5</w:t>
            </w:r>
          </w:p>
        </w:tc>
      </w:tr>
      <w:tr w:rsidR="00A57B12" w:rsidRPr="00956D35" w14:paraId="5EFD0EB9" w14:textId="77777777" w:rsidTr="00A57B12">
        <w:tc>
          <w:tcPr>
            <w:tcW w:w="966" w:type="dxa"/>
            <w:shd w:val="clear" w:color="auto" w:fill="auto"/>
          </w:tcPr>
          <w:p w14:paraId="009A4D69" w14:textId="77777777" w:rsidR="00A57B12" w:rsidRPr="00956D35" w:rsidRDefault="00A57B12" w:rsidP="00A57B12">
            <w:pPr>
              <w:spacing w:before="40" w:after="40"/>
              <w:ind w:left="113" w:right="113"/>
            </w:pPr>
            <w:r w:rsidRPr="00956D35">
              <w:t>14</w:t>
            </w:r>
          </w:p>
        </w:tc>
        <w:tc>
          <w:tcPr>
            <w:tcW w:w="3947" w:type="dxa"/>
            <w:shd w:val="clear" w:color="auto" w:fill="auto"/>
          </w:tcPr>
          <w:p w14:paraId="3A98683F" w14:textId="77777777" w:rsidR="00A57B12" w:rsidRPr="00956D35" w:rsidRDefault="00A57B12" w:rsidP="00A57B12">
            <w:pPr>
              <w:spacing w:before="40" w:after="40"/>
              <w:ind w:left="113" w:right="113"/>
            </w:pPr>
            <w:r w:rsidRPr="00956D35">
              <w:t>Pelvis depth</w:t>
            </w:r>
          </w:p>
        </w:tc>
        <w:tc>
          <w:tcPr>
            <w:tcW w:w="2457" w:type="dxa"/>
            <w:shd w:val="clear" w:color="auto" w:fill="auto"/>
          </w:tcPr>
          <w:p w14:paraId="03E40E16" w14:textId="77777777" w:rsidR="00A57B12" w:rsidRPr="00956D35" w:rsidRDefault="00A57B12" w:rsidP="00A57B12">
            <w:pPr>
              <w:spacing w:before="40" w:after="40"/>
              <w:ind w:left="113" w:right="113"/>
              <w:jc w:val="right"/>
            </w:pPr>
            <w:r w:rsidRPr="00956D35">
              <w:t>240 ± 5</w:t>
            </w:r>
          </w:p>
        </w:tc>
      </w:tr>
      <w:tr w:rsidR="00A57B12" w:rsidRPr="00956D35" w14:paraId="570A6675" w14:textId="77777777" w:rsidTr="00A57B12">
        <w:tc>
          <w:tcPr>
            <w:tcW w:w="966" w:type="dxa"/>
            <w:shd w:val="clear" w:color="auto" w:fill="auto"/>
          </w:tcPr>
          <w:p w14:paraId="2D2AB9E8" w14:textId="77777777" w:rsidR="00A57B12" w:rsidRPr="00956D35" w:rsidRDefault="00A57B12" w:rsidP="00A57B12">
            <w:pPr>
              <w:spacing w:before="40" w:after="40"/>
              <w:ind w:left="113" w:right="113"/>
            </w:pPr>
            <w:r w:rsidRPr="00956D35">
              <w:t>15</w:t>
            </w:r>
          </w:p>
        </w:tc>
        <w:tc>
          <w:tcPr>
            <w:tcW w:w="3947" w:type="dxa"/>
            <w:shd w:val="clear" w:color="auto" w:fill="auto"/>
          </w:tcPr>
          <w:p w14:paraId="5B2AC5EE" w14:textId="77777777" w:rsidR="00A57B12" w:rsidRPr="00956D35" w:rsidRDefault="00A57B12" w:rsidP="00A57B12">
            <w:pPr>
              <w:spacing w:before="40" w:after="40"/>
              <w:ind w:left="113" w:right="113"/>
            </w:pPr>
            <w:r w:rsidRPr="00956D35">
              <w:t>Back of buttocks to hip joint (centre of bolt)</w:t>
            </w:r>
          </w:p>
        </w:tc>
        <w:tc>
          <w:tcPr>
            <w:tcW w:w="2457" w:type="dxa"/>
            <w:shd w:val="clear" w:color="auto" w:fill="auto"/>
          </w:tcPr>
          <w:p w14:paraId="12F834B3" w14:textId="77777777" w:rsidR="00A57B12" w:rsidRPr="00956D35" w:rsidRDefault="00A57B12" w:rsidP="00A57B12">
            <w:pPr>
              <w:spacing w:before="40" w:after="40"/>
              <w:ind w:left="113" w:right="113"/>
              <w:jc w:val="right"/>
            </w:pPr>
            <w:r w:rsidRPr="00956D35">
              <w:t>155 ± 5</w:t>
            </w:r>
          </w:p>
        </w:tc>
      </w:tr>
      <w:tr w:rsidR="00A57B12" w:rsidRPr="00956D35" w14:paraId="2361BB17" w14:textId="77777777" w:rsidTr="00A57B12">
        <w:tc>
          <w:tcPr>
            <w:tcW w:w="966" w:type="dxa"/>
            <w:tcBorders>
              <w:bottom w:val="single" w:sz="12" w:space="0" w:color="auto"/>
            </w:tcBorders>
            <w:shd w:val="clear" w:color="auto" w:fill="auto"/>
          </w:tcPr>
          <w:p w14:paraId="45096F85" w14:textId="77777777" w:rsidR="00A57B12" w:rsidRPr="00956D35" w:rsidRDefault="00A57B12" w:rsidP="00A57B12">
            <w:pPr>
              <w:spacing w:before="40" w:after="40"/>
              <w:ind w:left="113" w:right="113"/>
            </w:pPr>
            <w:r w:rsidRPr="00956D35">
              <w:t>16</w:t>
            </w:r>
          </w:p>
        </w:tc>
        <w:tc>
          <w:tcPr>
            <w:tcW w:w="3947" w:type="dxa"/>
            <w:tcBorders>
              <w:bottom w:val="single" w:sz="12" w:space="0" w:color="auto"/>
            </w:tcBorders>
            <w:shd w:val="clear" w:color="auto" w:fill="auto"/>
          </w:tcPr>
          <w:p w14:paraId="16081311" w14:textId="77777777" w:rsidR="00A57B12" w:rsidRPr="00956D35" w:rsidRDefault="00A57B12" w:rsidP="00A57B12">
            <w:pPr>
              <w:spacing w:before="40" w:after="40"/>
              <w:ind w:left="113" w:right="113"/>
            </w:pPr>
            <w:r w:rsidRPr="00956D35">
              <w:t>Back of buttocks to front knee</w:t>
            </w:r>
          </w:p>
        </w:tc>
        <w:tc>
          <w:tcPr>
            <w:tcW w:w="2457" w:type="dxa"/>
            <w:tcBorders>
              <w:bottom w:val="single" w:sz="12" w:space="0" w:color="auto"/>
            </w:tcBorders>
            <w:shd w:val="clear" w:color="auto" w:fill="auto"/>
          </w:tcPr>
          <w:p w14:paraId="4ED02D2B" w14:textId="77777777" w:rsidR="00A57B12" w:rsidRPr="00956D35" w:rsidRDefault="00A57B12" w:rsidP="00A57B12">
            <w:pPr>
              <w:spacing w:before="40" w:after="40"/>
              <w:ind w:left="113" w:right="113"/>
              <w:jc w:val="right"/>
            </w:pPr>
            <w:r w:rsidRPr="00956D35">
              <w:t>606 ± 9</w:t>
            </w:r>
          </w:p>
        </w:tc>
      </w:tr>
    </w:tbl>
    <w:p w14:paraId="77532D7B" w14:textId="77777777" w:rsidR="00A57B12" w:rsidRPr="00956D35" w:rsidRDefault="00A57B12" w:rsidP="00A57B12">
      <w:pPr>
        <w:spacing w:before="120"/>
        <w:ind w:left="2268" w:right="1134" w:hanging="1134"/>
        <w:jc w:val="both"/>
      </w:pPr>
      <w:r w:rsidRPr="00956D35">
        <w:t>5.</w:t>
      </w:r>
      <w:r w:rsidRPr="00956D35">
        <w:tab/>
        <w:t xml:space="preserve">Certification of the dummy </w:t>
      </w:r>
    </w:p>
    <w:p w14:paraId="4D04B681" w14:textId="77777777" w:rsidR="00A57B12" w:rsidRPr="00956D35" w:rsidRDefault="00A57B12" w:rsidP="00A57B12">
      <w:pPr>
        <w:spacing w:before="120" w:after="120"/>
        <w:ind w:left="2268" w:right="1134" w:hanging="1134"/>
        <w:jc w:val="both"/>
      </w:pPr>
      <w:r w:rsidRPr="00956D35">
        <w:t>5.1.</w:t>
      </w:r>
      <w:r w:rsidRPr="00956D35">
        <w:tab/>
        <w:t>Impact side</w:t>
      </w:r>
    </w:p>
    <w:p w14:paraId="48DA3F37" w14:textId="77777777" w:rsidR="00A57B12" w:rsidRPr="00956D35" w:rsidRDefault="00A57B12" w:rsidP="00A57B12">
      <w:pPr>
        <w:spacing w:before="120" w:after="120"/>
        <w:ind w:left="2268" w:right="1134" w:hanging="1134"/>
        <w:jc w:val="both"/>
      </w:pPr>
      <w:r w:rsidRPr="00956D35">
        <w:t>5.1.1.</w:t>
      </w:r>
      <w:r w:rsidRPr="00956D35">
        <w:tab/>
        <w:t>Depending on the vehicle side to be impacted, dummy parts should be certified on the left hand side or right hand side.</w:t>
      </w:r>
    </w:p>
    <w:p w14:paraId="77B7FE57" w14:textId="77777777" w:rsidR="00A57B12" w:rsidRPr="00956D35" w:rsidRDefault="00A57B12" w:rsidP="00A57B12">
      <w:pPr>
        <w:spacing w:before="120" w:after="120"/>
        <w:ind w:left="2268" w:right="1134" w:hanging="1134"/>
        <w:jc w:val="both"/>
      </w:pPr>
      <w:r w:rsidRPr="00956D35">
        <w:t>5.1.2.</w:t>
      </w:r>
      <w:r w:rsidRPr="00956D35">
        <w:tab/>
        <w:t>The configurations of the dummy with regards to the mounting direction of the rib modules and the location of the abdominal force transducers shall be adapted to the required impact side.</w:t>
      </w:r>
    </w:p>
    <w:p w14:paraId="68A535E1" w14:textId="77777777" w:rsidR="00A57B12" w:rsidRPr="00956D35" w:rsidRDefault="00A57B12" w:rsidP="00A57B12">
      <w:pPr>
        <w:spacing w:before="120" w:after="120"/>
        <w:ind w:left="2268" w:right="1134" w:hanging="1134"/>
        <w:jc w:val="both"/>
      </w:pPr>
      <w:r w:rsidRPr="00956D35">
        <w:t>5.2.</w:t>
      </w:r>
      <w:r w:rsidRPr="00956D35">
        <w:tab/>
        <w:t>Instrumentation</w:t>
      </w:r>
    </w:p>
    <w:p w14:paraId="2510F6B2" w14:textId="77777777" w:rsidR="00A57B12" w:rsidRPr="00956D35" w:rsidRDefault="00A57B12" w:rsidP="00A57B12">
      <w:pPr>
        <w:spacing w:before="120" w:after="120"/>
        <w:ind w:left="2268" w:right="1134" w:hanging="1134"/>
        <w:jc w:val="both"/>
      </w:pPr>
      <w:r w:rsidRPr="00956D35">
        <w:t>5.2.1.</w:t>
      </w:r>
      <w:r w:rsidRPr="00956D35">
        <w:tab/>
        <w:t>All instrumentation shall be calibrated in compliance with the requirements of the documentation specified in paragraph 1.</w:t>
      </w:r>
      <w:r>
        <w:t>1</w:t>
      </w:r>
      <w:r w:rsidRPr="00956D35">
        <w:t>.</w:t>
      </w:r>
      <w:r>
        <w:t xml:space="preserve"> of this annex.</w:t>
      </w:r>
    </w:p>
    <w:p w14:paraId="16D4CB1B" w14:textId="77777777" w:rsidR="00A57B12" w:rsidRPr="00956D35" w:rsidRDefault="00A57B12" w:rsidP="00A57B12">
      <w:pPr>
        <w:spacing w:before="120" w:after="120"/>
        <w:ind w:left="2268" w:right="1134" w:hanging="1134"/>
        <w:jc w:val="both"/>
      </w:pPr>
      <w:r w:rsidRPr="00956D35">
        <w:t>5.2.2.</w:t>
      </w:r>
      <w:r w:rsidRPr="00956D35">
        <w:tab/>
        <w:t>All instrumentation channels shall comply with ISO 6487:2000 or SAE J211 (March 1995) data channel recording specification.</w:t>
      </w:r>
    </w:p>
    <w:p w14:paraId="7C808660" w14:textId="77777777" w:rsidR="00A57B12" w:rsidRPr="00956D35" w:rsidRDefault="00A57B12" w:rsidP="00A57B12">
      <w:pPr>
        <w:spacing w:before="120" w:after="120"/>
        <w:ind w:left="2268" w:right="1134" w:hanging="1134"/>
        <w:jc w:val="both"/>
        <w:rPr>
          <w:rFonts w:ascii="TimesNewRoman" w:hAnsi="TimesNewRoman" w:cs="TimesNewRoman"/>
          <w:spacing w:val="-4"/>
        </w:rPr>
      </w:pPr>
      <w:r w:rsidRPr="00956D35">
        <w:rPr>
          <w:rFonts w:ascii="TimesNewRoman" w:hAnsi="TimesNewRoman" w:cs="TimesNewRoman"/>
        </w:rPr>
        <w:t>5.2.3.</w:t>
      </w:r>
      <w:r w:rsidRPr="00956D35">
        <w:rPr>
          <w:rFonts w:ascii="TimesNewRoman" w:hAnsi="TimesNewRoman" w:cs="TimesNewRoman"/>
        </w:rPr>
        <w:tab/>
      </w:r>
      <w:r w:rsidRPr="00956D35">
        <w:rPr>
          <w:rFonts w:ascii="TimesNewRoman" w:hAnsi="TimesNewRoman" w:cs="TimesNewRoman"/>
          <w:spacing w:val="-4"/>
        </w:rPr>
        <w:t>The minimum number of channels required to comply with this regulation is ten:</w:t>
      </w:r>
    </w:p>
    <w:p w14:paraId="69AFFA39" w14:textId="77777777" w:rsidR="00A57B12" w:rsidRPr="00956D35" w:rsidRDefault="00A57B12" w:rsidP="00A57B12">
      <w:pPr>
        <w:spacing w:before="120" w:after="120"/>
        <w:ind w:left="2268" w:right="1134" w:hanging="1134"/>
        <w:jc w:val="both"/>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t>Head accelerations (3),</w:t>
      </w:r>
    </w:p>
    <w:p w14:paraId="1F1F4589" w14:textId="77777777" w:rsidR="00A57B12" w:rsidRPr="00956D35" w:rsidRDefault="00A57B12" w:rsidP="00A57B12">
      <w:pPr>
        <w:spacing w:before="120" w:after="120"/>
        <w:ind w:left="2268" w:right="1134" w:hanging="1134"/>
        <w:jc w:val="both"/>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t>Thorax rib displacements (3),</w:t>
      </w:r>
    </w:p>
    <w:p w14:paraId="0DBB50AB" w14:textId="77777777" w:rsidR="00A57B12" w:rsidRPr="00956D35" w:rsidRDefault="00A57B12" w:rsidP="00A57B12">
      <w:pPr>
        <w:suppressAutoHyphens w:val="0"/>
        <w:autoSpaceDE w:val="0"/>
        <w:autoSpaceDN w:val="0"/>
        <w:adjustRightInd w:val="0"/>
        <w:spacing w:line="240" w:lineRule="auto"/>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r>
      <w:r w:rsidRPr="00956D35">
        <w:rPr>
          <w:rFonts w:ascii="TimesNewRoman" w:hAnsi="TimesNewRoman" w:cs="TimesNewRoman"/>
        </w:rPr>
        <w:tab/>
      </w:r>
      <w:r w:rsidRPr="00956D35">
        <w:rPr>
          <w:rFonts w:ascii="TimesNewRoman" w:hAnsi="TimesNewRoman" w:cs="TimesNewRoman"/>
        </w:rPr>
        <w:tab/>
        <w:t>Abdomen loads (3); and</w:t>
      </w:r>
    </w:p>
    <w:p w14:paraId="661276ED" w14:textId="77777777" w:rsidR="00A57B12" w:rsidRPr="00956D35" w:rsidRDefault="00A57B12" w:rsidP="00A57B12">
      <w:pPr>
        <w:spacing w:before="120" w:after="120"/>
        <w:ind w:left="2268" w:right="1134" w:hanging="1134"/>
        <w:jc w:val="both"/>
        <w:rPr>
          <w:rFonts w:ascii="TimesNewRoman" w:hAnsi="TimesNewRoman" w:cs="TimesNewRoman"/>
        </w:rPr>
      </w:pPr>
      <w:r w:rsidRPr="00956D35">
        <w:rPr>
          <w:rFonts w:ascii="TimesNewRoman" w:hAnsi="TimesNewRoman" w:cs="TimesNewRoman"/>
        </w:rPr>
        <w:tab/>
        <w:t>Pubic symphysis load (1).</w:t>
      </w:r>
    </w:p>
    <w:p w14:paraId="6D6954E3" w14:textId="77777777" w:rsidR="00A57B12" w:rsidRPr="00956D35" w:rsidRDefault="00A57B12" w:rsidP="00A57B12">
      <w:pPr>
        <w:spacing w:after="120"/>
        <w:ind w:left="2268" w:right="1134" w:hanging="1134"/>
        <w:jc w:val="both"/>
      </w:pPr>
      <w:r w:rsidRPr="00956D35">
        <w:t>5.2.4.</w:t>
      </w:r>
      <w:r w:rsidRPr="00956D35">
        <w:tab/>
      </w:r>
      <w:r w:rsidRPr="00956D35">
        <w:tab/>
        <w:t xml:space="preserve">Additionally a number of optional instrumentation channels (38) are </w:t>
      </w:r>
      <w:r w:rsidRPr="00956D35">
        <w:tab/>
        <w:t>available:</w:t>
      </w:r>
    </w:p>
    <w:p w14:paraId="7CEA6CCA"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sz w:val="23"/>
          <w:szCs w:val="23"/>
        </w:rPr>
        <w:lastRenderedPageBreak/>
        <w:tab/>
      </w:r>
      <w:r w:rsidRPr="00956D35">
        <w:rPr>
          <w:rFonts w:ascii="TimesNewRoman" w:hAnsi="TimesNewRoman" w:cs="TimesNewRoman"/>
        </w:rPr>
        <w:t>Upper neck loads (6),</w:t>
      </w:r>
    </w:p>
    <w:p w14:paraId="485C89FA"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Lower neck loads (6),</w:t>
      </w:r>
    </w:p>
    <w:p w14:paraId="21261AC2"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Clavicle loads (3),</w:t>
      </w:r>
    </w:p>
    <w:p w14:paraId="4DDD3D46"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Torso back plate loads (4),</w:t>
      </w:r>
    </w:p>
    <w:p w14:paraId="3B847422"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 accelerations (3),</w:t>
      </w:r>
    </w:p>
    <w:p w14:paraId="6367FDB0"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T12 accelerations (3),</w:t>
      </w:r>
    </w:p>
    <w:p w14:paraId="277C31C4"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Rib accelerations (6, two on each rib),</w:t>
      </w:r>
    </w:p>
    <w:p w14:paraId="628DE419"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T12 spine loads (4),</w:t>
      </w:r>
    </w:p>
    <w:p w14:paraId="78748040"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Lower lumbar loads (3),</w:t>
      </w:r>
    </w:p>
    <w:p w14:paraId="28690A0B"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Pelvis accelerations (3); and</w:t>
      </w:r>
    </w:p>
    <w:p w14:paraId="60B305F6"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Femur loads (6).</w:t>
      </w:r>
    </w:p>
    <w:p w14:paraId="4EF89086"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Additional four position indicator channels are optionally available:</w:t>
      </w:r>
    </w:p>
    <w:p w14:paraId="30CD3C92" w14:textId="77777777" w:rsidR="00A57B12" w:rsidRPr="00956D35" w:rsidRDefault="00A57B12" w:rsidP="00A57B12">
      <w:pPr>
        <w:suppressAutoHyphens w:val="0"/>
        <w:autoSpaceDE w:val="0"/>
        <w:autoSpaceDN w:val="0"/>
        <w:adjustRightInd w:val="0"/>
        <w:spacing w:after="120" w:line="240" w:lineRule="auto"/>
        <w:ind w:left="2268" w:right="1134" w:hanging="1134"/>
        <w:rPr>
          <w:rFonts w:ascii="TimesNewRoman" w:hAnsi="TimesNewRoman" w:cs="TimesNewRoman"/>
          <w:sz w:val="23"/>
          <w:szCs w:val="23"/>
        </w:rPr>
      </w:pPr>
      <w:r w:rsidRPr="00956D35">
        <w:rPr>
          <w:rFonts w:ascii="TimesNewRoman" w:hAnsi="TimesNewRoman" w:cs="TimesNewRoman"/>
        </w:rPr>
        <w:tab/>
        <w:t>Thorax rotations (2); and</w:t>
      </w:r>
    </w:p>
    <w:p w14:paraId="4C99895A" w14:textId="77777777" w:rsidR="00A57B12" w:rsidRPr="00956D35" w:rsidRDefault="00A57B12" w:rsidP="00A57B12">
      <w:pPr>
        <w:spacing w:before="120" w:after="120"/>
        <w:ind w:left="2268" w:right="1134" w:hanging="1134"/>
        <w:jc w:val="both"/>
      </w:pPr>
      <w:r w:rsidRPr="00956D35">
        <w:rPr>
          <w:rFonts w:ascii="TimesNewRoman" w:hAnsi="TimesNewRoman" w:cs="TimesNewRoman"/>
          <w:sz w:val="23"/>
          <w:szCs w:val="23"/>
        </w:rPr>
        <w:tab/>
      </w:r>
      <w:r w:rsidRPr="00956D35">
        <w:rPr>
          <w:rFonts w:ascii="TimesNewRoman" w:hAnsi="TimesNewRoman" w:cs="TimesNewRoman"/>
        </w:rPr>
        <w:t>Pelvis rotations (2)</w:t>
      </w:r>
    </w:p>
    <w:p w14:paraId="39371325" w14:textId="77777777" w:rsidR="00A57B12" w:rsidRPr="00956D35" w:rsidRDefault="00A57B12" w:rsidP="00A57B12">
      <w:pPr>
        <w:spacing w:before="120" w:after="120"/>
        <w:ind w:left="2268" w:right="1134" w:hanging="1134"/>
        <w:jc w:val="both"/>
      </w:pPr>
      <w:r w:rsidRPr="00956D35">
        <w:t>5.3.</w:t>
      </w:r>
      <w:r w:rsidRPr="00956D35">
        <w:tab/>
        <w:t>Visual check</w:t>
      </w:r>
    </w:p>
    <w:p w14:paraId="10E636EE" w14:textId="77777777" w:rsidR="00A57B12" w:rsidRPr="00956D35" w:rsidRDefault="00A57B12" w:rsidP="00A57B12">
      <w:pPr>
        <w:spacing w:before="120" w:after="120"/>
        <w:ind w:left="2268" w:right="1134" w:hanging="1134"/>
        <w:jc w:val="both"/>
      </w:pPr>
      <w:r w:rsidRPr="00956D35">
        <w:t>5.3.1.</w:t>
      </w:r>
      <w:r w:rsidRPr="00956D35">
        <w:tab/>
        <w:t>All dummy parts should be visually checked for damage and if necessary replaced before the certification test.</w:t>
      </w:r>
    </w:p>
    <w:p w14:paraId="6AD5FCAF" w14:textId="77777777" w:rsidR="00A57B12" w:rsidRPr="00956D35" w:rsidRDefault="00A57B12" w:rsidP="00A57B12">
      <w:pPr>
        <w:spacing w:before="120" w:after="120"/>
        <w:ind w:left="2268" w:right="1134" w:hanging="1134"/>
        <w:jc w:val="both"/>
      </w:pPr>
      <w:r w:rsidRPr="00956D35">
        <w:t>5.4.</w:t>
      </w:r>
      <w:r w:rsidRPr="00956D35">
        <w:tab/>
        <w:t>General test set-up</w:t>
      </w:r>
    </w:p>
    <w:p w14:paraId="2E4BB691" w14:textId="77777777" w:rsidR="00A57B12" w:rsidRPr="00956D35" w:rsidRDefault="00A57B12" w:rsidP="00A57B12">
      <w:pPr>
        <w:spacing w:before="120" w:after="120"/>
        <w:ind w:left="2268" w:right="1134" w:hanging="1134"/>
        <w:jc w:val="both"/>
      </w:pPr>
      <w:r w:rsidRPr="00956D35">
        <w:t>5.4.1.</w:t>
      </w:r>
      <w:r w:rsidRPr="00956D35">
        <w:tab/>
        <w:t>Figure 3 of this annex shows the test set-up for all certification tests on the side impact dummy.</w:t>
      </w:r>
    </w:p>
    <w:p w14:paraId="29A7AF38" w14:textId="77777777" w:rsidR="00A57B12" w:rsidRPr="00956D35" w:rsidRDefault="00A57B12" w:rsidP="00A57B12">
      <w:pPr>
        <w:spacing w:before="120" w:after="120"/>
        <w:ind w:left="2268" w:right="1134" w:hanging="1134"/>
        <w:jc w:val="both"/>
      </w:pPr>
      <w:r w:rsidRPr="00956D35">
        <w:t>5.4.2.</w:t>
      </w:r>
      <w:r w:rsidRPr="00956D35">
        <w:tab/>
        <w:t xml:space="preserve">The certification test set-up arrangements and testing procedures shall be in accordance with the specification and requirements of the documentation specified in </w:t>
      </w:r>
      <w:r w:rsidRPr="00956D35">
        <w:rPr>
          <w:rFonts w:ascii="TimesNewRoman" w:hAnsi="TimesNewRoman" w:cs="TimesNewRoman"/>
        </w:rPr>
        <w:t>paragraph 1.</w:t>
      </w:r>
      <w:r>
        <w:rPr>
          <w:rFonts w:ascii="TimesNewRoman" w:hAnsi="TimesNewRoman" w:cs="TimesNewRoman"/>
        </w:rPr>
        <w:t>1</w:t>
      </w:r>
      <w:r w:rsidRPr="00956D35">
        <w:rPr>
          <w:rFonts w:ascii="TimesNewRoman" w:hAnsi="TimesNewRoman" w:cs="TimesNewRoman"/>
        </w:rPr>
        <w:t>.</w:t>
      </w:r>
    </w:p>
    <w:p w14:paraId="20F9C951" w14:textId="77777777" w:rsidR="00A57B12" w:rsidRPr="00956D35" w:rsidRDefault="00A57B12" w:rsidP="00A57B12">
      <w:pPr>
        <w:spacing w:before="120" w:after="120"/>
        <w:ind w:left="2268" w:right="1134" w:hanging="1134"/>
        <w:jc w:val="both"/>
      </w:pPr>
      <w:r w:rsidRPr="00956D35">
        <w:t>5.4.3.</w:t>
      </w:r>
      <w:r w:rsidRPr="00956D35">
        <w:tab/>
        <w:t>The tests on the head, neck, thorax and lumbar spine are carried out on sub-assemblies of the dummy.</w:t>
      </w:r>
    </w:p>
    <w:p w14:paraId="29ACF754" w14:textId="77777777" w:rsidR="00A57B12" w:rsidRPr="00956D35" w:rsidRDefault="00A57B12" w:rsidP="00A57B12">
      <w:pPr>
        <w:spacing w:before="120" w:after="120"/>
        <w:ind w:left="2268" w:right="1134" w:hanging="1134"/>
        <w:jc w:val="both"/>
      </w:pPr>
      <w:r w:rsidRPr="00956D35">
        <w:t>5.4.4.</w:t>
      </w:r>
      <w:r w:rsidRPr="00956D35">
        <w:tab/>
        <w:t>The tests on the shoulder, abdomen and pelvis are performed with the complete dummy (without suit, shoes and underwear). In these tests the dummy is seated on a flat surface with two sheets of less than or equal to 2 mm thick polytetrafluoretheen (PTFE), placed between the dummy and the flat surface.</w:t>
      </w:r>
    </w:p>
    <w:p w14:paraId="6B990F41" w14:textId="77777777" w:rsidR="00A57B12" w:rsidRPr="00956D35" w:rsidRDefault="00A57B12" w:rsidP="00A57B12">
      <w:pPr>
        <w:spacing w:before="120" w:after="120"/>
        <w:ind w:left="2268" w:right="1134" w:hanging="1134"/>
        <w:jc w:val="both"/>
      </w:pPr>
      <w:r w:rsidRPr="00956D35">
        <w:t>5.4.5.</w:t>
      </w:r>
      <w:r w:rsidRPr="00956D35">
        <w:tab/>
        <w:t xml:space="preserve">All parts to be certified should be kept in the test room for a period of at least four hours at a temperature between and including 18 and 22 °C and a </w:t>
      </w:r>
      <w:r w:rsidRPr="00956D35">
        <w:rPr>
          <w:rFonts w:ascii="TimesNewRoman" w:hAnsi="TimesNewRoman" w:cs="TimesNewRoman"/>
        </w:rPr>
        <w:t>relative</w:t>
      </w:r>
      <w:r w:rsidRPr="00956D35">
        <w:rPr>
          <w:rFonts w:ascii="TimesNewRoman" w:hAnsi="TimesNewRoman" w:cs="TimesNewRoman"/>
          <w:sz w:val="23"/>
          <w:szCs w:val="23"/>
        </w:rPr>
        <w:t xml:space="preserve"> </w:t>
      </w:r>
      <w:r w:rsidRPr="00956D35">
        <w:rPr>
          <w:rFonts w:ascii="TimesNewRoman" w:hAnsi="TimesNewRoman" w:cs="TimesNewRoman"/>
        </w:rPr>
        <w:t>humidity between and including 10 and 70 per cent prior to a test.</w:t>
      </w:r>
    </w:p>
    <w:p w14:paraId="69EB243A" w14:textId="77777777" w:rsidR="00A57B12" w:rsidRPr="00956D35" w:rsidRDefault="00A57B12" w:rsidP="00A57B12">
      <w:pPr>
        <w:spacing w:before="120" w:after="120"/>
        <w:ind w:left="2268" w:right="1134" w:hanging="1134"/>
        <w:jc w:val="both"/>
      </w:pPr>
      <w:r w:rsidRPr="00956D35">
        <w:t>5.4.6.</w:t>
      </w:r>
      <w:r w:rsidRPr="00956D35">
        <w:tab/>
        <w:t>The time between two certification tests on the same part should be at least 30 minutes.</w:t>
      </w:r>
    </w:p>
    <w:p w14:paraId="7CD9A965" w14:textId="77777777" w:rsidR="00A57B12" w:rsidRPr="00956D35" w:rsidRDefault="00A57B12" w:rsidP="00A57B12">
      <w:pPr>
        <w:keepNext/>
        <w:keepLines/>
        <w:spacing w:before="120" w:after="120"/>
        <w:ind w:left="2268" w:right="1134" w:hanging="1134"/>
        <w:jc w:val="both"/>
      </w:pPr>
      <w:r w:rsidRPr="00956D35">
        <w:t>5.5.</w:t>
      </w:r>
      <w:r w:rsidRPr="00956D35">
        <w:tab/>
        <w:t>Head</w:t>
      </w:r>
    </w:p>
    <w:p w14:paraId="45449036" w14:textId="77777777" w:rsidR="00A57B12" w:rsidRPr="00956D35" w:rsidRDefault="00A57B12" w:rsidP="00A57B12">
      <w:pPr>
        <w:keepNext/>
        <w:keepLines/>
        <w:suppressAutoHyphens w:val="0"/>
        <w:autoSpaceDE w:val="0"/>
        <w:autoSpaceDN w:val="0"/>
        <w:adjustRightInd w:val="0"/>
        <w:spacing w:line="240" w:lineRule="auto"/>
        <w:ind w:left="2268" w:right="1134" w:hanging="1134"/>
        <w:jc w:val="both"/>
      </w:pPr>
      <w:r w:rsidRPr="00956D35">
        <w:t>5.5.1.</w:t>
      </w:r>
      <w:r w:rsidRPr="00956D35">
        <w:tab/>
      </w:r>
      <w:r w:rsidRPr="00956D35">
        <w:tab/>
        <w:t>The head sub assembly, including the upper neck load cell replacement, is certified in a drop test from 200  ± 1 mm onto a flat, rigid impact surface.</w:t>
      </w:r>
    </w:p>
    <w:p w14:paraId="725D3FA8" w14:textId="77777777" w:rsidR="00A57B12" w:rsidRPr="00956D35" w:rsidRDefault="00A57B12" w:rsidP="00A57B12">
      <w:pPr>
        <w:spacing w:before="120" w:after="120"/>
        <w:ind w:left="2268" w:right="1134" w:hanging="1134"/>
        <w:jc w:val="both"/>
      </w:pPr>
      <w:r w:rsidRPr="00956D35">
        <w:t>5.5.2.</w:t>
      </w:r>
      <w:r w:rsidRPr="00956D35">
        <w:tab/>
      </w:r>
      <w:r w:rsidRPr="00956D35">
        <w:tab/>
        <w:t xml:space="preserve">The angle between the impact surface and the mid-sagittal plane of the head is 35 ± 1° allowing an impact to the upper part of the head side (this can be </w:t>
      </w:r>
      <w:r w:rsidRPr="00956D35">
        <w:rPr>
          <w:rFonts w:ascii="TimesNewRoman" w:hAnsi="TimesNewRoman" w:cs="TimesNewRoman"/>
        </w:rPr>
        <w:lastRenderedPageBreak/>
        <w:t>realised with a sling harness or a head drop support bracket with a mass of 0.075  ± 0.005 kg.).</w:t>
      </w:r>
    </w:p>
    <w:p w14:paraId="7E5FFA47" w14:textId="77777777" w:rsidR="00A57B12" w:rsidRPr="00956D35" w:rsidRDefault="00A57B12" w:rsidP="00A57B12">
      <w:pPr>
        <w:spacing w:before="120" w:after="120"/>
        <w:ind w:left="2268" w:right="1134" w:hanging="1134"/>
        <w:jc w:val="both"/>
      </w:pPr>
      <w:r w:rsidRPr="00956D35">
        <w:t>5.5.3.</w:t>
      </w:r>
      <w:r w:rsidRPr="00956D35">
        <w:tab/>
        <w:t>The peak resultant head acceleration, filtered using ISO 6487:2000 CFC 1000, should be between and including 100 g and 150 g.</w:t>
      </w:r>
    </w:p>
    <w:p w14:paraId="43116583" w14:textId="77777777" w:rsidR="00A57B12" w:rsidRPr="00956D35" w:rsidRDefault="00A57B12" w:rsidP="00A57B12">
      <w:pPr>
        <w:spacing w:before="120" w:after="120"/>
        <w:ind w:left="2268" w:right="1134" w:hanging="1134"/>
        <w:jc w:val="both"/>
      </w:pPr>
      <w:r w:rsidRPr="00956D35">
        <w:t>5.5.4.</w:t>
      </w:r>
      <w:r w:rsidRPr="00956D35">
        <w:tab/>
        <w:t>The head performance can be adjusted to meet the requirement by altering the friction characteristics of the skin-skull interface (e.g. by lubrication with talcum powder or polytetrafluoretheen (PTFE) spray).</w:t>
      </w:r>
    </w:p>
    <w:p w14:paraId="0D7025D7" w14:textId="77777777" w:rsidR="00A57B12" w:rsidRPr="00956D35" w:rsidRDefault="00A57B12" w:rsidP="00A57B12">
      <w:pPr>
        <w:spacing w:before="120" w:after="120"/>
        <w:ind w:left="2268" w:right="1134" w:hanging="1134"/>
        <w:jc w:val="both"/>
      </w:pPr>
      <w:r w:rsidRPr="00956D35">
        <w:t>5.6.</w:t>
      </w:r>
      <w:r w:rsidRPr="00956D35">
        <w:tab/>
        <w:t>Neck</w:t>
      </w:r>
    </w:p>
    <w:p w14:paraId="22685504" w14:textId="77777777" w:rsidR="00A57B12" w:rsidRPr="00956D35" w:rsidRDefault="00A57B12" w:rsidP="00A57B12">
      <w:pPr>
        <w:spacing w:before="120" w:after="120"/>
        <w:ind w:left="2268" w:right="1134" w:hanging="1134"/>
        <w:jc w:val="both"/>
        <w:rPr>
          <w:rFonts w:ascii="TimesNewRoman" w:hAnsi="TimesNewRoman" w:cs="TimesNewRoman"/>
        </w:rPr>
      </w:pPr>
      <w:r w:rsidRPr="00956D35">
        <w:t>5.6.1.</w:t>
      </w:r>
      <w:r w:rsidRPr="00956D35">
        <w:tab/>
      </w:r>
      <w:r w:rsidRPr="00956D35">
        <w:rPr>
          <w:rFonts w:ascii="TimesNewRoman" w:hAnsi="TimesNewRoman" w:cs="TimesNewRoman"/>
        </w:rPr>
        <w:t>The head-neck interface of the neck is mounted to a special certification head-form with a mass of 3.9 ± 0.05 kg (see Figure 6), with the help of a 12 mm thick interface plate with a mass of 0.205 ± 0.05 kg.</w:t>
      </w:r>
    </w:p>
    <w:p w14:paraId="17923EDE" w14:textId="77777777" w:rsidR="00A57B12" w:rsidRPr="00956D35" w:rsidRDefault="00A57B12" w:rsidP="00A57B12">
      <w:pPr>
        <w:spacing w:before="120" w:after="120"/>
        <w:ind w:left="2268" w:right="1134" w:hanging="1134"/>
        <w:jc w:val="both"/>
      </w:pPr>
      <w:r w:rsidRPr="00956D35">
        <w:t>5.6.2.</w:t>
      </w:r>
      <w:r w:rsidRPr="00956D35">
        <w:tab/>
        <w:t>The head-form and neck are mounted upside-down to the bottom of a neck- pendulum</w:t>
      </w:r>
      <w:r w:rsidRPr="00956D35">
        <w:rPr>
          <w:sz w:val="18"/>
          <w:vertAlign w:val="superscript"/>
        </w:rPr>
        <w:footnoteReference w:id="13"/>
      </w:r>
      <w:r w:rsidRPr="00956D35">
        <w:t xml:space="preserve"> allowing a lateral motion of the system.</w:t>
      </w:r>
    </w:p>
    <w:p w14:paraId="608277E7" w14:textId="77777777" w:rsidR="00A57B12" w:rsidRPr="00956D35" w:rsidRDefault="00A57B12" w:rsidP="00A57B12">
      <w:pPr>
        <w:spacing w:before="120" w:after="120"/>
        <w:ind w:left="2268" w:right="1134" w:hanging="1134"/>
        <w:jc w:val="both"/>
      </w:pPr>
      <w:r w:rsidRPr="00956D35">
        <w:t>5.6.3.</w:t>
      </w:r>
      <w:r w:rsidRPr="00956D35">
        <w:tab/>
        <w:t>The neck-pendulum is equipped with a uni-axial accelerometer according to the neck pendulum specification (see Figure 5).</w:t>
      </w:r>
    </w:p>
    <w:p w14:paraId="083ECE09" w14:textId="77777777" w:rsidR="00A57B12" w:rsidRPr="00956D35" w:rsidRDefault="00A57B12" w:rsidP="00A57B12">
      <w:pPr>
        <w:spacing w:before="120" w:after="120"/>
        <w:ind w:left="2268" w:right="1134" w:hanging="1134"/>
        <w:jc w:val="both"/>
      </w:pPr>
      <w:r w:rsidRPr="00956D35">
        <w:t>5.6.4.</w:t>
      </w:r>
      <w:r w:rsidRPr="00956D35">
        <w:tab/>
      </w:r>
      <w:r w:rsidRPr="00956D35">
        <w:tab/>
        <w:t xml:space="preserve">The neck-pendulum should be allowed to fall freely from a height chosen to achieve an impact velocity of 3.4 ± 0.1 m/s measured at the pendulum accelerometer </w:t>
      </w:r>
      <w:r w:rsidRPr="00956D35">
        <w:rPr>
          <w:rFonts w:ascii="TimesNewRoman" w:hAnsi="TimesNewRoman" w:cs="TimesNewRoman"/>
        </w:rPr>
        <w:t>location.</w:t>
      </w:r>
    </w:p>
    <w:p w14:paraId="6C72DF12" w14:textId="77777777" w:rsidR="00A57B12" w:rsidRPr="00956D35" w:rsidRDefault="00A57B12" w:rsidP="00A57B12">
      <w:pPr>
        <w:spacing w:before="120" w:after="120"/>
        <w:ind w:left="2268" w:right="1134" w:hanging="1134"/>
        <w:jc w:val="both"/>
      </w:pPr>
      <w:r w:rsidRPr="00956D35">
        <w:t>5.6.5.</w:t>
      </w:r>
      <w:r w:rsidRPr="00956D35">
        <w:tab/>
        <w:t>The neck-pendulum is decelerated from impact velocity to zero by an appropriate device,</w:t>
      </w:r>
      <w:r w:rsidRPr="00956D35">
        <w:rPr>
          <w:sz w:val="18"/>
          <w:vertAlign w:val="superscript"/>
        </w:rPr>
        <w:footnoteReference w:id="14"/>
      </w:r>
      <w:r w:rsidRPr="00956D35">
        <w:t xml:space="preserve"> as described in the neck pendulum specification (see Figure 5), resulting in a velocity change - time history inside the corridor specified in Figure 7 and Table</w:t>
      </w:r>
      <w:r w:rsidRPr="00956D35">
        <w:rPr>
          <w:b/>
        </w:rPr>
        <w:t> </w:t>
      </w:r>
      <w:r w:rsidRPr="00956D35">
        <w:t>4 of this annex. All channels have to be recorded according to the ISO 6487:2000 or SAE J211 (March 1995) data channel recording specification and filtered digitally using ISO 6487:2000 CFC 180 or SAE J211:1995 CFC 180. The pendulum deceleration has to be filtered using ISO 6487:2000 CFC 60 OR SAE J211:1995 CFC 60.</w:t>
      </w:r>
      <w:r w:rsidRPr="00956D35" w:rsidDel="00441A75">
        <w:t xml:space="preserve"> </w:t>
      </w:r>
    </w:p>
    <w:p w14:paraId="0DE4B166" w14:textId="77777777" w:rsidR="00A57B12" w:rsidRPr="00956D35" w:rsidRDefault="00A57B12" w:rsidP="00A57B12">
      <w:pPr>
        <w:spacing w:line="240" w:lineRule="auto"/>
        <w:ind w:left="1134"/>
        <w:outlineLvl w:val="0"/>
      </w:pPr>
      <w:r w:rsidRPr="00956D35">
        <w:t>Table 4</w:t>
      </w:r>
    </w:p>
    <w:p w14:paraId="19765346" w14:textId="77777777" w:rsidR="00A57B12" w:rsidRPr="00956D35" w:rsidRDefault="00A57B12" w:rsidP="00A57B12">
      <w:pPr>
        <w:spacing w:after="120"/>
        <w:ind w:left="1134" w:right="1134"/>
        <w:jc w:val="both"/>
        <w:rPr>
          <w:b/>
        </w:rPr>
      </w:pPr>
      <w:r w:rsidRPr="00956D35">
        <w:rPr>
          <w:b/>
        </w:rPr>
        <w:t>Pendulum velocity change - time corridor for neck certification test</w:t>
      </w:r>
    </w:p>
    <w:tbl>
      <w:tblPr>
        <w:tblW w:w="7370" w:type="dxa"/>
        <w:tblInd w:w="1134" w:type="dxa"/>
        <w:tblBorders>
          <w:top w:val="single" w:sz="2" w:space="0" w:color="auto"/>
          <w:left w:val="single" w:sz="2" w:space="0" w:color="auto"/>
          <w:bottom w:val="single" w:sz="2" w:space="0" w:color="auto"/>
          <w:right w:val="single" w:sz="4"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3"/>
        <w:gridCol w:w="1842"/>
        <w:gridCol w:w="1842"/>
        <w:gridCol w:w="1843"/>
      </w:tblGrid>
      <w:tr w:rsidR="00A57B12" w:rsidRPr="00956D35" w14:paraId="02824BA5" w14:textId="77777777" w:rsidTr="00A57B12">
        <w:tc>
          <w:tcPr>
            <w:tcW w:w="2463" w:type="dxa"/>
            <w:tcBorders>
              <w:bottom w:val="single" w:sz="12" w:space="0" w:color="auto"/>
            </w:tcBorders>
            <w:shd w:val="clear" w:color="auto" w:fill="auto"/>
            <w:vAlign w:val="bottom"/>
          </w:tcPr>
          <w:p w14:paraId="6B656743" w14:textId="77777777" w:rsidR="00A57B12" w:rsidRPr="00956D35" w:rsidRDefault="00A57B12" w:rsidP="00A57B12">
            <w:pPr>
              <w:spacing w:before="80" w:after="80" w:line="200" w:lineRule="exact"/>
              <w:ind w:left="113" w:right="113"/>
              <w:rPr>
                <w:i/>
                <w:sz w:val="16"/>
                <w:szCs w:val="16"/>
              </w:rPr>
            </w:pPr>
            <w:r w:rsidRPr="00956D35">
              <w:rPr>
                <w:rFonts w:ascii="TimesNewRoman" w:hAnsi="TimesNewRoman" w:cs="TimesNewRoman"/>
                <w:i/>
                <w:sz w:val="16"/>
                <w:szCs w:val="16"/>
              </w:rPr>
              <w:t>Upper boundary</w:t>
            </w:r>
            <w:r w:rsidRPr="00956D35">
              <w:rPr>
                <w:rFonts w:ascii="TimesNewRoman" w:hAnsi="TimesNewRoman" w:cs="TimesNewRoman"/>
                <w:i/>
                <w:sz w:val="16"/>
                <w:szCs w:val="16"/>
              </w:rPr>
              <w:br/>
              <w:t>time (s)</w:t>
            </w:r>
          </w:p>
        </w:tc>
        <w:tc>
          <w:tcPr>
            <w:tcW w:w="2464" w:type="dxa"/>
            <w:tcBorders>
              <w:bottom w:val="single" w:sz="12" w:space="0" w:color="auto"/>
            </w:tcBorders>
            <w:shd w:val="clear" w:color="auto" w:fill="auto"/>
            <w:vAlign w:val="bottom"/>
          </w:tcPr>
          <w:p w14:paraId="2C377671" w14:textId="77777777" w:rsidR="00A57B12" w:rsidRPr="00956D35" w:rsidRDefault="00A57B12" w:rsidP="00A57B12">
            <w:pPr>
              <w:spacing w:before="80" w:after="80" w:line="200" w:lineRule="exact"/>
              <w:ind w:right="113"/>
              <w:jc w:val="right"/>
              <w:rPr>
                <w:i/>
                <w:sz w:val="16"/>
                <w:szCs w:val="16"/>
              </w:rPr>
            </w:pPr>
            <w:r w:rsidRPr="00956D35">
              <w:rPr>
                <w:rFonts w:ascii="TimesNewRoman" w:hAnsi="TimesNewRoman" w:cs="TimesNewRoman"/>
                <w:i/>
                <w:sz w:val="16"/>
                <w:szCs w:val="16"/>
              </w:rPr>
              <w:t>Velocity (m/s)</w:t>
            </w:r>
          </w:p>
        </w:tc>
        <w:tc>
          <w:tcPr>
            <w:tcW w:w="2464" w:type="dxa"/>
            <w:tcBorders>
              <w:bottom w:val="single" w:sz="12" w:space="0" w:color="auto"/>
            </w:tcBorders>
            <w:shd w:val="clear" w:color="auto" w:fill="auto"/>
            <w:vAlign w:val="bottom"/>
          </w:tcPr>
          <w:p w14:paraId="66C7A5B0" w14:textId="77777777" w:rsidR="00A57B12" w:rsidRPr="00956D35" w:rsidRDefault="00A57B12" w:rsidP="00A57B12">
            <w:pPr>
              <w:spacing w:before="80" w:after="80" w:line="200" w:lineRule="exact"/>
              <w:ind w:right="113"/>
              <w:jc w:val="right"/>
              <w:rPr>
                <w:i/>
                <w:sz w:val="16"/>
                <w:szCs w:val="16"/>
              </w:rPr>
            </w:pPr>
            <w:r w:rsidRPr="00956D35">
              <w:rPr>
                <w:rFonts w:ascii="TimesNewRoman" w:hAnsi="TimesNewRoman" w:cs="TimesNewRoman"/>
                <w:i/>
                <w:sz w:val="16"/>
                <w:szCs w:val="16"/>
              </w:rPr>
              <w:t>Lower boundary</w:t>
            </w:r>
            <w:r w:rsidRPr="00956D35">
              <w:rPr>
                <w:rFonts w:ascii="TimesNewRoman" w:hAnsi="TimesNewRoman" w:cs="TimesNewRoman"/>
                <w:i/>
                <w:sz w:val="16"/>
                <w:szCs w:val="16"/>
              </w:rPr>
              <w:br/>
            </w:r>
            <w:r>
              <w:rPr>
                <w:rFonts w:ascii="TimesNewRoman" w:hAnsi="TimesNewRoman" w:cs="TimesNewRoman"/>
                <w:i/>
                <w:sz w:val="16"/>
                <w:szCs w:val="16"/>
              </w:rPr>
              <w:t>t</w:t>
            </w:r>
            <w:r w:rsidRPr="00956D35">
              <w:rPr>
                <w:rFonts w:ascii="TimesNewRoman" w:hAnsi="TimesNewRoman" w:cs="TimesNewRoman"/>
                <w:i/>
                <w:sz w:val="16"/>
                <w:szCs w:val="16"/>
              </w:rPr>
              <w:t>ime (s)</w:t>
            </w:r>
          </w:p>
        </w:tc>
        <w:tc>
          <w:tcPr>
            <w:tcW w:w="2464" w:type="dxa"/>
            <w:tcBorders>
              <w:bottom w:val="single" w:sz="12" w:space="0" w:color="auto"/>
            </w:tcBorders>
            <w:shd w:val="clear" w:color="auto" w:fill="auto"/>
            <w:vAlign w:val="bottom"/>
          </w:tcPr>
          <w:p w14:paraId="142C4C92" w14:textId="77777777" w:rsidR="00A57B12" w:rsidRPr="00956D35" w:rsidRDefault="00A57B12" w:rsidP="00A57B12">
            <w:pPr>
              <w:spacing w:before="80" w:after="80" w:line="200" w:lineRule="exact"/>
              <w:ind w:right="113"/>
              <w:jc w:val="right"/>
              <w:rPr>
                <w:i/>
                <w:sz w:val="16"/>
                <w:szCs w:val="16"/>
              </w:rPr>
            </w:pPr>
            <w:r w:rsidRPr="00956D35">
              <w:rPr>
                <w:rFonts w:ascii="TimesNewRoman" w:hAnsi="TimesNewRoman" w:cs="TimesNewRoman"/>
                <w:i/>
                <w:sz w:val="16"/>
                <w:szCs w:val="16"/>
              </w:rPr>
              <w:t>Velocity (m/s)</w:t>
            </w:r>
          </w:p>
        </w:tc>
      </w:tr>
      <w:tr w:rsidR="00A57B12" w:rsidRPr="00956D35" w14:paraId="684767C5" w14:textId="77777777" w:rsidTr="00A57B12">
        <w:tc>
          <w:tcPr>
            <w:tcW w:w="2463" w:type="dxa"/>
            <w:tcBorders>
              <w:top w:val="single" w:sz="12" w:space="0" w:color="auto"/>
            </w:tcBorders>
            <w:shd w:val="clear" w:color="auto" w:fill="auto"/>
          </w:tcPr>
          <w:p w14:paraId="5B9C9ACF" w14:textId="77777777" w:rsidR="00A57B12" w:rsidRPr="00956D35" w:rsidRDefault="00A57B12" w:rsidP="00A57B12">
            <w:pPr>
              <w:spacing w:before="40" w:after="40"/>
              <w:ind w:left="113" w:right="113"/>
            </w:pPr>
            <w:r w:rsidRPr="00956D35">
              <w:rPr>
                <w:rFonts w:ascii="TimesNewRoman" w:hAnsi="TimesNewRoman" w:cs="TimesNewRoman"/>
              </w:rPr>
              <w:t>0.001</w:t>
            </w:r>
          </w:p>
        </w:tc>
        <w:tc>
          <w:tcPr>
            <w:tcW w:w="2464" w:type="dxa"/>
            <w:tcBorders>
              <w:top w:val="single" w:sz="12" w:space="0" w:color="auto"/>
            </w:tcBorders>
            <w:shd w:val="clear" w:color="auto" w:fill="auto"/>
          </w:tcPr>
          <w:p w14:paraId="21EBD4F0" w14:textId="77777777" w:rsidR="00A57B12" w:rsidRPr="00956D35" w:rsidRDefault="00A57B12" w:rsidP="00A57B12">
            <w:pPr>
              <w:spacing w:before="40" w:after="40"/>
              <w:ind w:right="113"/>
              <w:jc w:val="right"/>
            </w:pPr>
            <w:r w:rsidRPr="00956D35">
              <w:rPr>
                <w:rFonts w:ascii="TimesNewRoman" w:hAnsi="TimesNewRoman" w:cs="TimesNewRoman"/>
              </w:rPr>
              <w:t>0.0</w:t>
            </w:r>
          </w:p>
        </w:tc>
        <w:tc>
          <w:tcPr>
            <w:tcW w:w="2464" w:type="dxa"/>
            <w:tcBorders>
              <w:top w:val="single" w:sz="12" w:space="0" w:color="auto"/>
            </w:tcBorders>
            <w:shd w:val="clear" w:color="auto" w:fill="auto"/>
          </w:tcPr>
          <w:p w14:paraId="6F54CE95" w14:textId="77777777" w:rsidR="00A57B12" w:rsidRPr="00956D35" w:rsidRDefault="00A57B12" w:rsidP="00A57B12">
            <w:pPr>
              <w:spacing w:before="40" w:after="40"/>
              <w:ind w:right="113"/>
              <w:jc w:val="right"/>
            </w:pPr>
            <w:r w:rsidRPr="00956D35">
              <w:rPr>
                <w:rFonts w:ascii="TimesNewRoman" w:hAnsi="TimesNewRoman" w:cs="TimesNewRoman"/>
              </w:rPr>
              <w:t>0</w:t>
            </w:r>
          </w:p>
        </w:tc>
        <w:tc>
          <w:tcPr>
            <w:tcW w:w="2464" w:type="dxa"/>
            <w:tcBorders>
              <w:top w:val="single" w:sz="12" w:space="0" w:color="auto"/>
            </w:tcBorders>
            <w:shd w:val="clear" w:color="auto" w:fill="auto"/>
          </w:tcPr>
          <w:p w14:paraId="23860A57" w14:textId="77777777" w:rsidR="00A57B12" w:rsidRPr="00956D35" w:rsidRDefault="00A57B12" w:rsidP="00A57B12">
            <w:pPr>
              <w:spacing w:before="40" w:after="40"/>
              <w:ind w:right="113"/>
              <w:jc w:val="right"/>
            </w:pPr>
            <w:r w:rsidRPr="00956D35">
              <w:rPr>
                <w:rFonts w:ascii="TimesNewRoman" w:hAnsi="TimesNewRoman" w:cs="TimesNewRoman"/>
              </w:rPr>
              <w:t>-0.05</w:t>
            </w:r>
          </w:p>
        </w:tc>
      </w:tr>
      <w:tr w:rsidR="00A57B12" w:rsidRPr="00956D35" w14:paraId="14DEB8AC" w14:textId="77777777" w:rsidTr="00A57B12">
        <w:tc>
          <w:tcPr>
            <w:tcW w:w="2463" w:type="dxa"/>
            <w:shd w:val="clear" w:color="auto" w:fill="auto"/>
          </w:tcPr>
          <w:p w14:paraId="1664EB4D" w14:textId="77777777" w:rsidR="00A57B12" w:rsidRPr="00956D35" w:rsidRDefault="00A57B12" w:rsidP="00A57B12">
            <w:pPr>
              <w:spacing w:before="40" w:after="40"/>
              <w:ind w:left="113" w:right="113"/>
            </w:pPr>
            <w:r w:rsidRPr="00956D35">
              <w:rPr>
                <w:rFonts w:ascii="TimesNewRoman" w:hAnsi="TimesNewRoman" w:cs="TimesNewRoman"/>
              </w:rPr>
              <w:t>0.003</w:t>
            </w:r>
          </w:p>
        </w:tc>
        <w:tc>
          <w:tcPr>
            <w:tcW w:w="2464" w:type="dxa"/>
            <w:shd w:val="clear" w:color="auto" w:fill="auto"/>
          </w:tcPr>
          <w:p w14:paraId="38A3B0AE" w14:textId="77777777" w:rsidR="00A57B12" w:rsidRPr="00956D35" w:rsidRDefault="00A57B12" w:rsidP="00A57B12">
            <w:pPr>
              <w:spacing w:before="40" w:after="40"/>
              <w:ind w:right="113"/>
              <w:jc w:val="right"/>
            </w:pPr>
            <w:r w:rsidRPr="00956D35">
              <w:rPr>
                <w:rFonts w:ascii="TimesNewRoman" w:hAnsi="TimesNewRoman" w:cs="TimesNewRoman"/>
              </w:rPr>
              <w:t>-0.25</w:t>
            </w:r>
          </w:p>
        </w:tc>
        <w:tc>
          <w:tcPr>
            <w:tcW w:w="2464" w:type="dxa"/>
            <w:shd w:val="clear" w:color="auto" w:fill="auto"/>
          </w:tcPr>
          <w:p w14:paraId="7ABDD687" w14:textId="77777777" w:rsidR="00A57B12" w:rsidRPr="00956D35" w:rsidRDefault="00A57B12" w:rsidP="00A57B12">
            <w:pPr>
              <w:spacing w:before="40" w:after="40"/>
              <w:ind w:right="113"/>
              <w:jc w:val="right"/>
            </w:pPr>
            <w:r w:rsidRPr="00956D35">
              <w:rPr>
                <w:rFonts w:ascii="TimesNewRoman" w:hAnsi="TimesNewRoman" w:cs="TimesNewRoman"/>
              </w:rPr>
              <w:t>0.0025</w:t>
            </w:r>
          </w:p>
        </w:tc>
        <w:tc>
          <w:tcPr>
            <w:tcW w:w="2464" w:type="dxa"/>
            <w:shd w:val="clear" w:color="auto" w:fill="auto"/>
          </w:tcPr>
          <w:p w14:paraId="5FDBF8A5" w14:textId="77777777" w:rsidR="00A57B12" w:rsidRPr="00956D35" w:rsidRDefault="00A57B12" w:rsidP="00A57B12">
            <w:pPr>
              <w:spacing w:before="40" w:after="40"/>
              <w:ind w:right="113"/>
              <w:jc w:val="right"/>
            </w:pPr>
            <w:r w:rsidRPr="00956D35">
              <w:rPr>
                <w:rFonts w:ascii="TimesNewRoman" w:hAnsi="TimesNewRoman" w:cs="TimesNewRoman"/>
              </w:rPr>
              <w:t>-0.375</w:t>
            </w:r>
          </w:p>
        </w:tc>
      </w:tr>
      <w:tr w:rsidR="00A57B12" w:rsidRPr="00956D35" w14:paraId="644CD111" w14:textId="77777777" w:rsidTr="00A57B12">
        <w:tc>
          <w:tcPr>
            <w:tcW w:w="2463" w:type="dxa"/>
            <w:shd w:val="clear" w:color="auto" w:fill="auto"/>
          </w:tcPr>
          <w:p w14:paraId="3F5F5316" w14:textId="77777777" w:rsidR="00A57B12" w:rsidRPr="00956D35" w:rsidRDefault="00A57B12" w:rsidP="00A57B12">
            <w:pPr>
              <w:spacing w:before="40" w:after="40"/>
              <w:ind w:left="113" w:right="113"/>
            </w:pPr>
            <w:r w:rsidRPr="00956D35">
              <w:rPr>
                <w:rFonts w:ascii="TimesNewRoman" w:hAnsi="TimesNewRoman" w:cs="TimesNewRoman"/>
              </w:rPr>
              <w:t>0.014</w:t>
            </w:r>
          </w:p>
        </w:tc>
        <w:tc>
          <w:tcPr>
            <w:tcW w:w="2464" w:type="dxa"/>
            <w:shd w:val="clear" w:color="auto" w:fill="auto"/>
          </w:tcPr>
          <w:p w14:paraId="47033A19" w14:textId="77777777" w:rsidR="00A57B12" w:rsidRPr="00956D35" w:rsidRDefault="00A57B12" w:rsidP="00A57B12">
            <w:pPr>
              <w:spacing w:before="40" w:after="40"/>
              <w:ind w:right="113"/>
              <w:jc w:val="right"/>
            </w:pPr>
            <w:r w:rsidRPr="00956D35">
              <w:rPr>
                <w:rFonts w:ascii="TimesNewRoman" w:hAnsi="TimesNewRoman" w:cs="TimesNewRoman"/>
              </w:rPr>
              <w:t>-3.2</w:t>
            </w:r>
          </w:p>
        </w:tc>
        <w:tc>
          <w:tcPr>
            <w:tcW w:w="2464" w:type="dxa"/>
            <w:shd w:val="clear" w:color="auto" w:fill="auto"/>
          </w:tcPr>
          <w:p w14:paraId="61D8B961" w14:textId="77777777" w:rsidR="00A57B12" w:rsidRPr="00956D35" w:rsidRDefault="00A57B12" w:rsidP="00A57B12">
            <w:pPr>
              <w:spacing w:before="40" w:after="40"/>
              <w:ind w:right="113"/>
              <w:jc w:val="right"/>
            </w:pPr>
            <w:r w:rsidRPr="00956D35">
              <w:rPr>
                <w:rFonts w:ascii="TimesNewRoman" w:hAnsi="TimesNewRoman" w:cs="TimesNewRoman"/>
              </w:rPr>
              <w:t>0.0135</w:t>
            </w:r>
          </w:p>
        </w:tc>
        <w:tc>
          <w:tcPr>
            <w:tcW w:w="2464" w:type="dxa"/>
            <w:shd w:val="clear" w:color="auto" w:fill="auto"/>
          </w:tcPr>
          <w:p w14:paraId="524CB872" w14:textId="77777777" w:rsidR="00A57B12" w:rsidRPr="00956D35" w:rsidRDefault="00A57B12" w:rsidP="00A57B12">
            <w:pPr>
              <w:spacing w:before="40" w:after="40"/>
              <w:ind w:right="113"/>
              <w:jc w:val="right"/>
            </w:pPr>
            <w:r w:rsidRPr="00956D35">
              <w:rPr>
                <w:rFonts w:ascii="TimesNewRoman" w:hAnsi="TimesNewRoman" w:cs="TimesNewRoman"/>
              </w:rPr>
              <w:t>-3.7</w:t>
            </w:r>
          </w:p>
        </w:tc>
      </w:tr>
      <w:tr w:rsidR="00A57B12" w:rsidRPr="00956D35" w14:paraId="164664ED" w14:textId="77777777" w:rsidTr="00A57B12">
        <w:tc>
          <w:tcPr>
            <w:tcW w:w="2463" w:type="dxa"/>
            <w:tcBorders>
              <w:bottom w:val="single" w:sz="12" w:space="0" w:color="auto"/>
            </w:tcBorders>
            <w:shd w:val="clear" w:color="auto" w:fill="auto"/>
          </w:tcPr>
          <w:p w14:paraId="71FD6957" w14:textId="77777777" w:rsidR="00A57B12" w:rsidRPr="00956D35" w:rsidRDefault="00A57B12" w:rsidP="00A57B12">
            <w:pPr>
              <w:spacing w:before="40" w:after="40"/>
              <w:ind w:left="113" w:right="113"/>
              <w:rPr>
                <w:rFonts w:ascii="TimesNewRoman" w:hAnsi="TimesNewRoman" w:cs="TimesNewRoman"/>
              </w:rPr>
            </w:pPr>
          </w:p>
        </w:tc>
        <w:tc>
          <w:tcPr>
            <w:tcW w:w="2464" w:type="dxa"/>
            <w:tcBorders>
              <w:bottom w:val="single" w:sz="12" w:space="0" w:color="auto"/>
            </w:tcBorders>
            <w:shd w:val="clear" w:color="auto" w:fill="auto"/>
          </w:tcPr>
          <w:p w14:paraId="21BF2B97" w14:textId="77777777" w:rsidR="00A57B12" w:rsidRPr="00956D35" w:rsidRDefault="00A57B12" w:rsidP="00A57B12">
            <w:pPr>
              <w:spacing w:before="40" w:after="40"/>
              <w:ind w:right="113"/>
              <w:rPr>
                <w:rFonts w:ascii="TimesNewRoman" w:hAnsi="TimesNewRoman" w:cs="TimesNewRoman"/>
              </w:rPr>
            </w:pPr>
          </w:p>
        </w:tc>
        <w:tc>
          <w:tcPr>
            <w:tcW w:w="2464" w:type="dxa"/>
            <w:tcBorders>
              <w:bottom w:val="single" w:sz="12" w:space="0" w:color="auto"/>
            </w:tcBorders>
            <w:shd w:val="clear" w:color="auto" w:fill="auto"/>
          </w:tcPr>
          <w:p w14:paraId="3DF7F26F" w14:textId="77777777" w:rsidR="00A57B12" w:rsidRPr="00956D35" w:rsidRDefault="00A57B12" w:rsidP="00A57B12">
            <w:pPr>
              <w:spacing w:before="40" w:after="40"/>
              <w:ind w:right="113"/>
              <w:jc w:val="right"/>
              <w:rPr>
                <w:rFonts w:ascii="TimesNewRoman" w:hAnsi="TimesNewRoman" w:cs="TimesNewRoman"/>
              </w:rPr>
            </w:pPr>
            <w:r w:rsidRPr="00956D35">
              <w:rPr>
                <w:rFonts w:ascii="TimesNewRoman" w:hAnsi="TimesNewRoman" w:cs="TimesNewRoman"/>
              </w:rPr>
              <w:t>0.017</w:t>
            </w:r>
          </w:p>
        </w:tc>
        <w:tc>
          <w:tcPr>
            <w:tcW w:w="2464" w:type="dxa"/>
            <w:tcBorders>
              <w:bottom w:val="single" w:sz="12" w:space="0" w:color="auto"/>
            </w:tcBorders>
            <w:shd w:val="clear" w:color="auto" w:fill="auto"/>
          </w:tcPr>
          <w:p w14:paraId="6C1C571A" w14:textId="77777777" w:rsidR="00A57B12" w:rsidRPr="00956D35" w:rsidRDefault="00A57B12" w:rsidP="00A57B12">
            <w:pPr>
              <w:spacing w:before="40" w:after="40"/>
              <w:ind w:right="113"/>
              <w:jc w:val="right"/>
              <w:rPr>
                <w:rFonts w:ascii="TimesNewRoman" w:hAnsi="TimesNewRoman" w:cs="TimesNewRoman"/>
              </w:rPr>
            </w:pPr>
            <w:r w:rsidRPr="00956D35">
              <w:rPr>
                <w:rFonts w:ascii="TimesNewRoman" w:hAnsi="TimesNewRoman" w:cs="TimesNewRoman"/>
              </w:rPr>
              <w:t>-3.7</w:t>
            </w:r>
          </w:p>
        </w:tc>
      </w:tr>
    </w:tbl>
    <w:p w14:paraId="259AA1E7" w14:textId="77777777" w:rsidR="00A57B12" w:rsidRPr="00956D35" w:rsidRDefault="00A57B12" w:rsidP="00A57B12">
      <w:pPr>
        <w:spacing w:before="120" w:after="120"/>
        <w:ind w:left="2268" w:right="1134" w:hanging="1134"/>
        <w:jc w:val="both"/>
      </w:pPr>
      <w:r w:rsidRPr="00956D35">
        <w:t>5.6.6.</w:t>
      </w:r>
      <w:r w:rsidRPr="00956D35">
        <w:tab/>
      </w:r>
      <w:r w:rsidRPr="00956D35">
        <w:tab/>
        <w:t>The maximum head-form flexion angle relative to the pendulum (Angle dθA + dθC in Figure 6) should be between and including 49.0 and 59.0 degrees and should occur between and including 54.0 and 66.0 ms.</w:t>
      </w:r>
    </w:p>
    <w:p w14:paraId="3841F189" w14:textId="77777777" w:rsidR="00A57B12" w:rsidRPr="00956D35" w:rsidRDefault="00A57B12" w:rsidP="00A57B12">
      <w:pPr>
        <w:spacing w:before="120" w:after="120"/>
        <w:ind w:left="2268" w:right="1134" w:hanging="1134"/>
        <w:jc w:val="both"/>
      </w:pPr>
      <w:r w:rsidRPr="00956D35">
        <w:t>5.6.7.</w:t>
      </w:r>
      <w:r w:rsidRPr="00956D35">
        <w:tab/>
      </w:r>
      <w:r w:rsidRPr="00956D35">
        <w:tab/>
        <w:t xml:space="preserve">The maximum head-form centre of gravity displacements measured in angle dθA and dθB (see Figure 6) should be: Fore pendulum base angle dθA between and </w:t>
      </w:r>
      <w:r w:rsidRPr="00956D35">
        <w:rPr>
          <w:rFonts w:ascii="TimesNewRoman" w:hAnsi="TimesNewRoman" w:cs="TimesNewRoman"/>
        </w:rPr>
        <w:t xml:space="preserve">including 32.0 and 37.0° occurring between and including 53.0 </w:t>
      </w:r>
      <w:r w:rsidRPr="00956D35">
        <w:rPr>
          <w:rFonts w:ascii="TimesNewRoman" w:hAnsi="TimesNewRoman" w:cs="TimesNewRoman"/>
        </w:rPr>
        <w:lastRenderedPageBreak/>
        <w:t>and 63.0 m/s and aft pendulum base angle dθB between and including 0.81*(angle dθA) +1.75 and 0.81*(angle dθA) +4.25° occurring between and including 54.0 and 64.0 m/s.</w:t>
      </w:r>
    </w:p>
    <w:p w14:paraId="54DBEDB5" w14:textId="77777777" w:rsidR="00A57B12" w:rsidRPr="00956D35" w:rsidRDefault="00A57B12" w:rsidP="00A57B12">
      <w:pPr>
        <w:spacing w:before="120" w:after="120"/>
        <w:ind w:left="2268" w:right="1134" w:hanging="1134"/>
        <w:jc w:val="both"/>
      </w:pPr>
      <w:r w:rsidRPr="00956D35">
        <w:t>5.6.8.</w:t>
      </w:r>
      <w:r w:rsidRPr="00956D35">
        <w:tab/>
        <w:t>The neck performance can be adjusted by replacing the eight circular section buffers with buffers of another shore hardness.</w:t>
      </w:r>
    </w:p>
    <w:p w14:paraId="143B29E6" w14:textId="77777777" w:rsidR="00A57B12" w:rsidRPr="00956D35" w:rsidRDefault="00A57B12" w:rsidP="00A57B12">
      <w:pPr>
        <w:spacing w:before="120" w:after="120"/>
        <w:ind w:left="2268" w:right="1134" w:hanging="1134"/>
        <w:jc w:val="both"/>
      </w:pPr>
      <w:r w:rsidRPr="00956D35">
        <w:t>5.7.</w:t>
      </w:r>
      <w:r w:rsidRPr="00956D35">
        <w:tab/>
        <w:t>Shoulder</w:t>
      </w:r>
    </w:p>
    <w:p w14:paraId="3CC31AAC" w14:textId="77777777" w:rsidR="00A57B12" w:rsidRPr="00956D35" w:rsidRDefault="00A57B12" w:rsidP="00A57B12">
      <w:pPr>
        <w:spacing w:before="120" w:after="120"/>
        <w:ind w:left="2268" w:right="1134" w:hanging="1134"/>
        <w:jc w:val="both"/>
      </w:pPr>
      <w:r w:rsidRPr="00956D35">
        <w:t>5.7.1.</w:t>
      </w:r>
      <w:r w:rsidRPr="00956D35">
        <w:tab/>
        <w:t>The length of the elastic cord should be adjusted so that a force between and including 27.5 and 32.5 N applied in a forward direction 4 ± 1 mm from the outer edge of the clavicle in the same plane as the clavicle movement, is required to move the clavicle forward.</w:t>
      </w:r>
    </w:p>
    <w:p w14:paraId="23E30237" w14:textId="77777777" w:rsidR="00A57B12" w:rsidRPr="00956D35" w:rsidRDefault="00A57B12" w:rsidP="00A57B12">
      <w:pPr>
        <w:spacing w:before="120" w:after="120"/>
        <w:ind w:left="2268" w:right="1134" w:hanging="1134"/>
        <w:jc w:val="both"/>
      </w:pPr>
      <w:r w:rsidRPr="00956D35">
        <w:t>5.7.2.</w:t>
      </w:r>
      <w:r w:rsidRPr="00956D35">
        <w:tab/>
        <w:t>The dummy is seated on a flat, horizontal, rigid surface with no back support. The thorax is positioned vertically and the arms should be set at an angle of 40 ± 2° forward to the vertical. The legs are positioned horizontally.</w:t>
      </w:r>
    </w:p>
    <w:p w14:paraId="56D8C7A1" w14:textId="77777777" w:rsidR="00A57B12" w:rsidRPr="00956D35" w:rsidRDefault="00A57B12" w:rsidP="00A57B12">
      <w:pPr>
        <w:spacing w:before="120" w:after="120"/>
        <w:ind w:left="2268" w:right="1134" w:hanging="1134"/>
        <w:jc w:val="both"/>
      </w:pPr>
      <w:r w:rsidRPr="00956D35">
        <w:t>5.7.3.</w:t>
      </w:r>
      <w:r w:rsidRPr="00956D35">
        <w:tab/>
      </w:r>
      <w:r w:rsidRPr="00956D35">
        <w:tab/>
        <w:t>The impactor is a pendulum with a mass of 23.4 ± 0.2 kg and diameter of 152.4 ± 0.25 mm with an edge radius of 12.7 mm</w:t>
      </w:r>
      <w:r>
        <w:t>.</w:t>
      </w:r>
      <w:r w:rsidRPr="00956D35">
        <w:rPr>
          <w:sz w:val="18"/>
          <w:vertAlign w:val="superscript"/>
        </w:rPr>
        <w:footnoteReference w:id="15"/>
      </w:r>
      <w:r w:rsidRPr="00956D35">
        <w:t xml:space="preserve"> The impactor is suspended from rigid hinges by four wires with the centre line of the impactor at least 3.5 m below the rigid hinges (see Figure 4).</w:t>
      </w:r>
    </w:p>
    <w:p w14:paraId="556F488C" w14:textId="77777777" w:rsidR="00A57B12" w:rsidRPr="00956D35" w:rsidRDefault="00A57B12" w:rsidP="00A57B12">
      <w:pPr>
        <w:spacing w:before="120" w:after="120"/>
        <w:ind w:left="2268" w:right="1134" w:hanging="1134"/>
        <w:jc w:val="both"/>
      </w:pPr>
      <w:r w:rsidRPr="00956D35">
        <w:t>5.7.4.</w:t>
      </w:r>
      <w:r w:rsidRPr="00956D35">
        <w:tab/>
        <w:t>The impactor is equipped with an accelerometer sensitive in the direction of impact and located on the impactor axis.</w:t>
      </w:r>
    </w:p>
    <w:p w14:paraId="293F13A1" w14:textId="77777777" w:rsidR="00A57B12" w:rsidRPr="00956D35" w:rsidRDefault="00A57B12" w:rsidP="00A57B12">
      <w:pPr>
        <w:spacing w:before="120" w:after="120"/>
        <w:ind w:left="2268" w:right="1134" w:hanging="1134"/>
        <w:jc w:val="both"/>
      </w:pPr>
      <w:r w:rsidRPr="00956D35">
        <w:t>5.7.5.</w:t>
      </w:r>
      <w:r w:rsidRPr="00956D35">
        <w:tab/>
        <w:t>The impactor should freely swing onto the shoulder of the dummy with an impact velocity of 4.3 ± 0.1 m/s.</w:t>
      </w:r>
    </w:p>
    <w:p w14:paraId="73E0C91F" w14:textId="77777777" w:rsidR="00A57B12" w:rsidRPr="00956D35" w:rsidRDefault="00A57B12" w:rsidP="00A57B12">
      <w:pPr>
        <w:spacing w:before="120" w:after="120"/>
        <w:ind w:left="2268" w:right="1134" w:hanging="1134"/>
        <w:jc w:val="both"/>
      </w:pPr>
      <w:r w:rsidRPr="00956D35">
        <w:t>5.7.6.</w:t>
      </w:r>
      <w:r w:rsidRPr="00956D35">
        <w:tab/>
        <w:t>The impact direction is perpendicular to the anterior-posterior axis of the dummy and the axis of the impactor coincides with the axis of the upper arm pivot.</w:t>
      </w:r>
    </w:p>
    <w:p w14:paraId="1190AEF6" w14:textId="77777777" w:rsidR="00A57B12" w:rsidRPr="00956D35" w:rsidRDefault="00A57B12" w:rsidP="00A57B12">
      <w:pPr>
        <w:spacing w:before="120" w:after="120"/>
        <w:ind w:left="2268" w:right="1134" w:hanging="1134"/>
        <w:jc w:val="both"/>
      </w:pPr>
      <w:r w:rsidRPr="00956D35">
        <w:t>5.7.7.</w:t>
      </w:r>
      <w:r w:rsidRPr="00956D35">
        <w:tab/>
        <w:t>The peak acceleration of the impactor, filtered using ISO 6487:2000 CFC 180, should be between and including 7.5 and 10.5 g.</w:t>
      </w:r>
    </w:p>
    <w:p w14:paraId="7694E137" w14:textId="77777777" w:rsidR="00A57B12" w:rsidRPr="00956D35" w:rsidRDefault="00A57B12" w:rsidP="00A57B12">
      <w:pPr>
        <w:spacing w:before="120" w:after="120"/>
        <w:ind w:left="2268" w:right="1134" w:hanging="1134"/>
        <w:jc w:val="both"/>
      </w:pPr>
      <w:r w:rsidRPr="00956D35">
        <w:t>5.8.</w:t>
      </w:r>
      <w:r w:rsidRPr="00956D35">
        <w:tab/>
        <w:t>Arms</w:t>
      </w:r>
    </w:p>
    <w:p w14:paraId="4890F09E" w14:textId="77777777" w:rsidR="00A57B12" w:rsidRPr="00956D35" w:rsidRDefault="00A57B12" w:rsidP="00A57B12">
      <w:pPr>
        <w:spacing w:before="120" w:after="120"/>
        <w:ind w:left="2268" w:right="1134" w:hanging="1134"/>
        <w:jc w:val="both"/>
      </w:pPr>
      <w:r w:rsidRPr="00956D35">
        <w:t>5.8.1.</w:t>
      </w:r>
      <w:r w:rsidRPr="00956D35">
        <w:tab/>
        <w:t>No dynamic certification procedure is defined for the arms.</w:t>
      </w:r>
    </w:p>
    <w:p w14:paraId="7B6BBE21" w14:textId="77777777" w:rsidR="00A57B12" w:rsidRPr="00956D35" w:rsidRDefault="00A57B12" w:rsidP="00A57B12">
      <w:pPr>
        <w:spacing w:before="120" w:after="120"/>
        <w:ind w:left="2268" w:right="1134" w:hanging="1134"/>
        <w:jc w:val="both"/>
      </w:pPr>
      <w:r w:rsidRPr="00956D35">
        <w:t>5.9.</w:t>
      </w:r>
      <w:r w:rsidRPr="00956D35">
        <w:tab/>
        <w:t>Thorax</w:t>
      </w:r>
    </w:p>
    <w:p w14:paraId="6F69E4EE" w14:textId="77777777" w:rsidR="00A57B12" w:rsidRPr="00956D35" w:rsidRDefault="00A57B12" w:rsidP="00A57B12">
      <w:pPr>
        <w:spacing w:before="120" w:after="120"/>
        <w:ind w:left="2268" w:right="1134" w:hanging="1134"/>
        <w:jc w:val="both"/>
      </w:pPr>
      <w:r w:rsidRPr="00956D35">
        <w:t>5.9.1.</w:t>
      </w:r>
      <w:r w:rsidRPr="00956D35">
        <w:tab/>
        <w:t>Each rib module is certified separately.</w:t>
      </w:r>
    </w:p>
    <w:p w14:paraId="4C8082DC" w14:textId="77777777" w:rsidR="00A57B12" w:rsidRPr="00956D35" w:rsidRDefault="00A57B12" w:rsidP="00A57B12">
      <w:pPr>
        <w:spacing w:before="120" w:after="120"/>
        <w:ind w:left="2268" w:right="1134" w:hanging="1134"/>
        <w:jc w:val="both"/>
      </w:pPr>
      <w:r w:rsidRPr="00956D35">
        <w:t>5.9.2.</w:t>
      </w:r>
      <w:r w:rsidRPr="00956D35">
        <w:tab/>
        <w:t>The rib module is positioned vertically in a drop test rig and the rib cylinder is clamped rigidly onto the rig.</w:t>
      </w:r>
    </w:p>
    <w:p w14:paraId="79290A42" w14:textId="77777777" w:rsidR="00A57B12" w:rsidRPr="00956D35" w:rsidRDefault="00A57B12" w:rsidP="00A57B12">
      <w:pPr>
        <w:spacing w:before="120" w:after="120"/>
        <w:ind w:left="2268" w:right="1134" w:hanging="1134"/>
        <w:jc w:val="both"/>
      </w:pPr>
      <w:r w:rsidRPr="00956D35">
        <w:t>5.9.3.</w:t>
      </w:r>
      <w:r w:rsidRPr="00956D35">
        <w:tab/>
        <w:t>The impactor is a free fall mass of 7.78 ± 0.01 kg with a flat face and a diameter of 150 ± 2 mm.</w:t>
      </w:r>
    </w:p>
    <w:p w14:paraId="367B8C19" w14:textId="77777777" w:rsidR="00A57B12" w:rsidRPr="00956D35" w:rsidRDefault="00A57B12" w:rsidP="00A57B12">
      <w:pPr>
        <w:spacing w:before="120" w:after="120"/>
        <w:ind w:left="2268" w:right="1134" w:hanging="1134"/>
        <w:jc w:val="both"/>
      </w:pPr>
      <w:r w:rsidRPr="00956D35">
        <w:t>5.9.4.</w:t>
      </w:r>
      <w:r w:rsidRPr="00956D35">
        <w:tab/>
        <w:t>The centre line of the impactor should be aligned with the centre line of the rib’s guide system.</w:t>
      </w:r>
    </w:p>
    <w:p w14:paraId="3CBA7A51" w14:textId="77777777" w:rsidR="00A57B12" w:rsidRPr="00956D35" w:rsidRDefault="00A57B12" w:rsidP="00A57B12">
      <w:pPr>
        <w:spacing w:before="120" w:after="120"/>
        <w:ind w:left="2268" w:right="1134" w:hanging="1134"/>
        <w:jc w:val="both"/>
      </w:pPr>
      <w:r w:rsidRPr="00956D35">
        <w:t>5.9.5.</w:t>
      </w:r>
      <w:r w:rsidRPr="00956D35">
        <w:tab/>
      </w:r>
      <w:r w:rsidRPr="00956D35">
        <w:tab/>
        <w:t xml:space="preserve">The impact severity is specified by the drop heights of 815, 204 and 459 mm. These drop heights result in velocities of approximately 4, 2 and 3 m/s </w:t>
      </w:r>
      <w:r w:rsidRPr="00956D35">
        <w:lastRenderedPageBreak/>
        <w:t xml:space="preserve">respectively. Impact </w:t>
      </w:r>
      <w:r w:rsidRPr="00956D35">
        <w:rPr>
          <w:rFonts w:ascii="TimesNewRoman" w:hAnsi="TimesNewRoman" w:cs="TimesNewRoman"/>
        </w:rPr>
        <w:t>drop heights should be applied with an accuracy of 1 per cent.</w:t>
      </w:r>
    </w:p>
    <w:p w14:paraId="58F34A18" w14:textId="77777777" w:rsidR="00A57B12" w:rsidRPr="00956D35" w:rsidRDefault="00A57B12" w:rsidP="00A57B12">
      <w:pPr>
        <w:spacing w:before="120" w:after="120"/>
        <w:ind w:left="2268" w:right="1134" w:hanging="1134"/>
        <w:jc w:val="both"/>
      </w:pPr>
      <w:r w:rsidRPr="00956D35">
        <w:t>5.9.6.</w:t>
      </w:r>
      <w:r w:rsidRPr="00956D35">
        <w:tab/>
        <w:t>The rib displacement should be measured, for instance using the rib’s own displacement transducer.</w:t>
      </w:r>
    </w:p>
    <w:p w14:paraId="086E5E4D" w14:textId="77777777" w:rsidR="00A57B12" w:rsidRPr="00956D35" w:rsidRDefault="00A57B12" w:rsidP="00A57B12">
      <w:pPr>
        <w:spacing w:before="120" w:after="120"/>
        <w:ind w:left="2268" w:right="1134" w:hanging="1134"/>
        <w:jc w:val="both"/>
      </w:pPr>
      <w:r w:rsidRPr="00956D35">
        <w:t>5.9.7.</w:t>
      </w:r>
      <w:r w:rsidRPr="00956D35">
        <w:tab/>
        <w:t>The rib certification requirements are given in Table 5 of this annex.</w:t>
      </w:r>
    </w:p>
    <w:p w14:paraId="0D2472D0" w14:textId="77777777" w:rsidR="00A57B12" w:rsidRPr="00956D35" w:rsidRDefault="00A57B12" w:rsidP="00A57B12">
      <w:pPr>
        <w:spacing w:before="120" w:after="120"/>
        <w:ind w:left="2268" w:right="1134" w:hanging="1134"/>
        <w:jc w:val="both"/>
      </w:pPr>
      <w:r w:rsidRPr="00956D35">
        <w:t>5.9.8.</w:t>
      </w:r>
      <w:r w:rsidRPr="00956D35">
        <w:tab/>
        <w:t>The performance of the rib module can be adjusted by replacing the tuning spring inside the cylinder with one of a different stiffness.</w:t>
      </w:r>
    </w:p>
    <w:p w14:paraId="4A5549F0" w14:textId="77777777" w:rsidR="00A57B12" w:rsidRPr="00956D35" w:rsidRDefault="00A57B12" w:rsidP="00A57B12">
      <w:pPr>
        <w:spacing w:line="240" w:lineRule="auto"/>
        <w:ind w:left="1134"/>
        <w:outlineLvl w:val="0"/>
      </w:pPr>
      <w:r w:rsidRPr="00956D35">
        <w:t>Table 5</w:t>
      </w:r>
    </w:p>
    <w:p w14:paraId="450254C1" w14:textId="77777777" w:rsidR="00A57B12" w:rsidRPr="00956D35" w:rsidRDefault="00A57B12" w:rsidP="00A57B12">
      <w:pPr>
        <w:spacing w:after="120"/>
        <w:ind w:left="1134" w:right="1134"/>
        <w:jc w:val="both"/>
        <w:rPr>
          <w:b/>
        </w:rPr>
      </w:pPr>
      <w:r w:rsidRPr="00956D35">
        <w:rPr>
          <w:b/>
        </w:rPr>
        <w:t>Requirements for full rib module certification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1843"/>
        <w:gridCol w:w="1843"/>
        <w:gridCol w:w="1843"/>
      </w:tblGrid>
      <w:tr w:rsidR="00A57B12" w:rsidRPr="00956D35" w14:paraId="68AA4C13" w14:textId="77777777" w:rsidTr="00A57B12">
        <w:tc>
          <w:tcPr>
            <w:tcW w:w="1841" w:type="dxa"/>
            <w:tcBorders>
              <w:bottom w:val="single" w:sz="12" w:space="0" w:color="auto"/>
            </w:tcBorders>
            <w:shd w:val="clear" w:color="auto" w:fill="auto"/>
            <w:vAlign w:val="bottom"/>
          </w:tcPr>
          <w:p w14:paraId="057A3E6B" w14:textId="77777777" w:rsidR="00A57B12" w:rsidRPr="00956D35" w:rsidRDefault="00A57B12" w:rsidP="00A57B12">
            <w:pPr>
              <w:spacing w:before="80" w:after="80" w:line="200" w:lineRule="exact"/>
              <w:ind w:left="113" w:right="113"/>
              <w:rPr>
                <w:i/>
                <w:sz w:val="16"/>
                <w:szCs w:val="16"/>
              </w:rPr>
            </w:pPr>
            <w:r w:rsidRPr="00956D35">
              <w:rPr>
                <w:rFonts w:ascii="TimesNewRoman" w:hAnsi="TimesNewRoman" w:cs="TimesNewRoman"/>
                <w:i/>
                <w:sz w:val="16"/>
                <w:szCs w:val="16"/>
              </w:rPr>
              <w:t>Test sequence</w:t>
            </w:r>
          </w:p>
        </w:tc>
        <w:tc>
          <w:tcPr>
            <w:tcW w:w="1843" w:type="dxa"/>
            <w:tcBorders>
              <w:bottom w:val="single" w:sz="12" w:space="0" w:color="auto"/>
            </w:tcBorders>
            <w:shd w:val="clear" w:color="auto" w:fill="auto"/>
            <w:vAlign w:val="bottom"/>
          </w:tcPr>
          <w:p w14:paraId="3DB93B3B" w14:textId="77777777" w:rsidR="00A57B12" w:rsidRPr="00956D35" w:rsidRDefault="00A57B12" w:rsidP="00A57B12">
            <w:pPr>
              <w:spacing w:before="80" w:after="80" w:line="200" w:lineRule="exact"/>
              <w:ind w:right="113"/>
              <w:jc w:val="right"/>
              <w:rPr>
                <w:i/>
                <w:sz w:val="16"/>
                <w:szCs w:val="16"/>
              </w:rPr>
            </w:pPr>
            <w:r w:rsidRPr="00956D35">
              <w:rPr>
                <w:rFonts w:ascii="TimesNewRoman" w:hAnsi="TimesNewRoman" w:cs="TimesNewRoman"/>
                <w:i/>
                <w:sz w:val="16"/>
                <w:szCs w:val="16"/>
              </w:rPr>
              <w:t>Drop height</w:t>
            </w:r>
            <w:r w:rsidRPr="00956D35">
              <w:rPr>
                <w:rFonts w:ascii="TimesNewRoman" w:hAnsi="TimesNewRoman" w:cs="TimesNewRoman"/>
                <w:i/>
                <w:sz w:val="16"/>
                <w:szCs w:val="16"/>
              </w:rPr>
              <w:br/>
              <w:t>(accuracy 1%)(mm)</w:t>
            </w:r>
          </w:p>
        </w:tc>
        <w:tc>
          <w:tcPr>
            <w:tcW w:w="1843" w:type="dxa"/>
            <w:tcBorders>
              <w:bottom w:val="single" w:sz="12" w:space="0" w:color="auto"/>
            </w:tcBorders>
            <w:shd w:val="clear" w:color="auto" w:fill="auto"/>
            <w:vAlign w:val="bottom"/>
          </w:tcPr>
          <w:p w14:paraId="06220E4B" w14:textId="77777777" w:rsidR="00A57B12" w:rsidRPr="00956D35" w:rsidRDefault="00A57B12" w:rsidP="00A57B12">
            <w:pPr>
              <w:spacing w:before="80" w:after="80" w:line="200" w:lineRule="exact"/>
              <w:ind w:right="113"/>
              <w:jc w:val="right"/>
              <w:rPr>
                <w:i/>
                <w:sz w:val="16"/>
                <w:szCs w:val="16"/>
              </w:rPr>
            </w:pPr>
            <w:r w:rsidRPr="00956D35">
              <w:rPr>
                <w:rFonts w:ascii="TimesNewRoman" w:hAnsi="TimesNewRoman" w:cs="TimesNewRoman"/>
                <w:i/>
                <w:sz w:val="16"/>
                <w:szCs w:val="16"/>
              </w:rPr>
              <w:t>Minimum displacement</w:t>
            </w:r>
            <w:r w:rsidRPr="00956D35">
              <w:rPr>
                <w:rFonts w:ascii="TimesNewRoman" w:hAnsi="TimesNewRoman" w:cs="TimesNewRoman"/>
                <w:i/>
                <w:sz w:val="16"/>
                <w:szCs w:val="16"/>
              </w:rPr>
              <w:br/>
              <w:t>(mm)</w:t>
            </w:r>
          </w:p>
        </w:tc>
        <w:tc>
          <w:tcPr>
            <w:tcW w:w="1843" w:type="dxa"/>
            <w:tcBorders>
              <w:bottom w:val="single" w:sz="12" w:space="0" w:color="auto"/>
            </w:tcBorders>
            <w:shd w:val="clear" w:color="auto" w:fill="auto"/>
            <w:vAlign w:val="bottom"/>
          </w:tcPr>
          <w:p w14:paraId="638B0E23" w14:textId="77777777" w:rsidR="00A57B12" w:rsidRPr="00956D35" w:rsidRDefault="00A57B12" w:rsidP="00A57B12">
            <w:pPr>
              <w:spacing w:before="80" w:after="80" w:line="200" w:lineRule="exact"/>
              <w:ind w:right="113"/>
              <w:jc w:val="right"/>
              <w:rPr>
                <w:i/>
                <w:sz w:val="16"/>
                <w:szCs w:val="16"/>
              </w:rPr>
            </w:pPr>
            <w:r w:rsidRPr="00956D35">
              <w:rPr>
                <w:rFonts w:ascii="TimesNewRoman" w:hAnsi="TimesNewRoman" w:cs="TimesNewRoman"/>
                <w:i/>
                <w:sz w:val="16"/>
                <w:szCs w:val="16"/>
              </w:rPr>
              <w:t>Maximum displacement</w:t>
            </w:r>
            <w:r w:rsidRPr="00956D35">
              <w:rPr>
                <w:rFonts w:ascii="TimesNewRoman" w:hAnsi="TimesNewRoman" w:cs="TimesNewRoman"/>
                <w:i/>
                <w:sz w:val="16"/>
                <w:szCs w:val="16"/>
              </w:rPr>
              <w:br/>
              <w:t>(mm)</w:t>
            </w:r>
          </w:p>
        </w:tc>
      </w:tr>
      <w:tr w:rsidR="00A57B12" w:rsidRPr="00956D35" w14:paraId="5D004FAD" w14:textId="77777777" w:rsidTr="00A57B12">
        <w:tc>
          <w:tcPr>
            <w:tcW w:w="1841" w:type="dxa"/>
            <w:tcBorders>
              <w:top w:val="single" w:sz="12" w:space="0" w:color="auto"/>
            </w:tcBorders>
            <w:shd w:val="clear" w:color="auto" w:fill="auto"/>
          </w:tcPr>
          <w:p w14:paraId="68355C4D" w14:textId="77777777" w:rsidR="00A57B12" w:rsidRPr="00956D35" w:rsidRDefault="00A57B12" w:rsidP="00A57B12">
            <w:pPr>
              <w:spacing w:before="40" w:after="120"/>
              <w:ind w:left="113" w:right="113"/>
            </w:pPr>
            <w:r w:rsidRPr="00956D35">
              <w:t>1</w:t>
            </w:r>
          </w:p>
        </w:tc>
        <w:tc>
          <w:tcPr>
            <w:tcW w:w="1843" w:type="dxa"/>
            <w:tcBorders>
              <w:top w:val="single" w:sz="12" w:space="0" w:color="auto"/>
            </w:tcBorders>
            <w:shd w:val="clear" w:color="auto" w:fill="auto"/>
          </w:tcPr>
          <w:p w14:paraId="6222E949" w14:textId="77777777" w:rsidR="00A57B12" w:rsidRPr="00956D35" w:rsidRDefault="00A57B12" w:rsidP="00A57B12">
            <w:pPr>
              <w:spacing w:before="40" w:after="120"/>
              <w:ind w:right="113"/>
              <w:jc w:val="right"/>
            </w:pPr>
            <w:r w:rsidRPr="00956D35">
              <w:rPr>
                <w:rFonts w:ascii="TimesNewRoman" w:hAnsi="TimesNewRoman" w:cs="TimesNewRoman"/>
              </w:rPr>
              <w:t>815</w:t>
            </w:r>
          </w:p>
        </w:tc>
        <w:tc>
          <w:tcPr>
            <w:tcW w:w="1843" w:type="dxa"/>
            <w:tcBorders>
              <w:top w:val="single" w:sz="12" w:space="0" w:color="auto"/>
            </w:tcBorders>
            <w:shd w:val="clear" w:color="auto" w:fill="auto"/>
          </w:tcPr>
          <w:p w14:paraId="705C8443" w14:textId="77777777" w:rsidR="00A57B12" w:rsidRPr="00956D35" w:rsidRDefault="00A57B12" w:rsidP="00A57B12">
            <w:pPr>
              <w:spacing w:before="40" w:after="120"/>
              <w:ind w:right="113"/>
              <w:jc w:val="right"/>
            </w:pPr>
            <w:r w:rsidRPr="00956D35">
              <w:rPr>
                <w:rFonts w:ascii="TimesNewRoman" w:hAnsi="TimesNewRoman" w:cs="TimesNewRoman"/>
              </w:rPr>
              <w:t>46.0</w:t>
            </w:r>
          </w:p>
        </w:tc>
        <w:tc>
          <w:tcPr>
            <w:tcW w:w="1843" w:type="dxa"/>
            <w:tcBorders>
              <w:top w:val="single" w:sz="12" w:space="0" w:color="auto"/>
            </w:tcBorders>
            <w:shd w:val="clear" w:color="auto" w:fill="auto"/>
          </w:tcPr>
          <w:p w14:paraId="284AEA03" w14:textId="77777777" w:rsidR="00A57B12" w:rsidRPr="00956D35" w:rsidRDefault="00A57B12" w:rsidP="00A57B12">
            <w:pPr>
              <w:spacing w:before="40" w:after="120"/>
              <w:ind w:right="113"/>
              <w:jc w:val="right"/>
            </w:pPr>
            <w:r w:rsidRPr="00956D35">
              <w:rPr>
                <w:rFonts w:ascii="TimesNewRoman" w:hAnsi="TimesNewRoman" w:cs="TimesNewRoman"/>
              </w:rPr>
              <w:t>51.0</w:t>
            </w:r>
          </w:p>
        </w:tc>
      </w:tr>
      <w:tr w:rsidR="00A57B12" w:rsidRPr="00956D35" w14:paraId="06A7B62C" w14:textId="77777777" w:rsidTr="00A57B12">
        <w:tc>
          <w:tcPr>
            <w:tcW w:w="1841" w:type="dxa"/>
            <w:shd w:val="clear" w:color="auto" w:fill="auto"/>
          </w:tcPr>
          <w:p w14:paraId="6FFD90D6" w14:textId="77777777" w:rsidR="00A57B12" w:rsidRPr="00956D35" w:rsidRDefault="00A57B12" w:rsidP="00A57B12">
            <w:pPr>
              <w:spacing w:before="40" w:after="120"/>
              <w:ind w:left="113" w:right="113"/>
            </w:pPr>
            <w:r w:rsidRPr="00956D35">
              <w:t>2</w:t>
            </w:r>
          </w:p>
        </w:tc>
        <w:tc>
          <w:tcPr>
            <w:tcW w:w="1843" w:type="dxa"/>
            <w:shd w:val="clear" w:color="auto" w:fill="auto"/>
          </w:tcPr>
          <w:p w14:paraId="6DAA5EA5" w14:textId="77777777" w:rsidR="00A57B12" w:rsidRPr="00956D35" w:rsidRDefault="00A57B12" w:rsidP="00A57B12">
            <w:pPr>
              <w:spacing w:before="40" w:after="120"/>
              <w:ind w:right="113"/>
              <w:jc w:val="right"/>
            </w:pPr>
            <w:r w:rsidRPr="00956D35">
              <w:rPr>
                <w:rFonts w:ascii="TimesNewRoman" w:hAnsi="TimesNewRoman" w:cs="TimesNewRoman"/>
              </w:rPr>
              <w:t>204</w:t>
            </w:r>
          </w:p>
        </w:tc>
        <w:tc>
          <w:tcPr>
            <w:tcW w:w="1843" w:type="dxa"/>
            <w:shd w:val="clear" w:color="auto" w:fill="auto"/>
          </w:tcPr>
          <w:p w14:paraId="3BFDD85A" w14:textId="77777777" w:rsidR="00A57B12" w:rsidRPr="00956D35" w:rsidRDefault="00A57B12" w:rsidP="00A57B12">
            <w:pPr>
              <w:spacing w:before="40" w:after="120"/>
              <w:ind w:right="113"/>
              <w:jc w:val="right"/>
            </w:pPr>
            <w:r w:rsidRPr="00956D35">
              <w:rPr>
                <w:rFonts w:ascii="TimesNewRoman" w:hAnsi="TimesNewRoman" w:cs="TimesNewRoman"/>
              </w:rPr>
              <w:t>23.5</w:t>
            </w:r>
          </w:p>
        </w:tc>
        <w:tc>
          <w:tcPr>
            <w:tcW w:w="1843" w:type="dxa"/>
            <w:shd w:val="clear" w:color="auto" w:fill="auto"/>
          </w:tcPr>
          <w:p w14:paraId="1461CAA4" w14:textId="77777777" w:rsidR="00A57B12" w:rsidRPr="00956D35" w:rsidRDefault="00A57B12" w:rsidP="00A57B12">
            <w:pPr>
              <w:spacing w:before="40" w:after="120"/>
              <w:ind w:right="113"/>
              <w:jc w:val="right"/>
            </w:pPr>
            <w:r w:rsidRPr="00956D35">
              <w:rPr>
                <w:rFonts w:ascii="TimesNewRoman" w:hAnsi="TimesNewRoman" w:cs="TimesNewRoman"/>
              </w:rPr>
              <w:t>27.5</w:t>
            </w:r>
          </w:p>
        </w:tc>
      </w:tr>
      <w:tr w:rsidR="00A57B12" w:rsidRPr="00956D35" w14:paraId="1A257B98" w14:textId="77777777" w:rsidTr="00A57B12">
        <w:tc>
          <w:tcPr>
            <w:tcW w:w="1841" w:type="dxa"/>
            <w:tcBorders>
              <w:bottom w:val="single" w:sz="12" w:space="0" w:color="auto"/>
            </w:tcBorders>
            <w:shd w:val="clear" w:color="auto" w:fill="auto"/>
          </w:tcPr>
          <w:p w14:paraId="6B045920" w14:textId="77777777" w:rsidR="00A57B12" w:rsidRPr="00956D35" w:rsidRDefault="00A57B12" w:rsidP="00A57B12">
            <w:pPr>
              <w:spacing w:before="40" w:after="120"/>
              <w:ind w:left="113" w:right="113"/>
            </w:pPr>
            <w:r w:rsidRPr="00956D35">
              <w:t>3</w:t>
            </w:r>
          </w:p>
        </w:tc>
        <w:tc>
          <w:tcPr>
            <w:tcW w:w="1843" w:type="dxa"/>
            <w:tcBorders>
              <w:bottom w:val="single" w:sz="12" w:space="0" w:color="auto"/>
            </w:tcBorders>
            <w:shd w:val="clear" w:color="auto" w:fill="auto"/>
          </w:tcPr>
          <w:p w14:paraId="20DC01BC" w14:textId="77777777" w:rsidR="00A57B12" w:rsidRPr="00956D35" w:rsidRDefault="00A57B12" w:rsidP="00A57B12">
            <w:pPr>
              <w:spacing w:before="40" w:after="120"/>
              <w:ind w:right="113"/>
              <w:jc w:val="right"/>
            </w:pPr>
            <w:r w:rsidRPr="00956D35">
              <w:rPr>
                <w:rFonts w:ascii="TimesNewRoman" w:hAnsi="TimesNewRoman" w:cs="TimesNewRoman"/>
              </w:rPr>
              <w:t>459</w:t>
            </w:r>
          </w:p>
        </w:tc>
        <w:tc>
          <w:tcPr>
            <w:tcW w:w="1843" w:type="dxa"/>
            <w:tcBorders>
              <w:bottom w:val="single" w:sz="12" w:space="0" w:color="auto"/>
            </w:tcBorders>
            <w:shd w:val="clear" w:color="auto" w:fill="auto"/>
          </w:tcPr>
          <w:p w14:paraId="333B4C5C" w14:textId="77777777" w:rsidR="00A57B12" w:rsidRPr="00956D35" w:rsidRDefault="00A57B12" w:rsidP="00A57B12">
            <w:pPr>
              <w:spacing w:before="40" w:after="120"/>
              <w:ind w:right="113"/>
              <w:jc w:val="right"/>
            </w:pPr>
            <w:r w:rsidRPr="00956D35">
              <w:rPr>
                <w:rFonts w:ascii="TimesNewRoman" w:hAnsi="TimesNewRoman" w:cs="TimesNewRoman"/>
              </w:rPr>
              <w:t>36.0</w:t>
            </w:r>
          </w:p>
        </w:tc>
        <w:tc>
          <w:tcPr>
            <w:tcW w:w="1843" w:type="dxa"/>
            <w:tcBorders>
              <w:bottom w:val="single" w:sz="12" w:space="0" w:color="auto"/>
            </w:tcBorders>
            <w:shd w:val="clear" w:color="auto" w:fill="auto"/>
          </w:tcPr>
          <w:p w14:paraId="04ED2EB5" w14:textId="77777777" w:rsidR="00A57B12" w:rsidRPr="00956D35" w:rsidRDefault="00A57B12" w:rsidP="00A57B12">
            <w:pPr>
              <w:spacing w:before="40" w:after="120"/>
              <w:ind w:right="113"/>
              <w:jc w:val="right"/>
            </w:pPr>
            <w:r w:rsidRPr="00956D35">
              <w:rPr>
                <w:rFonts w:ascii="TimesNewRoman" w:hAnsi="TimesNewRoman" w:cs="TimesNewRoman"/>
              </w:rPr>
              <w:t>40.0</w:t>
            </w:r>
          </w:p>
        </w:tc>
      </w:tr>
    </w:tbl>
    <w:p w14:paraId="2B0345A5" w14:textId="77777777" w:rsidR="00A57B12" w:rsidRPr="00956D35" w:rsidRDefault="00A57B12" w:rsidP="00A57B12">
      <w:pPr>
        <w:ind w:left="1134" w:right="1134"/>
        <w:jc w:val="both"/>
        <w:rPr>
          <w:sz w:val="2"/>
          <w:szCs w:val="2"/>
        </w:rPr>
      </w:pPr>
    </w:p>
    <w:p w14:paraId="37939319" w14:textId="77777777" w:rsidR="00A57B12" w:rsidRPr="00956D35" w:rsidRDefault="00A57B12" w:rsidP="00A57B12">
      <w:pPr>
        <w:spacing w:before="120" w:after="120"/>
        <w:ind w:left="2268" w:right="1134" w:hanging="1134"/>
        <w:jc w:val="both"/>
      </w:pPr>
      <w:r w:rsidRPr="00956D35">
        <w:t>5.10.</w:t>
      </w:r>
      <w:r w:rsidRPr="00956D35">
        <w:tab/>
        <w:t>Lumbar spine</w:t>
      </w:r>
    </w:p>
    <w:p w14:paraId="337EFCDA" w14:textId="77777777" w:rsidR="00A57B12" w:rsidRPr="00956D35" w:rsidRDefault="00A57B12" w:rsidP="00A57B12">
      <w:pPr>
        <w:spacing w:before="120" w:after="120"/>
        <w:ind w:left="2268" w:right="1134" w:hanging="1134"/>
        <w:jc w:val="both"/>
      </w:pPr>
      <w:r w:rsidRPr="00956D35">
        <w:t>5.10.1.</w:t>
      </w:r>
      <w:r w:rsidRPr="00956D35">
        <w:tab/>
        <w:t>The lumbar spine is mounted to the special certification head-form with a mass of 3.9 ± 0.05 kg (see Figure 6), with the help of a 12 mm thick interface plate with a mass of 0.205 ± 0.05 kg.</w:t>
      </w:r>
    </w:p>
    <w:p w14:paraId="29B6F7B6" w14:textId="77777777" w:rsidR="00A57B12" w:rsidRPr="00956D35" w:rsidRDefault="00A57B12" w:rsidP="00A57B12">
      <w:pPr>
        <w:spacing w:before="120" w:after="120"/>
        <w:ind w:left="2268" w:right="1134" w:hanging="1134"/>
        <w:jc w:val="both"/>
      </w:pPr>
      <w:r w:rsidRPr="00956D35">
        <w:t>5.10.2.</w:t>
      </w:r>
      <w:r w:rsidRPr="00956D35">
        <w:tab/>
        <w:t>The head-form and lumbar spine are mounted upside-down to the bottom of a neck-pendulum</w:t>
      </w:r>
      <w:r w:rsidRPr="00956D35">
        <w:rPr>
          <w:sz w:val="18"/>
          <w:vertAlign w:val="superscript"/>
        </w:rPr>
        <w:footnoteReference w:customMarkFollows="1" w:id="16"/>
        <w:t>5</w:t>
      </w:r>
      <w:r w:rsidRPr="00956D35">
        <w:t xml:space="preserve"> allowing a lateral motion of the system.</w:t>
      </w:r>
    </w:p>
    <w:p w14:paraId="6B49C3A7" w14:textId="77777777" w:rsidR="00A57B12" w:rsidRPr="00956D35" w:rsidRDefault="00A57B12" w:rsidP="00A57B12">
      <w:pPr>
        <w:spacing w:before="120" w:after="120"/>
        <w:ind w:left="2268" w:right="1134" w:hanging="1134"/>
        <w:jc w:val="both"/>
      </w:pPr>
      <w:r w:rsidRPr="00956D35">
        <w:t>5.10.3.</w:t>
      </w:r>
      <w:r w:rsidRPr="00956D35">
        <w:tab/>
        <w:t>The neck-pendulum is equipped with an uni-axial accelerometer according to the neck-pendulum specification (see Figure 5).</w:t>
      </w:r>
    </w:p>
    <w:p w14:paraId="07E3C2E6" w14:textId="77777777" w:rsidR="00A57B12" w:rsidRPr="00956D35" w:rsidRDefault="00A57B12" w:rsidP="00A57B12">
      <w:pPr>
        <w:spacing w:before="120" w:after="120"/>
        <w:ind w:left="2268" w:right="1134" w:hanging="1134"/>
        <w:jc w:val="both"/>
      </w:pPr>
      <w:r w:rsidRPr="00956D35">
        <w:t>5.10.4.</w:t>
      </w:r>
      <w:r w:rsidRPr="00956D35">
        <w:tab/>
        <w:t>The neck-pendulum should be allowed to fall freely from a height chosen to achieve an impact velocity of 6.05 ± 0.1 m/s measured at the pendulum accelerometer location.</w:t>
      </w:r>
    </w:p>
    <w:p w14:paraId="47B8B451" w14:textId="77777777" w:rsidR="00A57B12" w:rsidRPr="00956D35" w:rsidRDefault="00A57B12" w:rsidP="00A57B12">
      <w:pPr>
        <w:spacing w:before="120" w:after="120"/>
        <w:ind w:left="2268" w:right="1134" w:hanging="1134"/>
        <w:jc w:val="both"/>
      </w:pPr>
      <w:r w:rsidRPr="00956D35">
        <w:t>5.10.5.</w:t>
      </w:r>
      <w:r w:rsidRPr="00956D35">
        <w:tab/>
        <w:t>The neck-pendulum is decelerated from impact velocity to zero by an appropriate device</w:t>
      </w:r>
      <w:r>
        <w:t>,</w:t>
      </w:r>
      <w:r w:rsidRPr="00956D35">
        <w:rPr>
          <w:sz w:val="18"/>
          <w:vertAlign w:val="superscript"/>
        </w:rPr>
        <w:footnoteReference w:customMarkFollows="1" w:id="17"/>
        <w:t>6</w:t>
      </w:r>
      <w:r w:rsidRPr="00956D35">
        <w:t xml:space="preserve"> as described in the neck pendulum specification (see Figure 5), resulting in a velocity change - time history inside the corridor specified in Figure 8 and Table 6 of this annex. All channels have to be recorded according to the ISO 6487-2000 or SAE J211 (March 1995) data channel recording specification and filtered di</w:t>
      </w:r>
      <w:r>
        <w:t>g</w:t>
      </w:r>
      <w:r w:rsidRPr="00956D35">
        <w:t xml:space="preserve">itally using ISO 6487:2000 CFC 180 or SAE J211:1995 CFC 180. The pendulum deceleration has to be filtered using ISO 6487:2000 CFC 60 or SAE J211:1995 CFC 60. </w:t>
      </w:r>
    </w:p>
    <w:p w14:paraId="13EA5B33" w14:textId="77777777" w:rsidR="00A57B12" w:rsidRPr="00956D35" w:rsidRDefault="00A57B12" w:rsidP="00A57B12">
      <w:pPr>
        <w:spacing w:line="240" w:lineRule="auto"/>
        <w:ind w:left="1134"/>
        <w:outlineLvl w:val="0"/>
      </w:pPr>
      <w:r w:rsidRPr="00956D35">
        <w:br w:type="page"/>
      </w:r>
      <w:r w:rsidRPr="00956D35">
        <w:lastRenderedPageBreak/>
        <w:t>Table 6</w:t>
      </w:r>
    </w:p>
    <w:p w14:paraId="20B969DA" w14:textId="77777777" w:rsidR="00A57B12" w:rsidRPr="00956D35" w:rsidRDefault="00A57B12" w:rsidP="00A57B12">
      <w:pPr>
        <w:spacing w:after="120"/>
        <w:ind w:left="1134" w:right="1134"/>
        <w:jc w:val="both"/>
        <w:rPr>
          <w:b/>
        </w:rPr>
      </w:pPr>
      <w:r w:rsidRPr="00956D35">
        <w:rPr>
          <w:b/>
        </w:rPr>
        <w:t>Pendulum Velocity Change - Time Corridor for Lumbar Spine Certification 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6"/>
        <w:gridCol w:w="1818"/>
        <w:gridCol w:w="1843"/>
        <w:gridCol w:w="1843"/>
      </w:tblGrid>
      <w:tr w:rsidR="00A57B12" w:rsidRPr="00956D35" w14:paraId="5380FB60" w14:textId="77777777" w:rsidTr="00A57B12">
        <w:tc>
          <w:tcPr>
            <w:tcW w:w="1866" w:type="dxa"/>
            <w:tcBorders>
              <w:bottom w:val="single" w:sz="12" w:space="0" w:color="auto"/>
            </w:tcBorders>
            <w:shd w:val="clear" w:color="auto" w:fill="auto"/>
            <w:vAlign w:val="bottom"/>
          </w:tcPr>
          <w:p w14:paraId="041E9E20" w14:textId="77777777" w:rsidR="00A57B12" w:rsidRPr="00956D35" w:rsidRDefault="00A57B12" w:rsidP="00A57B12">
            <w:pPr>
              <w:spacing w:before="80" w:after="80" w:line="200" w:lineRule="exact"/>
              <w:ind w:left="113" w:right="113"/>
              <w:rPr>
                <w:i/>
              </w:rPr>
            </w:pPr>
            <w:r w:rsidRPr="00956D35">
              <w:rPr>
                <w:rFonts w:ascii="TimesNewRoman" w:hAnsi="TimesNewRoman" w:cs="TimesNewRoman"/>
                <w:i/>
                <w:sz w:val="16"/>
                <w:szCs w:val="16"/>
              </w:rPr>
              <w:t>Upper boundary</w:t>
            </w:r>
            <w:r w:rsidRPr="00956D35">
              <w:rPr>
                <w:rFonts w:ascii="TimesNewRoman" w:hAnsi="TimesNewRoman" w:cs="TimesNewRoman"/>
              </w:rPr>
              <w:br/>
            </w:r>
            <w:r w:rsidRPr="00956D35">
              <w:rPr>
                <w:rFonts w:ascii="TimesNewRoman" w:hAnsi="TimesNewRoman" w:cs="TimesNewRoman"/>
                <w:i/>
                <w:sz w:val="16"/>
                <w:szCs w:val="16"/>
              </w:rPr>
              <w:t>time</w:t>
            </w:r>
            <w:r w:rsidRPr="00956D35">
              <w:rPr>
                <w:rFonts w:ascii="TimesNewRoman" w:hAnsi="TimesNewRoman" w:cs="TimesNewRoman"/>
              </w:rPr>
              <w:t xml:space="preserve"> </w:t>
            </w:r>
            <w:r w:rsidRPr="00956D35">
              <w:rPr>
                <w:rFonts w:ascii="TimesNewRoman" w:hAnsi="TimesNewRoman" w:cs="TimesNewRoman"/>
                <w:i/>
                <w:sz w:val="16"/>
                <w:szCs w:val="16"/>
              </w:rPr>
              <w:t>[</w:t>
            </w:r>
            <w:r w:rsidRPr="00956D35">
              <w:rPr>
                <w:rFonts w:ascii="TimesNewRoman" w:hAnsi="TimesNewRoman" w:cs="TimesNewRoman"/>
                <w:i/>
              </w:rPr>
              <w:t>s</w:t>
            </w:r>
            <w:r w:rsidRPr="00956D35">
              <w:rPr>
                <w:rFonts w:ascii="TimesNewRoman" w:hAnsi="TimesNewRoman"/>
                <w:i/>
                <w:sz w:val="16"/>
              </w:rPr>
              <w:t>]</w:t>
            </w:r>
          </w:p>
        </w:tc>
        <w:tc>
          <w:tcPr>
            <w:tcW w:w="1818" w:type="dxa"/>
            <w:tcBorders>
              <w:bottom w:val="single" w:sz="12" w:space="0" w:color="auto"/>
            </w:tcBorders>
            <w:shd w:val="clear" w:color="auto" w:fill="auto"/>
            <w:vAlign w:val="bottom"/>
          </w:tcPr>
          <w:p w14:paraId="25A4E182" w14:textId="77777777" w:rsidR="00A57B12" w:rsidRPr="00956D35" w:rsidRDefault="00A57B12" w:rsidP="00A57B12">
            <w:pPr>
              <w:spacing w:before="80" w:after="80" w:line="200" w:lineRule="exact"/>
              <w:ind w:right="113"/>
              <w:jc w:val="right"/>
              <w:rPr>
                <w:i/>
                <w:sz w:val="16"/>
              </w:rPr>
            </w:pPr>
            <w:r w:rsidRPr="00956D35">
              <w:rPr>
                <w:i/>
                <w:sz w:val="16"/>
              </w:rPr>
              <w:t>Velocity [m/s]</w:t>
            </w:r>
          </w:p>
        </w:tc>
        <w:tc>
          <w:tcPr>
            <w:tcW w:w="1843" w:type="dxa"/>
            <w:tcBorders>
              <w:bottom w:val="single" w:sz="12" w:space="0" w:color="auto"/>
            </w:tcBorders>
            <w:shd w:val="clear" w:color="auto" w:fill="auto"/>
            <w:vAlign w:val="bottom"/>
          </w:tcPr>
          <w:p w14:paraId="416BEE53" w14:textId="77777777" w:rsidR="00A57B12" w:rsidRPr="00956D35" w:rsidRDefault="00A57B12" w:rsidP="00A57B12">
            <w:pPr>
              <w:suppressAutoHyphens w:val="0"/>
              <w:autoSpaceDE w:val="0"/>
              <w:autoSpaceDN w:val="0"/>
              <w:adjustRightInd w:val="0"/>
              <w:spacing w:line="240" w:lineRule="auto"/>
              <w:ind w:right="113"/>
              <w:jc w:val="right"/>
              <w:rPr>
                <w:rFonts w:ascii="TimesNewRoman" w:hAnsi="TimesNewRoman" w:cs="TimesNewRoman"/>
                <w:i/>
                <w:sz w:val="16"/>
                <w:szCs w:val="16"/>
              </w:rPr>
            </w:pPr>
            <w:r w:rsidRPr="00956D35">
              <w:rPr>
                <w:rFonts w:ascii="TimesNewRoman" w:hAnsi="TimesNewRoman" w:cs="TimesNewRoman"/>
                <w:i/>
                <w:sz w:val="16"/>
                <w:szCs w:val="16"/>
              </w:rPr>
              <w:t>Lower boundary</w:t>
            </w:r>
            <w:r w:rsidRPr="00956D35">
              <w:rPr>
                <w:rFonts w:ascii="TimesNewRoman" w:hAnsi="TimesNewRoman" w:cs="TimesNewRoman"/>
                <w:i/>
                <w:sz w:val="16"/>
                <w:szCs w:val="16"/>
              </w:rPr>
              <w:br/>
              <w:t>time [s]</w:t>
            </w:r>
          </w:p>
        </w:tc>
        <w:tc>
          <w:tcPr>
            <w:tcW w:w="1843" w:type="dxa"/>
            <w:tcBorders>
              <w:bottom w:val="single" w:sz="12" w:space="0" w:color="auto"/>
            </w:tcBorders>
            <w:shd w:val="clear" w:color="auto" w:fill="auto"/>
            <w:vAlign w:val="bottom"/>
          </w:tcPr>
          <w:p w14:paraId="64A2C589" w14:textId="77777777" w:rsidR="00A57B12" w:rsidRPr="00956D35" w:rsidRDefault="00A57B12" w:rsidP="00A57B12">
            <w:pPr>
              <w:suppressAutoHyphens w:val="0"/>
              <w:autoSpaceDE w:val="0"/>
              <w:autoSpaceDN w:val="0"/>
              <w:adjustRightInd w:val="0"/>
              <w:spacing w:line="240" w:lineRule="auto"/>
              <w:ind w:right="113"/>
              <w:jc w:val="right"/>
              <w:rPr>
                <w:rFonts w:ascii="TimesNewRoman" w:hAnsi="TimesNewRoman" w:cs="TimesNewRoman"/>
                <w:sz w:val="16"/>
                <w:szCs w:val="16"/>
              </w:rPr>
            </w:pPr>
            <w:r w:rsidRPr="00956D35">
              <w:rPr>
                <w:rFonts w:ascii="TimesNewRoman" w:hAnsi="TimesNewRoman" w:cs="TimesNewRoman"/>
                <w:i/>
                <w:sz w:val="16"/>
                <w:szCs w:val="16"/>
              </w:rPr>
              <w:t>Velocity</w:t>
            </w:r>
            <w:r w:rsidRPr="00956D35">
              <w:rPr>
                <w:rFonts w:ascii="TimesNewRoman" w:hAnsi="TimesNewRoman" w:cs="TimesNewRoman"/>
                <w:sz w:val="16"/>
                <w:szCs w:val="16"/>
              </w:rPr>
              <w:t xml:space="preserve"> </w:t>
            </w:r>
            <w:r w:rsidRPr="00956D35">
              <w:rPr>
                <w:i/>
                <w:sz w:val="16"/>
                <w:szCs w:val="16"/>
              </w:rPr>
              <w:t>[m/s]</w:t>
            </w:r>
          </w:p>
        </w:tc>
      </w:tr>
      <w:tr w:rsidR="00A57B12" w:rsidRPr="00956D35" w14:paraId="76ABB37A" w14:textId="77777777" w:rsidTr="00A57B12">
        <w:tc>
          <w:tcPr>
            <w:tcW w:w="1866" w:type="dxa"/>
            <w:tcBorders>
              <w:top w:val="single" w:sz="12" w:space="0" w:color="auto"/>
            </w:tcBorders>
            <w:shd w:val="clear" w:color="auto" w:fill="auto"/>
          </w:tcPr>
          <w:p w14:paraId="16386D37" w14:textId="77777777" w:rsidR="00A57B12" w:rsidRPr="00956D35" w:rsidRDefault="00A57B12" w:rsidP="00A57B12">
            <w:pPr>
              <w:spacing w:before="40" w:after="120"/>
              <w:ind w:left="113" w:right="113"/>
            </w:pPr>
            <w:r w:rsidRPr="00956D35">
              <w:t>0.001</w:t>
            </w:r>
          </w:p>
        </w:tc>
        <w:tc>
          <w:tcPr>
            <w:tcW w:w="1818" w:type="dxa"/>
            <w:tcBorders>
              <w:top w:val="single" w:sz="12" w:space="0" w:color="auto"/>
            </w:tcBorders>
            <w:shd w:val="clear" w:color="auto" w:fill="auto"/>
          </w:tcPr>
          <w:p w14:paraId="0DC29A92" w14:textId="77777777" w:rsidR="00A57B12" w:rsidRPr="00956D35" w:rsidRDefault="00A57B12" w:rsidP="00A57B12">
            <w:pPr>
              <w:spacing w:before="40" w:after="120"/>
              <w:ind w:right="113"/>
              <w:jc w:val="right"/>
            </w:pPr>
            <w:r w:rsidRPr="00956D35">
              <w:t>0.0</w:t>
            </w:r>
          </w:p>
        </w:tc>
        <w:tc>
          <w:tcPr>
            <w:tcW w:w="1843" w:type="dxa"/>
            <w:tcBorders>
              <w:top w:val="single" w:sz="12" w:space="0" w:color="auto"/>
            </w:tcBorders>
            <w:shd w:val="clear" w:color="auto" w:fill="auto"/>
          </w:tcPr>
          <w:p w14:paraId="7DB0805E" w14:textId="77777777" w:rsidR="00A57B12" w:rsidRPr="00956D35" w:rsidRDefault="00A57B12" w:rsidP="00A57B12">
            <w:pPr>
              <w:spacing w:before="40" w:after="120"/>
              <w:ind w:right="113"/>
              <w:jc w:val="right"/>
            </w:pPr>
            <w:r w:rsidRPr="00956D35">
              <w:rPr>
                <w:rFonts w:ascii="TimesNewRoman" w:hAnsi="TimesNewRoman" w:cs="TimesNewRoman"/>
              </w:rPr>
              <w:t>0</w:t>
            </w:r>
          </w:p>
        </w:tc>
        <w:tc>
          <w:tcPr>
            <w:tcW w:w="1843" w:type="dxa"/>
            <w:tcBorders>
              <w:top w:val="single" w:sz="12" w:space="0" w:color="auto"/>
            </w:tcBorders>
            <w:shd w:val="clear" w:color="auto" w:fill="auto"/>
          </w:tcPr>
          <w:p w14:paraId="7739923A" w14:textId="77777777" w:rsidR="00A57B12" w:rsidRPr="00956D35" w:rsidRDefault="00A57B12" w:rsidP="00A57B12">
            <w:pPr>
              <w:spacing w:before="40" w:after="120"/>
              <w:ind w:right="113"/>
              <w:jc w:val="right"/>
            </w:pPr>
            <w:r w:rsidRPr="00956D35">
              <w:rPr>
                <w:rFonts w:ascii="TimesNewRoman" w:hAnsi="TimesNewRoman" w:cs="TimesNewRoman"/>
              </w:rPr>
              <w:t>-0.05</w:t>
            </w:r>
          </w:p>
        </w:tc>
      </w:tr>
      <w:tr w:rsidR="00A57B12" w:rsidRPr="00956D35" w14:paraId="07D5B61D" w14:textId="77777777" w:rsidTr="00A57B12">
        <w:tc>
          <w:tcPr>
            <w:tcW w:w="1866" w:type="dxa"/>
            <w:shd w:val="clear" w:color="auto" w:fill="auto"/>
          </w:tcPr>
          <w:p w14:paraId="34114BA1" w14:textId="77777777" w:rsidR="00A57B12" w:rsidRPr="00956D35" w:rsidRDefault="00A57B12" w:rsidP="00A57B12">
            <w:pPr>
              <w:spacing w:before="40" w:after="120"/>
              <w:ind w:left="113" w:right="113"/>
            </w:pPr>
            <w:r w:rsidRPr="00956D35">
              <w:t>0.0037</w:t>
            </w:r>
          </w:p>
        </w:tc>
        <w:tc>
          <w:tcPr>
            <w:tcW w:w="1818" w:type="dxa"/>
            <w:shd w:val="clear" w:color="auto" w:fill="auto"/>
          </w:tcPr>
          <w:p w14:paraId="168F2027" w14:textId="77777777" w:rsidR="00A57B12" w:rsidRPr="00956D35" w:rsidRDefault="00A57B12" w:rsidP="00A57B12">
            <w:pPr>
              <w:spacing w:before="40" w:after="120"/>
              <w:ind w:right="113"/>
              <w:jc w:val="right"/>
            </w:pPr>
            <w:r w:rsidRPr="00956D35">
              <w:rPr>
                <w:rFonts w:ascii="TimesNewRoman" w:hAnsi="TimesNewRoman" w:cs="TimesNewRoman"/>
              </w:rPr>
              <w:t>-0.2397</w:t>
            </w:r>
          </w:p>
        </w:tc>
        <w:tc>
          <w:tcPr>
            <w:tcW w:w="1843" w:type="dxa"/>
            <w:shd w:val="clear" w:color="auto" w:fill="auto"/>
          </w:tcPr>
          <w:p w14:paraId="0BD148A5" w14:textId="77777777" w:rsidR="00A57B12" w:rsidRPr="00956D35" w:rsidRDefault="00A57B12" w:rsidP="00A57B12">
            <w:pPr>
              <w:spacing w:before="40" w:after="120"/>
              <w:ind w:right="113"/>
              <w:jc w:val="right"/>
            </w:pPr>
            <w:r w:rsidRPr="00956D35">
              <w:rPr>
                <w:rFonts w:ascii="TimesNewRoman" w:hAnsi="TimesNewRoman" w:cs="TimesNewRoman"/>
              </w:rPr>
              <w:t>0.0027</w:t>
            </w:r>
          </w:p>
        </w:tc>
        <w:tc>
          <w:tcPr>
            <w:tcW w:w="1843" w:type="dxa"/>
            <w:shd w:val="clear" w:color="auto" w:fill="auto"/>
          </w:tcPr>
          <w:p w14:paraId="76DC9890" w14:textId="77777777" w:rsidR="00A57B12" w:rsidRPr="00956D35" w:rsidRDefault="00A57B12" w:rsidP="00A57B12">
            <w:pPr>
              <w:spacing w:before="40" w:after="120"/>
              <w:ind w:right="113"/>
              <w:jc w:val="right"/>
            </w:pPr>
            <w:r w:rsidRPr="00956D35">
              <w:rPr>
                <w:rFonts w:ascii="TimesNewRoman" w:hAnsi="TimesNewRoman" w:cs="TimesNewRoman"/>
              </w:rPr>
              <w:t>-0.425</w:t>
            </w:r>
          </w:p>
        </w:tc>
      </w:tr>
      <w:tr w:rsidR="00A57B12" w:rsidRPr="00956D35" w14:paraId="16C3162F" w14:textId="77777777" w:rsidTr="00A57B12">
        <w:tc>
          <w:tcPr>
            <w:tcW w:w="1866" w:type="dxa"/>
            <w:shd w:val="clear" w:color="auto" w:fill="auto"/>
          </w:tcPr>
          <w:p w14:paraId="2CB83C4B" w14:textId="77777777" w:rsidR="00A57B12" w:rsidRPr="00956D35" w:rsidRDefault="00A57B12" w:rsidP="00A57B12">
            <w:pPr>
              <w:spacing w:before="40" w:after="120"/>
              <w:ind w:left="113" w:right="113"/>
            </w:pPr>
            <w:r w:rsidRPr="00956D35">
              <w:t>0.027</w:t>
            </w:r>
          </w:p>
        </w:tc>
        <w:tc>
          <w:tcPr>
            <w:tcW w:w="1818" w:type="dxa"/>
            <w:shd w:val="clear" w:color="auto" w:fill="auto"/>
          </w:tcPr>
          <w:p w14:paraId="32EDE735" w14:textId="77777777" w:rsidR="00A57B12" w:rsidRPr="00956D35" w:rsidRDefault="00A57B12" w:rsidP="00A57B12">
            <w:pPr>
              <w:spacing w:before="40" w:after="120"/>
              <w:ind w:right="113"/>
              <w:jc w:val="right"/>
            </w:pPr>
            <w:r w:rsidRPr="00956D35">
              <w:rPr>
                <w:rFonts w:ascii="TimesNewRoman" w:hAnsi="TimesNewRoman" w:cs="TimesNewRoman"/>
              </w:rPr>
              <w:t>-5.8</w:t>
            </w:r>
          </w:p>
        </w:tc>
        <w:tc>
          <w:tcPr>
            <w:tcW w:w="1843" w:type="dxa"/>
            <w:shd w:val="clear" w:color="auto" w:fill="auto"/>
          </w:tcPr>
          <w:p w14:paraId="6BCBAD8C" w14:textId="77777777" w:rsidR="00A57B12" w:rsidRPr="00956D35" w:rsidRDefault="00A57B12" w:rsidP="00A57B12">
            <w:pPr>
              <w:spacing w:before="40" w:after="120"/>
              <w:ind w:right="113"/>
              <w:jc w:val="right"/>
            </w:pPr>
            <w:r w:rsidRPr="00956D35">
              <w:rPr>
                <w:rFonts w:ascii="TimesNewRoman" w:hAnsi="TimesNewRoman" w:cs="TimesNewRoman"/>
              </w:rPr>
              <w:t>0.0245</w:t>
            </w:r>
          </w:p>
        </w:tc>
        <w:tc>
          <w:tcPr>
            <w:tcW w:w="1843" w:type="dxa"/>
            <w:shd w:val="clear" w:color="auto" w:fill="auto"/>
          </w:tcPr>
          <w:p w14:paraId="7FCDD721" w14:textId="77777777" w:rsidR="00A57B12" w:rsidRPr="00956D35" w:rsidRDefault="00A57B12" w:rsidP="00A57B12">
            <w:pPr>
              <w:spacing w:before="40" w:after="120"/>
              <w:ind w:right="113"/>
              <w:jc w:val="right"/>
            </w:pPr>
            <w:r w:rsidRPr="00956D35">
              <w:rPr>
                <w:rFonts w:ascii="TimesNewRoman" w:hAnsi="TimesNewRoman" w:cs="TimesNewRoman"/>
              </w:rPr>
              <w:t>-6.5</w:t>
            </w:r>
          </w:p>
        </w:tc>
      </w:tr>
      <w:tr w:rsidR="00A57B12" w:rsidRPr="00956D35" w14:paraId="0C7D5B83" w14:textId="77777777" w:rsidTr="00A57B12">
        <w:tc>
          <w:tcPr>
            <w:tcW w:w="1866" w:type="dxa"/>
            <w:tcBorders>
              <w:bottom w:val="single" w:sz="12" w:space="0" w:color="auto"/>
            </w:tcBorders>
            <w:shd w:val="clear" w:color="auto" w:fill="auto"/>
          </w:tcPr>
          <w:p w14:paraId="5536D307" w14:textId="77777777" w:rsidR="00A57B12" w:rsidRPr="00956D35" w:rsidRDefault="00A57B12" w:rsidP="00A57B12">
            <w:pPr>
              <w:spacing w:before="40" w:after="120"/>
              <w:ind w:left="113" w:right="113"/>
            </w:pPr>
          </w:p>
        </w:tc>
        <w:tc>
          <w:tcPr>
            <w:tcW w:w="1818" w:type="dxa"/>
            <w:tcBorders>
              <w:bottom w:val="single" w:sz="12" w:space="0" w:color="auto"/>
            </w:tcBorders>
            <w:shd w:val="clear" w:color="auto" w:fill="auto"/>
          </w:tcPr>
          <w:p w14:paraId="334A9819" w14:textId="77777777" w:rsidR="00A57B12" w:rsidRPr="00956D35" w:rsidRDefault="00A57B12" w:rsidP="00A57B12">
            <w:pPr>
              <w:spacing w:before="40" w:after="120"/>
              <w:ind w:right="113"/>
              <w:jc w:val="right"/>
              <w:rPr>
                <w:rFonts w:ascii="TimesNewRoman" w:hAnsi="TimesNewRoman" w:cs="TimesNewRoman"/>
              </w:rPr>
            </w:pPr>
          </w:p>
        </w:tc>
        <w:tc>
          <w:tcPr>
            <w:tcW w:w="1843" w:type="dxa"/>
            <w:tcBorders>
              <w:bottom w:val="single" w:sz="12" w:space="0" w:color="auto"/>
            </w:tcBorders>
            <w:shd w:val="clear" w:color="auto" w:fill="auto"/>
          </w:tcPr>
          <w:p w14:paraId="4FB9C7C7" w14:textId="77777777" w:rsidR="00A57B12" w:rsidRPr="00956D35" w:rsidRDefault="00A57B12" w:rsidP="00A57B12">
            <w:pPr>
              <w:spacing w:before="40" w:after="120"/>
              <w:ind w:right="113"/>
              <w:jc w:val="right"/>
              <w:rPr>
                <w:rFonts w:ascii="TimesNewRoman" w:hAnsi="TimesNewRoman" w:cs="TimesNewRoman"/>
              </w:rPr>
            </w:pPr>
            <w:r w:rsidRPr="00956D35">
              <w:rPr>
                <w:rFonts w:ascii="TimesNewRoman" w:hAnsi="TimesNewRoman" w:cs="TimesNewRoman"/>
              </w:rPr>
              <w:t>0.03</w:t>
            </w:r>
          </w:p>
        </w:tc>
        <w:tc>
          <w:tcPr>
            <w:tcW w:w="1843" w:type="dxa"/>
            <w:tcBorders>
              <w:bottom w:val="single" w:sz="12" w:space="0" w:color="auto"/>
            </w:tcBorders>
            <w:shd w:val="clear" w:color="auto" w:fill="auto"/>
          </w:tcPr>
          <w:p w14:paraId="25320F30" w14:textId="77777777" w:rsidR="00A57B12" w:rsidRPr="00956D35" w:rsidRDefault="00A57B12" w:rsidP="00A57B12">
            <w:pPr>
              <w:spacing w:before="40" w:after="120"/>
              <w:ind w:right="113"/>
              <w:jc w:val="right"/>
              <w:rPr>
                <w:rFonts w:ascii="TimesNewRoman" w:hAnsi="TimesNewRoman" w:cs="TimesNewRoman"/>
              </w:rPr>
            </w:pPr>
            <w:r w:rsidRPr="00956D35">
              <w:rPr>
                <w:rFonts w:ascii="TimesNewRoman" w:hAnsi="TimesNewRoman" w:cs="TimesNewRoman"/>
              </w:rPr>
              <w:t>-6.5</w:t>
            </w:r>
          </w:p>
        </w:tc>
      </w:tr>
    </w:tbl>
    <w:p w14:paraId="402C7779" w14:textId="77777777" w:rsidR="00A57B12" w:rsidRPr="00956D35" w:rsidRDefault="00A57B12" w:rsidP="00A57B12">
      <w:pPr>
        <w:suppressAutoHyphens w:val="0"/>
        <w:autoSpaceDE w:val="0"/>
        <w:autoSpaceDN w:val="0"/>
        <w:adjustRightInd w:val="0"/>
        <w:spacing w:before="120" w:after="120" w:line="240" w:lineRule="auto"/>
        <w:ind w:left="2268" w:right="1134" w:hanging="1134"/>
        <w:jc w:val="both"/>
      </w:pPr>
      <w:r w:rsidRPr="00956D35">
        <w:tab/>
        <w:t xml:space="preserve">The maximum head-form flexion angle relative to the pendulum </w:t>
      </w:r>
      <w:r>
        <w:br/>
      </w:r>
      <w:r w:rsidRPr="00956D35">
        <w:t>(Angle dθA + dθC in Figure 6)) should be between and including 45.0 and 55.0° and should occur between and including 39.0 and 53.0 m/s.</w:t>
      </w:r>
    </w:p>
    <w:p w14:paraId="04F0305B" w14:textId="77777777" w:rsidR="00A57B12" w:rsidRPr="00956D35" w:rsidRDefault="00A57B12" w:rsidP="00A57B12">
      <w:pPr>
        <w:spacing w:before="120" w:after="120"/>
        <w:ind w:left="2268" w:right="1134" w:hanging="1134"/>
        <w:jc w:val="both"/>
      </w:pPr>
      <w:r w:rsidRPr="00956D35">
        <w:t>5.10.7.</w:t>
      </w:r>
      <w:r w:rsidRPr="00956D35">
        <w:tab/>
      </w:r>
      <w:r w:rsidRPr="00956D35">
        <w:tab/>
        <w:t xml:space="preserve">The maximum head-form centre of gravity displacements measured in angle dθA and dθB (see Figure 6) should be: Fore pendulum base angle dθA between and </w:t>
      </w:r>
      <w:r w:rsidRPr="00956D35">
        <w:rPr>
          <w:rFonts w:ascii="TimesNewRoman" w:hAnsi="TimesNewRoman" w:cs="TimesNewRoman"/>
        </w:rPr>
        <w:t>including 31.0 and 35.0° occurring between and including 44.0 and 52.0 m/s and aft pendulum base angle dθB between and including 0.8*(angle dθA) + 2.00 and 0.8* (angle dθA) + 4.50° occurring between and including 44.0 and 52.0 m/s.</w:t>
      </w:r>
    </w:p>
    <w:p w14:paraId="0D7BCCE8" w14:textId="77777777" w:rsidR="00A57B12" w:rsidRPr="00956D35" w:rsidRDefault="00A57B12" w:rsidP="00A57B12">
      <w:pPr>
        <w:spacing w:before="120" w:after="120"/>
        <w:ind w:left="2268" w:right="1134" w:hanging="1134"/>
        <w:jc w:val="both"/>
      </w:pPr>
      <w:r w:rsidRPr="00956D35">
        <w:t>5.10.8.</w:t>
      </w:r>
      <w:r w:rsidRPr="00956D35">
        <w:tab/>
        <w:t>The performance of the lumbar spine can be adjusted by changing tension in the spine cable.</w:t>
      </w:r>
    </w:p>
    <w:p w14:paraId="61709C72" w14:textId="77777777" w:rsidR="00A57B12" w:rsidRPr="00956D35" w:rsidRDefault="00A57B12" w:rsidP="00A57B12">
      <w:pPr>
        <w:keepNext/>
        <w:keepLines/>
        <w:spacing w:before="120" w:after="120"/>
        <w:ind w:left="2268" w:right="1134" w:hanging="1134"/>
        <w:jc w:val="both"/>
      </w:pPr>
      <w:r w:rsidRPr="00956D35">
        <w:t>5.11.</w:t>
      </w:r>
      <w:r w:rsidRPr="00956D35">
        <w:tab/>
        <w:t>Abdomen</w:t>
      </w:r>
    </w:p>
    <w:p w14:paraId="382EBC26" w14:textId="77777777" w:rsidR="00A57B12" w:rsidRPr="00956D35" w:rsidRDefault="00A57B12" w:rsidP="00A57B12">
      <w:pPr>
        <w:keepNext/>
        <w:keepLines/>
        <w:spacing w:before="120" w:after="120"/>
        <w:ind w:left="2268" w:right="1134" w:hanging="1134"/>
        <w:jc w:val="both"/>
      </w:pPr>
      <w:r w:rsidRPr="00956D35">
        <w:t>5.11.1.</w:t>
      </w:r>
      <w:r w:rsidRPr="00956D35">
        <w:tab/>
        <w:t>The dummy is seated on a flat, horizontal, rigid surface with no back support. The thorax is positioned vertically, while the arms and legs are positioned horizontally.</w:t>
      </w:r>
    </w:p>
    <w:p w14:paraId="73F4C582" w14:textId="77777777" w:rsidR="00A57B12" w:rsidRPr="00956D35" w:rsidRDefault="00A57B12" w:rsidP="00A57B12">
      <w:pPr>
        <w:spacing w:before="120" w:after="120"/>
        <w:ind w:left="2268" w:right="1134" w:hanging="1134"/>
        <w:jc w:val="both"/>
      </w:pPr>
      <w:r w:rsidRPr="00956D35">
        <w:t>5.11.2.</w:t>
      </w:r>
      <w:r w:rsidRPr="00956D35">
        <w:tab/>
      </w:r>
      <w:r w:rsidRPr="00956D35">
        <w:tab/>
        <w:t>The impactor is a pendulum with a mass of 23.4 ± 0.2 kg and diameter of 152.4 ± 0.25 mm with an edge radius of 12.7 mm</w:t>
      </w:r>
      <w:r>
        <w:t>.</w:t>
      </w:r>
      <w:r w:rsidRPr="00956D35">
        <w:rPr>
          <w:sz w:val="18"/>
          <w:vertAlign w:val="superscript"/>
        </w:rPr>
        <w:footnoteReference w:customMarkFollows="1" w:id="18"/>
        <w:t>7</w:t>
      </w:r>
      <w:r w:rsidRPr="00956D35">
        <w:t xml:space="preserve"> The impactor is suspended </w:t>
      </w:r>
      <w:r w:rsidRPr="00956D35">
        <w:rPr>
          <w:rFonts w:ascii="TimesNewRoman" w:hAnsi="TimesNewRoman" w:cs="TimesNewRoman"/>
        </w:rPr>
        <w:t>from rigid hinges by eight wires with the centre line of the impactor at least 3.5 m below the rigid hinges (see Figure 4).</w:t>
      </w:r>
    </w:p>
    <w:p w14:paraId="104A05EA" w14:textId="77777777" w:rsidR="00A57B12" w:rsidRPr="00956D35" w:rsidRDefault="00A57B12" w:rsidP="00A57B12">
      <w:pPr>
        <w:spacing w:before="120" w:after="120"/>
        <w:ind w:left="2268" w:right="1134" w:hanging="1134"/>
        <w:jc w:val="both"/>
      </w:pPr>
      <w:r w:rsidRPr="00956D35">
        <w:t>5.11.3.</w:t>
      </w:r>
      <w:r w:rsidRPr="00956D35">
        <w:tab/>
      </w:r>
      <w:r w:rsidRPr="00956D35">
        <w:tab/>
        <w:t>The impactor is equipped with an accelerometer sensitive in the direction of impact and located on the impactor axis.</w:t>
      </w:r>
    </w:p>
    <w:p w14:paraId="02D194E3" w14:textId="77777777" w:rsidR="00A57B12" w:rsidRPr="00956D35" w:rsidRDefault="00A57B12" w:rsidP="00A57B12">
      <w:pPr>
        <w:spacing w:before="120" w:after="120"/>
        <w:ind w:left="2268" w:right="1134" w:hanging="1134"/>
        <w:jc w:val="both"/>
      </w:pPr>
      <w:r w:rsidRPr="00956D35">
        <w:t>5.11.4.</w:t>
      </w:r>
      <w:r w:rsidRPr="00956D35">
        <w:tab/>
      </w:r>
      <w:r w:rsidRPr="00956D35">
        <w:tab/>
        <w:t>The pendulum is equipped with a horizontal "arm rest" impactor face of 1.0 ± 0.01 kg. The total mass of the impactor with the arm rest face is 24.4 ± 0.21 kg. The rigid "arm rest" is 70 ± 1 mm high, 150 ± 1 mm wide and should be allowed to penetrate at least 60 mm into the abdomen. The centreline of the pendulum coincides with the centre of the "arm rest".</w:t>
      </w:r>
    </w:p>
    <w:p w14:paraId="3D4988C1" w14:textId="77777777" w:rsidR="00A57B12" w:rsidRPr="00956D35" w:rsidRDefault="00A57B12" w:rsidP="00A57B12">
      <w:pPr>
        <w:spacing w:before="120" w:after="120"/>
        <w:ind w:left="2268" w:right="1134" w:hanging="1134"/>
        <w:jc w:val="both"/>
      </w:pPr>
      <w:r w:rsidRPr="00956D35">
        <w:t>5.11.5.</w:t>
      </w:r>
      <w:r w:rsidRPr="00956D35">
        <w:tab/>
        <w:t>The impactor should freely swing onto the abdomen of the dummy with an impact velocity of 4.0 ± 0.1 m/s.</w:t>
      </w:r>
    </w:p>
    <w:p w14:paraId="4910281C" w14:textId="77777777" w:rsidR="00A57B12" w:rsidRPr="00956D35" w:rsidRDefault="00A57B12" w:rsidP="00A57B12">
      <w:pPr>
        <w:spacing w:before="120" w:after="120"/>
        <w:ind w:left="2268" w:right="1134" w:hanging="1134"/>
        <w:jc w:val="both"/>
      </w:pPr>
      <w:r w:rsidRPr="00956D35">
        <w:t>5.11.6.</w:t>
      </w:r>
      <w:r w:rsidRPr="00956D35">
        <w:tab/>
        <w:t>The impact direction is perpendicular to the anterior-posterior axis of the dummy and the axis of the impactor is aligned with the centre of the middle abdominal force transducer.</w:t>
      </w:r>
    </w:p>
    <w:p w14:paraId="0BDF9C68" w14:textId="77777777" w:rsidR="00A57B12" w:rsidRPr="00956D35" w:rsidRDefault="00A57B12" w:rsidP="00A57B12">
      <w:pPr>
        <w:spacing w:before="120" w:after="120"/>
        <w:ind w:left="2268" w:right="1134" w:hanging="1134"/>
        <w:jc w:val="both"/>
      </w:pPr>
      <w:r w:rsidRPr="00956D35">
        <w:lastRenderedPageBreak/>
        <w:t>5.11.7.</w:t>
      </w:r>
      <w:r w:rsidRPr="00956D35">
        <w:tab/>
        <w:t>The peak force of the impactor, obtained from the impactor acceleration filtered using ISO 6487:2000 CFC 180 and multiplied by the impactor/armrest mass, should be between and including 4.0 and 4.8 kN, and occur between and including 10.6 and 13.0 m/s.</w:t>
      </w:r>
    </w:p>
    <w:p w14:paraId="1C7FFA48" w14:textId="77777777" w:rsidR="00A57B12" w:rsidRPr="00956D35" w:rsidRDefault="00A57B12" w:rsidP="00A57B12">
      <w:pPr>
        <w:spacing w:before="120" w:after="120"/>
        <w:ind w:left="2268" w:right="1134" w:hanging="1134"/>
        <w:jc w:val="both"/>
      </w:pPr>
      <w:r w:rsidRPr="00956D35">
        <w:t>5.11.8.</w:t>
      </w:r>
      <w:r w:rsidRPr="00956D35">
        <w:tab/>
        <w:t>The force-time histories measured by the three abdominal force transducers must be summed and filtered using ISO 6487:2000 CFC 600. The peak force of this sum should be between and including 2.2 and 2.7 kN, and occur between and including 10.0 and 12.3 m/s.</w:t>
      </w:r>
    </w:p>
    <w:p w14:paraId="74B14DFB" w14:textId="77777777" w:rsidR="00A57B12" w:rsidRPr="00956D35" w:rsidRDefault="00A57B12" w:rsidP="00A57B12">
      <w:pPr>
        <w:spacing w:before="120" w:after="120"/>
        <w:ind w:left="2268" w:right="1134" w:hanging="1134"/>
        <w:jc w:val="both"/>
      </w:pPr>
      <w:r w:rsidRPr="00956D35">
        <w:t>5.12.</w:t>
      </w:r>
      <w:r w:rsidRPr="00956D35">
        <w:tab/>
        <w:t>Pelvis</w:t>
      </w:r>
    </w:p>
    <w:p w14:paraId="51098E5E" w14:textId="77777777" w:rsidR="00A57B12" w:rsidRPr="00956D35" w:rsidRDefault="00A57B12" w:rsidP="00A57B12">
      <w:pPr>
        <w:spacing w:before="120" w:after="120"/>
        <w:ind w:left="2268" w:right="1134" w:hanging="1134"/>
        <w:jc w:val="both"/>
      </w:pPr>
      <w:r w:rsidRPr="00956D35">
        <w:t>5.12.1.</w:t>
      </w:r>
      <w:r w:rsidRPr="00956D35">
        <w:tab/>
        <w:t>The dummy is seated on a flat, horizontal, rigid surface with no back support. The thorax is positioned vertically while the arms and legs are positioned horizontally.</w:t>
      </w:r>
    </w:p>
    <w:p w14:paraId="76A79379" w14:textId="77777777" w:rsidR="00A57B12" w:rsidRPr="00956D35" w:rsidRDefault="00A57B12" w:rsidP="00A57B12">
      <w:pPr>
        <w:spacing w:before="120" w:after="120"/>
        <w:ind w:left="2268" w:right="1134" w:hanging="1134"/>
        <w:jc w:val="both"/>
      </w:pPr>
      <w:r w:rsidRPr="00956D35">
        <w:t>5.12.2.</w:t>
      </w:r>
      <w:r w:rsidRPr="00956D35">
        <w:tab/>
      </w:r>
      <w:r w:rsidRPr="00956D35">
        <w:tab/>
        <w:t>The impactor is a pendulum with a mass of 23.4 ± 0.2 kg and diameter of 152.4 ± 0.25 mm with an edge radius of 12.7 mm</w:t>
      </w:r>
      <w:r>
        <w:t>.</w:t>
      </w:r>
      <w:r w:rsidRPr="00956D35">
        <w:rPr>
          <w:sz w:val="18"/>
          <w:vertAlign w:val="superscript"/>
        </w:rPr>
        <w:footnoteReference w:customMarkFollows="1" w:id="19"/>
        <w:t>8</w:t>
      </w:r>
      <w:r w:rsidRPr="00956D35">
        <w:t xml:space="preserve"> The impactor is suspended from rigid hinges by eight wires with the centre line of the impactor at least 3.5 m below the rigid hinges (see Figure 4).</w:t>
      </w:r>
    </w:p>
    <w:p w14:paraId="15D1754E" w14:textId="77777777" w:rsidR="00A57B12" w:rsidRPr="00956D35" w:rsidRDefault="00A57B12" w:rsidP="00A57B12">
      <w:pPr>
        <w:spacing w:before="120" w:after="120"/>
        <w:ind w:left="2268" w:right="1134" w:hanging="1134"/>
        <w:jc w:val="both"/>
      </w:pPr>
      <w:r w:rsidRPr="00956D35">
        <w:t>5.12.3.</w:t>
      </w:r>
      <w:r w:rsidRPr="00956D35">
        <w:tab/>
        <w:t>The impactor is equipped with an accelerometer sensitive in the direction of impact and located on the impactor axis.</w:t>
      </w:r>
    </w:p>
    <w:p w14:paraId="1F8DFDFD" w14:textId="77777777" w:rsidR="00A57B12" w:rsidRPr="00956D35" w:rsidRDefault="00A57B12" w:rsidP="00A57B12">
      <w:pPr>
        <w:spacing w:before="120" w:after="120"/>
        <w:ind w:left="2268" w:right="1134" w:hanging="1134"/>
        <w:jc w:val="both"/>
      </w:pPr>
      <w:r w:rsidRPr="00956D35">
        <w:t>5.12.4.</w:t>
      </w:r>
      <w:r w:rsidRPr="00956D35">
        <w:tab/>
        <w:t>The impactor should freely swing onto the pelvis of the dummy with an impact velocity of 4.3 ± 0.1 m/s.</w:t>
      </w:r>
    </w:p>
    <w:p w14:paraId="2555A5C8" w14:textId="77777777" w:rsidR="00A57B12" w:rsidRPr="00956D35" w:rsidRDefault="00A57B12" w:rsidP="00A57B12">
      <w:pPr>
        <w:spacing w:before="120" w:after="120"/>
        <w:ind w:left="2268" w:right="1134" w:hanging="1134"/>
        <w:jc w:val="both"/>
      </w:pPr>
      <w:r w:rsidRPr="00956D35">
        <w:t>5.12.5.</w:t>
      </w:r>
      <w:r w:rsidRPr="00956D35">
        <w:tab/>
        <w:t>The impact direction is perpendicular to the anterior-posterior axis of the dummy and the axis of the impactor is aligned with the centre of the H-point back plate.</w:t>
      </w:r>
    </w:p>
    <w:p w14:paraId="61C5BF73" w14:textId="77777777" w:rsidR="00A57B12" w:rsidRPr="00956D35" w:rsidRDefault="00A57B12" w:rsidP="00A57B12">
      <w:pPr>
        <w:spacing w:before="120" w:after="120"/>
        <w:ind w:left="2268" w:right="1134" w:hanging="1134"/>
        <w:jc w:val="both"/>
      </w:pPr>
      <w:r w:rsidRPr="00956D35">
        <w:t>5.12.6.</w:t>
      </w:r>
      <w:r w:rsidRPr="00956D35">
        <w:tab/>
        <w:t>The peak force of the impactor, obtained from the impactor acceleration filtered using ISO 6487:2000 CFC 180 and multiplied by the impactor mass, should be between and including 4.4 and 5.4 kN, and occur between and including 10.3 and 15.5 m/s.</w:t>
      </w:r>
    </w:p>
    <w:p w14:paraId="7A4E77CA" w14:textId="77777777" w:rsidR="00A57B12" w:rsidRPr="00956D35" w:rsidRDefault="00A57B12" w:rsidP="00A57B12">
      <w:pPr>
        <w:spacing w:before="120" w:after="120"/>
        <w:ind w:left="2268" w:right="1134" w:hanging="1134"/>
        <w:jc w:val="both"/>
      </w:pPr>
      <w:r w:rsidRPr="00956D35">
        <w:t>5.12.7.</w:t>
      </w:r>
      <w:r w:rsidRPr="00956D35">
        <w:tab/>
        <w:t>The pubic symphisis force, filtered using ISO 6487:2000 CFC 600, should be between and including 1.04 and 1.64 kN and occur between and including 9.9 and 15.9 m/s.</w:t>
      </w:r>
    </w:p>
    <w:p w14:paraId="2F56787F" w14:textId="77777777" w:rsidR="00A57B12" w:rsidRPr="00956D35" w:rsidRDefault="00A57B12" w:rsidP="00A57B12">
      <w:pPr>
        <w:spacing w:before="120" w:after="120"/>
        <w:ind w:left="2268" w:right="1134" w:hanging="1134"/>
        <w:jc w:val="both"/>
      </w:pPr>
      <w:r w:rsidRPr="00956D35">
        <w:t>5.13.</w:t>
      </w:r>
      <w:r w:rsidRPr="00956D35">
        <w:tab/>
        <w:t>Legs</w:t>
      </w:r>
    </w:p>
    <w:p w14:paraId="23595A35" w14:textId="77777777" w:rsidR="00A57B12" w:rsidRPr="00956D35" w:rsidRDefault="00A57B12" w:rsidP="00A57B12">
      <w:pPr>
        <w:spacing w:before="120" w:after="120"/>
        <w:ind w:left="2268" w:right="1134" w:hanging="1134"/>
        <w:jc w:val="both"/>
      </w:pPr>
      <w:r w:rsidRPr="00956D35">
        <w:t>5.13.1.</w:t>
      </w:r>
      <w:r w:rsidRPr="00956D35">
        <w:tab/>
        <w:t>No dynamic certification procedure is defined for the legs</w:t>
      </w:r>
    </w:p>
    <w:p w14:paraId="35E67454" w14:textId="77777777" w:rsidR="00A57B12" w:rsidRPr="00956D35" w:rsidRDefault="00A57B12" w:rsidP="00A57B12">
      <w:pPr>
        <w:keepNext/>
        <w:keepLines/>
        <w:spacing w:line="240" w:lineRule="auto"/>
        <w:ind w:left="1134"/>
        <w:outlineLvl w:val="0"/>
      </w:pPr>
      <w:r w:rsidRPr="00956D35">
        <w:lastRenderedPageBreak/>
        <w:t>Figure 3</w:t>
      </w:r>
    </w:p>
    <w:p w14:paraId="65098285" w14:textId="77777777" w:rsidR="00A57B12" w:rsidRPr="00956D35" w:rsidRDefault="00A57B12" w:rsidP="00A57B12">
      <w:pPr>
        <w:keepNext/>
        <w:keepLines/>
        <w:spacing w:after="120"/>
        <w:ind w:left="1134" w:right="1134"/>
        <w:jc w:val="both"/>
        <w:rPr>
          <w:b/>
        </w:rPr>
      </w:pPr>
      <w:r w:rsidRPr="00956D35">
        <w:rPr>
          <w:b/>
        </w:rPr>
        <w:t>Overview of the side impact dummy certification test set-up</w:t>
      </w:r>
    </w:p>
    <w:p w14:paraId="38E11783" w14:textId="77777777" w:rsidR="00A57B12" w:rsidRPr="00956D35" w:rsidRDefault="00A57B12" w:rsidP="00A57B12">
      <w:pPr>
        <w:keepNext/>
        <w:keepLines/>
        <w:spacing w:after="120"/>
        <w:ind w:left="1134" w:right="1134"/>
        <w:jc w:val="both"/>
      </w:pPr>
      <w:r w:rsidRPr="00956D35">
        <w:rPr>
          <w:noProof/>
        </w:rPr>
        <w:drawing>
          <wp:inline distT="0" distB="0" distL="0" distR="0" wp14:anchorId="6BB5FFEC" wp14:editId="4028001D">
            <wp:extent cx="3962400" cy="431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62400" cy="4311650"/>
                    </a:xfrm>
                    <a:prstGeom prst="rect">
                      <a:avLst/>
                    </a:prstGeom>
                    <a:noFill/>
                    <a:ln>
                      <a:noFill/>
                    </a:ln>
                  </pic:spPr>
                </pic:pic>
              </a:graphicData>
            </a:graphic>
          </wp:inline>
        </w:drawing>
      </w:r>
    </w:p>
    <w:p w14:paraId="2E4FC559" w14:textId="77777777" w:rsidR="00A57B12" w:rsidRPr="00956D35" w:rsidRDefault="00A57B12" w:rsidP="00A57B12">
      <w:pPr>
        <w:keepNext/>
        <w:keepLines/>
        <w:spacing w:line="240" w:lineRule="auto"/>
        <w:ind w:left="1134"/>
        <w:outlineLvl w:val="0"/>
      </w:pPr>
      <w:r w:rsidRPr="00956D35">
        <w:t>Figure 4</w:t>
      </w:r>
    </w:p>
    <w:p w14:paraId="4552A91E" w14:textId="77777777" w:rsidR="00A57B12" w:rsidRPr="00956D35" w:rsidRDefault="00A57B12" w:rsidP="00A57B12">
      <w:pPr>
        <w:spacing w:after="120"/>
        <w:ind w:left="1134" w:right="1134"/>
        <w:jc w:val="both"/>
        <w:rPr>
          <w:b/>
        </w:rPr>
      </w:pPr>
      <w:r w:rsidRPr="00956D35">
        <w:rPr>
          <w:b/>
        </w:rPr>
        <w:t>23,4 kg Pendulum impactor suspension</w:t>
      </w:r>
    </w:p>
    <w:p w14:paraId="0F2ED02C" w14:textId="77777777" w:rsidR="00A57B12" w:rsidRPr="00956D35" w:rsidRDefault="00A57B12" w:rsidP="00A57B12">
      <w:pPr>
        <w:tabs>
          <w:tab w:val="left" w:pos="1600"/>
        </w:tabs>
        <w:ind w:left="1134" w:right="1134"/>
        <w:jc w:val="both"/>
      </w:pPr>
      <w:r w:rsidRPr="00956D35">
        <w:t>Left:</w:t>
      </w:r>
      <w:r w:rsidRPr="00956D35">
        <w:tab/>
      </w:r>
      <w:r w:rsidRPr="00956D35">
        <w:tab/>
        <w:t>Four wires suspension (cross wires removed)</w:t>
      </w:r>
    </w:p>
    <w:p w14:paraId="11F4ED85" w14:textId="77777777" w:rsidR="00A57B12" w:rsidRPr="00956D35" w:rsidRDefault="00A57B12" w:rsidP="00A57B12">
      <w:pPr>
        <w:spacing w:after="120"/>
        <w:ind w:left="1134" w:right="1134"/>
        <w:jc w:val="both"/>
      </w:pPr>
      <w:r w:rsidRPr="00956D35">
        <w:t>Right:</w:t>
      </w:r>
      <w:r w:rsidRPr="00956D35">
        <w:tab/>
        <w:t>Eight wires suspension</w:t>
      </w:r>
    </w:p>
    <w:p w14:paraId="7C48D05E" w14:textId="77777777" w:rsidR="00A57B12" w:rsidRPr="00956D35" w:rsidRDefault="00A57B12" w:rsidP="00A57B12">
      <w:pPr>
        <w:spacing w:after="120"/>
        <w:ind w:left="1134" w:right="1134"/>
        <w:jc w:val="both"/>
      </w:pPr>
      <w:r w:rsidRPr="00956D35">
        <w:rPr>
          <w:noProof/>
        </w:rPr>
        <w:drawing>
          <wp:inline distT="0" distB="0" distL="0" distR="0" wp14:anchorId="59992A48" wp14:editId="63F7EC83">
            <wp:extent cx="3575050" cy="2159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75050" cy="2159000"/>
                    </a:xfrm>
                    <a:prstGeom prst="rect">
                      <a:avLst/>
                    </a:prstGeom>
                    <a:noFill/>
                    <a:ln>
                      <a:noFill/>
                    </a:ln>
                  </pic:spPr>
                </pic:pic>
              </a:graphicData>
            </a:graphic>
          </wp:inline>
        </w:drawing>
      </w:r>
    </w:p>
    <w:p w14:paraId="106EAA2D" w14:textId="77777777" w:rsidR="00A57B12" w:rsidRPr="00956D35" w:rsidRDefault="00A57B12" w:rsidP="00A57B12">
      <w:pPr>
        <w:spacing w:line="240" w:lineRule="auto"/>
        <w:ind w:left="1134"/>
        <w:outlineLvl w:val="0"/>
      </w:pPr>
    </w:p>
    <w:p w14:paraId="008335ED" w14:textId="77777777" w:rsidR="00A57B12" w:rsidRPr="00956D35" w:rsidRDefault="00A57B12" w:rsidP="00A57B12">
      <w:pPr>
        <w:keepNext/>
        <w:keepLines/>
        <w:spacing w:line="240" w:lineRule="auto"/>
        <w:ind w:left="1134"/>
        <w:outlineLvl w:val="0"/>
      </w:pPr>
      <w:r w:rsidRPr="00956D35">
        <w:lastRenderedPageBreak/>
        <w:t>Figure 5</w:t>
      </w:r>
    </w:p>
    <w:p w14:paraId="44B873B4" w14:textId="77777777" w:rsidR="00A57B12" w:rsidRPr="00956D35" w:rsidRDefault="00A57B12" w:rsidP="00A57B12">
      <w:pPr>
        <w:keepNext/>
        <w:keepLines/>
        <w:spacing w:after="120"/>
        <w:ind w:left="1134" w:right="1134"/>
        <w:jc w:val="both"/>
        <w:rPr>
          <w:b/>
        </w:rPr>
      </w:pPr>
      <w:r w:rsidRPr="00956D35">
        <w:rPr>
          <w:b/>
        </w:rPr>
        <w:t>Pendulum deceleration-time corridor for neck certification test</w:t>
      </w:r>
    </w:p>
    <w:p w14:paraId="733B997B" w14:textId="77777777" w:rsidR="00A57B12" w:rsidRPr="00956D35" w:rsidRDefault="00A57B12" w:rsidP="00A57B12">
      <w:pPr>
        <w:keepNext/>
        <w:keepLines/>
        <w:spacing w:line="240" w:lineRule="auto"/>
        <w:ind w:left="1134"/>
        <w:outlineLvl w:val="0"/>
        <w:rPr>
          <w:rFonts w:ascii="Courier New" w:hAnsi="Courier New"/>
        </w:rPr>
      </w:pPr>
      <w:r w:rsidRPr="00956D35">
        <w:rPr>
          <w:rFonts w:ascii="Courier New" w:hAnsi="Courier New"/>
          <w:noProof/>
        </w:rPr>
        <w:drawing>
          <wp:inline distT="0" distB="0" distL="0" distR="0" wp14:anchorId="39394E0F" wp14:editId="66746193">
            <wp:extent cx="4679950" cy="3975100"/>
            <wp:effectExtent l="0" t="0" r="6350" b="6350"/>
            <wp:docPr id="2" name="Picture 2" descr="Reg 95 Ann6 fig 5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g 95 Ann6 fig 5 a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79950" cy="3975100"/>
                    </a:xfrm>
                    <a:prstGeom prst="rect">
                      <a:avLst/>
                    </a:prstGeom>
                    <a:noFill/>
                    <a:ln>
                      <a:noFill/>
                    </a:ln>
                  </pic:spPr>
                </pic:pic>
              </a:graphicData>
            </a:graphic>
          </wp:inline>
        </w:drawing>
      </w:r>
    </w:p>
    <w:p w14:paraId="507BE7DD" w14:textId="77777777" w:rsidR="00A57B12" w:rsidRPr="00956D35" w:rsidRDefault="00A57B12" w:rsidP="00A57B12">
      <w:pPr>
        <w:spacing w:before="120" w:line="240" w:lineRule="auto"/>
        <w:ind w:left="1134"/>
        <w:outlineLvl w:val="0"/>
      </w:pPr>
      <w:r w:rsidRPr="00956D35">
        <w:t>Figure 6</w:t>
      </w:r>
    </w:p>
    <w:p w14:paraId="3C7ADD94" w14:textId="77777777" w:rsidR="00A57B12" w:rsidRPr="00956D35" w:rsidRDefault="00A57B12" w:rsidP="00A57B12">
      <w:pPr>
        <w:spacing w:after="240"/>
        <w:ind w:left="1134" w:right="1134"/>
        <w:jc w:val="both"/>
        <w:rPr>
          <w:b/>
        </w:rPr>
      </w:pPr>
      <w:r w:rsidRPr="00956D35">
        <w:rPr>
          <w:b/>
        </w:rPr>
        <w:t>Pendulum deceleration-time corridor for lumbar spine certification test</w:t>
      </w:r>
    </w:p>
    <w:p w14:paraId="50935DDE" w14:textId="77777777" w:rsidR="00A57B12" w:rsidRPr="00956D35" w:rsidRDefault="00E372CB" w:rsidP="00A57B12">
      <w:pPr>
        <w:spacing w:line="240" w:lineRule="auto"/>
        <w:ind w:left="1134"/>
        <w:outlineLvl w:val="0"/>
        <w:rPr>
          <w:rFonts w:ascii="Courier New" w:hAnsi="Courier New"/>
        </w:rPr>
      </w:pPr>
      <w:bookmarkStart w:id="153" w:name="_MON_1013436537"/>
      <w:bookmarkStart w:id="154" w:name="_MON_1063103426"/>
      <w:bookmarkStart w:id="155" w:name="_MON_1063779731"/>
      <w:bookmarkStart w:id="156" w:name="_MON_1073893675"/>
      <w:bookmarkStart w:id="157" w:name="_MON_1073895065"/>
      <w:bookmarkStart w:id="158" w:name="_MON_1380113788"/>
      <w:bookmarkStart w:id="159" w:name="_MON_1382770213"/>
      <w:bookmarkEnd w:id="153"/>
      <w:bookmarkEnd w:id="154"/>
      <w:bookmarkEnd w:id="155"/>
      <w:bookmarkEnd w:id="156"/>
      <w:bookmarkEnd w:id="157"/>
      <w:bookmarkEnd w:id="158"/>
      <w:bookmarkEnd w:id="159"/>
      <w:r>
        <w:lastRenderedPageBreak/>
        <w:pict w14:anchorId="19D03339">
          <v:shape id="_x0000_i1045" type="#_x0000_t75" style="width:339.5pt;height:255pt" fillcolor="window">
            <v:imagedata r:id="rId124" o:title=""/>
          </v:shape>
        </w:pict>
      </w:r>
    </w:p>
    <w:p w14:paraId="4084E517" w14:textId="77777777" w:rsidR="00A57B12" w:rsidRPr="00956D35" w:rsidRDefault="00A57B12" w:rsidP="00A57B12">
      <w:pPr>
        <w:keepNext/>
        <w:keepLines/>
        <w:spacing w:before="240" w:line="240" w:lineRule="auto"/>
        <w:ind w:left="1134"/>
        <w:outlineLvl w:val="0"/>
      </w:pPr>
      <w:r w:rsidRPr="00956D35">
        <w:t>Figure 7</w:t>
      </w:r>
    </w:p>
    <w:p w14:paraId="45557C38" w14:textId="77777777" w:rsidR="00A57B12" w:rsidRPr="00956D35" w:rsidRDefault="00A57B12" w:rsidP="00A57B12">
      <w:pPr>
        <w:keepNext/>
        <w:keepLines/>
        <w:spacing w:after="120"/>
        <w:ind w:left="1134" w:right="1134"/>
        <w:jc w:val="both"/>
        <w:rPr>
          <w:b/>
        </w:rPr>
      </w:pPr>
      <w:r w:rsidRPr="00956D35">
        <w:rPr>
          <w:b/>
        </w:rPr>
        <w:t>Pendulum velocity change - time corridor for neck certification test</w:t>
      </w:r>
    </w:p>
    <w:p w14:paraId="7B8B5A84" w14:textId="77777777" w:rsidR="00A57B12" w:rsidRPr="00956D35" w:rsidRDefault="00E372CB" w:rsidP="00A57B12">
      <w:pPr>
        <w:spacing w:before="240" w:line="240" w:lineRule="auto"/>
        <w:ind w:left="1134"/>
        <w:outlineLvl w:val="0"/>
        <w:rPr>
          <w:rFonts w:ascii="Courier New" w:hAnsi="Courier New"/>
        </w:rPr>
      </w:pPr>
      <w:bookmarkStart w:id="160" w:name="_MON_1128856421"/>
      <w:bookmarkStart w:id="161" w:name="_MON_1128856500"/>
      <w:bookmarkStart w:id="162" w:name="_MON_1380092157"/>
      <w:bookmarkStart w:id="163" w:name="_MON_1380093228"/>
      <w:bookmarkEnd w:id="160"/>
      <w:bookmarkEnd w:id="161"/>
      <w:bookmarkEnd w:id="162"/>
      <w:bookmarkEnd w:id="163"/>
      <w:r>
        <w:rPr>
          <w:rFonts w:ascii="Courier New" w:hAnsi="Courier New"/>
        </w:rPr>
        <w:pict w14:anchorId="6349DDFB">
          <v:shape id="_x0000_i1046" type="#_x0000_t75" style="width:243pt;height:253.5pt" fillcolor="window">
            <v:imagedata r:id="rId125" o:title=""/>
          </v:shape>
        </w:pict>
      </w:r>
    </w:p>
    <w:p w14:paraId="2C1C628E" w14:textId="77777777" w:rsidR="00A57B12" w:rsidRPr="00956D35" w:rsidRDefault="00A57B12" w:rsidP="00A57B12">
      <w:pPr>
        <w:keepNext/>
        <w:keepLines/>
        <w:spacing w:before="240" w:line="240" w:lineRule="auto"/>
        <w:ind w:left="1134"/>
        <w:outlineLvl w:val="0"/>
      </w:pPr>
      <w:r w:rsidRPr="00956D35">
        <w:lastRenderedPageBreak/>
        <w:t>Figure 8</w:t>
      </w:r>
    </w:p>
    <w:p w14:paraId="57FDAAF1" w14:textId="77777777" w:rsidR="00A57B12" w:rsidRPr="00956D35" w:rsidRDefault="00A57B12" w:rsidP="00A57B12">
      <w:pPr>
        <w:keepNext/>
        <w:keepLines/>
        <w:spacing w:after="120"/>
        <w:ind w:left="1134" w:right="1134"/>
        <w:jc w:val="both"/>
        <w:rPr>
          <w:b/>
        </w:rPr>
      </w:pPr>
      <w:r w:rsidRPr="00956D35">
        <w:rPr>
          <w:b/>
        </w:rPr>
        <w:t>Pendulum velocity change - time corridor for lumbar spine certification test</w:t>
      </w:r>
    </w:p>
    <w:p w14:paraId="3993B2B9" w14:textId="77777777" w:rsidR="00A57B12" w:rsidRPr="00956D35" w:rsidRDefault="00E372CB" w:rsidP="00A57B12">
      <w:pPr>
        <w:spacing w:after="120"/>
        <w:ind w:left="1134" w:right="1134"/>
        <w:jc w:val="both"/>
        <w:rPr>
          <w:rFonts w:ascii="Courier New" w:hAnsi="Courier New"/>
        </w:rPr>
      </w:pPr>
      <w:bookmarkStart w:id="164" w:name="_MON_1128856549"/>
      <w:bookmarkStart w:id="165" w:name="_MON_1380093389"/>
      <w:bookmarkEnd w:id="164"/>
      <w:bookmarkEnd w:id="165"/>
      <w:r>
        <w:rPr>
          <w:rFonts w:ascii="Courier New" w:hAnsi="Courier New"/>
        </w:rPr>
        <w:pict w14:anchorId="23D5E2F1">
          <v:shape id="_x0000_i1047" type="#_x0000_t75" style="width:243pt;height:257.5pt" fillcolor="window">
            <v:imagedata r:id="rId126" o:title=""/>
          </v:shape>
        </w:pict>
      </w:r>
    </w:p>
    <w:p w14:paraId="723C2E82" w14:textId="77777777" w:rsidR="00A57B12" w:rsidRPr="00956D35" w:rsidRDefault="00A57B12" w:rsidP="00A57B12">
      <w:pPr>
        <w:spacing w:after="120"/>
        <w:ind w:left="1134" w:right="1134"/>
        <w:jc w:val="both"/>
        <w:rPr>
          <w:b/>
        </w:rPr>
      </w:pPr>
    </w:p>
    <w:p w14:paraId="09D12020" w14:textId="77777777" w:rsidR="00A57B12" w:rsidRPr="00956D35" w:rsidRDefault="00A57B12" w:rsidP="00A57B12">
      <w:pPr>
        <w:spacing w:after="120"/>
        <w:ind w:left="1134" w:right="1134"/>
        <w:jc w:val="both"/>
        <w:rPr>
          <w:b/>
        </w:rPr>
      </w:pPr>
    </w:p>
    <w:p w14:paraId="36CA1882" w14:textId="77777777" w:rsidR="00A57B12" w:rsidRPr="00956D35" w:rsidRDefault="00A57B12" w:rsidP="00A57B12">
      <w:pPr>
        <w:spacing w:after="120"/>
        <w:ind w:left="1134" w:right="1134"/>
        <w:jc w:val="both"/>
        <w:rPr>
          <w:b/>
        </w:rPr>
        <w:sectPr w:rsidR="00A57B12" w:rsidRPr="00956D35" w:rsidSect="00A57B12">
          <w:headerReference w:type="even" r:id="rId127"/>
          <w:headerReference w:type="default" r:id="rId128"/>
          <w:footerReference w:type="even" r:id="rId129"/>
          <w:footerReference w:type="default" r:id="rId130"/>
          <w:headerReference w:type="first" r:id="rId131"/>
          <w:footerReference w:type="first" r:id="rId132"/>
          <w:footnotePr>
            <w:numRestart w:val="eachSect"/>
          </w:footnotePr>
          <w:endnotePr>
            <w:numFmt w:val="decimal"/>
          </w:endnotePr>
          <w:pgSz w:w="11907" w:h="16840" w:code="9"/>
          <w:pgMar w:top="1701" w:right="1134" w:bottom="2268" w:left="1134" w:header="851" w:footer="1701" w:gutter="0"/>
          <w:cols w:space="720"/>
          <w:docGrid w:linePitch="272"/>
        </w:sectPr>
      </w:pPr>
    </w:p>
    <w:p w14:paraId="021B0580" w14:textId="77777777" w:rsidR="00A57B12" w:rsidRPr="00956D35" w:rsidRDefault="00A57B12" w:rsidP="00A57B12">
      <w:pPr>
        <w:pStyle w:val="HChG"/>
      </w:pPr>
      <w:bookmarkStart w:id="166" w:name="_Toc367432825"/>
      <w:r w:rsidRPr="00956D35">
        <w:lastRenderedPageBreak/>
        <w:t>Annex 7</w:t>
      </w:r>
      <w:bookmarkEnd w:id="166"/>
    </w:p>
    <w:p w14:paraId="61AEC3E8" w14:textId="77777777" w:rsidR="00A57B12" w:rsidRPr="00956D35" w:rsidRDefault="00A57B12" w:rsidP="00A57B12">
      <w:pPr>
        <w:pStyle w:val="HChG"/>
      </w:pPr>
      <w:r w:rsidRPr="00956D35">
        <w:tab/>
      </w:r>
      <w:r w:rsidRPr="00956D35">
        <w:tab/>
      </w:r>
      <w:bookmarkStart w:id="167" w:name="_Toc367432826"/>
      <w:r w:rsidRPr="00956D35">
        <w:t>Installation of the side impact dummy</w:t>
      </w:r>
      <w:bookmarkEnd w:id="167"/>
      <w:r w:rsidRPr="00956D35">
        <w:t xml:space="preserve"> </w:t>
      </w:r>
    </w:p>
    <w:p w14:paraId="089E9545" w14:textId="77777777" w:rsidR="00A57B12" w:rsidRPr="00956D35" w:rsidRDefault="00A57B12" w:rsidP="00A57B12">
      <w:pPr>
        <w:spacing w:after="120"/>
        <w:ind w:left="2268" w:right="1134" w:hanging="1134"/>
        <w:jc w:val="both"/>
      </w:pPr>
      <w:r w:rsidRPr="00956D35">
        <w:t>1.</w:t>
      </w:r>
      <w:r w:rsidRPr="00956D35">
        <w:tab/>
        <w:t>General</w:t>
      </w:r>
    </w:p>
    <w:p w14:paraId="46D13775" w14:textId="77777777" w:rsidR="00A57B12" w:rsidRPr="00956D35" w:rsidRDefault="00A57B12" w:rsidP="00A57B12">
      <w:pPr>
        <w:spacing w:after="120"/>
        <w:ind w:left="2268" w:right="1134" w:hanging="1134"/>
        <w:jc w:val="both"/>
      </w:pPr>
      <w:r w:rsidRPr="00956D35">
        <w:t>1.1.</w:t>
      </w:r>
      <w:r w:rsidRPr="00956D35">
        <w:tab/>
        <w:t xml:space="preserve">The side impact dummy as described in Annex 6 </w:t>
      </w:r>
      <w:r>
        <w:t>to</w:t>
      </w:r>
      <w:r w:rsidRPr="00956D35">
        <w:t xml:space="preserve"> this Regulation is to be used according the following installation procedure.</w:t>
      </w:r>
    </w:p>
    <w:p w14:paraId="6349509A" w14:textId="77777777" w:rsidR="00A57B12" w:rsidRPr="00956D35" w:rsidRDefault="00A57B12" w:rsidP="00A57B12">
      <w:pPr>
        <w:spacing w:after="120"/>
        <w:ind w:left="2268" w:right="1134" w:hanging="1134"/>
        <w:jc w:val="both"/>
      </w:pPr>
      <w:r w:rsidRPr="00956D35">
        <w:t>2.</w:t>
      </w:r>
      <w:r w:rsidRPr="00956D35">
        <w:tab/>
        <w:t xml:space="preserve">Installation </w:t>
      </w:r>
    </w:p>
    <w:p w14:paraId="0EA620A1" w14:textId="77777777" w:rsidR="00A57B12" w:rsidRPr="00956D35" w:rsidRDefault="00A57B12" w:rsidP="00A57B12">
      <w:pPr>
        <w:spacing w:after="120"/>
        <w:ind w:left="2268" w:right="1134" w:hanging="1134"/>
        <w:jc w:val="both"/>
      </w:pPr>
      <w:r w:rsidRPr="00956D35">
        <w:t>2.1.</w:t>
      </w:r>
      <w:r w:rsidRPr="00956D35">
        <w:tab/>
        <w:t>Adjust the knee and ankle joints so that they just support the lower leg and the foot when extended horizontally (1 to 2 g - adjustment).</w:t>
      </w:r>
    </w:p>
    <w:p w14:paraId="163E7D8F" w14:textId="77777777" w:rsidR="00A57B12" w:rsidRPr="00956D35" w:rsidRDefault="00A57B12" w:rsidP="00A57B12">
      <w:pPr>
        <w:spacing w:after="120"/>
        <w:ind w:left="2268" w:right="1134" w:hanging="1134"/>
        <w:jc w:val="both"/>
        <w:rPr>
          <w:rFonts w:ascii="TimesNewRoman" w:hAnsi="TimesNewRoman" w:cs="TimesNewRoman"/>
        </w:rPr>
      </w:pPr>
      <w:r w:rsidRPr="00956D35">
        <w:t>2.2.</w:t>
      </w:r>
      <w:r w:rsidRPr="00956D35">
        <w:tab/>
      </w:r>
      <w:r w:rsidRPr="00956D35">
        <w:tab/>
      </w:r>
      <w:r w:rsidRPr="00956D35">
        <w:rPr>
          <w:rFonts w:ascii="TimesNewRoman" w:hAnsi="TimesNewRoman" w:cs="TimesNewRoman"/>
        </w:rPr>
        <w:t>Check if the dummy is adapted to the desired impact direction.</w:t>
      </w:r>
    </w:p>
    <w:p w14:paraId="76638BD8" w14:textId="77777777" w:rsidR="00A57B12" w:rsidRPr="00956D35" w:rsidRDefault="00A57B12" w:rsidP="00A57B12">
      <w:pPr>
        <w:suppressAutoHyphens w:val="0"/>
        <w:autoSpaceDE w:val="0"/>
        <w:autoSpaceDN w:val="0"/>
        <w:adjustRightInd w:val="0"/>
        <w:spacing w:after="120"/>
        <w:ind w:left="2268" w:right="1134" w:hanging="1134"/>
        <w:jc w:val="both"/>
      </w:pPr>
      <w:r w:rsidRPr="00956D35">
        <w:t>2.3.</w:t>
      </w:r>
      <w:r w:rsidRPr="00956D35">
        <w:tab/>
        <w:t>The dummy shall be clothed in a form-fitting cotton stretch mid-calf length pant and may be clothed in a form-fitting cotton stretch shirt with short sleeves.</w:t>
      </w:r>
    </w:p>
    <w:p w14:paraId="63F8E6CF" w14:textId="77777777" w:rsidR="00A57B12" w:rsidRPr="00956D35" w:rsidRDefault="00A57B12" w:rsidP="00A57B12">
      <w:pPr>
        <w:suppressAutoHyphens w:val="0"/>
        <w:autoSpaceDE w:val="0"/>
        <w:autoSpaceDN w:val="0"/>
        <w:adjustRightInd w:val="0"/>
        <w:spacing w:after="120"/>
        <w:ind w:left="2268" w:right="1134" w:hanging="1134"/>
      </w:pPr>
      <w:r w:rsidRPr="00956D35">
        <w:rPr>
          <w:rFonts w:ascii="TimesNewRoman" w:hAnsi="TimesNewRoman" w:cs="TimesNewRoman"/>
        </w:rPr>
        <w:t>2.4.</w:t>
      </w:r>
      <w:r w:rsidRPr="00956D35">
        <w:rPr>
          <w:rFonts w:ascii="TimesNewRoman" w:hAnsi="TimesNewRoman" w:cs="TimesNewRoman"/>
        </w:rPr>
        <w:tab/>
        <w:t>Each foot shall be equipped with a shoe.</w:t>
      </w:r>
    </w:p>
    <w:p w14:paraId="5EBB9174" w14:textId="77777777" w:rsidR="00A57B12" w:rsidRPr="00956D35" w:rsidRDefault="00A57B12" w:rsidP="00A57B12">
      <w:pPr>
        <w:spacing w:after="120"/>
        <w:ind w:left="2268" w:right="1134" w:hanging="1134"/>
        <w:jc w:val="both"/>
      </w:pPr>
      <w:r w:rsidRPr="00956D35">
        <w:t>2.5.</w:t>
      </w:r>
      <w:r w:rsidRPr="00956D35">
        <w:tab/>
        <w:t>Place the dummy in the outboard front seat of the impacted side as described in the side impact test procedure specification.</w:t>
      </w:r>
    </w:p>
    <w:p w14:paraId="5CC7EB73" w14:textId="77777777" w:rsidR="00A57B12" w:rsidRPr="00956D35" w:rsidRDefault="00A57B12" w:rsidP="00A57B12">
      <w:pPr>
        <w:spacing w:after="120"/>
        <w:ind w:left="2268" w:right="1134" w:hanging="1134"/>
        <w:jc w:val="both"/>
      </w:pPr>
      <w:r w:rsidRPr="00956D35">
        <w:t>2.6.</w:t>
      </w:r>
      <w:r w:rsidRPr="00956D35">
        <w:tab/>
        <w:t>The plane of symmetry of the dummy shall coincide with the vertical median plane of the specified seating position.</w:t>
      </w:r>
    </w:p>
    <w:p w14:paraId="7CA09296" w14:textId="77777777" w:rsidR="00A57B12" w:rsidRPr="00956D35" w:rsidRDefault="00A57B12" w:rsidP="00A57B12">
      <w:pPr>
        <w:spacing w:after="120"/>
        <w:ind w:left="2268" w:right="1134" w:hanging="1134"/>
        <w:jc w:val="both"/>
      </w:pPr>
      <w:r w:rsidRPr="00956D35">
        <w:t>2.7.</w:t>
      </w:r>
      <w:r w:rsidRPr="00956D35">
        <w:tab/>
        <w:t>The pelvis of the dummy shall be positioned such that a lateral line passing through the dummy H-points is perpendicular to the longitudinal centre plane of the seat. The line through the dummy H-points shall be horizontal with a maximum inclination of ±2°</w:t>
      </w:r>
      <w:r>
        <w:t>.</w:t>
      </w:r>
      <w:r w:rsidRPr="00956D35">
        <w:rPr>
          <w:sz w:val="18"/>
          <w:vertAlign w:val="superscript"/>
        </w:rPr>
        <w:footnoteReference w:id="20"/>
      </w:r>
    </w:p>
    <w:p w14:paraId="37246F57" w14:textId="77777777" w:rsidR="00A57B12" w:rsidRPr="00956D35" w:rsidRDefault="00A57B12" w:rsidP="00A57B12">
      <w:pPr>
        <w:spacing w:after="120"/>
        <w:ind w:left="2268" w:right="1134" w:hanging="1134"/>
        <w:jc w:val="both"/>
      </w:pPr>
      <w:r w:rsidRPr="00956D35">
        <w:tab/>
        <w:t>The correct position of the dummy pelvis can be checked relative to the H-point of the H-point Manikin by using the M</w:t>
      </w:r>
      <w:r w:rsidRPr="00956D35">
        <w:rPr>
          <w:vertAlign w:val="subscript"/>
        </w:rPr>
        <w:t>3</w:t>
      </w:r>
      <w:r w:rsidRPr="00956D35">
        <w:t xml:space="preserve"> holes in the H-point back plates at each side of the ES-2 pelvis.  The M</w:t>
      </w:r>
      <w:r w:rsidRPr="00956D35">
        <w:rPr>
          <w:vertAlign w:val="subscript"/>
        </w:rPr>
        <w:t>3</w:t>
      </w:r>
      <w:r w:rsidRPr="00956D35">
        <w:t xml:space="preserve"> holes are indicated with "Hm".  The "Hm" position should be in a circle with a radius of 10 mm round the H-point of the H-point Manikin.</w:t>
      </w:r>
    </w:p>
    <w:p w14:paraId="0BD03759" w14:textId="77777777" w:rsidR="00A57B12" w:rsidRPr="00956D35" w:rsidRDefault="00A57B12" w:rsidP="00A57B12">
      <w:pPr>
        <w:spacing w:after="120"/>
        <w:ind w:left="2268" w:right="1134" w:hanging="1134"/>
        <w:jc w:val="both"/>
      </w:pPr>
      <w:r w:rsidRPr="00956D35">
        <w:tab/>
        <w:t>The correct position of the dummy pelvis</w:t>
      </w:r>
    </w:p>
    <w:p w14:paraId="4DE80389" w14:textId="77777777" w:rsidR="00A57B12" w:rsidRPr="00956D35" w:rsidRDefault="00A57B12" w:rsidP="00A57B12">
      <w:pPr>
        <w:spacing w:after="120"/>
        <w:ind w:left="2268" w:right="1134" w:hanging="1134"/>
        <w:jc w:val="both"/>
      </w:pPr>
      <w:r w:rsidRPr="00956D35">
        <w:t>2.8.</w:t>
      </w:r>
      <w:r w:rsidRPr="00956D35">
        <w:tab/>
        <w:t xml:space="preserve">The upper torso shall be bent forward and then laid back firmly against the seat back (see note </w:t>
      </w:r>
      <w:r>
        <w:t>1</w:t>
      </w:r>
      <w:r w:rsidRPr="00956D35">
        <w:t>). The shoulders of the dummy shall be set fully rearward.</w:t>
      </w:r>
    </w:p>
    <w:p w14:paraId="58DC6D12" w14:textId="77777777" w:rsidR="00A57B12" w:rsidRPr="00956D35" w:rsidRDefault="00A57B12" w:rsidP="00A57B12">
      <w:pPr>
        <w:spacing w:after="120"/>
        <w:ind w:left="2268" w:right="1134" w:hanging="1134"/>
        <w:jc w:val="both"/>
      </w:pPr>
      <w:r w:rsidRPr="00956D35">
        <w:t>2.9.</w:t>
      </w:r>
      <w:r w:rsidRPr="00956D35">
        <w:tab/>
        <w:t>Irrespective of the seating position of the dummy, the angle between the upper arm and the torso arm reference line on each side shall be 40° ± 5°. The torso arm reference line is defined as the intersection of the plane tangential to the front surface of the ribs and the longitudinal vertical plane of the dummy containing the arm.</w:t>
      </w:r>
    </w:p>
    <w:p w14:paraId="1B511E43" w14:textId="77777777" w:rsidR="00A57B12" w:rsidRPr="00956D35" w:rsidRDefault="00A57B12" w:rsidP="00A57B12">
      <w:pPr>
        <w:spacing w:after="120"/>
        <w:ind w:left="2268" w:right="1134" w:hanging="1134"/>
        <w:jc w:val="both"/>
      </w:pPr>
      <w:r w:rsidRPr="00956D35">
        <w:t>2.10.</w:t>
      </w:r>
      <w:r w:rsidRPr="00956D35">
        <w:tab/>
        <w:t xml:space="preserve">For the driver’s seating position, without inducing pelvis or torso movement, place the right foot of the dummy on the non-depressed accelerator pedal with the heel resting as far forward as possible on the floor-pan. Set the left foot perpendicular to the lower leg with the heel resting on the floor-pan in the same </w:t>
      </w:r>
      <w:r w:rsidRPr="00956D35">
        <w:lastRenderedPageBreak/>
        <w:t>lateral line as the right heel. Set the knees of the dummy such that their outside surfaces are 150 ± 10 mm from the plane of symmetry of the dummy. If possible within these constraints place the thighs of the dummy in contact with the seat cushion.</w:t>
      </w:r>
    </w:p>
    <w:p w14:paraId="1202B833" w14:textId="77777777" w:rsidR="00A57B12" w:rsidRPr="00956D35" w:rsidRDefault="00A57B12" w:rsidP="00A57B12">
      <w:pPr>
        <w:spacing w:after="120"/>
        <w:ind w:left="2268" w:right="1134" w:hanging="1134"/>
        <w:jc w:val="both"/>
      </w:pPr>
      <w:r w:rsidRPr="00956D35">
        <w:t>2.11.</w:t>
      </w:r>
      <w:r w:rsidRPr="00956D35">
        <w:tab/>
        <w:t xml:space="preserve">For other seating positions, without inducing pelvis or torso movement, </w:t>
      </w:r>
      <w:r w:rsidRPr="00956D35">
        <w:tab/>
        <w:t>place the heels of the dummy as far forward as possible on the floor-pan without compressing the seat cushion more than the compression due to the weight of the leg. Set the knees of the dummy such that their outside surfaces are 150 ± 10 mm from the plane of symmetry of the dummy.</w:t>
      </w:r>
    </w:p>
    <w:p w14:paraId="0D61376D" w14:textId="77777777" w:rsidR="00A57B12" w:rsidRPr="00956D35" w:rsidRDefault="00A57B12" w:rsidP="00A57B12">
      <w:pPr>
        <w:spacing w:after="120"/>
        <w:ind w:left="2268" w:right="1134" w:hanging="1134"/>
        <w:jc w:val="both"/>
        <w:sectPr w:rsidR="00A57B12" w:rsidRPr="00956D35" w:rsidSect="00A57B12">
          <w:headerReference w:type="even" r:id="rId133"/>
          <w:headerReference w:type="default" r:id="rId134"/>
          <w:footerReference w:type="even" r:id="rId135"/>
          <w:footerReference w:type="default" r:id="rId136"/>
          <w:headerReference w:type="first" r:id="rId137"/>
          <w:footerReference w:type="first" r:id="rId138"/>
          <w:footnotePr>
            <w:numRestart w:val="eachSect"/>
          </w:footnotePr>
          <w:endnotePr>
            <w:numFmt w:val="decimal"/>
          </w:endnotePr>
          <w:pgSz w:w="11907" w:h="16840" w:code="9"/>
          <w:pgMar w:top="1701" w:right="1134" w:bottom="2268" w:left="1134" w:header="851" w:footer="1701" w:gutter="0"/>
          <w:cols w:space="720"/>
          <w:docGrid w:linePitch="272"/>
        </w:sectPr>
      </w:pPr>
    </w:p>
    <w:p w14:paraId="6597FB3B" w14:textId="77777777" w:rsidR="00A57B12" w:rsidRPr="00956D35" w:rsidRDefault="00A57B12" w:rsidP="00A57B12">
      <w:pPr>
        <w:pStyle w:val="HChG"/>
      </w:pPr>
      <w:bookmarkStart w:id="168" w:name="_Toc367432827"/>
      <w:r w:rsidRPr="00956D35">
        <w:lastRenderedPageBreak/>
        <w:t>Annex 8</w:t>
      </w:r>
      <w:bookmarkEnd w:id="168"/>
    </w:p>
    <w:p w14:paraId="128DEDD6" w14:textId="77777777" w:rsidR="00A57B12" w:rsidRPr="00956D35" w:rsidRDefault="00A57B12" w:rsidP="00A57B12">
      <w:pPr>
        <w:pStyle w:val="HChG"/>
      </w:pPr>
      <w:r w:rsidRPr="00956D35">
        <w:tab/>
      </w:r>
      <w:r w:rsidRPr="00956D35">
        <w:tab/>
      </w:r>
      <w:bookmarkStart w:id="169" w:name="_Toc367432828"/>
      <w:r w:rsidRPr="00956D35">
        <w:t>Partial test</w:t>
      </w:r>
      <w:bookmarkEnd w:id="169"/>
      <w:r w:rsidRPr="00956D35">
        <w:t xml:space="preserve"> </w:t>
      </w:r>
    </w:p>
    <w:p w14:paraId="69E9F7B1" w14:textId="77777777" w:rsidR="00A57B12" w:rsidRPr="00956D35" w:rsidRDefault="00A57B12" w:rsidP="00A57B12">
      <w:pPr>
        <w:spacing w:after="120"/>
        <w:ind w:left="2268" w:right="1134" w:hanging="1134"/>
        <w:jc w:val="both"/>
      </w:pPr>
      <w:r w:rsidRPr="00956D35">
        <w:t>1.</w:t>
      </w:r>
      <w:r w:rsidRPr="00956D35">
        <w:tab/>
        <w:t xml:space="preserve">Purpose </w:t>
      </w:r>
    </w:p>
    <w:p w14:paraId="4FD0300B" w14:textId="77777777" w:rsidR="00A57B12" w:rsidRPr="00956D35" w:rsidRDefault="00A57B12" w:rsidP="00A57B12">
      <w:pPr>
        <w:spacing w:after="120"/>
        <w:ind w:left="2268" w:right="1134" w:hanging="1134"/>
        <w:jc w:val="both"/>
      </w:pPr>
      <w:r w:rsidRPr="00956D35">
        <w:tab/>
        <w:t>The purpose of these tests is to verify whether the modified vehicle presents at least the same (or better) energy absorption characteristics than the vehicle type approved under this Regulation.</w:t>
      </w:r>
    </w:p>
    <w:p w14:paraId="00D001AC" w14:textId="77777777" w:rsidR="00A57B12" w:rsidRPr="00956D35" w:rsidRDefault="00A57B12" w:rsidP="00A57B12">
      <w:pPr>
        <w:spacing w:after="120"/>
        <w:ind w:left="2268" w:right="1134" w:hanging="1134"/>
        <w:jc w:val="both"/>
      </w:pPr>
      <w:r w:rsidRPr="00956D35">
        <w:t>2.</w:t>
      </w:r>
      <w:r w:rsidRPr="00956D35">
        <w:tab/>
        <w:t xml:space="preserve">Procedures and installations </w:t>
      </w:r>
    </w:p>
    <w:p w14:paraId="46DCD7A2" w14:textId="77777777" w:rsidR="00A57B12" w:rsidRPr="00956D35" w:rsidRDefault="00A57B12" w:rsidP="00A57B12">
      <w:pPr>
        <w:spacing w:after="120"/>
        <w:ind w:left="2268" w:right="1134" w:hanging="1134"/>
        <w:jc w:val="both"/>
      </w:pPr>
      <w:r w:rsidRPr="00956D35">
        <w:t>2.1.</w:t>
      </w:r>
      <w:r w:rsidRPr="00956D35">
        <w:tab/>
        <w:t>Reference tests</w:t>
      </w:r>
    </w:p>
    <w:p w14:paraId="21494BE1" w14:textId="77777777" w:rsidR="00A57B12" w:rsidRPr="00956D35" w:rsidRDefault="00A57B12" w:rsidP="00A57B12">
      <w:pPr>
        <w:spacing w:after="120"/>
        <w:ind w:left="2268" w:right="1134" w:hanging="1134"/>
        <w:jc w:val="both"/>
      </w:pPr>
      <w:r w:rsidRPr="00956D35">
        <w:t>2.1.1.</w:t>
      </w:r>
      <w:r w:rsidRPr="00956D35">
        <w:tab/>
        <w:t>Using the initial padding materials tested during the approval of the vehicle, mounted in a new lateral structure of the vehicle to be approved, two dynamic tests, utilizing two different impactors shall be carried out (Figure 1).</w:t>
      </w:r>
    </w:p>
    <w:p w14:paraId="13F0B681" w14:textId="77777777" w:rsidR="00A57B12" w:rsidRPr="00956D35" w:rsidRDefault="00A57B12" w:rsidP="00A57B12">
      <w:pPr>
        <w:spacing w:after="120"/>
        <w:ind w:left="2268" w:right="1134" w:hanging="1134"/>
        <w:jc w:val="both"/>
      </w:pPr>
      <w:r w:rsidRPr="00956D35">
        <w:t>2.1.1.1.</w:t>
      </w:r>
      <w:r w:rsidRPr="00956D35">
        <w:tab/>
        <w:t>The head form impactor, defined in paragraph 3.1.1.</w:t>
      </w:r>
      <w:r>
        <w:t xml:space="preserve"> below</w:t>
      </w:r>
      <w:r w:rsidRPr="00956D35">
        <w:t>, shall hit at 24.1 km/h, in the area impacted for the EUROSID head during the approval of the vehicle. Test result shall be recorded, and the HPC calculated. However, this test shall not be carried out when, during the tests described in Annex 4 of this Regulation: where there has been no head contact, or when the head contacted the window glazing only, provided that the window glazing is not laminated glass.</w:t>
      </w:r>
    </w:p>
    <w:p w14:paraId="14963C72" w14:textId="77777777" w:rsidR="00A57B12" w:rsidRPr="00956D35" w:rsidRDefault="00A57B12" w:rsidP="00A57B12">
      <w:pPr>
        <w:spacing w:after="120"/>
        <w:ind w:left="2268" w:right="1134" w:hanging="1134"/>
        <w:jc w:val="both"/>
      </w:pPr>
      <w:r w:rsidRPr="00956D35">
        <w:t>2.1.1.2.</w:t>
      </w:r>
      <w:r w:rsidRPr="00956D35">
        <w:tab/>
        <w:t>The body block impactor, defined in paragraph 3.2.1.</w:t>
      </w:r>
      <w:r>
        <w:t xml:space="preserve"> below</w:t>
      </w:r>
      <w:r w:rsidRPr="00956D35">
        <w:t>, shall hit at 24.1 km/h in the lateral area impacted by the EUROSID shoulder, arm and thorax, during the approval of the vehicle. Test result shall be recorded, and the HPC calculated.</w:t>
      </w:r>
    </w:p>
    <w:p w14:paraId="6299A320" w14:textId="77777777" w:rsidR="00A57B12" w:rsidRPr="00956D35" w:rsidRDefault="00A57B12" w:rsidP="00A57B12">
      <w:pPr>
        <w:spacing w:after="120"/>
        <w:ind w:left="2268" w:right="1134" w:hanging="1134"/>
        <w:jc w:val="both"/>
      </w:pPr>
      <w:r w:rsidRPr="00956D35">
        <w:t>2.2.</w:t>
      </w:r>
      <w:r w:rsidRPr="00956D35">
        <w:tab/>
        <w:t>Approval test</w:t>
      </w:r>
    </w:p>
    <w:p w14:paraId="3B13E7EE" w14:textId="77777777" w:rsidR="00A57B12" w:rsidRPr="00956D35" w:rsidRDefault="00A57B12" w:rsidP="00A57B12">
      <w:pPr>
        <w:spacing w:after="120"/>
        <w:ind w:left="2268" w:right="1134" w:hanging="1134"/>
        <w:jc w:val="both"/>
      </w:pPr>
      <w:r w:rsidRPr="00956D35">
        <w:t>2.2.1.</w:t>
      </w:r>
      <w:r w:rsidRPr="00956D35">
        <w:tab/>
        <w:t>Using the new padding materials, seat, etc. presented for the approval extension, and mounted in a new lateral structure of the vehicle, tests specified in paragraphs 2.1.1.1. and 2.1.1.2.</w:t>
      </w:r>
      <w:r>
        <w:t xml:space="preserve"> above</w:t>
      </w:r>
      <w:r w:rsidRPr="00956D35">
        <w:t>, shall be repeated, the new results recorded, and their HPC calculated.</w:t>
      </w:r>
    </w:p>
    <w:p w14:paraId="05B55F1F" w14:textId="77777777" w:rsidR="00A57B12" w:rsidRPr="00956D35" w:rsidRDefault="00A57B12" w:rsidP="00A57B12">
      <w:pPr>
        <w:spacing w:after="120"/>
        <w:ind w:left="2268" w:right="1134" w:hanging="1134"/>
        <w:jc w:val="both"/>
      </w:pPr>
      <w:r w:rsidRPr="00956D35">
        <w:t>2.2.1.1.</w:t>
      </w:r>
      <w:r w:rsidRPr="00956D35">
        <w:tab/>
        <w:t>If the HPC calculated from the results of both approval tests are lower than the HPC obtained during the reference tests (carried out using the original type approved padding materials or seats), the extension shall be granted.</w:t>
      </w:r>
    </w:p>
    <w:p w14:paraId="1A0ECA95" w14:textId="77777777" w:rsidR="00A57B12" w:rsidRPr="00956D35" w:rsidRDefault="00A57B12" w:rsidP="00A57B12">
      <w:pPr>
        <w:spacing w:after="120"/>
        <w:ind w:left="2268" w:right="1134" w:hanging="1134"/>
        <w:jc w:val="both"/>
        <w:rPr>
          <w:spacing w:val="-3"/>
        </w:rPr>
      </w:pPr>
      <w:r w:rsidRPr="00956D35">
        <w:t>2.2.1.2.</w:t>
      </w:r>
      <w:r w:rsidRPr="00956D35">
        <w:tab/>
        <w:t xml:space="preserve">If the new HPC are greater than the HPC obtained during the reference tests, </w:t>
      </w:r>
      <w:r w:rsidRPr="00956D35">
        <w:rPr>
          <w:spacing w:val="-3"/>
        </w:rPr>
        <w:t>a new full scale test (using the proposed padding/seats/etc.) shall be carried out.</w:t>
      </w:r>
    </w:p>
    <w:p w14:paraId="447E70F3" w14:textId="77777777" w:rsidR="00A57B12" w:rsidRPr="00956D35" w:rsidRDefault="00A57B12" w:rsidP="00A57B12">
      <w:pPr>
        <w:spacing w:after="120"/>
        <w:ind w:left="2268" w:right="1134" w:hanging="1134"/>
        <w:jc w:val="both"/>
      </w:pPr>
      <w:r w:rsidRPr="00956D35">
        <w:t>3.</w:t>
      </w:r>
      <w:r w:rsidRPr="00956D35">
        <w:tab/>
        <w:t>Test equipment</w:t>
      </w:r>
    </w:p>
    <w:p w14:paraId="41BFE44F" w14:textId="77777777" w:rsidR="00A57B12" w:rsidRPr="00956D35" w:rsidRDefault="00A57B12" w:rsidP="00A57B12">
      <w:pPr>
        <w:spacing w:after="120"/>
        <w:ind w:left="2268" w:right="1134" w:hanging="1134"/>
        <w:jc w:val="both"/>
      </w:pPr>
      <w:r w:rsidRPr="00956D35">
        <w:t>3.1.</w:t>
      </w:r>
      <w:r w:rsidRPr="00956D35">
        <w:tab/>
        <w:t>Head form impactor (Figure 2)</w:t>
      </w:r>
    </w:p>
    <w:p w14:paraId="79A66FDB" w14:textId="77777777" w:rsidR="00A57B12" w:rsidRPr="00956D35" w:rsidRDefault="00A57B12" w:rsidP="00A57B12">
      <w:pPr>
        <w:spacing w:after="120"/>
        <w:ind w:left="2268" w:right="1134" w:hanging="1134"/>
        <w:jc w:val="both"/>
      </w:pPr>
      <w:r w:rsidRPr="00956D35">
        <w:t>3.1.1.</w:t>
      </w:r>
      <w:r w:rsidRPr="00956D35">
        <w:tab/>
        <w:t>This apparatus consists of a fully guided linear impactor, rigid, with a mass of 6.8 kg. Its impact surface is hemispherical with a diameter of 165 mm.</w:t>
      </w:r>
    </w:p>
    <w:p w14:paraId="011E1781" w14:textId="77777777" w:rsidR="00A57B12" w:rsidRPr="00956D35" w:rsidRDefault="00A57B12" w:rsidP="00A57B12">
      <w:pPr>
        <w:spacing w:after="120"/>
        <w:ind w:left="2268" w:right="1134" w:hanging="1134"/>
        <w:jc w:val="both"/>
      </w:pPr>
      <w:r w:rsidRPr="00956D35">
        <w:t>3.1.2.</w:t>
      </w:r>
      <w:r w:rsidRPr="00956D35">
        <w:tab/>
        <w:t>The head form shall be fitted with two accelerometers and a speed-measuring device, all capable of measuring values in the impact direction.</w:t>
      </w:r>
    </w:p>
    <w:p w14:paraId="7A78558D" w14:textId="77777777" w:rsidR="00A57B12" w:rsidRPr="00956D35" w:rsidRDefault="00A57B12" w:rsidP="00A57B12">
      <w:pPr>
        <w:keepNext/>
        <w:keepLines/>
        <w:spacing w:after="120"/>
        <w:ind w:left="2268" w:right="1134" w:hanging="1134"/>
        <w:jc w:val="both"/>
      </w:pPr>
      <w:r w:rsidRPr="00956D35">
        <w:lastRenderedPageBreak/>
        <w:t>3.2.</w:t>
      </w:r>
      <w:r w:rsidRPr="00956D35">
        <w:tab/>
        <w:t>Body block impactor (Figure 3)</w:t>
      </w:r>
    </w:p>
    <w:p w14:paraId="7576EA12" w14:textId="77777777" w:rsidR="00A57B12" w:rsidRPr="00956D35" w:rsidRDefault="00A57B12" w:rsidP="00A57B12">
      <w:pPr>
        <w:keepNext/>
        <w:keepLines/>
        <w:spacing w:after="120"/>
        <w:ind w:left="2268" w:right="1134" w:hanging="1134"/>
        <w:jc w:val="both"/>
      </w:pPr>
      <w:r w:rsidRPr="00956D35">
        <w:t>3.2.1.</w:t>
      </w:r>
      <w:r w:rsidRPr="00956D35">
        <w:tab/>
        <w:t>This apparatus consists of a fully guided linear impactor, rigid, with a mass of 30 kg. Its dimensions and transversal section is presented in Figure 3.</w:t>
      </w:r>
    </w:p>
    <w:p w14:paraId="6DFEB6D6" w14:textId="77777777" w:rsidR="00A57B12" w:rsidRPr="00956D35" w:rsidRDefault="00A57B12" w:rsidP="00A57B12">
      <w:pPr>
        <w:spacing w:after="120"/>
        <w:ind w:left="2268" w:right="1134" w:hanging="1134"/>
        <w:jc w:val="both"/>
      </w:pPr>
      <w:r w:rsidRPr="00956D35">
        <w:t>3.2.2.</w:t>
      </w:r>
      <w:r w:rsidRPr="00956D35">
        <w:tab/>
        <w:t>The body block shall be fitted with two accelerometers and a speed-measuring device, all capable of measuring values in the impact direction.</w:t>
      </w:r>
    </w:p>
    <w:p w14:paraId="5FB92B26" w14:textId="77777777" w:rsidR="00A57B12" w:rsidRPr="00956D35" w:rsidRDefault="00A57B12" w:rsidP="00A57B12">
      <w:pPr>
        <w:spacing w:after="120"/>
        <w:ind w:left="2268" w:right="1134" w:hanging="1134"/>
        <w:jc w:val="both"/>
      </w:pPr>
    </w:p>
    <w:p w14:paraId="5DB930F0" w14:textId="77777777" w:rsidR="00A57B12" w:rsidRPr="00956D35" w:rsidRDefault="00A57B12" w:rsidP="00A57B12">
      <w:pPr>
        <w:spacing w:after="120"/>
        <w:ind w:left="2268" w:right="1134" w:hanging="1134"/>
        <w:jc w:val="both"/>
        <w:sectPr w:rsidR="00A57B12" w:rsidRPr="00956D35" w:rsidSect="00A57B12">
          <w:headerReference w:type="even" r:id="rId139"/>
          <w:headerReference w:type="default" r:id="rId140"/>
          <w:footerReference w:type="even" r:id="rId141"/>
          <w:footerReference w:type="default" r:id="rId142"/>
          <w:headerReference w:type="first" r:id="rId143"/>
          <w:footerReference w:type="first" r:id="rId144"/>
          <w:footnotePr>
            <w:numRestart w:val="eachSect"/>
          </w:footnotePr>
          <w:endnotePr>
            <w:numFmt w:val="decimal"/>
          </w:endnotePr>
          <w:pgSz w:w="11907" w:h="16840" w:code="9"/>
          <w:pgMar w:top="1701" w:right="1134" w:bottom="2268" w:left="1134" w:header="851" w:footer="1701" w:gutter="0"/>
          <w:cols w:space="720"/>
          <w:docGrid w:linePitch="272"/>
        </w:sectPr>
      </w:pPr>
    </w:p>
    <w:p w14:paraId="249742C0" w14:textId="77777777" w:rsidR="00A57B12" w:rsidRPr="00956D35" w:rsidRDefault="00A57B12" w:rsidP="00A57B12">
      <w:pPr>
        <w:pStyle w:val="HChG"/>
      </w:pPr>
      <w:bookmarkStart w:id="170" w:name="_Toc367432829"/>
      <w:r w:rsidRPr="00956D35">
        <w:lastRenderedPageBreak/>
        <w:t>Annex 9</w:t>
      </w:r>
      <w:bookmarkEnd w:id="170"/>
    </w:p>
    <w:p w14:paraId="59E8983D" w14:textId="77777777" w:rsidR="00A57B12" w:rsidRPr="00956D35" w:rsidRDefault="00A57B12" w:rsidP="00A57B12">
      <w:pPr>
        <w:pStyle w:val="HChG"/>
      </w:pPr>
      <w:r w:rsidRPr="00956D35">
        <w:tab/>
      </w:r>
      <w:r w:rsidRPr="00956D35">
        <w:tab/>
      </w:r>
      <w:bookmarkStart w:id="171" w:name="_Toc367432830"/>
      <w:r w:rsidRPr="00956D35">
        <w:t>Test procedures for the protection of the occupants of vehicles operating on electrical power high voltage and electrolyte spillage</w:t>
      </w:r>
      <w:bookmarkEnd w:id="171"/>
    </w:p>
    <w:p w14:paraId="4B2549DB" w14:textId="77777777" w:rsidR="00A57B12" w:rsidRPr="00956D35" w:rsidRDefault="00A57B12" w:rsidP="00A57B12">
      <w:pPr>
        <w:spacing w:after="120"/>
        <w:ind w:left="1134" w:right="1134"/>
        <w:jc w:val="both"/>
        <w:rPr>
          <w:bCs/>
          <w:i/>
        </w:rPr>
      </w:pPr>
      <w:r w:rsidRPr="00956D35">
        <w:rPr>
          <w:bCs/>
        </w:rPr>
        <w:t>This annex describes test procedures to demonstrate compliance to the electrical safety requirements of paragraph 5.3.</w:t>
      </w:r>
      <w:r>
        <w:rPr>
          <w:bCs/>
        </w:rPr>
        <w:t>7</w:t>
      </w:r>
      <w:r w:rsidRPr="00956D35">
        <w:rPr>
          <w:bCs/>
        </w:rPr>
        <w:t xml:space="preserve">. For example, megohmmeter or oscilloscope measurements are an appropriate alternative to the procedure described below for measuring isolation resistance. </w:t>
      </w:r>
      <w:r w:rsidRPr="00956D35">
        <w:rPr>
          <w:iCs/>
        </w:rPr>
        <w:t>In this case it may be necessary to deactivate the on-board isolation resistance monitoring system</w:t>
      </w:r>
      <w:r w:rsidRPr="00956D35">
        <w:rPr>
          <w:bCs/>
          <w:i/>
        </w:rPr>
        <w:t>.</w:t>
      </w:r>
    </w:p>
    <w:p w14:paraId="708F2D66" w14:textId="77777777" w:rsidR="00A57B12" w:rsidRPr="00956D35" w:rsidRDefault="00A57B12" w:rsidP="00A57B12">
      <w:pPr>
        <w:spacing w:after="120"/>
        <w:ind w:left="1134" w:right="1134"/>
        <w:jc w:val="both"/>
        <w:rPr>
          <w:bCs/>
        </w:rPr>
      </w:pPr>
      <w:r w:rsidRPr="00956D35">
        <w:rPr>
          <w:bCs/>
        </w:rPr>
        <w:t xml:space="preserve">Before the vehicle </w:t>
      </w:r>
      <w:r w:rsidRPr="00956D35">
        <w:t>impact</w:t>
      </w:r>
      <w:r w:rsidRPr="00956D35">
        <w:rPr>
          <w:bCs/>
        </w:rPr>
        <w:t xml:space="preserve"> test </w:t>
      </w:r>
      <w:r w:rsidRPr="00956D35">
        <w:rPr>
          <w:iCs/>
        </w:rPr>
        <w:t>conducted</w:t>
      </w:r>
      <w:r w:rsidRPr="00956D35">
        <w:rPr>
          <w:bCs/>
        </w:rPr>
        <w:t xml:space="preserve">, the high voltage bus voltage (Vb) (see Figure 1) </w:t>
      </w:r>
      <w:r w:rsidRPr="00956D35">
        <w:t>shall be measured and recorded to</w:t>
      </w:r>
      <w:r w:rsidRPr="00956D35">
        <w:rPr>
          <w:bCs/>
        </w:rPr>
        <w:t xml:space="preserve"> confirm that it is within the operating voltage of the vehicle as </w:t>
      </w:r>
      <w:r w:rsidRPr="00956D35">
        <w:t>specified</w:t>
      </w:r>
      <w:r w:rsidRPr="00956D35">
        <w:rPr>
          <w:bCs/>
        </w:rPr>
        <w:t xml:space="preserve"> by the </w:t>
      </w:r>
      <w:r w:rsidRPr="00956D35">
        <w:t xml:space="preserve">vehicle </w:t>
      </w:r>
      <w:r w:rsidRPr="00956D35">
        <w:rPr>
          <w:bCs/>
        </w:rPr>
        <w:t>manufacturer.</w:t>
      </w:r>
    </w:p>
    <w:p w14:paraId="3FCD8FE6" w14:textId="77777777" w:rsidR="00A57B12" w:rsidRPr="00956D35" w:rsidRDefault="00A57B12" w:rsidP="00A57B12">
      <w:pPr>
        <w:spacing w:after="120"/>
        <w:ind w:left="2268" w:right="1134" w:hanging="1134"/>
        <w:jc w:val="both"/>
      </w:pPr>
      <w:r w:rsidRPr="00956D35">
        <w:t>1.</w:t>
      </w:r>
      <w:r w:rsidRPr="00956D35">
        <w:tab/>
        <w:t>Test setup and equipment</w:t>
      </w:r>
    </w:p>
    <w:p w14:paraId="4C164F7C" w14:textId="77777777" w:rsidR="00A57B12" w:rsidRPr="00956D35" w:rsidRDefault="00A57B12" w:rsidP="00A57B12">
      <w:pPr>
        <w:spacing w:after="120"/>
        <w:ind w:left="2268" w:right="1134"/>
        <w:jc w:val="both"/>
        <w:rPr>
          <w:bCs/>
        </w:rPr>
      </w:pPr>
      <w:r w:rsidRPr="00956D35">
        <w:rPr>
          <w:bCs/>
        </w:rPr>
        <w:t xml:space="preserve">If a high voltage disconnect function is used, measurements are </w:t>
      </w:r>
      <w:r w:rsidRPr="00956D35">
        <w:t>to be</w:t>
      </w:r>
      <w:r w:rsidRPr="00956D35">
        <w:rPr>
          <w:bCs/>
        </w:rPr>
        <w:t xml:space="preserve"> taken from both sides of the device performing the disconnect function.</w:t>
      </w:r>
    </w:p>
    <w:p w14:paraId="0EF4153A" w14:textId="77777777" w:rsidR="00A57B12" w:rsidRPr="00956D35" w:rsidRDefault="00A57B12" w:rsidP="00A57B12">
      <w:pPr>
        <w:spacing w:after="120"/>
        <w:ind w:left="2268" w:right="1134"/>
        <w:jc w:val="both"/>
        <w:rPr>
          <w:bCs/>
        </w:rPr>
      </w:pPr>
      <w:r w:rsidRPr="00956D35">
        <w:rPr>
          <w:bCs/>
        </w:rPr>
        <w:t xml:space="preserve">However, if the high voltage disconnect is integral to the </w:t>
      </w:r>
      <w:r w:rsidR="003B013D">
        <w:rPr>
          <w:bCs/>
        </w:rPr>
        <w:t>Rechargeable Electrical Energy Storage System (</w:t>
      </w:r>
      <w:r w:rsidRPr="00956D35">
        <w:rPr>
          <w:bCs/>
        </w:rPr>
        <w:t>REESS</w:t>
      </w:r>
      <w:r w:rsidR="003B013D">
        <w:rPr>
          <w:bCs/>
        </w:rPr>
        <w:t>)</w:t>
      </w:r>
      <w:r w:rsidRPr="00956D35">
        <w:rPr>
          <w:bCs/>
        </w:rPr>
        <w:t xml:space="preserve"> or the energy conversion system and the high-voltage bus of the </w:t>
      </w:r>
      <w:r w:rsidR="003B013D">
        <w:rPr>
          <w:bCs/>
        </w:rPr>
        <w:t>Rechargeable Electrical Energy Storage System (</w:t>
      </w:r>
      <w:r w:rsidRPr="00956D35">
        <w:rPr>
          <w:bCs/>
        </w:rPr>
        <w:t>REESS</w:t>
      </w:r>
      <w:r w:rsidR="003B013D">
        <w:rPr>
          <w:bCs/>
        </w:rPr>
        <w:t>)</w:t>
      </w:r>
      <w:r w:rsidRPr="00956D35">
        <w:rPr>
          <w:bCs/>
        </w:rPr>
        <w:t xml:space="preserve"> or the energy conversion system is protected according to </w:t>
      </w:r>
      <w:r w:rsidRPr="00956D35">
        <w:t>protection</w:t>
      </w:r>
      <w:r w:rsidRPr="00956D35">
        <w:rPr>
          <w:bCs/>
        </w:rPr>
        <w:t xml:space="preserve"> </w:t>
      </w:r>
      <w:r w:rsidR="00D36EA8">
        <w:rPr>
          <w:bCs/>
        </w:rPr>
        <w:t xml:space="preserve">degree </w:t>
      </w:r>
      <w:r w:rsidRPr="00956D35">
        <w:rPr>
          <w:bCs/>
        </w:rPr>
        <w:t xml:space="preserve">IPXXB </w:t>
      </w:r>
      <w:r w:rsidRPr="00956D35">
        <w:t>following the impact</w:t>
      </w:r>
      <w:r w:rsidRPr="00956D35">
        <w:rPr>
          <w:bCs/>
        </w:rPr>
        <w:t xml:space="preserve"> test, measurements may only </w:t>
      </w:r>
      <w:r w:rsidRPr="00956D35">
        <w:t>be taken between</w:t>
      </w:r>
      <w:r w:rsidRPr="00956D35">
        <w:rPr>
          <w:bCs/>
        </w:rPr>
        <w:t xml:space="preserve"> the device performing the disconnect function </w:t>
      </w:r>
      <w:r w:rsidRPr="00956D35">
        <w:t>and the electrical loads</w:t>
      </w:r>
      <w:r w:rsidRPr="00956D35">
        <w:rPr>
          <w:bCs/>
        </w:rPr>
        <w:t>.</w:t>
      </w:r>
    </w:p>
    <w:p w14:paraId="44DF08FE" w14:textId="77777777" w:rsidR="00A57B12" w:rsidRPr="00956D35" w:rsidRDefault="00A57B12" w:rsidP="00A57B12">
      <w:pPr>
        <w:spacing w:after="120"/>
        <w:ind w:left="2268" w:right="1134"/>
        <w:jc w:val="both"/>
        <w:rPr>
          <w:bCs/>
        </w:rPr>
      </w:pPr>
      <w:r w:rsidRPr="00956D35">
        <w:rPr>
          <w:bCs/>
        </w:rPr>
        <w:t>The voltmeter used in this test shall measure DC values and have an internal resistance of at least 10 MΩ.</w:t>
      </w:r>
    </w:p>
    <w:p w14:paraId="3B68D795" w14:textId="77777777" w:rsidR="00A57B12" w:rsidRPr="00956D35" w:rsidRDefault="00A57B12" w:rsidP="00A57B12">
      <w:pPr>
        <w:spacing w:after="120"/>
        <w:ind w:left="2268" w:right="1134" w:hanging="1134"/>
        <w:jc w:val="both"/>
      </w:pPr>
      <w:r w:rsidRPr="00956D35">
        <w:t>2.</w:t>
      </w:r>
      <w:r w:rsidRPr="00956D35">
        <w:tab/>
        <w:t>The following instructions may be used if voltage is measured.</w:t>
      </w:r>
    </w:p>
    <w:p w14:paraId="40234AC4" w14:textId="77777777" w:rsidR="00A57B12" w:rsidRPr="00956D35" w:rsidRDefault="00A57B12" w:rsidP="00A57B12">
      <w:pPr>
        <w:spacing w:after="120"/>
        <w:ind w:left="2268" w:right="1134"/>
        <w:jc w:val="both"/>
      </w:pPr>
      <w:r w:rsidRPr="00956D35">
        <w:t>After the impact test, determine the high voltage bus voltages (V</w:t>
      </w:r>
      <w:r w:rsidRPr="00956D35">
        <w:rPr>
          <w:vertAlign w:val="subscript"/>
        </w:rPr>
        <w:t>b</w:t>
      </w:r>
      <w:r w:rsidRPr="00956D35">
        <w:t>, V</w:t>
      </w:r>
      <w:r w:rsidRPr="00956D35">
        <w:rPr>
          <w:vertAlign w:val="subscript"/>
        </w:rPr>
        <w:t>1</w:t>
      </w:r>
      <w:r w:rsidRPr="00956D35">
        <w:t>, V</w:t>
      </w:r>
      <w:r w:rsidRPr="00956D35">
        <w:rPr>
          <w:vertAlign w:val="subscript"/>
        </w:rPr>
        <w:t>2</w:t>
      </w:r>
      <w:r w:rsidRPr="00956D35">
        <w:t xml:space="preserve">) (see Figure 1). </w:t>
      </w:r>
    </w:p>
    <w:p w14:paraId="24F820AA" w14:textId="77777777" w:rsidR="00A57B12" w:rsidRPr="00956D35" w:rsidRDefault="00A57B12" w:rsidP="00A57B12">
      <w:pPr>
        <w:spacing w:after="120"/>
        <w:ind w:left="2268" w:right="1134"/>
        <w:jc w:val="both"/>
      </w:pPr>
      <w:r w:rsidRPr="00956D35">
        <w:t>The voltage measurement shall be made not earlier than 5 seconds, but, not later than 60 seconds after the impact.</w:t>
      </w:r>
    </w:p>
    <w:p w14:paraId="5E09DCF8" w14:textId="77777777" w:rsidR="00A57B12" w:rsidRPr="00956D35" w:rsidRDefault="00A57B12" w:rsidP="00A57B12">
      <w:pPr>
        <w:spacing w:after="120"/>
        <w:ind w:left="2268" w:right="1134"/>
        <w:jc w:val="both"/>
      </w:pPr>
      <w:r w:rsidRPr="00956D35">
        <w:t>This procedure is not applicable if the test is performed under the condition where the electric power train is not energized.</w:t>
      </w:r>
    </w:p>
    <w:p w14:paraId="3B6EED50" w14:textId="77777777" w:rsidR="00A57B12" w:rsidRPr="00956D35" w:rsidRDefault="00A57B12" w:rsidP="00A57B12">
      <w:pPr>
        <w:keepNext/>
        <w:keepLines/>
        <w:spacing w:before="240" w:line="240" w:lineRule="auto"/>
        <w:ind w:left="1134"/>
        <w:outlineLvl w:val="0"/>
      </w:pPr>
      <w:r w:rsidRPr="00956D35">
        <w:lastRenderedPageBreak/>
        <w:t>Figure 1</w:t>
      </w:r>
    </w:p>
    <w:p w14:paraId="2992DA06" w14:textId="77777777" w:rsidR="00A57B12" w:rsidRPr="00956D35" w:rsidRDefault="00A57B12" w:rsidP="00A57B12">
      <w:pPr>
        <w:keepNext/>
        <w:keepLines/>
        <w:spacing w:after="240"/>
        <w:ind w:left="1134" w:right="1134"/>
        <w:jc w:val="both"/>
        <w:rPr>
          <w:b/>
          <w:vertAlign w:val="subscript"/>
        </w:rPr>
      </w:pPr>
      <w:r w:rsidRPr="00956D35">
        <w:rPr>
          <w:b/>
        </w:rPr>
        <w:t>Measurement of V</w:t>
      </w:r>
      <w:r w:rsidRPr="00956D35">
        <w:rPr>
          <w:b/>
          <w:vertAlign w:val="subscript"/>
        </w:rPr>
        <w:t>b</w:t>
      </w:r>
      <w:r w:rsidRPr="00956D35">
        <w:rPr>
          <w:b/>
        </w:rPr>
        <w:t>, V</w:t>
      </w:r>
      <w:r w:rsidRPr="00956D35">
        <w:rPr>
          <w:b/>
          <w:vertAlign w:val="subscript"/>
        </w:rPr>
        <w:t>1</w:t>
      </w:r>
      <w:r w:rsidRPr="00956D35">
        <w:rPr>
          <w:b/>
        </w:rPr>
        <w:t>, V</w:t>
      </w:r>
      <w:r w:rsidRPr="00956D35">
        <w:rPr>
          <w:b/>
          <w:vertAlign w:val="subscript"/>
        </w:rPr>
        <w:t>2</w:t>
      </w:r>
    </w:p>
    <w:p w14:paraId="01C2E85B"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71232" behindDoc="0" locked="0" layoutInCell="1" allowOverlap="1" wp14:anchorId="5F6FFB96" wp14:editId="661380A2">
                <wp:simplePos x="0" y="0"/>
                <wp:positionH relativeFrom="column">
                  <wp:posOffset>3316605</wp:posOffset>
                </wp:positionH>
                <wp:positionV relativeFrom="paragraph">
                  <wp:posOffset>3810</wp:posOffset>
                </wp:positionV>
                <wp:extent cx="0" cy="666750"/>
                <wp:effectExtent l="45720" t="27305" r="49530" b="20320"/>
                <wp:wrapNone/>
                <wp:docPr id="728" name="Straight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32E28" id="Straight Connector 728"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5pt,.3pt" to="261.1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" strokeweight="1.5pt">
                <v:stroke startarrow="block" startarrowwidth="narrow" startarrowlength="short" endarrow="block" endarrowwidth="narrow" endarrowlength="short"/>
              </v:line>
            </w:pict>
          </mc:Fallback>
        </mc:AlternateContent>
      </w:r>
      <w:r w:rsidRPr="00956D35">
        <w:rPr>
          <w:rFonts w:ascii="Arial" w:hAnsi="Arial" w:cs="Arial"/>
          <w:noProof/>
          <w:szCs w:val="24"/>
          <w:lang w:eastAsia="ja-JP"/>
        </w:rPr>
        <mc:AlternateContent>
          <mc:Choice Requires="wps">
            <w:drawing>
              <wp:anchor distT="0" distB="0" distL="114300" distR="114300" simplePos="0" relativeHeight="251870208" behindDoc="0" locked="0" layoutInCell="1" allowOverlap="1" wp14:anchorId="153AAA36" wp14:editId="06A0878D">
                <wp:simplePos x="0" y="0"/>
                <wp:positionH relativeFrom="column">
                  <wp:posOffset>3888105</wp:posOffset>
                </wp:positionH>
                <wp:positionV relativeFrom="paragraph">
                  <wp:posOffset>134620</wp:posOffset>
                </wp:positionV>
                <wp:extent cx="1495425" cy="275590"/>
                <wp:effectExtent l="0" t="0" r="1905" b="4445"/>
                <wp:wrapNone/>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5CDE" w14:textId="77777777" w:rsidR="00E243CD" w:rsidRPr="00A25DD5" w:rsidRDefault="00E243CD" w:rsidP="00A57B12">
                            <w:pPr>
                              <w:rPr>
                                <w:sz w:val="18"/>
                                <w:lang w:val="de-DE"/>
                              </w:rPr>
                            </w:pPr>
                            <w:r>
                              <w:rPr>
                                <w:sz w:val="18"/>
                                <w:szCs w:val="24"/>
                                <w:lang w:val="de-DE"/>
                              </w:rPr>
                              <w:t>REESS</w:t>
                            </w:r>
                            <w:r w:rsidRPr="00A25DD5">
                              <w:rPr>
                                <w:sz w:val="18"/>
                                <w:szCs w:val="24"/>
                                <w:lang w:val="de-DE"/>
                              </w:rPr>
                              <w:t xml:space="preserve"> assembly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53AAA36" id="Text Box 727" o:spid="_x0000_s1126" type="#_x0000_t202" style="position:absolute;margin-left:306.15pt;margin-top:10.6pt;width:117.75pt;height:2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" filled="f" fillcolor="#0c9" stroked="f">
                <v:textbox>
                  <w:txbxContent>
                    <w:p w14:paraId="3C5E5CDE" w14:textId="77777777" w:rsidR="00E243CD" w:rsidRPr="00A25DD5" w:rsidRDefault="00E243CD" w:rsidP="00A57B12">
                      <w:pPr>
                        <w:rPr>
                          <w:sz w:val="18"/>
                          <w:lang w:val="de-DE"/>
                        </w:rPr>
                      </w:pPr>
                      <w:r>
                        <w:rPr>
                          <w:sz w:val="18"/>
                          <w:szCs w:val="24"/>
                          <w:lang w:val="de-DE"/>
                        </w:rPr>
                        <w:t>REESS</w:t>
                      </w:r>
                      <w:r w:rsidRPr="00A25DD5">
                        <w:rPr>
                          <w:sz w:val="18"/>
                          <w:szCs w:val="24"/>
                          <w:lang w:val="de-DE"/>
                        </w:rPr>
                        <w:t xml:space="preserve"> assembly </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69184" behindDoc="0" locked="0" layoutInCell="1" allowOverlap="1" wp14:anchorId="577CECF6" wp14:editId="6E9B70CE">
                <wp:simplePos x="0" y="0"/>
                <wp:positionH relativeFrom="column">
                  <wp:posOffset>735330</wp:posOffset>
                </wp:positionH>
                <wp:positionV relativeFrom="paragraph">
                  <wp:posOffset>76200</wp:posOffset>
                </wp:positionV>
                <wp:extent cx="1181100" cy="533400"/>
                <wp:effectExtent l="0" t="4445" r="1905" b="0"/>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6058"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3EE2B98E" w14:textId="77777777" w:rsidR="00E243CD" w:rsidRPr="00A25DD5" w:rsidRDefault="00E243CD" w:rsidP="00A57B12">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77CECF6" id="Text Box 726" o:spid="_x0000_s1127" type="#_x0000_t202" style="position:absolute;margin-left:57.9pt;margin-top:6pt;width:93pt;height:4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" filled="f" fillcolor="#0c9" stroked="f">
                <v:textbox>
                  <w:txbxContent>
                    <w:p w14:paraId="089E6058"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3EE2B98E" w14:textId="77777777" w:rsidR="00E243CD" w:rsidRPr="00A25DD5" w:rsidRDefault="00E243CD" w:rsidP="00A57B12">
                      <w:pPr>
                        <w:spacing w:line="240" w:lineRule="exact"/>
                        <w:jc w:val="center"/>
                        <w:rPr>
                          <w:sz w:val="18"/>
                        </w:rPr>
                      </w:pPr>
                      <w:r w:rsidRPr="00A25DD5">
                        <w:rPr>
                          <w:sz w:val="18"/>
                          <w:szCs w:val="24"/>
                        </w:rPr>
                        <w:t>System Assembly</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66112" behindDoc="0" locked="0" layoutInCell="1" allowOverlap="1" wp14:anchorId="5C438E10" wp14:editId="26ADE623">
                <wp:simplePos x="0" y="0"/>
                <wp:positionH relativeFrom="column">
                  <wp:posOffset>1141095</wp:posOffset>
                </wp:positionH>
                <wp:positionV relativeFrom="paragraph">
                  <wp:posOffset>2540</wp:posOffset>
                </wp:positionV>
                <wp:extent cx="3470275" cy="0"/>
                <wp:effectExtent l="13335" t="16510" r="12065" b="12065"/>
                <wp:wrapNone/>
                <wp:docPr id="725" name="Straight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8EAE" id="Straight Connector 725"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pt" to="36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PHw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" strokeweight="1.5pt"/>
            </w:pict>
          </mc:Fallback>
        </mc:AlternateContent>
      </w:r>
    </w:p>
    <w:p w14:paraId="2D58AC2C"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72256" behindDoc="0" locked="0" layoutInCell="1" allowOverlap="1" wp14:anchorId="78629CE3" wp14:editId="7A2997F0">
                <wp:simplePos x="0" y="0"/>
                <wp:positionH relativeFrom="column">
                  <wp:posOffset>3164205</wp:posOffset>
                </wp:positionH>
                <wp:positionV relativeFrom="paragraph">
                  <wp:posOffset>67310</wp:posOffset>
                </wp:positionV>
                <wp:extent cx="381000" cy="258445"/>
                <wp:effectExtent l="0" t="0" r="1905" b="3175"/>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A91D0" w14:textId="77777777" w:rsidR="00E243CD" w:rsidRPr="00A25DD5" w:rsidRDefault="00E243CD" w:rsidP="00A57B12">
                            <w:pPr>
                              <w:rPr>
                                <w:sz w:val="18"/>
                              </w:rPr>
                            </w:pPr>
                            <w:r w:rsidRPr="00A25DD5">
                              <w:rPr>
                                <w:sz w:val="18"/>
                                <w:szCs w:val="24"/>
                              </w:rPr>
                              <w:t>V</w:t>
                            </w:r>
                            <w:r w:rsidRPr="00A25DD5">
                              <w:rPr>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9CE3" id="Text Box 724" o:spid="_x0000_s1128" type="#_x0000_t202" style="position:absolute;margin-left:249.15pt;margin-top:5.3pt;width:30pt;height:20.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" stroked="f">
                <v:textbox>
                  <w:txbxContent>
                    <w:p w14:paraId="4FEA91D0" w14:textId="77777777" w:rsidR="00E243CD" w:rsidRPr="00A25DD5" w:rsidRDefault="00E243CD" w:rsidP="00A57B12">
                      <w:pPr>
                        <w:rPr>
                          <w:sz w:val="18"/>
                        </w:rPr>
                      </w:pPr>
                      <w:r w:rsidRPr="00A25DD5">
                        <w:rPr>
                          <w:sz w:val="18"/>
                          <w:szCs w:val="24"/>
                        </w:rPr>
                        <w:t>V</w:t>
                      </w:r>
                      <w:r w:rsidRPr="00A25DD5">
                        <w:rPr>
                          <w:sz w:val="18"/>
                          <w:szCs w:val="24"/>
                          <w:vertAlign w:val="subscript"/>
                        </w:rPr>
                        <w:t>2</w:t>
                      </w:r>
                    </w:p>
                  </w:txbxContent>
                </v:textbox>
              </v:shape>
            </w:pict>
          </mc:Fallback>
        </mc:AlternateContent>
      </w:r>
    </w:p>
    <w:p w14:paraId="3DD1E7E8"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64064" behindDoc="0" locked="0" layoutInCell="1" allowOverlap="1" wp14:anchorId="28B6CC8C" wp14:editId="07D1E22B">
                <wp:simplePos x="0" y="0"/>
                <wp:positionH relativeFrom="column">
                  <wp:posOffset>2116455</wp:posOffset>
                </wp:positionH>
                <wp:positionV relativeFrom="paragraph">
                  <wp:posOffset>60325</wp:posOffset>
                </wp:positionV>
                <wp:extent cx="1095375" cy="328295"/>
                <wp:effectExtent l="0" t="0" r="1905" b="0"/>
                <wp:wrapNone/>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B010" w14:textId="77777777" w:rsidR="00E243CD" w:rsidRPr="00A25DD5" w:rsidRDefault="00E243CD" w:rsidP="00A57B12">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8B6CC8C" id="Text Box 723" o:spid="_x0000_s1129" type="#_x0000_t202" style="position:absolute;margin-left:166.65pt;margin-top:4.75pt;width:86.25pt;height:25.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" filled="f" fillcolor="#0c9" stroked="f">
                <v:textbox>
                  <w:txbxContent>
                    <w:p w14:paraId="2069B010" w14:textId="77777777" w:rsidR="00E243CD" w:rsidRPr="00A25DD5" w:rsidRDefault="00E243CD" w:rsidP="00A57B12">
                      <w:pPr>
                        <w:rPr>
                          <w:sz w:val="18"/>
                        </w:rPr>
                      </w:pPr>
                      <w:r w:rsidRPr="00A25DD5">
                        <w:rPr>
                          <w:sz w:val="18"/>
                          <w:szCs w:val="24"/>
                        </w:rPr>
                        <w:t>High Voltage Bus</w:t>
                      </w:r>
                    </w:p>
                  </w:txbxContent>
                </v:textbox>
              </v:shape>
            </w:pict>
          </mc:Fallback>
        </mc:AlternateContent>
      </w:r>
    </w:p>
    <w:p w14:paraId="38BA8A8B"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68160" behindDoc="0" locked="0" layoutInCell="1" allowOverlap="1" wp14:anchorId="19DE2DCB" wp14:editId="7B8F71A0">
                <wp:simplePos x="0" y="0"/>
                <wp:positionH relativeFrom="column">
                  <wp:posOffset>3811905</wp:posOffset>
                </wp:positionH>
                <wp:positionV relativeFrom="paragraph">
                  <wp:posOffset>7620</wp:posOffset>
                </wp:positionV>
                <wp:extent cx="1295400" cy="1828800"/>
                <wp:effectExtent l="7620" t="12065" r="11430" b="6985"/>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9E0079" id="Rectangle 722" o:spid="_x0000_s1026" style="position:absolute;margin-left:300.15pt;margin-top:.6pt;width:102pt;height:2in;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" filled="f" fillcolor="#0c9" strokeweight="1pt">
                <v:stroke dashstyle="longDashDotDot"/>
              </v:rect>
            </w:pict>
          </mc:Fallback>
        </mc:AlternateContent>
      </w:r>
      <w:r w:rsidRPr="00956D35">
        <w:rPr>
          <w:rFonts w:ascii="Arial" w:hAnsi="Arial" w:cs="Arial"/>
          <w:noProof/>
          <w:szCs w:val="24"/>
          <w:lang w:eastAsia="ja-JP"/>
        </w:rPr>
        <mc:AlternateContent>
          <mc:Choice Requires="wps">
            <w:drawing>
              <wp:anchor distT="0" distB="0" distL="114300" distR="114300" simplePos="0" relativeHeight="251867136" behindDoc="0" locked="0" layoutInCell="1" allowOverlap="1" wp14:anchorId="4906FFC2" wp14:editId="2C8EA067">
                <wp:simplePos x="0" y="0"/>
                <wp:positionH relativeFrom="column">
                  <wp:posOffset>687705</wp:posOffset>
                </wp:positionH>
                <wp:positionV relativeFrom="paragraph">
                  <wp:posOffset>7620</wp:posOffset>
                </wp:positionV>
                <wp:extent cx="1295400" cy="1828800"/>
                <wp:effectExtent l="7620" t="12065" r="11430" b="6985"/>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C6CFCD" id="Rectangle 721" o:spid="_x0000_s1026" style="position:absolute;margin-left:54.15pt;margin-top:.6pt;width:102pt;height:2in;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" filled="f" fillcolor="#0c9" strokeweight="1pt">
                <v:stroke dashstyle="longDashDotDot"/>
              </v:rect>
            </w:pict>
          </mc:Fallback>
        </mc:AlternateContent>
      </w:r>
    </w:p>
    <w:p w14:paraId="6761D979"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75328" behindDoc="0" locked="0" layoutInCell="1" allowOverlap="1" wp14:anchorId="76AC4A9C" wp14:editId="4AB72F8B">
                <wp:simplePos x="0" y="0"/>
                <wp:positionH relativeFrom="column">
                  <wp:posOffset>3564255</wp:posOffset>
                </wp:positionH>
                <wp:positionV relativeFrom="paragraph">
                  <wp:posOffset>80010</wp:posOffset>
                </wp:positionV>
                <wp:extent cx="0" cy="1343025"/>
                <wp:effectExtent l="45720" t="27305" r="49530" b="20320"/>
                <wp:wrapNone/>
                <wp:docPr id="720" name="Straight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BD048" id="Straight Connector 720"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6.3pt" to="280.6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" strokeweight="1.5pt">
                <v:stroke startarrow="block" startarrowwidth="narrow" startarrowlength="short" endarrow="block" endarrowwidth="narrow" endarrowlength="short"/>
              </v:line>
            </w:pict>
          </mc:Fallback>
        </mc:AlternateContent>
      </w:r>
      <w:r w:rsidRPr="00956D35">
        <w:rPr>
          <w:rFonts w:ascii="Arial" w:hAnsi="Arial" w:cs="Arial"/>
          <w:noProof/>
          <w:szCs w:val="24"/>
          <w:lang w:eastAsia="ja-JP"/>
        </w:rPr>
        <mc:AlternateContent>
          <mc:Choice Requires="wps">
            <w:drawing>
              <wp:anchor distT="0" distB="0" distL="114300" distR="114300" simplePos="0" relativeHeight="251863040" behindDoc="0" locked="0" layoutInCell="1" allowOverlap="1" wp14:anchorId="70A7BE7C" wp14:editId="6E4396D3">
                <wp:simplePos x="0" y="0"/>
                <wp:positionH relativeFrom="column">
                  <wp:posOffset>2821305</wp:posOffset>
                </wp:positionH>
                <wp:positionV relativeFrom="paragraph">
                  <wp:posOffset>60960</wp:posOffset>
                </wp:positionV>
                <wp:extent cx="0" cy="1371600"/>
                <wp:effectExtent l="7620" t="8255" r="11430" b="10795"/>
                <wp:wrapNone/>
                <wp:docPr id="719" name="Straight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6FE3" id="Straight Connector 719"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15pt,4.8pt" to="222.1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" strokeweight="1pt"/>
            </w:pict>
          </mc:Fallback>
        </mc:AlternateContent>
      </w:r>
      <w:r w:rsidRPr="00956D35">
        <w:rPr>
          <w:rFonts w:ascii="Arial" w:hAnsi="Arial" w:cs="Arial"/>
          <w:noProof/>
          <w:szCs w:val="24"/>
          <w:lang w:eastAsia="ja-JP"/>
        </w:rPr>
        <mc:AlternateContent>
          <mc:Choice Requires="wps">
            <w:drawing>
              <wp:anchor distT="0" distB="0" distL="114300" distR="114300" simplePos="0" relativeHeight="251862016" behindDoc="0" locked="0" layoutInCell="1" allowOverlap="1" wp14:anchorId="31FE1F8E" wp14:editId="7D0D4AA5">
                <wp:simplePos x="0" y="0"/>
                <wp:positionH relativeFrom="column">
                  <wp:posOffset>1144905</wp:posOffset>
                </wp:positionH>
                <wp:positionV relativeFrom="paragraph">
                  <wp:posOffset>60960</wp:posOffset>
                </wp:positionV>
                <wp:extent cx="3467100" cy="1371600"/>
                <wp:effectExtent l="7620" t="8255" r="11430" b="10795"/>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A4E89DC" w14:textId="77777777" w:rsidR="00E243CD" w:rsidRDefault="00E243CD" w:rsidP="00A57B12">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FE1F8E" id="Rectangle 718" o:spid="_x0000_s1130" style="position:absolute;margin-left:90.15pt;margin-top:4.8pt;width:273pt;height:10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" filled="f" fillcolor="#0c9" strokeweight="1pt">
                <v:textbox>
                  <w:txbxContent>
                    <w:p w14:paraId="7A4E89DC" w14:textId="77777777" w:rsidR="00E243CD" w:rsidRDefault="00E243CD" w:rsidP="00A57B12">
                      <w:pPr>
                        <w:autoSpaceDE w:val="0"/>
                        <w:autoSpaceDN w:val="0"/>
                        <w:adjustRightInd w:val="0"/>
                        <w:rPr>
                          <w:szCs w:val="24"/>
                        </w:rPr>
                      </w:pPr>
                    </w:p>
                  </w:txbxContent>
                </v:textbox>
              </v:rect>
            </w:pict>
          </mc:Fallback>
        </mc:AlternateContent>
      </w:r>
    </w:p>
    <w:p w14:paraId="2FE0F523"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82496" behindDoc="0" locked="0" layoutInCell="1" allowOverlap="1" wp14:anchorId="01F5A7C3" wp14:editId="48319538">
                <wp:simplePos x="0" y="0"/>
                <wp:positionH relativeFrom="column">
                  <wp:posOffset>4592955</wp:posOffset>
                </wp:positionH>
                <wp:positionV relativeFrom="paragraph">
                  <wp:posOffset>28575</wp:posOffset>
                </wp:positionV>
                <wp:extent cx="323850" cy="285750"/>
                <wp:effectExtent l="0" t="4445" r="1905" b="0"/>
                <wp:wrapNone/>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B217"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1F5A7C3" id="Text Box 717" o:spid="_x0000_s1131" type="#_x0000_t202" style="position:absolute;margin-left:361.65pt;margin-top:2.25pt;width:25.5pt;height: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" filled="f" fillcolor="#0c9" stroked="f">
                <v:textbox>
                  <w:txbxContent>
                    <w:p w14:paraId="0397B217" w14:textId="77777777" w:rsidR="00E243CD" w:rsidRDefault="00E243CD" w:rsidP="00A57B12">
                      <w:pPr>
                        <w:autoSpaceDE w:val="0"/>
                        <w:autoSpaceDN w:val="0"/>
                        <w:adjustRightInd w:val="0"/>
                        <w:rPr>
                          <w:szCs w:val="24"/>
                        </w:rPr>
                      </w:pPr>
                      <w:r>
                        <w:rPr>
                          <w:szCs w:val="24"/>
                        </w:rPr>
                        <w:t>+</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80448" behindDoc="0" locked="0" layoutInCell="1" allowOverlap="1" wp14:anchorId="313653B9" wp14:editId="0C36AA8A">
                <wp:simplePos x="0" y="0"/>
                <wp:positionH relativeFrom="column">
                  <wp:posOffset>906780</wp:posOffset>
                </wp:positionH>
                <wp:positionV relativeFrom="paragraph">
                  <wp:posOffset>38100</wp:posOffset>
                </wp:positionV>
                <wp:extent cx="270510" cy="276225"/>
                <wp:effectExtent l="0" t="4445" r="0" b="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7294"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13653B9" id="Text Box 716" o:spid="_x0000_s1132" type="#_x0000_t202" style="position:absolute;margin-left:71.4pt;margin-top:3pt;width:21.3pt;height:21.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" filled="f" fillcolor="#0c9" stroked="f">
                <v:textbox>
                  <w:txbxContent>
                    <w:p w14:paraId="710D7294" w14:textId="77777777" w:rsidR="00E243CD" w:rsidRDefault="00E243CD" w:rsidP="00A57B12">
                      <w:pPr>
                        <w:autoSpaceDE w:val="0"/>
                        <w:autoSpaceDN w:val="0"/>
                        <w:adjustRightInd w:val="0"/>
                        <w:rPr>
                          <w:szCs w:val="24"/>
                        </w:rPr>
                      </w:pPr>
                      <w:r>
                        <w:rPr>
                          <w:szCs w:val="24"/>
                        </w:rPr>
                        <w:t>+</w:t>
                      </w:r>
                    </w:p>
                  </w:txbxContent>
                </v:textbox>
              </v:shape>
            </w:pict>
          </mc:Fallback>
        </mc:AlternateContent>
      </w:r>
    </w:p>
    <w:p w14:paraId="6429150E"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87616" behindDoc="0" locked="0" layoutInCell="1" allowOverlap="1" wp14:anchorId="28392ACE" wp14:editId="342BDCEE">
                <wp:simplePos x="0" y="0"/>
                <wp:positionH relativeFrom="column">
                  <wp:posOffset>4315460</wp:posOffset>
                </wp:positionH>
                <wp:positionV relativeFrom="paragraph">
                  <wp:posOffset>139065</wp:posOffset>
                </wp:positionV>
                <wp:extent cx="723900" cy="662305"/>
                <wp:effectExtent l="0" t="635" r="3175" b="381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CEC91" w14:textId="77777777" w:rsidR="00E243CD" w:rsidRPr="00A25DD5" w:rsidRDefault="00E243CD" w:rsidP="00A57B12">
                            <w:pPr>
                              <w:rPr>
                                <w:sz w:val="18"/>
                                <w:lang w:val="de-DE"/>
                              </w:rPr>
                            </w:pPr>
                            <w:r>
                              <w:rPr>
                                <w:sz w:val="18"/>
                                <w:szCs w:val="24"/>
                                <w:lang w:val="de-DE"/>
                              </w:rPr>
                              <w:t>REESS</w:t>
                            </w:r>
                            <w:r w:rsidRPr="00A25DD5">
                              <w:rPr>
                                <w:sz w:val="18"/>
                                <w:szCs w:val="24"/>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92ACE" id="Text Box 715" o:spid="_x0000_s1133" type="#_x0000_t202" style="position:absolute;margin-left:339.8pt;margin-top:10.95pt;width:57pt;height:52.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6nvQIAAMQ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" filled="f" stroked="f">
                <v:textbox>
                  <w:txbxContent>
                    <w:p w14:paraId="6C7CEC91" w14:textId="77777777" w:rsidR="00E243CD" w:rsidRPr="00A25DD5" w:rsidRDefault="00E243CD" w:rsidP="00A57B12">
                      <w:pPr>
                        <w:rPr>
                          <w:sz w:val="18"/>
                          <w:lang w:val="de-DE"/>
                        </w:rPr>
                      </w:pPr>
                      <w:r>
                        <w:rPr>
                          <w:sz w:val="18"/>
                          <w:szCs w:val="24"/>
                          <w:lang w:val="de-DE"/>
                        </w:rPr>
                        <w:t>REESS</w:t>
                      </w:r>
                      <w:r w:rsidRPr="00A25DD5">
                        <w:rPr>
                          <w:sz w:val="18"/>
                          <w:szCs w:val="24"/>
                          <w:lang w:val="de-DE"/>
                        </w:rPr>
                        <w:t xml:space="preserve"> </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84544" behindDoc="0" locked="0" layoutInCell="1" allowOverlap="1" wp14:anchorId="11C763DD" wp14:editId="294EE11D">
                <wp:simplePos x="0" y="0"/>
                <wp:positionH relativeFrom="column">
                  <wp:posOffset>613410</wp:posOffset>
                </wp:positionH>
                <wp:positionV relativeFrom="paragraph">
                  <wp:posOffset>114300</wp:posOffset>
                </wp:positionV>
                <wp:extent cx="1028700" cy="685800"/>
                <wp:effectExtent l="0" t="4445" r="0" b="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BB6C"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197AE21F"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1A418878" w14:textId="77777777" w:rsidR="00E243CD" w:rsidRPr="00651EF5" w:rsidRDefault="00E243CD" w:rsidP="00A57B12">
                            <w:pPr>
                              <w:autoSpaceDE w:val="0"/>
                              <w:autoSpaceDN w:val="0"/>
                              <w:adjustRightInd w:val="0"/>
                              <w:spacing w:line="240" w:lineRule="exact"/>
                              <w:jc w:val="center"/>
                              <w:rPr>
                                <w:rFonts w:ascii="Arial" w:hAnsi="Arial" w:cs="Arial"/>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63DD" id="Text Box 714" o:spid="_x0000_s1134" type="#_x0000_t202" style="position:absolute;margin-left:48.3pt;margin-top:9pt;width:81pt;height: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O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" filled="f" stroked="f">
                <v:textbox>
                  <w:txbxContent>
                    <w:p w14:paraId="1638BB6C"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197AE21F"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1A418878" w14:textId="77777777" w:rsidR="00E243CD" w:rsidRPr="00651EF5" w:rsidRDefault="00E243CD" w:rsidP="00A57B12">
                      <w:pPr>
                        <w:autoSpaceDE w:val="0"/>
                        <w:autoSpaceDN w:val="0"/>
                        <w:adjustRightInd w:val="0"/>
                        <w:spacing w:line="240" w:lineRule="exact"/>
                        <w:jc w:val="center"/>
                        <w:rPr>
                          <w:rFonts w:ascii="Arial" w:hAnsi="Arial" w:cs="Arial"/>
                          <w:sz w:val="18"/>
                        </w:rPr>
                      </w:pPr>
                      <w:r w:rsidRPr="00A25DD5">
                        <w:rPr>
                          <w:sz w:val="18"/>
                          <w:szCs w:val="24"/>
                        </w:rPr>
                        <w:t>System</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79424" behindDoc="0" locked="0" layoutInCell="1" allowOverlap="1" wp14:anchorId="521EE87B" wp14:editId="06C99373">
                <wp:simplePos x="0" y="0"/>
                <wp:positionH relativeFrom="column">
                  <wp:posOffset>830580</wp:posOffset>
                </wp:positionH>
                <wp:positionV relativeFrom="paragraph">
                  <wp:posOffset>91440</wp:posOffset>
                </wp:positionV>
                <wp:extent cx="609600" cy="609600"/>
                <wp:effectExtent l="7620" t="10160" r="11430" b="8890"/>
                <wp:wrapNone/>
                <wp:docPr id="713"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7CB4208F" w14:textId="77777777" w:rsidR="00E243CD" w:rsidRDefault="00E243CD" w:rsidP="00A57B1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1EE87B" id="Oval 713" o:spid="_x0000_s1135" style="position:absolute;margin-left:65.4pt;margin-top:7.2pt;width:48pt;height:4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" strokeweight="1pt">
                <v:textbox>
                  <w:txbxContent>
                    <w:p w14:paraId="7CB4208F" w14:textId="77777777" w:rsidR="00E243CD" w:rsidRDefault="00E243CD" w:rsidP="00A57B12"/>
                  </w:txbxContent>
                </v:textbox>
              </v:oval>
            </w:pict>
          </mc:Fallback>
        </mc:AlternateContent>
      </w:r>
      <w:r w:rsidRPr="00956D35">
        <w:rPr>
          <w:rFonts w:ascii="Arial" w:hAnsi="Arial" w:cs="Arial"/>
          <w:noProof/>
          <w:szCs w:val="24"/>
          <w:lang w:eastAsia="ja-JP"/>
        </w:rPr>
        <mc:AlternateContent>
          <mc:Choice Requires="wps">
            <w:drawing>
              <wp:anchor distT="0" distB="0" distL="114300" distR="114300" simplePos="0" relativeHeight="251877376" behindDoc="0" locked="0" layoutInCell="1" allowOverlap="1" wp14:anchorId="7E2A514E" wp14:editId="387E15D2">
                <wp:simplePos x="0" y="0"/>
                <wp:positionH relativeFrom="column">
                  <wp:posOffset>4307205</wp:posOffset>
                </wp:positionH>
                <wp:positionV relativeFrom="paragraph">
                  <wp:posOffset>91440</wp:posOffset>
                </wp:positionV>
                <wp:extent cx="609600" cy="609600"/>
                <wp:effectExtent l="7620" t="10160" r="11430" b="8890"/>
                <wp:wrapNone/>
                <wp:docPr id="712"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5540FF28" w14:textId="77777777" w:rsidR="00E243CD" w:rsidRDefault="00E243CD" w:rsidP="00A57B1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2A514E" id="Oval 712" o:spid="_x0000_s1136" style="position:absolute;margin-left:339.15pt;margin-top:7.2pt;width:48pt;height:4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" strokeweight="1pt">
                <v:textbox>
                  <w:txbxContent>
                    <w:p w14:paraId="5540FF28" w14:textId="77777777" w:rsidR="00E243CD" w:rsidRDefault="00E243CD" w:rsidP="00A57B12"/>
                  </w:txbxContent>
                </v:textbox>
              </v:oval>
            </w:pict>
          </mc:Fallback>
        </mc:AlternateContent>
      </w:r>
    </w:p>
    <w:p w14:paraId="1719B605"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85568" behindDoc="0" locked="0" layoutInCell="1" allowOverlap="1" wp14:anchorId="5817F620" wp14:editId="2A4A057D">
                <wp:simplePos x="0" y="0"/>
                <wp:positionH relativeFrom="column">
                  <wp:posOffset>2296160</wp:posOffset>
                </wp:positionH>
                <wp:positionV relativeFrom="paragraph">
                  <wp:posOffset>29845</wp:posOffset>
                </wp:positionV>
                <wp:extent cx="1028700" cy="276860"/>
                <wp:effectExtent l="0" t="0" r="3175" b="3175"/>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4D46" w14:textId="77777777" w:rsidR="00E243CD" w:rsidRPr="00A25DD5" w:rsidRDefault="00E243CD" w:rsidP="00A57B12">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F620" id="Text Box 711" o:spid="_x0000_s1137" type="#_x0000_t202" style="position:absolute;margin-left:180.8pt;margin-top:2.35pt;width:81pt;height:2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" filled="f" stroked="f">
                <v:textbox>
                  <w:txbxContent>
                    <w:p w14:paraId="6BB04D46" w14:textId="77777777" w:rsidR="00E243CD" w:rsidRPr="00A25DD5" w:rsidRDefault="00E243CD" w:rsidP="00A57B12">
                      <w:pPr>
                        <w:rPr>
                          <w:sz w:val="18"/>
                        </w:rPr>
                      </w:pPr>
                      <w:r w:rsidRPr="00A25DD5">
                        <w:rPr>
                          <w:sz w:val="18"/>
                          <w:szCs w:val="24"/>
                        </w:rPr>
                        <w:t>Traction System</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78400" behindDoc="0" locked="0" layoutInCell="1" allowOverlap="1" wp14:anchorId="74C15A68" wp14:editId="38B64B5B">
                <wp:simplePos x="0" y="0"/>
                <wp:positionH relativeFrom="column">
                  <wp:posOffset>2364105</wp:posOffset>
                </wp:positionH>
                <wp:positionV relativeFrom="paragraph">
                  <wp:posOffset>15240</wp:posOffset>
                </wp:positionV>
                <wp:extent cx="904875" cy="381000"/>
                <wp:effectExtent l="7620" t="10160" r="11430" b="889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17366566" w14:textId="77777777" w:rsidR="00E243CD" w:rsidRPr="007863B0" w:rsidRDefault="00E243CD" w:rsidP="00A57B12">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C15A68" id="Rectangle 710" o:spid="_x0000_s1138" style="position:absolute;margin-left:186.15pt;margin-top:1.2pt;width:71.25pt;height:3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" strokeweight="1pt">
                <v:textbox>
                  <w:txbxContent>
                    <w:p w14:paraId="17366566" w14:textId="77777777" w:rsidR="00E243CD" w:rsidRPr="007863B0" w:rsidRDefault="00E243CD" w:rsidP="00A57B12">
                      <w:pPr>
                        <w:rPr>
                          <w:color w:val="0000FF"/>
                        </w:rPr>
                      </w:pPr>
                    </w:p>
                  </w:txbxContent>
                </v:textbox>
              </v:rect>
            </w:pict>
          </mc:Fallback>
        </mc:AlternateContent>
      </w:r>
      <w:r w:rsidRPr="00956D35">
        <w:rPr>
          <w:rFonts w:ascii="Arial" w:hAnsi="Arial" w:cs="Arial"/>
          <w:noProof/>
          <w:szCs w:val="24"/>
          <w:lang w:eastAsia="ja-JP"/>
        </w:rPr>
        <mc:AlternateContent>
          <mc:Choice Requires="wps">
            <w:drawing>
              <wp:anchor distT="0" distB="0" distL="114300" distR="114300" simplePos="0" relativeHeight="251876352" behindDoc="0" locked="0" layoutInCell="1" allowOverlap="1" wp14:anchorId="4475BA66" wp14:editId="737CBACF">
                <wp:simplePos x="0" y="0"/>
                <wp:positionH relativeFrom="column">
                  <wp:posOffset>3392805</wp:posOffset>
                </wp:positionH>
                <wp:positionV relativeFrom="paragraph">
                  <wp:posOffset>125730</wp:posOffset>
                </wp:positionV>
                <wp:extent cx="381000" cy="247650"/>
                <wp:effectExtent l="0" t="0" r="1905" b="3175"/>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11572" w14:textId="77777777" w:rsidR="00E243CD" w:rsidRDefault="00E243CD" w:rsidP="00A57B12">
                            <w:r>
                              <w:rPr>
                                <w:szCs w:val="24"/>
                              </w:rPr>
                              <w:t>V</w:t>
                            </w:r>
                            <w:r w:rsidRPr="003B5A7C">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5BA66" id="Text Box 709" o:spid="_x0000_s1139" type="#_x0000_t202" style="position:absolute;margin-left:267.15pt;margin-top:9.9pt;width:30pt;height:1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" stroked="f">
                <v:textbox>
                  <w:txbxContent>
                    <w:p w14:paraId="5AF11572" w14:textId="77777777" w:rsidR="00E243CD" w:rsidRDefault="00E243CD" w:rsidP="00A57B12">
                      <w:r>
                        <w:rPr>
                          <w:szCs w:val="24"/>
                        </w:rPr>
                        <w:t>V</w:t>
                      </w:r>
                      <w:r w:rsidRPr="003B5A7C">
                        <w:rPr>
                          <w:szCs w:val="24"/>
                          <w:vertAlign w:val="subscript"/>
                        </w:rPr>
                        <w:t>b</w:t>
                      </w:r>
                    </w:p>
                  </w:txbxContent>
                </v:textbox>
              </v:shape>
            </w:pict>
          </mc:Fallback>
        </mc:AlternateContent>
      </w:r>
    </w:p>
    <w:p w14:paraId="5068A1ED" w14:textId="77777777" w:rsidR="00A57B12" w:rsidRPr="00956D35" w:rsidRDefault="00A57B12" w:rsidP="00A57B12">
      <w:pPr>
        <w:keepNext/>
        <w:keepLines/>
        <w:rPr>
          <w:rFonts w:ascii="Arial" w:hAnsi="Arial" w:cs="Arial"/>
          <w:szCs w:val="24"/>
        </w:rPr>
      </w:pPr>
    </w:p>
    <w:p w14:paraId="5918DF35" w14:textId="77777777" w:rsidR="00A57B12" w:rsidRPr="00956D35" w:rsidRDefault="00A57B12" w:rsidP="00A57B12">
      <w:pPr>
        <w:keepNext/>
        <w:keepLines/>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83520" behindDoc="0" locked="0" layoutInCell="1" allowOverlap="1" wp14:anchorId="13179CA6" wp14:editId="0BE1531E">
                <wp:simplePos x="0" y="0"/>
                <wp:positionH relativeFrom="column">
                  <wp:posOffset>4602480</wp:posOffset>
                </wp:positionH>
                <wp:positionV relativeFrom="paragraph">
                  <wp:posOffset>84455</wp:posOffset>
                </wp:positionV>
                <wp:extent cx="314325" cy="328930"/>
                <wp:effectExtent l="0" t="3175" r="1905" b="127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1B2BD" w14:textId="77777777" w:rsidR="00E243CD" w:rsidRDefault="00E243CD" w:rsidP="00A57B12">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3179CA6" id="Text Box 708" o:spid="_x0000_s1140" type="#_x0000_t202" style="position:absolute;margin-left:362.4pt;margin-top:6.65pt;width:24.75pt;height:25.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" filled="f" fillcolor="#0c9" stroked="f">
                <v:textbox>
                  <w:txbxContent>
                    <w:p w14:paraId="7651B2BD" w14:textId="77777777" w:rsidR="00E243CD" w:rsidRDefault="00E243CD" w:rsidP="00A57B12">
                      <w:pPr>
                        <w:autoSpaceDE w:val="0"/>
                        <w:autoSpaceDN w:val="0"/>
                        <w:adjustRightInd w:val="0"/>
                        <w:rPr>
                          <w:sz w:val="32"/>
                          <w:szCs w:val="24"/>
                        </w:rPr>
                      </w:pPr>
                      <w:r>
                        <w:rPr>
                          <w:sz w:val="32"/>
                          <w:szCs w:val="24"/>
                        </w:rPr>
                        <w:t>-</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81472" behindDoc="0" locked="0" layoutInCell="1" allowOverlap="1" wp14:anchorId="5E3E4BF6" wp14:editId="16F500B3">
                <wp:simplePos x="0" y="0"/>
                <wp:positionH relativeFrom="column">
                  <wp:posOffset>916305</wp:posOffset>
                </wp:positionH>
                <wp:positionV relativeFrom="paragraph">
                  <wp:posOffset>85725</wp:posOffset>
                </wp:positionV>
                <wp:extent cx="342900" cy="327660"/>
                <wp:effectExtent l="0" t="4445" r="1905" b="1270"/>
                <wp:wrapNone/>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187C" w14:textId="77777777" w:rsidR="00E243CD" w:rsidRDefault="00E243CD" w:rsidP="00A57B12">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E3E4BF6" id="Text Box 707" o:spid="_x0000_s1141" type="#_x0000_t202" style="position:absolute;margin-left:72.15pt;margin-top:6.75pt;width:27pt;height:25.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" filled="f" fillcolor="#0c9" stroked="f">
                <v:textbox>
                  <w:txbxContent>
                    <w:p w14:paraId="1D73187C" w14:textId="77777777" w:rsidR="00E243CD" w:rsidRDefault="00E243CD" w:rsidP="00A57B12">
                      <w:pPr>
                        <w:autoSpaceDE w:val="0"/>
                        <w:autoSpaceDN w:val="0"/>
                        <w:adjustRightInd w:val="0"/>
                        <w:rPr>
                          <w:sz w:val="30"/>
                          <w:szCs w:val="24"/>
                        </w:rPr>
                      </w:pPr>
                      <w:r>
                        <w:rPr>
                          <w:sz w:val="30"/>
                          <w:szCs w:val="24"/>
                        </w:rPr>
                        <w:t>-</w:t>
                      </w:r>
                    </w:p>
                  </w:txbxContent>
                </v:textbox>
              </v:shape>
            </w:pict>
          </mc:Fallback>
        </mc:AlternateContent>
      </w:r>
    </w:p>
    <w:p w14:paraId="2A37D37D" w14:textId="77777777" w:rsidR="00A57B12" w:rsidRPr="00956D35" w:rsidRDefault="00A57B12" w:rsidP="00A57B12">
      <w:pPr>
        <w:keepNext/>
        <w:keepLines/>
        <w:rPr>
          <w:rFonts w:ascii="Arial" w:hAnsi="Arial" w:cs="Arial"/>
          <w:szCs w:val="24"/>
        </w:rPr>
      </w:pPr>
    </w:p>
    <w:p w14:paraId="3AB93714" w14:textId="77777777" w:rsidR="00A57B12" w:rsidRPr="00956D35" w:rsidRDefault="00A57B12" w:rsidP="00A57B12">
      <w:pPr>
        <w:rPr>
          <w:rFonts w:ascii="Arial" w:hAnsi="Arial" w:cs="Arial"/>
          <w:szCs w:val="24"/>
        </w:rPr>
      </w:pPr>
    </w:p>
    <w:p w14:paraId="6E82DDD8" w14:textId="77777777" w:rsidR="00A57B12" w:rsidRPr="00956D35" w:rsidRDefault="00A57B12" w:rsidP="00A57B12">
      <w:pPr>
        <w:rPr>
          <w:rFonts w:ascii="Arial" w:hAnsi="Arial" w:cs="Arial"/>
          <w:szCs w:val="24"/>
        </w:rPr>
      </w:pPr>
    </w:p>
    <w:p w14:paraId="2D8590AB" w14:textId="77777777" w:rsidR="00A57B12" w:rsidRPr="00956D35" w:rsidRDefault="00A57B12" w:rsidP="00A57B12">
      <w:pPr>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73280" behindDoc="0" locked="0" layoutInCell="1" allowOverlap="1" wp14:anchorId="50288ED2" wp14:editId="3EFBE62E">
                <wp:simplePos x="0" y="0"/>
                <wp:positionH relativeFrom="column">
                  <wp:posOffset>3326130</wp:posOffset>
                </wp:positionH>
                <wp:positionV relativeFrom="paragraph">
                  <wp:posOffset>55880</wp:posOffset>
                </wp:positionV>
                <wp:extent cx="0" cy="657225"/>
                <wp:effectExtent l="45720" t="22225" r="49530" b="25400"/>
                <wp:wrapNone/>
                <wp:docPr id="706" name="Straight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907BE" id="Straight Connector 706"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4.4pt" to="261.9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" strokeweight="1.5pt">
                <v:stroke startarrow="block" startarrowwidth="narrow" startarrowlength="short" endarrow="block" endarrowwidth="narrow" endarrowlength="short"/>
              </v:line>
            </w:pict>
          </mc:Fallback>
        </mc:AlternateContent>
      </w:r>
    </w:p>
    <w:p w14:paraId="780BCADB" w14:textId="77777777" w:rsidR="00A57B12" w:rsidRPr="00956D35" w:rsidRDefault="00A57B12" w:rsidP="00A57B12">
      <w:pPr>
        <w:rPr>
          <w:rFonts w:ascii="Arial" w:hAnsi="Arial" w:cs="Arial"/>
          <w:szCs w:val="24"/>
        </w:rPr>
      </w:pPr>
    </w:p>
    <w:p w14:paraId="7772327C" w14:textId="77777777" w:rsidR="00A57B12" w:rsidRPr="00956D35" w:rsidRDefault="00A57B12" w:rsidP="00A57B12">
      <w:pPr>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74304" behindDoc="0" locked="0" layoutInCell="1" allowOverlap="1" wp14:anchorId="60BA4F05" wp14:editId="66766AA0">
                <wp:simplePos x="0" y="0"/>
                <wp:positionH relativeFrom="column">
                  <wp:posOffset>3164205</wp:posOffset>
                </wp:positionH>
                <wp:positionV relativeFrom="paragraph">
                  <wp:posOffset>5080</wp:posOffset>
                </wp:positionV>
                <wp:extent cx="495300" cy="247650"/>
                <wp:effectExtent l="0" t="0" r="1905" b="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15133" w14:textId="77777777" w:rsidR="00E243CD" w:rsidRDefault="00E243CD" w:rsidP="00A57B12">
                            <w:r>
                              <w:rPr>
                                <w:szCs w:val="24"/>
                              </w:rPr>
                              <w:t>V</w:t>
                            </w:r>
                            <w:r w:rsidRPr="003B5A7C">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A4F05" id="Text Box 705" o:spid="_x0000_s1142" type="#_x0000_t202" style="position:absolute;margin-left:249.15pt;margin-top:.4pt;width:39pt;height:1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fdhwIAABo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" stroked="f">
                <v:textbox>
                  <w:txbxContent>
                    <w:p w14:paraId="1EE15133" w14:textId="77777777" w:rsidR="00E243CD" w:rsidRDefault="00E243CD" w:rsidP="00A57B12">
                      <w:r>
                        <w:rPr>
                          <w:szCs w:val="24"/>
                        </w:rPr>
                        <w:t>V</w:t>
                      </w:r>
                      <w:r w:rsidRPr="003B5A7C">
                        <w:rPr>
                          <w:szCs w:val="24"/>
                          <w:vertAlign w:val="subscript"/>
                        </w:rPr>
                        <w:t>1</w:t>
                      </w:r>
                    </w:p>
                  </w:txbxContent>
                </v:textbox>
              </v:shape>
            </w:pict>
          </mc:Fallback>
        </mc:AlternateContent>
      </w:r>
    </w:p>
    <w:p w14:paraId="7307B3DB" w14:textId="77777777" w:rsidR="00A57B12" w:rsidRPr="00956D35" w:rsidRDefault="00A57B12" w:rsidP="00A57B12">
      <w:pPr>
        <w:rPr>
          <w:rFonts w:ascii="Arial" w:hAnsi="Arial" w:cs="Arial"/>
          <w:szCs w:val="24"/>
        </w:rPr>
      </w:pPr>
    </w:p>
    <w:p w14:paraId="098BDFA8" w14:textId="77777777" w:rsidR="00A57B12" w:rsidRPr="00956D35" w:rsidRDefault="00A57B12" w:rsidP="00A57B12">
      <w:pPr>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86592" behindDoc="0" locked="0" layoutInCell="1" allowOverlap="1" wp14:anchorId="67E566F8" wp14:editId="66AC390B">
                <wp:simplePos x="0" y="0"/>
                <wp:positionH relativeFrom="column">
                  <wp:posOffset>1028700</wp:posOffset>
                </wp:positionH>
                <wp:positionV relativeFrom="paragraph">
                  <wp:posOffset>76200</wp:posOffset>
                </wp:positionV>
                <wp:extent cx="1143000" cy="276225"/>
                <wp:effectExtent l="0" t="4445" r="3810" b="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7B18F"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7E566F8" id="Text Box 704" o:spid="_x0000_s1143" type="#_x0000_t202" style="position:absolute;margin-left:81pt;margin-top:6pt;width:90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" filled="f" fillcolor="#0c9" stroked="f">
                <v:textbox>
                  <w:txbxContent>
                    <w:p w14:paraId="0207B18F"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v:textbox>
              </v:shape>
            </w:pict>
          </mc:Fallback>
        </mc:AlternateContent>
      </w:r>
      <w:r w:rsidRPr="00956D35">
        <w:rPr>
          <w:rFonts w:ascii="Arial" w:hAnsi="Arial" w:cs="Arial"/>
          <w:noProof/>
          <w:szCs w:val="24"/>
          <w:lang w:eastAsia="ja-JP"/>
        </w:rPr>
        <mc:AlternateContent>
          <mc:Choice Requires="wps">
            <w:drawing>
              <wp:anchor distT="0" distB="0" distL="114300" distR="114300" simplePos="0" relativeHeight="251865088" behindDoc="0" locked="0" layoutInCell="1" allowOverlap="1" wp14:anchorId="78154BFC" wp14:editId="6410FF73">
                <wp:simplePos x="0" y="0"/>
                <wp:positionH relativeFrom="column">
                  <wp:posOffset>1144905</wp:posOffset>
                </wp:positionH>
                <wp:positionV relativeFrom="paragraph">
                  <wp:posOffset>119380</wp:posOffset>
                </wp:positionV>
                <wp:extent cx="3505200" cy="0"/>
                <wp:effectExtent l="17145" t="9525" r="11430" b="9525"/>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F8B04" id="Straight Connector 426"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9.4pt" to="366.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mUHgIAADs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" strokeweight="1.5pt"/>
            </w:pict>
          </mc:Fallback>
        </mc:AlternateContent>
      </w:r>
    </w:p>
    <w:p w14:paraId="560FF6B0" w14:textId="77777777" w:rsidR="00A57B12" w:rsidRPr="00956D35" w:rsidRDefault="00A57B12" w:rsidP="00A57B12">
      <w:pPr>
        <w:rPr>
          <w:rFonts w:ascii="Arial" w:hAnsi="Arial" w:cs="Arial"/>
          <w:szCs w:val="24"/>
        </w:rPr>
      </w:pPr>
    </w:p>
    <w:p w14:paraId="3D77A2CB" w14:textId="77777777" w:rsidR="00A57B12" w:rsidRPr="00956D35" w:rsidRDefault="00A57B12" w:rsidP="00A57B12">
      <w:pPr>
        <w:spacing w:after="120"/>
        <w:ind w:left="2268" w:right="1134" w:hanging="1134"/>
        <w:jc w:val="both"/>
      </w:pPr>
      <w:r w:rsidRPr="00956D35">
        <w:t>3.</w:t>
      </w:r>
      <w:r w:rsidRPr="00956D35">
        <w:tab/>
        <w:t xml:space="preserve">Assessment procedure for low electrical </w:t>
      </w:r>
      <w:r>
        <w:t>e</w:t>
      </w:r>
      <w:r w:rsidRPr="00956D35">
        <w:t>nergy</w:t>
      </w:r>
    </w:p>
    <w:p w14:paraId="31AD0BF5" w14:textId="77777777" w:rsidR="00A57B12" w:rsidRPr="00956D35" w:rsidRDefault="00A57B12" w:rsidP="00A57B12">
      <w:pPr>
        <w:keepNext/>
        <w:spacing w:after="120"/>
        <w:ind w:left="2268" w:right="1134"/>
        <w:jc w:val="both"/>
        <w:rPr>
          <w:strike/>
          <w:szCs w:val="24"/>
        </w:rPr>
      </w:pPr>
      <w:r w:rsidRPr="00956D35">
        <w:rPr>
          <w:szCs w:val="24"/>
        </w:rPr>
        <w:t>Prior to the impact a switch S</w:t>
      </w:r>
      <w:r w:rsidRPr="00956D35">
        <w:rPr>
          <w:szCs w:val="24"/>
          <w:vertAlign w:val="subscript"/>
        </w:rPr>
        <w:t>1</w:t>
      </w:r>
      <w:r w:rsidRPr="00956D35">
        <w:rPr>
          <w:szCs w:val="24"/>
        </w:rPr>
        <w:t xml:space="preserve"> and a known discharge resistor R</w:t>
      </w:r>
      <w:r w:rsidRPr="00956D35">
        <w:rPr>
          <w:szCs w:val="24"/>
          <w:vertAlign w:val="subscript"/>
        </w:rPr>
        <w:t>e</w:t>
      </w:r>
      <w:r w:rsidRPr="00956D35">
        <w:rPr>
          <w:szCs w:val="24"/>
        </w:rPr>
        <w:t xml:space="preserve"> </w:t>
      </w:r>
      <w:r w:rsidRPr="00956D35">
        <w:rPr>
          <w:bCs/>
        </w:rPr>
        <w:t>is connected in parallel to the relevant capacitance (see Figure 2).</w:t>
      </w:r>
    </w:p>
    <w:p w14:paraId="56B0710C" w14:textId="77777777" w:rsidR="00A57B12" w:rsidRPr="00956D35" w:rsidRDefault="00A57B12" w:rsidP="00A57B12">
      <w:pPr>
        <w:keepNext/>
        <w:spacing w:after="120"/>
        <w:ind w:left="2268" w:right="1134"/>
        <w:jc w:val="both"/>
        <w:rPr>
          <w:spacing w:val="-2"/>
          <w:szCs w:val="24"/>
        </w:rPr>
      </w:pPr>
      <w:r w:rsidRPr="00956D35">
        <w:rPr>
          <w:bCs/>
          <w:spacing w:val="-2"/>
        </w:rPr>
        <w:t>Not earlier than 5 seconds and not later than 60 seconds</w:t>
      </w:r>
      <w:r w:rsidRPr="00956D35">
        <w:rPr>
          <w:spacing w:val="-2"/>
          <w:szCs w:val="24"/>
        </w:rPr>
        <w:t xml:space="preserve"> after the impact the switch S</w:t>
      </w:r>
      <w:r w:rsidRPr="00956D35">
        <w:rPr>
          <w:spacing w:val="-2"/>
          <w:szCs w:val="24"/>
          <w:vertAlign w:val="subscript"/>
        </w:rPr>
        <w:t>1</w:t>
      </w:r>
      <w:r w:rsidRPr="00956D35">
        <w:rPr>
          <w:spacing w:val="-2"/>
          <w:szCs w:val="24"/>
        </w:rPr>
        <w:t xml:space="preserve"> </w:t>
      </w:r>
      <w:r w:rsidRPr="00956D35">
        <w:rPr>
          <w:bCs/>
          <w:spacing w:val="-2"/>
        </w:rPr>
        <w:t>shall be</w:t>
      </w:r>
      <w:r w:rsidRPr="00956D35">
        <w:rPr>
          <w:spacing w:val="-2"/>
          <w:szCs w:val="24"/>
        </w:rPr>
        <w:t xml:space="preserve"> closed while the voltage V</w:t>
      </w:r>
      <w:r w:rsidRPr="00956D35">
        <w:rPr>
          <w:spacing w:val="-2"/>
          <w:szCs w:val="24"/>
          <w:vertAlign w:val="subscript"/>
        </w:rPr>
        <w:t>b</w:t>
      </w:r>
      <w:r w:rsidRPr="00956D35">
        <w:rPr>
          <w:spacing w:val="-2"/>
          <w:szCs w:val="24"/>
        </w:rPr>
        <w:t xml:space="preserve"> and the current I</w:t>
      </w:r>
      <w:r w:rsidRPr="00956D35">
        <w:rPr>
          <w:spacing w:val="-2"/>
          <w:szCs w:val="24"/>
          <w:vertAlign w:val="subscript"/>
        </w:rPr>
        <w:t>e</w:t>
      </w:r>
      <w:r w:rsidRPr="00956D35">
        <w:rPr>
          <w:spacing w:val="-2"/>
        </w:rPr>
        <w:t xml:space="preserve"> </w:t>
      </w:r>
      <w:r w:rsidRPr="00956D35">
        <w:rPr>
          <w:bCs/>
          <w:spacing w:val="-2"/>
        </w:rPr>
        <w:t>are</w:t>
      </w:r>
      <w:r w:rsidRPr="00956D35">
        <w:rPr>
          <w:bCs/>
          <w:spacing w:val="-2"/>
          <w:szCs w:val="24"/>
        </w:rPr>
        <w:t xml:space="preserve"> </w:t>
      </w:r>
      <w:r w:rsidRPr="00956D35">
        <w:rPr>
          <w:spacing w:val="-2"/>
          <w:szCs w:val="24"/>
        </w:rPr>
        <w:t>measured and recorded. The product of the voltage V</w:t>
      </w:r>
      <w:r w:rsidRPr="00956D35">
        <w:rPr>
          <w:spacing w:val="-2"/>
          <w:szCs w:val="24"/>
          <w:vertAlign w:val="subscript"/>
        </w:rPr>
        <w:t>b</w:t>
      </w:r>
      <w:r w:rsidRPr="00956D35">
        <w:rPr>
          <w:spacing w:val="-2"/>
          <w:szCs w:val="24"/>
        </w:rPr>
        <w:t xml:space="preserve"> and the current I</w:t>
      </w:r>
      <w:r w:rsidRPr="00956D35">
        <w:rPr>
          <w:spacing w:val="-2"/>
          <w:szCs w:val="24"/>
          <w:vertAlign w:val="subscript"/>
        </w:rPr>
        <w:t>e</w:t>
      </w:r>
      <w:r w:rsidRPr="00956D35">
        <w:rPr>
          <w:spacing w:val="-2"/>
          <w:szCs w:val="24"/>
        </w:rPr>
        <w:t xml:space="preserve"> </w:t>
      </w:r>
      <w:r w:rsidRPr="00956D35">
        <w:rPr>
          <w:bCs/>
          <w:spacing w:val="-2"/>
        </w:rPr>
        <w:t>shall be</w:t>
      </w:r>
      <w:r w:rsidRPr="00956D35">
        <w:rPr>
          <w:spacing w:val="-2"/>
          <w:szCs w:val="24"/>
        </w:rPr>
        <w:t xml:space="preserve"> integrated over the period of time</w:t>
      </w:r>
      <w:r w:rsidRPr="00956D35">
        <w:rPr>
          <w:spacing w:val="-2"/>
        </w:rPr>
        <w:t>,</w:t>
      </w:r>
      <w:r w:rsidRPr="00956D35">
        <w:rPr>
          <w:spacing w:val="-2"/>
          <w:szCs w:val="24"/>
        </w:rPr>
        <w:t xml:space="preserve"> starting from the moment when the switch S1 is closed (t</w:t>
      </w:r>
      <w:r w:rsidRPr="00956D35">
        <w:rPr>
          <w:spacing w:val="-2"/>
          <w:szCs w:val="24"/>
          <w:vertAlign w:val="subscript"/>
        </w:rPr>
        <w:t>c</w:t>
      </w:r>
      <w:r w:rsidRPr="00956D35">
        <w:rPr>
          <w:spacing w:val="-2"/>
          <w:szCs w:val="24"/>
        </w:rPr>
        <w:t>) until the voltage V</w:t>
      </w:r>
      <w:r w:rsidRPr="00956D35">
        <w:rPr>
          <w:spacing w:val="-2"/>
          <w:szCs w:val="24"/>
          <w:vertAlign w:val="subscript"/>
        </w:rPr>
        <w:t>b</w:t>
      </w:r>
      <w:r w:rsidRPr="00956D35">
        <w:rPr>
          <w:spacing w:val="-2"/>
          <w:szCs w:val="24"/>
        </w:rPr>
        <w:t xml:space="preserve"> falls below the high voltage threshold of</w:t>
      </w:r>
      <w:r>
        <w:rPr>
          <w:spacing w:val="-2"/>
          <w:szCs w:val="24"/>
        </w:rPr>
        <w:br/>
      </w:r>
      <w:r w:rsidRPr="00956D35">
        <w:rPr>
          <w:spacing w:val="-2"/>
          <w:szCs w:val="24"/>
        </w:rPr>
        <w:t>60 V DC (t</w:t>
      </w:r>
      <w:r w:rsidRPr="00956D35">
        <w:rPr>
          <w:spacing w:val="-2"/>
          <w:szCs w:val="24"/>
          <w:vertAlign w:val="subscript"/>
        </w:rPr>
        <w:t>h</w:t>
      </w:r>
      <w:r w:rsidRPr="00956D35">
        <w:rPr>
          <w:spacing w:val="-2"/>
          <w:szCs w:val="24"/>
        </w:rPr>
        <w:t>)</w:t>
      </w:r>
      <w:r w:rsidRPr="00956D35">
        <w:rPr>
          <w:spacing w:val="-2"/>
        </w:rPr>
        <w:t xml:space="preserve">. </w:t>
      </w:r>
      <w:r w:rsidRPr="00956D35">
        <w:rPr>
          <w:bCs/>
          <w:spacing w:val="-2"/>
        </w:rPr>
        <w:t>The</w:t>
      </w:r>
      <w:r w:rsidRPr="00956D35">
        <w:rPr>
          <w:spacing w:val="-2"/>
          <w:szCs w:val="24"/>
        </w:rPr>
        <w:t xml:space="preserve"> resulting</w:t>
      </w:r>
      <w:r w:rsidRPr="00956D35">
        <w:rPr>
          <w:spacing w:val="-2"/>
        </w:rPr>
        <w:t xml:space="preserve"> </w:t>
      </w:r>
      <w:r w:rsidRPr="00956D35">
        <w:rPr>
          <w:bCs/>
          <w:spacing w:val="-2"/>
        </w:rPr>
        <w:t>integration equals</w:t>
      </w:r>
      <w:r w:rsidRPr="00956D35">
        <w:rPr>
          <w:spacing w:val="-2"/>
          <w:szCs w:val="24"/>
        </w:rPr>
        <w:t xml:space="preserve"> the total energy (TE) in joules.</w:t>
      </w:r>
    </w:p>
    <w:p w14:paraId="49EDB84B" w14:textId="77777777" w:rsidR="00A57B12" w:rsidRPr="00956D35" w:rsidRDefault="00A57B12" w:rsidP="00A57B12">
      <w:pPr>
        <w:spacing w:after="120"/>
        <w:ind w:left="1985" w:right="1134" w:firstLine="283"/>
        <w:rPr>
          <w:b/>
          <w:bCs/>
          <w:iCs/>
        </w:rPr>
      </w:pPr>
      <w:r w:rsidRPr="00956D35">
        <w:rPr>
          <w:bCs/>
        </w:rPr>
        <w:tab/>
        <w:t>(a)</w:t>
      </w:r>
      <w:r w:rsidRPr="00956D35">
        <w:rPr>
          <w:bCs/>
        </w:rPr>
        <w:tab/>
      </w:r>
      <w:r w:rsidR="00E372CB">
        <w:rPr>
          <w:position w:val="-32"/>
        </w:rPr>
        <w:pict w14:anchorId="7B24D72F">
          <v:shape id="_x0000_i1048" type="#_x0000_t75" style="width:102.5pt;height:41.5pt">
            <v:imagedata r:id="rId145" o:title=""/>
          </v:shape>
        </w:pict>
      </w:r>
    </w:p>
    <w:p w14:paraId="3FC3F468" w14:textId="77777777" w:rsidR="00A57B12" w:rsidRPr="00956D35" w:rsidRDefault="00A57B12" w:rsidP="00A57B12">
      <w:pPr>
        <w:spacing w:after="120"/>
        <w:ind w:left="2835" w:right="1134"/>
        <w:jc w:val="both"/>
        <w:rPr>
          <w:bCs/>
        </w:rPr>
      </w:pPr>
      <w:r w:rsidRPr="00956D35">
        <w:rPr>
          <w:bCs/>
        </w:rPr>
        <w:t>When V</w:t>
      </w:r>
      <w:r w:rsidRPr="00956D35">
        <w:rPr>
          <w:bCs/>
          <w:vertAlign w:val="subscript"/>
        </w:rPr>
        <w:t>b</w:t>
      </w:r>
      <w:r w:rsidRPr="00956D35">
        <w:rPr>
          <w:bCs/>
        </w:rPr>
        <w:t xml:space="preserve"> is measured at a point in time between 5 seconds and 60 seconds after the impact and the capacitance of the X-capacitors (C</w:t>
      </w:r>
      <w:r w:rsidRPr="00956D35">
        <w:rPr>
          <w:bCs/>
          <w:vertAlign w:val="subscript"/>
        </w:rPr>
        <w:t>x</w:t>
      </w:r>
      <w:r w:rsidRPr="00956D35">
        <w:rPr>
          <w:bCs/>
        </w:rPr>
        <w:t xml:space="preserve">) is specified by the manufacturer, total energy (TE) shall be calculated according to the following formula: </w:t>
      </w:r>
    </w:p>
    <w:p w14:paraId="5B84077B" w14:textId="77777777" w:rsidR="00A57B12" w:rsidRPr="00956D35" w:rsidRDefault="00A57B12" w:rsidP="00A57B12">
      <w:pPr>
        <w:spacing w:after="120"/>
        <w:ind w:left="2835" w:right="1134" w:hanging="567"/>
        <w:jc w:val="both"/>
        <w:rPr>
          <w:bCs/>
        </w:rPr>
      </w:pPr>
      <w:r w:rsidRPr="00956D35">
        <w:rPr>
          <w:bCs/>
        </w:rPr>
        <w:t>(b)</w:t>
      </w:r>
      <w:r w:rsidRPr="00956D35">
        <w:rPr>
          <w:bCs/>
        </w:rPr>
        <w:tab/>
        <w:t>TE = 0.5 x C</w:t>
      </w:r>
      <w:r w:rsidRPr="00956D35">
        <w:rPr>
          <w:bCs/>
          <w:vertAlign w:val="subscript"/>
        </w:rPr>
        <w:t>x</w:t>
      </w:r>
      <w:r w:rsidRPr="00956D35">
        <w:rPr>
          <w:bCs/>
        </w:rPr>
        <w:t xml:space="preserve"> x(V</w:t>
      </w:r>
      <w:r w:rsidRPr="00956D35">
        <w:rPr>
          <w:bCs/>
          <w:vertAlign w:val="subscript"/>
        </w:rPr>
        <w:t>b</w:t>
      </w:r>
      <w:r w:rsidRPr="00956D35">
        <w:rPr>
          <w:bCs/>
          <w:vertAlign w:val="superscript"/>
        </w:rPr>
        <w:t>2</w:t>
      </w:r>
      <w:r w:rsidRPr="00956D35">
        <w:rPr>
          <w:bCs/>
        </w:rPr>
        <w:t xml:space="preserve"> – 3 600)</w:t>
      </w:r>
    </w:p>
    <w:p w14:paraId="731FE162" w14:textId="77777777" w:rsidR="00A57B12" w:rsidRPr="00956D35" w:rsidRDefault="00A57B12" w:rsidP="00A57B12">
      <w:pPr>
        <w:spacing w:after="120"/>
        <w:ind w:left="2835" w:right="1134"/>
        <w:jc w:val="both"/>
        <w:rPr>
          <w:bCs/>
        </w:rPr>
      </w:pPr>
      <w:r w:rsidRPr="00956D35">
        <w:rPr>
          <w:bCs/>
        </w:rPr>
        <w:t>When V</w:t>
      </w:r>
      <w:r w:rsidRPr="00956D35">
        <w:rPr>
          <w:bCs/>
          <w:vertAlign w:val="subscript"/>
        </w:rPr>
        <w:t>1</w:t>
      </w:r>
      <w:r w:rsidRPr="00956D35">
        <w:rPr>
          <w:bCs/>
        </w:rPr>
        <w:t>, V</w:t>
      </w:r>
      <w:r w:rsidRPr="00956D35">
        <w:rPr>
          <w:bCs/>
          <w:vertAlign w:val="subscript"/>
        </w:rPr>
        <w:t>2</w:t>
      </w:r>
      <w:r w:rsidRPr="00956D35">
        <w:rPr>
          <w:bCs/>
        </w:rPr>
        <w:t xml:space="preserve"> (see Figure 1) are measured at a point in time between 5 seconds and 60 seconds after the impact and the capacitances of the Y-capacitors (C</w:t>
      </w:r>
      <w:r w:rsidRPr="00956D35">
        <w:rPr>
          <w:bCs/>
          <w:vertAlign w:val="subscript"/>
        </w:rPr>
        <w:t>y1</w:t>
      </w:r>
      <w:r w:rsidRPr="00956D35">
        <w:rPr>
          <w:bCs/>
        </w:rPr>
        <w:t>, C</w:t>
      </w:r>
      <w:r w:rsidRPr="00956D35">
        <w:rPr>
          <w:bCs/>
          <w:vertAlign w:val="subscript"/>
        </w:rPr>
        <w:t>y2</w:t>
      </w:r>
      <w:r w:rsidRPr="00956D35">
        <w:rPr>
          <w:bCs/>
        </w:rPr>
        <w:t>) are specified by the manufacturer, total energy (TE</w:t>
      </w:r>
      <w:r w:rsidRPr="00956D35">
        <w:rPr>
          <w:bCs/>
          <w:vertAlign w:val="subscript"/>
        </w:rPr>
        <w:t>y1</w:t>
      </w:r>
      <w:r w:rsidRPr="00956D35">
        <w:rPr>
          <w:bCs/>
        </w:rPr>
        <w:t>, TE</w:t>
      </w:r>
      <w:r w:rsidRPr="00956D35">
        <w:rPr>
          <w:bCs/>
          <w:vertAlign w:val="subscript"/>
        </w:rPr>
        <w:t>y2</w:t>
      </w:r>
      <w:r w:rsidRPr="00956D35">
        <w:rPr>
          <w:bCs/>
        </w:rPr>
        <w:t>) shall be calculated according to the following formulas:</w:t>
      </w:r>
    </w:p>
    <w:p w14:paraId="2916556E" w14:textId="77777777" w:rsidR="00A57B12" w:rsidRPr="00956D35" w:rsidRDefault="00A57B12" w:rsidP="00A57B12">
      <w:pPr>
        <w:spacing w:after="120"/>
        <w:ind w:left="2835" w:right="1134" w:hanging="567"/>
        <w:jc w:val="both"/>
        <w:rPr>
          <w:bCs/>
        </w:rPr>
      </w:pPr>
      <w:r w:rsidRPr="00956D35">
        <w:rPr>
          <w:bCs/>
        </w:rPr>
        <w:t>(c)</w:t>
      </w:r>
      <w:r w:rsidRPr="00956D35">
        <w:rPr>
          <w:bCs/>
        </w:rPr>
        <w:tab/>
        <w:t>TE</w:t>
      </w:r>
      <w:r w:rsidRPr="00956D35">
        <w:rPr>
          <w:bCs/>
          <w:vertAlign w:val="subscript"/>
        </w:rPr>
        <w:t>y1</w:t>
      </w:r>
      <w:r w:rsidRPr="00956D35">
        <w:rPr>
          <w:bCs/>
        </w:rPr>
        <w:t xml:space="preserve"> = 0.5 x C</w:t>
      </w:r>
      <w:r w:rsidRPr="00956D35">
        <w:rPr>
          <w:bCs/>
          <w:vertAlign w:val="subscript"/>
        </w:rPr>
        <w:t>y1</w:t>
      </w:r>
      <w:r w:rsidRPr="00956D35">
        <w:rPr>
          <w:bCs/>
        </w:rPr>
        <w:t xml:space="preserve"> x (V</w:t>
      </w:r>
      <w:r w:rsidRPr="00956D35">
        <w:rPr>
          <w:bCs/>
          <w:vertAlign w:val="subscript"/>
        </w:rPr>
        <w:t>1</w:t>
      </w:r>
      <w:r w:rsidRPr="00956D35">
        <w:rPr>
          <w:bCs/>
          <w:vertAlign w:val="superscript"/>
        </w:rPr>
        <w:t>2</w:t>
      </w:r>
      <w:r w:rsidRPr="00956D35">
        <w:rPr>
          <w:bCs/>
        </w:rPr>
        <w:t xml:space="preserve"> -3 600)</w:t>
      </w:r>
    </w:p>
    <w:p w14:paraId="58D814EE" w14:textId="77777777" w:rsidR="00A57B12" w:rsidRPr="00956D35" w:rsidRDefault="00A57B12" w:rsidP="00A57B12">
      <w:pPr>
        <w:spacing w:after="120"/>
        <w:ind w:left="2835" w:right="1134" w:hanging="567"/>
        <w:jc w:val="both"/>
        <w:rPr>
          <w:bCs/>
        </w:rPr>
      </w:pPr>
      <w:r w:rsidRPr="00956D35">
        <w:rPr>
          <w:bCs/>
        </w:rPr>
        <w:tab/>
      </w:r>
      <w:r w:rsidRPr="00956D35">
        <w:rPr>
          <w:bCs/>
        </w:rPr>
        <w:tab/>
        <w:t>TE</w:t>
      </w:r>
      <w:r w:rsidRPr="00956D35">
        <w:rPr>
          <w:bCs/>
          <w:vertAlign w:val="subscript"/>
        </w:rPr>
        <w:t>y2</w:t>
      </w:r>
      <w:r w:rsidRPr="00956D35">
        <w:rPr>
          <w:bCs/>
        </w:rPr>
        <w:t xml:space="preserve"> = 0.5 x C</w:t>
      </w:r>
      <w:r w:rsidRPr="00956D35">
        <w:rPr>
          <w:bCs/>
          <w:vertAlign w:val="subscript"/>
        </w:rPr>
        <w:t>y2</w:t>
      </w:r>
      <w:r w:rsidRPr="00956D35">
        <w:rPr>
          <w:bCs/>
        </w:rPr>
        <w:t xml:space="preserve">  x (V</w:t>
      </w:r>
      <w:r w:rsidRPr="00956D35">
        <w:rPr>
          <w:bCs/>
          <w:vertAlign w:val="subscript"/>
        </w:rPr>
        <w:t>2</w:t>
      </w:r>
      <w:r w:rsidRPr="00956D35">
        <w:rPr>
          <w:bCs/>
          <w:vertAlign w:val="superscript"/>
        </w:rPr>
        <w:t>2</w:t>
      </w:r>
      <w:r w:rsidRPr="00956D35">
        <w:rPr>
          <w:bCs/>
        </w:rPr>
        <w:t>- 3 600)</w:t>
      </w:r>
    </w:p>
    <w:p w14:paraId="74A7E299" w14:textId="77777777" w:rsidR="00A57B12" w:rsidRPr="00956D35" w:rsidRDefault="00A57B12" w:rsidP="00A57B12">
      <w:pPr>
        <w:spacing w:after="120"/>
        <w:ind w:left="2835" w:right="1134"/>
        <w:jc w:val="both"/>
        <w:rPr>
          <w:bCs/>
        </w:rPr>
      </w:pPr>
      <w:r w:rsidRPr="00956D35">
        <w:rPr>
          <w:bCs/>
        </w:rPr>
        <w:t xml:space="preserve">This procedure is not applicable if the test is performed under the condition where </w:t>
      </w:r>
      <w:r w:rsidRPr="00956D35">
        <w:t>the</w:t>
      </w:r>
      <w:r w:rsidRPr="00956D35">
        <w:rPr>
          <w:bCs/>
        </w:rPr>
        <w:t xml:space="preserve"> electric power train is not energized.</w:t>
      </w:r>
    </w:p>
    <w:p w14:paraId="67ACF640" w14:textId="77777777" w:rsidR="00A57B12" w:rsidRPr="00956D35" w:rsidRDefault="00A57B12" w:rsidP="00A57B12">
      <w:pPr>
        <w:keepNext/>
        <w:keepLines/>
        <w:spacing w:line="240" w:lineRule="auto"/>
        <w:ind w:left="1134"/>
        <w:outlineLvl w:val="0"/>
      </w:pPr>
      <w:r w:rsidRPr="00956D35">
        <w:lastRenderedPageBreak/>
        <w:t>Figure 2</w:t>
      </w:r>
    </w:p>
    <w:p w14:paraId="716FDA07" w14:textId="77777777" w:rsidR="00A57B12" w:rsidRPr="00956D35" w:rsidRDefault="00A57B12" w:rsidP="00A57B12">
      <w:pPr>
        <w:spacing w:after="360"/>
        <w:ind w:left="1134" w:right="1134"/>
        <w:jc w:val="both"/>
        <w:rPr>
          <w:b/>
        </w:rPr>
      </w:pPr>
      <w:r w:rsidRPr="00956D35">
        <w:rPr>
          <w:b/>
        </w:rPr>
        <w:t>E.g. measurement of high voltage bus energy stored in X-capacitors</w:t>
      </w:r>
    </w:p>
    <w:p w14:paraId="6B0C2425" w14:textId="77777777" w:rsidR="00A57B12" w:rsidRPr="00956D35" w:rsidRDefault="00A57B12" w:rsidP="00A57B12">
      <w:pPr>
        <w:jc w:val="both"/>
        <w:rPr>
          <w:rFonts w:ascii="Arial" w:hAnsi="Arial" w:cs="Arial"/>
          <w:szCs w:val="24"/>
        </w:rPr>
      </w:pPr>
      <w:bookmarkStart w:id="172" w:name="OLE_LINK1"/>
    </w:p>
    <w:p w14:paraId="4BD384F8"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13888" behindDoc="0" locked="0" layoutInCell="1" allowOverlap="1" wp14:anchorId="4F60224E" wp14:editId="3610EA78">
                <wp:simplePos x="0" y="0"/>
                <wp:positionH relativeFrom="column">
                  <wp:posOffset>3830955</wp:posOffset>
                </wp:positionH>
                <wp:positionV relativeFrom="paragraph">
                  <wp:posOffset>13970</wp:posOffset>
                </wp:positionV>
                <wp:extent cx="1047750" cy="247650"/>
                <wp:effectExtent l="0" t="0" r="1905" b="63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439C" w14:textId="77777777" w:rsidR="00E243CD" w:rsidRPr="00A25DD5" w:rsidRDefault="00E243CD" w:rsidP="00A57B12">
                            <w:pPr>
                              <w:rPr>
                                <w:sz w:val="18"/>
                              </w:rPr>
                            </w:pPr>
                            <w:r>
                              <w:rPr>
                                <w:sz w:val="18"/>
                                <w:szCs w:val="24"/>
                              </w:rPr>
                              <w:t>REESS</w:t>
                            </w:r>
                            <w:r w:rsidRPr="00A25DD5">
                              <w:rPr>
                                <w:sz w:val="18"/>
                                <w:szCs w:val="24"/>
                              </w:rPr>
                              <w:t xml:space="preserve">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F60224E" id="Text Box 425" o:spid="_x0000_s1144" type="#_x0000_t202" style="position:absolute;left:0;text-align:left;margin-left:301.65pt;margin-top:1.1pt;width:82.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" filled="f" fillcolor="#0c9" stroked="f">
                <v:textbox>
                  <w:txbxContent>
                    <w:p w14:paraId="5B93439C" w14:textId="77777777" w:rsidR="00E243CD" w:rsidRPr="00A25DD5" w:rsidRDefault="00E243CD" w:rsidP="00A57B12">
                      <w:pPr>
                        <w:rPr>
                          <w:sz w:val="18"/>
                        </w:rPr>
                      </w:pPr>
                      <w:r>
                        <w:rPr>
                          <w:sz w:val="18"/>
                          <w:szCs w:val="24"/>
                        </w:rPr>
                        <w:t>REESS</w:t>
                      </w:r>
                      <w:r w:rsidRPr="00A25DD5">
                        <w:rPr>
                          <w:sz w:val="18"/>
                          <w:szCs w:val="24"/>
                        </w:rPr>
                        <w:t xml:space="preserve"> Assembly</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12864" behindDoc="0" locked="0" layoutInCell="1" allowOverlap="1" wp14:anchorId="41FFD928" wp14:editId="0F3AAC06">
                <wp:simplePos x="0" y="0"/>
                <wp:positionH relativeFrom="column">
                  <wp:posOffset>678180</wp:posOffset>
                </wp:positionH>
                <wp:positionV relativeFrom="paragraph">
                  <wp:posOffset>-113030</wp:posOffset>
                </wp:positionV>
                <wp:extent cx="1181100" cy="533400"/>
                <wp:effectExtent l="0" t="0" r="1905" b="381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AA16"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6D871409" w14:textId="77777777" w:rsidR="00E243CD" w:rsidRPr="00A25DD5" w:rsidRDefault="00E243CD" w:rsidP="00A57B12">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1FFD928" id="Text Box 424" o:spid="_x0000_s1145" type="#_x0000_t202" style="position:absolute;left:0;text-align:left;margin-left:53.4pt;margin-top:-8.9pt;width:93pt;height: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" filled="f" fillcolor="#0c9" stroked="f">
                <v:textbox>
                  <w:txbxContent>
                    <w:p w14:paraId="7321AA16"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6D871409" w14:textId="77777777" w:rsidR="00E243CD" w:rsidRPr="00A25DD5" w:rsidRDefault="00E243CD" w:rsidP="00A57B12">
                      <w:pPr>
                        <w:spacing w:line="240" w:lineRule="exact"/>
                        <w:jc w:val="center"/>
                        <w:rPr>
                          <w:sz w:val="18"/>
                        </w:rPr>
                      </w:pPr>
                      <w:r w:rsidRPr="00A25DD5">
                        <w:rPr>
                          <w:sz w:val="18"/>
                          <w:szCs w:val="24"/>
                        </w:rPr>
                        <w:t>System Assembly</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09792" behindDoc="0" locked="0" layoutInCell="1" allowOverlap="1" wp14:anchorId="58E62983" wp14:editId="10D35D6F">
                <wp:simplePos x="0" y="0"/>
                <wp:positionH relativeFrom="column">
                  <wp:posOffset>1087755</wp:posOffset>
                </wp:positionH>
                <wp:positionV relativeFrom="paragraph">
                  <wp:posOffset>-147955</wp:posOffset>
                </wp:positionV>
                <wp:extent cx="3505200" cy="0"/>
                <wp:effectExtent l="17145" t="18415" r="11430" b="1016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68B28" id="Straight Connector 42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nHwIAADs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" strokeweight="1.5pt"/>
            </w:pict>
          </mc:Fallback>
        </mc:AlternateContent>
      </w:r>
    </w:p>
    <w:p w14:paraId="0CA0FCBB"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11840" behindDoc="0" locked="0" layoutInCell="1" allowOverlap="1" wp14:anchorId="17B432CF" wp14:editId="770DED9D">
                <wp:simplePos x="0" y="0"/>
                <wp:positionH relativeFrom="column">
                  <wp:posOffset>3754755</wp:posOffset>
                </wp:positionH>
                <wp:positionV relativeFrom="paragraph">
                  <wp:posOffset>86360</wp:posOffset>
                </wp:positionV>
                <wp:extent cx="1295400" cy="1828800"/>
                <wp:effectExtent l="7620" t="14605" r="11430" b="1397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5EADF3" id="Rectangle 422" o:spid="_x0000_s1026" style="position:absolute;margin-left:295.65pt;margin-top:6.8pt;width:102pt;height:2in;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" filled="f" fillcolor="#0c9" strokeweight="1pt">
                <v:stroke dashstyle="longDashDotDot"/>
              </v:rect>
            </w:pict>
          </mc:Fallback>
        </mc:AlternateContent>
      </w:r>
      <w:r w:rsidRPr="00956D35">
        <w:rPr>
          <w:rFonts w:ascii="Arial" w:hAnsi="Arial" w:cs="Arial"/>
          <w:noProof/>
          <w:szCs w:val="24"/>
          <w:lang w:eastAsia="de-DE"/>
        </w:rPr>
        <mc:AlternateContent>
          <mc:Choice Requires="wps">
            <w:drawing>
              <wp:anchor distT="0" distB="0" distL="114300" distR="114300" simplePos="0" relativeHeight="251810816" behindDoc="0" locked="0" layoutInCell="1" allowOverlap="1" wp14:anchorId="6C6185A3" wp14:editId="7450A3BD">
                <wp:simplePos x="0" y="0"/>
                <wp:positionH relativeFrom="column">
                  <wp:posOffset>630555</wp:posOffset>
                </wp:positionH>
                <wp:positionV relativeFrom="paragraph">
                  <wp:posOffset>86360</wp:posOffset>
                </wp:positionV>
                <wp:extent cx="1295400" cy="1828800"/>
                <wp:effectExtent l="7620" t="14605" r="11430" b="1397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77D2DD" id="Rectangle 421" o:spid="_x0000_s1026" style="position:absolute;margin-left:49.65pt;margin-top:6.8pt;width:102pt;height:2in;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" filled="f" fillcolor="#0c9" strokeweight="1pt">
                <v:stroke dashstyle="longDashDotDot"/>
              </v:rect>
            </w:pict>
          </mc:Fallback>
        </mc:AlternateContent>
      </w:r>
      <w:r w:rsidRPr="00956D35">
        <w:rPr>
          <w:rFonts w:ascii="Arial" w:hAnsi="Arial" w:cs="Arial"/>
          <w:noProof/>
          <w:szCs w:val="24"/>
          <w:lang w:eastAsia="de-DE"/>
        </w:rPr>
        <mc:AlternateContent>
          <mc:Choice Requires="wps">
            <w:drawing>
              <wp:anchor distT="0" distB="0" distL="114300" distR="114300" simplePos="0" relativeHeight="251807744" behindDoc="0" locked="0" layoutInCell="1" allowOverlap="1" wp14:anchorId="54A68EA8" wp14:editId="14BBACC2">
                <wp:simplePos x="0" y="0"/>
                <wp:positionH relativeFrom="column">
                  <wp:posOffset>2059305</wp:posOffset>
                </wp:positionH>
                <wp:positionV relativeFrom="paragraph">
                  <wp:posOffset>64135</wp:posOffset>
                </wp:positionV>
                <wp:extent cx="1095375" cy="328295"/>
                <wp:effectExtent l="0" t="1905" r="1905" b="317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BF8D" w14:textId="77777777" w:rsidR="00E243CD" w:rsidRPr="00A25DD5" w:rsidRDefault="00E243CD" w:rsidP="00A57B12">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4A68EA8" id="Text Box 420" o:spid="_x0000_s1146" type="#_x0000_t202" style="position:absolute;left:0;text-align:left;margin-left:162.15pt;margin-top:5.05pt;width:86.25pt;height:25.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" filled="f" fillcolor="#0c9" stroked="f">
                <v:textbox>
                  <w:txbxContent>
                    <w:p w14:paraId="351EBF8D" w14:textId="77777777" w:rsidR="00E243CD" w:rsidRPr="00A25DD5" w:rsidRDefault="00E243CD" w:rsidP="00A57B12">
                      <w:pPr>
                        <w:rPr>
                          <w:sz w:val="18"/>
                        </w:rPr>
                      </w:pPr>
                      <w:r w:rsidRPr="00A25DD5">
                        <w:rPr>
                          <w:sz w:val="18"/>
                          <w:szCs w:val="24"/>
                        </w:rPr>
                        <w:t>High Voltage Bus</w:t>
                      </w:r>
                    </w:p>
                  </w:txbxContent>
                </v:textbox>
              </v:shape>
            </w:pict>
          </mc:Fallback>
        </mc:AlternateContent>
      </w:r>
    </w:p>
    <w:p w14:paraId="170C5539"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27200" behindDoc="0" locked="0" layoutInCell="1" allowOverlap="1" wp14:anchorId="7EDF4D43" wp14:editId="57A40BC8">
                <wp:simplePos x="0" y="0"/>
                <wp:positionH relativeFrom="column">
                  <wp:posOffset>3497580</wp:posOffset>
                </wp:positionH>
                <wp:positionV relativeFrom="paragraph">
                  <wp:posOffset>139700</wp:posOffset>
                </wp:positionV>
                <wp:extent cx="0" cy="280035"/>
                <wp:effectExtent l="7620" t="10795" r="11430" b="13970"/>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330549" id="_x0000_t32" coordsize="21600,21600" o:spt="32" o:oned="t" path="m,l21600,21600e" filled="f">
                <v:path arrowok="t" fillok="f" o:connecttype="none"/>
                <o:lock v:ext="edit" shapetype="t"/>
              </v:shapetype>
              <v:shape id="Straight Arrow Connector 419" o:spid="_x0000_s1026" type="#_x0000_t32" style="position:absolute;margin-left:275.4pt;margin-top:11pt;width:0;height:22.0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"/>
            </w:pict>
          </mc:Fallback>
        </mc:AlternateContent>
      </w:r>
      <w:r w:rsidRPr="00956D35">
        <w:rPr>
          <w:rFonts w:ascii="Arial" w:hAnsi="Arial" w:cs="Arial"/>
          <w:noProof/>
          <w:szCs w:val="24"/>
          <w:lang w:eastAsia="de-DE"/>
        </w:rPr>
        <mc:AlternateContent>
          <mc:Choice Requires="wps">
            <w:drawing>
              <wp:anchor distT="0" distB="0" distL="114300" distR="114300" simplePos="0" relativeHeight="251814912" behindDoc="0" locked="0" layoutInCell="1" allowOverlap="1" wp14:anchorId="4B64EF04" wp14:editId="7A3253DA">
                <wp:simplePos x="0" y="0"/>
                <wp:positionH relativeFrom="column">
                  <wp:posOffset>2954655</wp:posOffset>
                </wp:positionH>
                <wp:positionV relativeFrom="paragraph">
                  <wp:posOffset>139700</wp:posOffset>
                </wp:positionV>
                <wp:extent cx="0" cy="1343025"/>
                <wp:effectExtent l="45720" t="20320" r="49530" b="2730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4BA74" id="Straight Connector 418"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" strokeweight="1.5pt">
                <v:stroke startarrow="block" startarrowwidth="narrow" startarrowlength="short" endarrow="block" endarrowwidth="narrow" endarrowlength="short"/>
              </v:line>
            </w:pict>
          </mc:Fallback>
        </mc:AlternateContent>
      </w:r>
      <w:r w:rsidRPr="00956D35">
        <w:rPr>
          <w:rFonts w:ascii="Arial" w:hAnsi="Arial" w:cs="Arial"/>
          <w:noProof/>
          <w:szCs w:val="24"/>
          <w:lang w:eastAsia="de-DE"/>
        </w:rPr>
        <mc:AlternateContent>
          <mc:Choice Requires="wps">
            <w:drawing>
              <wp:anchor distT="0" distB="0" distL="114300" distR="114300" simplePos="0" relativeHeight="251806720" behindDoc="0" locked="0" layoutInCell="1" allowOverlap="1" wp14:anchorId="77C7C582" wp14:editId="45F0FB0C">
                <wp:simplePos x="0" y="0"/>
                <wp:positionH relativeFrom="column">
                  <wp:posOffset>2443480</wp:posOffset>
                </wp:positionH>
                <wp:positionV relativeFrom="paragraph">
                  <wp:posOffset>158750</wp:posOffset>
                </wp:positionV>
                <wp:extent cx="0" cy="1371600"/>
                <wp:effectExtent l="10795" t="10795" r="8255" b="825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AC227" id="Straight Connector 41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" strokeweight="1pt"/>
            </w:pict>
          </mc:Fallback>
        </mc:AlternateContent>
      </w:r>
      <w:r w:rsidRPr="00956D35">
        <w:rPr>
          <w:rFonts w:ascii="Arial" w:hAnsi="Arial" w:cs="Arial"/>
          <w:noProof/>
          <w:szCs w:val="24"/>
          <w:lang w:eastAsia="de-DE"/>
        </w:rPr>
        <mc:AlternateContent>
          <mc:Choice Requires="wps">
            <w:drawing>
              <wp:anchor distT="0" distB="0" distL="114300" distR="114300" simplePos="0" relativeHeight="251805696" behindDoc="0" locked="0" layoutInCell="1" allowOverlap="1" wp14:anchorId="48DBC7B6" wp14:editId="32896E7B">
                <wp:simplePos x="0" y="0"/>
                <wp:positionH relativeFrom="column">
                  <wp:posOffset>1087755</wp:posOffset>
                </wp:positionH>
                <wp:positionV relativeFrom="paragraph">
                  <wp:posOffset>139700</wp:posOffset>
                </wp:positionV>
                <wp:extent cx="3467100" cy="1371600"/>
                <wp:effectExtent l="7620" t="10795" r="11430" b="8255"/>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8243C43" w14:textId="77777777" w:rsidR="00E243CD" w:rsidRDefault="00E243CD" w:rsidP="00A57B12">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BC7B6" id="Rectangle 416" o:spid="_x0000_s1147" style="position:absolute;left:0;text-align:left;margin-left:85.65pt;margin-top:11pt;width:273pt;height:10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" filled="f" fillcolor="#0c9" strokeweight="1pt">
                <v:textbox>
                  <w:txbxContent>
                    <w:p w14:paraId="68243C43" w14:textId="77777777" w:rsidR="00E243CD" w:rsidRDefault="00E243CD" w:rsidP="00A57B12">
                      <w:pPr>
                        <w:autoSpaceDE w:val="0"/>
                        <w:autoSpaceDN w:val="0"/>
                        <w:adjustRightInd w:val="0"/>
                        <w:rPr>
                          <w:szCs w:val="24"/>
                        </w:rPr>
                      </w:pPr>
                    </w:p>
                  </w:txbxContent>
                </v:textbox>
              </v:rect>
            </w:pict>
          </mc:Fallback>
        </mc:AlternateContent>
      </w:r>
    </w:p>
    <w:p w14:paraId="4F2E2387"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22080" behindDoc="0" locked="0" layoutInCell="1" allowOverlap="1" wp14:anchorId="5D602499" wp14:editId="4C68D919">
                <wp:simplePos x="0" y="0"/>
                <wp:positionH relativeFrom="column">
                  <wp:posOffset>4535805</wp:posOffset>
                </wp:positionH>
                <wp:positionV relativeFrom="paragraph">
                  <wp:posOffset>107315</wp:posOffset>
                </wp:positionV>
                <wp:extent cx="323850" cy="285750"/>
                <wp:effectExtent l="0" t="0" r="1905" b="254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01A8"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D602499" id="Text Box 415" o:spid="_x0000_s1148" type="#_x0000_t202" style="position:absolute;left:0;text-align:left;margin-left:357.15pt;margin-top:8.45pt;width:25.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" filled="f" fillcolor="#0c9" stroked="f">
                <v:textbox>
                  <w:txbxContent>
                    <w:p w14:paraId="242C01A8" w14:textId="77777777" w:rsidR="00E243CD" w:rsidRDefault="00E243CD" w:rsidP="00A57B12">
                      <w:pPr>
                        <w:autoSpaceDE w:val="0"/>
                        <w:autoSpaceDN w:val="0"/>
                        <w:adjustRightInd w:val="0"/>
                        <w:rPr>
                          <w:szCs w:val="24"/>
                        </w:rPr>
                      </w:pPr>
                      <w:r>
                        <w:rPr>
                          <w:szCs w:val="24"/>
                        </w:rPr>
                        <w:t>+</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20032" behindDoc="0" locked="0" layoutInCell="1" allowOverlap="1" wp14:anchorId="6D5D73EA" wp14:editId="3534BE10">
                <wp:simplePos x="0" y="0"/>
                <wp:positionH relativeFrom="column">
                  <wp:posOffset>849630</wp:posOffset>
                </wp:positionH>
                <wp:positionV relativeFrom="paragraph">
                  <wp:posOffset>116840</wp:posOffset>
                </wp:positionV>
                <wp:extent cx="270510" cy="276225"/>
                <wp:effectExtent l="0" t="0" r="0" b="254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9616"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D5D73EA" id="Text Box 414" o:spid="_x0000_s1149" type="#_x0000_t202" style="position:absolute;left:0;text-align:left;margin-left:66.9pt;margin-top:9.2pt;width:21.3pt;height:2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" filled="f" fillcolor="#0c9" stroked="f">
                <v:textbox>
                  <w:txbxContent>
                    <w:p w14:paraId="3C2F9616" w14:textId="77777777" w:rsidR="00E243CD" w:rsidRDefault="00E243CD" w:rsidP="00A57B12">
                      <w:pPr>
                        <w:autoSpaceDE w:val="0"/>
                        <w:autoSpaceDN w:val="0"/>
                        <w:adjustRightInd w:val="0"/>
                        <w:rPr>
                          <w:szCs w:val="24"/>
                        </w:rPr>
                      </w:pPr>
                      <w:r>
                        <w:rPr>
                          <w:szCs w:val="24"/>
                        </w:rPr>
                        <w:t>+</w:t>
                      </w:r>
                    </w:p>
                  </w:txbxContent>
                </v:textbox>
              </v:shape>
            </w:pict>
          </mc:Fallback>
        </mc:AlternateContent>
      </w:r>
    </w:p>
    <w:p w14:paraId="3815D83F" w14:textId="77777777" w:rsidR="00A57B12" w:rsidRPr="00956D35" w:rsidRDefault="00A57B12" w:rsidP="00A57B12">
      <w:pPr>
        <w:jc w:val="both"/>
        <w:rPr>
          <w:rFonts w:ascii="Arial" w:hAnsi="Arial" w:cs="Arial"/>
          <w:szCs w:val="24"/>
        </w:rPr>
      </w:pPr>
      <w:r w:rsidRPr="00956D35">
        <w:rPr>
          <w:rFonts w:ascii="Arial" w:hAnsi="Arial" w:cs="Arial"/>
          <w:noProof/>
          <w:szCs w:val="24"/>
          <w:lang w:eastAsia="ja-JP"/>
        </w:rPr>
        <mc:AlternateContent>
          <mc:Choice Requires="wpg">
            <w:drawing>
              <wp:anchor distT="0" distB="0" distL="114300" distR="114300" simplePos="0" relativeHeight="251832320" behindDoc="0" locked="0" layoutInCell="1" allowOverlap="1" wp14:anchorId="436C2E93" wp14:editId="2843912D">
                <wp:simplePos x="0" y="0"/>
                <wp:positionH relativeFrom="column">
                  <wp:posOffset>3411220</wp:posOffset>
                </wp:positionH>
                <wp:positionV relativeFrom="paragraph">
                  <wp:posOffset>126365</wp:posOffset>
                </wp:positionV>
                <wp:extent cx="168275" cy="1091565"/>
                <wp:effectExtent l="6985" t="6985" r="15240" b="635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409" name="AutoShape 138"/>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139"/>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12" name="Line 140"/>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141"/>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897296" id="Group 405" o:spid="_x0000_s1026" style="position:absolute;margin-left:268.6pt;margin-top:9.95pt;width:13.25pt;height:85.95pt;z-index:251832320"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">
                <v:shape id="AutoShape 138"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"/>
                <v:shapetype id="_x0000_t109" coordsize="21600,21600" o:spt="109" path="m,l,21600r21600,l21600,xe">
                  <v:stroke joinstyle="miter"/>
                  <v:path gradientshapeok="t" o:connecttype="rect"/>
                </v:shapetype>
                <v:shape id="AutoShape 139"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" strokeweight="1pt"/>
                <v:line id="Line 140"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8LKxAAAANwAAAAPAAAAZHJzL2Rvd25yZXYueG1sRI/NisIw&#10;FIX3A75DuIIbGdOKiH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LWzwsrEAAAA3AAAAA8A&#10;AAAAAAAAAAAAAAAABwIAAGRycy9kb3ducmV2LnhtbFBLBQYAAAAAAwADALcAAAD4AgAAAAA=&#10;" strokeweight="1pt"/>
                <v:shape id="AutoShape 141"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"/>
              </v:group>
            </w:pict>
          </mc:Fallback>
        </mc:AlternateContent>
      </w:r>
      <w:r w:rsidRPr="00956D35">
        <w:rPr>
          <w:rFonts w:ascii="Arial" w:hAnsi="Arial" w:cs="Arial"/>
          <w:noProof/>
          <w:szCs w:val="24"/>
          <w:lang w:eastAsia="ja-JP"/>
        </w:rPr>
        <mc:AlternateContent>
          <mc:Choice Requires="wps">
            <w:drawing>
              <wp:anchor distT="0" distB="0" distL="114300" distR="114300" simplePos="0" relativeHeight="251830272" behindDoc="0" locked="0" layoutInCell="1" allowOverlap="1" wp14:anchorId="432521AC" wp14:editId="0289916A">
                <wp:simplePos x="0" y="0"/>
                <wp:positionH relativeFrom="column">
                  <wp:posOffset>3449955</wp:posOffset>
                </wp:positionH>
                <wp:positionV relativeFrom="paragraph">
                  <wp:posOffset>40640</wp:posOffset>
                </wp:positionV>
                <wp:extent cx="381000" cy="247650"/>
                <wp:effectExtent l="0" t="0" r="1905" b="254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1106" w14:textId="77777777" w:rsidR="00E243CD" w:rsidRDefault="00E243CD" w:rsidP="00A57B12">
                            <w:r>
                              <w:rPr>
                                <w:rFonts w:hint="eastAsia"/>
                                <w:szCs w:val="24"/>
                              </w:rPr>
                              <w:t>S</w:t>
                            </w:r>
                            <w:r w:rsidRPr="00394D2F">
                              <w:rPr>
                                <w:rFonts w:hint="eastAsia"/>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21AC" id="Text Box 404" o:spid="_x0000_s1150" type="#_x0000_t202" style="position:absolute;left:0;text-align:left;margin-left:271.65pt;margin-top:3.2pt;width:30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4vwIAAMQ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" filled="f" stroked="f">
                <v:textbox>
                  <w:txbxContent>
                    <w:p w14:paraId="201F1106" w14:textId="77777777" w:rsidR="00E243CD" w:rsidRDefault="00E243CD" w:rsidP="00A57B12">
                      <w:r>
                        <w:rPr>
                          <w:rFonts w:hint="eastAsia"/>
                          <w:szCs w:val="24"/>
                        </w:rPr>
                        <w:t>S</w:t>
                      </w:r>
                      <w:r w:rsidRPr="00394D2F">
                        <w:rPr>
                          <w:rFonts w:hint="eastAsia"/>
                          <w:szCs w:val="24"/>
                          <w:vertAlign w:val="subscript"/>
                        </w:rPr>
                        <w:t>1</w:t>
                      </w:r>
                    </w:p>
                  </w:txbxContent>
                </v:textbox>
              </v:shape>
            </w:pict>
          </mc:Fallback>
        </mc:AlternateContent>
      </w:r>
    </w:p>
    <w:p w14:paraId="3915B96F"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26176" behindDoc="0" locked="0" layoutInCell="1" allowOverlap="1" wp14:anchorId="729C3F62" wp14:editId="6F38956D">
                <wp:simplePos x="0" y="0"/>
                <wp:positionH relativeFrom="column">
                  <wp:posOffset>1925955</wp:posOffset>
                </wp:positionH>
                <wp:positionV relativeFrom="paragraph">
                  <wp:posOffset>108585</wp:posOffset>
                </wp:positionV>
                <wp:extent cx="1028700" cy="276860"/>
                <wp:effectExtent l="0" t="0" r="1905" b="63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A957" w14:textId="77777777" w:rsidR="00E243CD" w:rsidRPr="00A25DD5" w:rsidRDefault="00E243CD" w:rsidP="00A57B12">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C3F62" id="Text Box 403" o:spid="_x0000_s1151" type="#_x0000_t202" style="position:absolute;left:0;text-align:left;margin-left:151.65pt;margin-top:8.55pt;width:81pt;height:2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NNuw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" filled="f" stroked="f">
                <v:textbox>
                  <w:txbxContent>
                    <w:p w14:paraId="4B08A957" w14:textId="77777777" w:rsidR="00E243CD" w:rsidRPr="00A25DD5" w:rsidRDefault="00E243CD" w:rsidP="00A57B12">
                      <w:pPr>
                        <w:rPr>
                          <w:sz w:val="18"/>
                        </w:rPr>
                      </w:pPr>
                      <w:r w:rsidRPr="00A25DD5">
                        <w:rPr>
                          <w:sz w:val="18"/>
                          <w:szCs w:val="24"/>
                        </w:rPr>
                        <w:t>Traction System</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17984" behindDoc="0" locked="0" layoutInCell="1" allowOverlap="1" wp14:anchorId="68C96D0F" wp14:editId="1269B909">
                <wp:simplePos x="0" y="0"/>
                <wp:positionH relativeFrom="column">
                  <wp:posOffset>2002155</wp:posOffset>
                </wp:positionH>
                <wp:positionV relativeFrom="paragraph">
                  <wp:posOffset>71120</wp:posOffset>
                </wp:positionV>
                <wp:extent cx="904875" cy="381000"/>
                <wp:effectExtent l="7620" t="8890" r="11430" b="1016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31E88228" w14:textId="77777777" w:rsidR="00E243CD" w:rsidRPr="007863B0" w:rsidRDefault="00E243CD" w:rsidP="00A57B12">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96D0F" id="Rectangle 402" o:spid="_x0000_s1152" style="position:absolute;left:0;text-align:left;margin-left:157.65pt;margin-top:5.6pt;width:71.2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" strokeweight="1pt">
                <v:textbox>
                  <w:txbxContent>
                    <w:p w14:paraId="31E88228" w14:textId="77777777" w:rsidR="00E243CD" w:rsidRPr="007863B0" w:rsidRDefault="00E243CD" w:rsidP="00A57B12">
                      <w:pPr>
                        <w:rPr>
                          <w:color w:val="0000FF"/>
                        </w:rPr>
                      </w:pPr>
                    </w:p>
                  </w:txbxContent>
                </v:textbox>
              </v:rect>
            </w:pict>
          </mc:Fallback>
        </mc:AlternateContent>
      </w:r>
      <w:r w:rsidRPr="00956D35">
        <w:rPr>
          <w:rFonts w:ascii="Arial" w:hAnsi="Arial" w:cs="Arial"/>
          <w:noProof/>
          <w:szCs w:val="24"/>
          <w:lang w:eastAsia="de-DE"/>
        </w:rPr>
        <mc:AlternateContent>
          <mc:Choice Requires="wps">
            <w:drawing>
              <wp:anchor distT="0" distB="0" distL="114300" distR="114300" simplePos="0" relativeHeight="251825152" behindDoc="0" locked="0" layoutInCell="1" allowOverlap="1" wp14:anchorId="7CEC46E9" wp14:editId="0F696523">
                <wp:simplePos x="0" y="0"/>
                <wp:positionH relativeFrom="column">
                  <wp:posOffset>4258310</wp:posOffset>
                </wp:positionH>
                <wp:positionV relativeFrom="paragraph">
                  <wp:posOffset>139700</wp:posOffset>
                </wp:positionV>
                <wp:extent cx="600075" cy="285750"/>
                <wp:effectExtent l="0" t="1270" r="3175"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0A1B" w14:textId="77777777" w:rsidR="00E243CD" w:rsidRPr="00A25DD5" w:rsidRDefault="00E243CD" w:rsidP="00A57B12">
                            <w:pPr>
                              <w:jc w:val="center"/>
                              <w:rPr>
                                <w:sz w:val="18"/>
                              </w:rPr>
                            </w:pPr>
                            <w:r>
                              <w:rPr>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C46E9" id="Text Box 401" o:spid="_x0000_s1153" type="#_x0000_t202" style="position:absolute;left:0;text-align:left;margin-left:335.3pt;margin-top:11pt;width:47.25pt;height: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oUvQ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" filled="f" stroked="f">
                <v:textbox>
                  <w:txbxContent>
                    <w:p w14:paraId="0E360A1B" w14:textId="77777777" w:rsidR="00E243CD" w:rsidRPr="00A25DD5" w:rsidRDefault="00E243CD" w:rsidP="00A57B12">
                      <w:pPr>
                        <w:jc w:val="center"/>
                        <w:rPr>
                          <w:sz w:val="18"/>
                        </w:rPr>
                      </w:pPr>
                      <w:r>
                        <w:rPr>
                          <w:sz w:val="18"/>
                          <w:szCs w:val="24"/>
                        </w:rPr>
                        <w:t>REESS</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24128" behindDoc="0" locked="0" layoutInCell="1" allowOverlap="1" wp14:anchorId="5959B95E" wp14:editId="62293A31">
                <wp:simplePos x="0" y="0"/>
                <wp:positionH relativeFrom="column">
                  <wp:posOffset>556260</wp:posOffset>
                </wp:positionH>
                <wp:positionV relativeFrom="paragraph">
                  <wp:posOffset>17780</wp:posOffset>
                </wp:positionV>
                <wp:extent cx="1028700" cy="685800"/>
                <wp:effectExtent l="0" t="3175"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1E12F"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4458CAD3"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1D69D925" w14:textId="77777777" w:rsidR="00E243CD" w:rsidRPr="00A25DD5" w:rsidRDefault="00E243CD" w:rsidP="00A57B12">
                            <w:pPr>
                              <w:autoSpaceDE w:val="0"/>
                              <w:autoSpaceDN w:val="0"/>
                              <w:adjustRightInd w:val="0"/>
                              <w:spacing w:line="240" w:lineRule="exact"/>
                              <w:jc w:val="center"/>
                              <w:rPr>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9B95E" id="Text Box 400" o:spid="_x0000_s1154" type="#_x0000_t202" style="position:absolute;left:0;text-align:left;margin-left:43.8pt;margin-top:1.4pt;width:81pt;height:5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tDvA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" filled="f" stroked="f">
                <v:textbox>
                  <w:txbxContent>
                    <w:p w14:paraId="72F1E12F"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4458CAD3"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1D69D925" w14:textId="77777777" w:rsidR="00E243CD" w:rsidRPr="00A25DD5" w:rsidRDefault="00E243CD" w:rsidP="00A57B12">
                      <w:pPr>
                        <w:autoSpaceDE w:val="0"/>
                        <w:autoSpaceDN w:val="0"/>
                        <w:adjustRightInd w:val="0"/>
                        <w:spacing w:line="240" w:lineRule="exact"/>
                        <w:jc w:val="center"/>
                        <w:rPr>
                          <w:sz w:val="18"/>
                        </w:rPr>
                      </w:pPr>
                      <w:r w:rsidRPr="00A25DD5">
                        <w:rPr>
                          <w:sz w:val="18"/>
                          <w:szCs w:val="24"/>
                        </w:rPr>
                        <w:t>System</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19008" behindDoc="0" locked="0" layoutInCell="1" allowOverlap="1" wp14:anchorId="62AA4AFB" wp14:editId="3A0B6F94">
                <wp:simplePos x="0" y="0"/>
                <wp:positionH relativeFrom="column">
                  <wp:posOffset>773430</wp:posOffset>
                </wp:positionH>
                <wp:positionV relativeFrom="paragraph">
                  <wp:posOffset>-5080</wp:posOffset>
                </wp:positionV>
                <wp:extent cx="609600" cy="609600"/>
                <wp:effectExtent l="7620" t="8890" r="11430" b="10160"/>
                <wp:wrapNone/>
                <wp:docPr id="399"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4D4EADC5" w14:textId="77777777" w:rsidR="00E243CD" w:rsidRDefault="00E243CD" w:rsidP="00A57B1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AA4AFB" id="Oval 399" o:spid="_x0000_s1155" style="position:absolute;left:0;text-align:left;margin-left:60.9pt;margin-top:-.4pt;width:48pt;height: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" strokeweight="1pt">
                <v:textbox>
                  <w:txbxContent>
                    <w:p w14:paraId="4D4EADC5" w14:textId="77777777" w:rsidR="00E243CD" w:rsidRDefault="00E243CD" w:rsidP="00A57B12"/>
                  </w:txbxContent>
                </v:textbox>
              </v:oval>
            </w:pict>
          </mc:Fallback>
        </mc:AlternateContent>
      </w:r>
      <w:r w:rsidRPr="00956D35">
        <w:rPr>
          <w:rFonts w:ascii="Arial" w:hAnsi="Arial" w:cs="Arial"/>
          <w:noProof/>
          <w:szCs w:val="24"/>
          <w:lang w:eastAsia="de-DE"/>
        </w:rPr>
        <mc:AlternateContent>
          <mc:Choice Requires="wps">
            <w:drawing>
              <wp:anchor distT="0" distB="0" distL="114300" distR="114300" simplePos="0" relativeHeight="251816960" behindDoc="0" locked="0" layoutInCell="1" allowOverlap="1" wp14:anchorId="63C445EC" wp14:editId="7BBB61AC">
                <wp:simplePos x="0" y="0"/>
                <wp:positionH relativeFrom="column">
                  <wp:posOffset>4250055</wp:posOffset>
                </wp:positionH>
                <wp:positionV relativeFrom="paragraph">
                  <wp:posOffset>-5080</wp:posOffset>
                </wp:positionV>
                <wp:extent cx="609600" cy="609600"/>
                <wp:effectExtent l="7620" t="8890" r="11430" b="10160"/>
                <wp:wrapNone/>
                <wp:docPr id="398"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22194864" w14:textId="77777777" w:rsidR="00E243CD" w:rsidRDefault="00E243CD" w:rsidP="00A57B1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C445EC" id="Oval 398" o:spid="_x0000_s1156" style="position:absolute;left:0;text-align:left;margin-left:334.65pt;margin-top:-.4pt;width:48pt;height:4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" strokeweight="1pt">
                <v:textbox>
                  <w:txbxContent>
                    <w:p w14:paraId="22194864" w14:textId="77777777" w:rsidR="00E243CD" w:rsidRDefault="00E243CD" w:rsidP="00A57B12"/>
                  </w:txbxContent>
                </v:textbox>
              </v:oval>
            </w:pict>
          </mc:Fallback>
        </mc:AlternateContent>
      </w:r>
    </w:p>
    <w:p w14:paraId="1177BB48"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15936" behindDoc="0" locked="0" layoutInCell="1" allowOverlap="1" wp14:anchorId="5E9EF5C0" wp14:editId="1346A0BE">
                <wp:simplePos x="0" y="0"/>
                <wp:positionH relativeFrom="column">
                  <wp:posOffset>2907030</wp:posOffset>
                </wp:positionH>
                <wp:positionV relativeFrom="paragraph">
                  <wp:posOffset>2540</wp:posOffset>
                </wp:positionV>
                <wp:extent cx="381000" cy="247650"/>
                <wp:effectExtent l="0" t="0" r="1905" b="254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5850B" w14:textId="77777777" w:rsidR="00E243CD" w:rsidRDefault="00E243CD" w:rsidP="00A57B12">
                            <w:r>
                              <w:rPr>
                                <w:szCs w:val="24"/>
                              </w:rPr>
                              <w:t>V</w:t>
                            </w:r>
                            <w:r w:rsidRPr="00394D2F">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F5C0" id="Text Box 397" o:spid="_x0000_s1157" type="#_x0000_t202" style="position:absolute;left:0;text-align:left;margin-left:228.9pt;margin-top:.2pt;width:30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" stroked="f">
                <v:textbox>
                  <w:txbxContent>
                    <w:p w14:paraId="38C5850B" w14:textId="77777777" w:rsidR="00E243CD" w:rsidRDefault="00E243CD" w:rsidP="00A57B12">
                      <w:r>
                        <w:rPr>
                          <w:szCs w:val="24"/>
                        </w:rPr>
                        <w:t>V</w:t>
                      </w:r>
                      <w:r w:rsidRPr="00394D2F">
                        <w:rPr>
                          <w:szCs w:val="24"/>
                          <w:vertAlign w:val="subscript"/>
                        </w:rPr>
                        <w:t>b</w:t>
                      </w:r>
                    </w:p>
                  </w:txbxContent>
                </v:textbox>
              </v:shape>
            </w:pict>
          </mc:Fallback>
        </mc:AlternateContent>
      </w:r>
    </w:p>
    <w:p w14:paraId="39587879"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28224" behindDoc="0" locked="0" layoutInCell="1" allowOverlap="1" wp14:anchorId="17915245" wp14:editId="3D0DF237">
                <wp:simplePos x="0" y="0"/>
                <wp:positionH relativeFrom="column">
                  <wp:posOffset>3154680</wp:posOffset>
                </wp:positionH>
                <wp:positionV relativeFrom="paragraph">
                  <wp:posOffset>34925</wp:posOffset>
                </wp:positionV>
                <wp:extent cx="463550" cy="283845"/>
                <wp:effectExtent l="0" t="1270" r="0" b="63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E0CC3" w14:textId="77777777" w:rsidR="00E243CD" w:rsidRDefault="00E243CD" w:rsidP="00A57B12">
                            <w:r>
                              <w:rPr>
                                <w:szCs w:val="24"/>
                              </w:rP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15245" id="Text Box 396" o:spid="_x0000_s1158" type="#_x0000_t202" style="position:absolute;left:0;text-align:left;margin-left:248.4pt;margin-top:2.75pt;width:36.5pt;height:2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wpiAIAABo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" stroked="f">
                <v:textbox>
                  <w:txbxContent>
                    <w:p w14:paraId="355E0CC3" w14:textId="77777777" w:rsidR="00E243CD" w:rsidRDefault="00E243CD" w:rsidP="00A57B12">
                      <w:r>
                        <w:rPr>
                          <w:szCs w:val="24"/>
                        </w:rPr>
                        <w:t>Re</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23104" behindDoc="0" locked="0" layoutInCell="1" allowOverlap="1" wp14:anchorId="5B11F6F4" wp14:editId="5B3BD9B6">
                <wp:simplePos x="0" y="0"/>
                <wp:positionH relativeFrom="column">
                  <wp:posOffset>4545330</wp:posOffset>
                </wp:positionH>
                <wp:positionV relativeFrom="paragraph">
                  <wp:posOffset>163195</wp:posOffset>
                </wp:positionV>
                <wp:extent cx="314325" cy="328930"/>
                <wp:effectExtent l="0" t="0" r="1905"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180B" w14:textId="77777777" w:rsidR="00E243CD" w:rsidRDefault="00E243CD" w:rsidP="00A57B12">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B11F6F4" id="Text Box 395" o:spid="_x0000_s1159" type="#_x0000_t202" style="position:absolute;left:0;text-align:left;margin-left:357.9pt;margin-top:12.85pt;width:24.75pt;height:25.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" filled="f" fillcolor="#0c9" stroked="f">
                <v:textbox>
                  <w:txbxContent>
                    <w:p w14:paraId="020E180B" w14:textId="77777777" w:rsidR="00E243CD" w:rsidRDefault="00E243CD" w:rsidP="00A57B12">
                      <w:pPr>
                        <w:autoSpaceDE w:val="0"/>
                        <w:autoSpaceDN w:val="0"/>
                        <w:adjustRightInd w:val="0"/>
                        <w:rPr>
                          <w:sz w:val="32"/>
                          <w:szCs w:val="24"/>
                        </w:rPr>
                      </w:pPr>
                      <w:r>
                        <w:rPr>
                          <w:sz w:val="32"/>
                          <w:szCs w:val="24"/>
                        </w:rPr>
                        <w:t>-</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21056" behindDoc="0" locked="0" layoutInCell="1" allowOverlap="1" wp14:anchorId="221C0A9D" wp14:editId="28CFE74D">
                <wp:simplePos x="0" y="0"/>
                <wp:positionH relativeFrom="column">
                  <wp:posOffset>859155</wp:posOffset>
                </wp:positionH>
                <wp:positionV relativeFrom="paragraph">
                  <wp:posOffset>164465</wp:posOffset>
                </wp:positionV>
                <wp:extent cx="342900" cy="327660"/>
                <wp:effectExtent l="0" t="0" r="1905"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C3975" w14:textId="77777777" w:rsidR="00E243CD" w:rsidRDefault="00E243CD" w:rsidP="00A57B12">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21C0A9D" id="Text Box 394" o:spid="_x0000_s1160" type="#_x0000_t202" style="position:absolute;left:0;text-align:left;margin-left:67.65pt;margin-top:12.95pt;width:27pt;height:25.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" filled="f" fillcolor="#0c9" stroked="f">
                <v:textbox>
                  <w:txbxContent>
                    <w:p w14:paraId="7B2C3975" w14:textId="77777777" w:rsidR="00E243CD" w:rsidRDefault="00E243CD" w:rsidP="00A57B12">
                      <w:pPr>
                        <w:autoSpaceDE w:val="0"/>
                        <w:autoSpaceDN w:val="0"/>
                        <w:adjustRightInd w:val="0"/>
                        <w:rPr>
                          <w:sz w:val="30"/>
                          <w:szCs w:val="24"/>
                        </w:rPr>
                      </w:pPr>
                      <w:r>
                        <w:rPr>
                          <w:sz w:val="30"/>
                          <w:szCs w:val="24"/>
                        </w:rPr>
                        <w:t>-</w:t>
                      </w:r>
                    </w:p>
                  </w:txbxContent>
                </v:textbox>
              </v:shape>
            </w:pict>
          </mc:Fallback>
        </mc:AlternateContent>
      </w:r>
    </w:p>
    <w:p w14:paraId="12128018" w14:textId="77777777" w:rsidR="00A57B12" w:rsidRPr="00956D35" w:rsidRDefault="00A57B12" w:rsidP="00A57B12">
      <w:pPr>
        <w:jc w:val="both"/>
        <w:rPr>
          <w:rFonts w:ascii="Arial" w:hAnsi="Arial" w:cs="Arial"/>
          <w:szCs w:val="24"/>
        </w:rPr>
      </w:pPr>
    </w:p>
    <w:p w14:paraId="6AC8CCCB" w14:textId="77777777" w:rsidR="00A57B12" w:rsidRPr="00956D35" w:rsidRDefault="00A57B12" w:rsidP="00A57B12">
      <w:pPr>
        <w:jc w:val="both"/>
        <w:rPr>
          <w:rFonts w:ascii="Arial" w:hAnsi="Arial" w:cs="Arial"/>
          <w:szCs w:val="24"/>
        </w:rPr>
      </w:pPr>
      <w:r w:rsidRPr="00956D35">
        <w:rPr>
          <w:rFonts w:ascii="Arial" w:hAnsi="Arial" w:cs="Arial"/>
          <w:noProof/>
          <w:szCs w:val="24"/>
          <w:lang w:eastAsia="ja-JP"/>
        </w:rPr>
        <mc:AlternateContent>
          <mc:Choice Requires="wps">
            <w:drawing>
              <wp:anchor distT="0" distB="0" distL="114300" distR="114300" simplePos="0" relativeHeight="251831296" behindDoc="0" locked="0" layoutInCell="1" allowOverlap="1" wp14:anchorId="4AE94CA3" wp14:editId="732DF6FB">
                <wp:simplePos x="0" y="0"/>
                <wp:positionH relativeFrom="column">
                  <wp:posOffset>3601720</wp:posOffset>
                </wp:positionH>
                <wp:positionV relativeFrom="paragraph">
                  <wp:posOffset>43815</wp:posOffset>
                </wp:positionV>
                <wp:extent cx="0" cy="342900"/>
                <wp:effectExtent l="45085" t="10160" r="40640" b="18415"/>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50CBB" id="Straight Connector 39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Ip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">
                <v:stroke endarrow="block" endarrowwidth="narrow" endarrowlength="short"/>
              </v:line>
            </w:pict>
          </mc:Fallback>
        </mc:AlternateContent>
      </w:r>
      <w:r w:rsidRPr="00956D35">
        <w:rPr>
          <w:rFonts w:ascii="Arial" w:hAnsi="Arial" w:cs="Arial"/>
          <w:noProof/>
          <w:szCs w:val="24"/>
          <w:lang w:eastAsia="de-DE"/>
        </w:rPr>
        <mc:AlternateContent>
          <mc:Choice Requires="wps">
            <w:drawing>
              <wp:anchor distT="0" distB="0" distL="114300" distR="114300" simplePos="0" relativeHeight="251829248" behindDoc="0" locked="0" layoutInCell="1" allowOverlap="1" wp14:anchorId="4568FF5B" wp14:editId="68192FC8">
                <wp:simplePos x="0" y="0"/>
                <wp:positionH relativeFrom="column">
                  <wp:posOffset>3538220</wp:posOffset>
                </wp:positionH>
                <wp:positionV relativeFrom="paragraph">
                  <wp:posOffset>43815</wp:posOffset>
                </wp:positionV>
                <wp:extent cx="311150" cy="227965"/>
                <wp:effectExtent l="635" t="635" r="254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94C46" w14:textId="77777777" w:rsidR="00E243CD" w:rsidRDefault="00E243CD" w:rsidP="00A57B12">
                            <w:r>
                              <w:rPr>
                                <w:szCs w:val="24"/>
                              </w:rPr>
                              <w:t>I</w:t>
                            </w:r>
                            <w:r w:rsidRPr="00394D2F">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FF5B" id="Text Box 392" o:spid="_x0000_s1161" type="#_x0000_t202" style="position:absolute;left:0;text-align:left;margin-left:278.6pt;margin-top:3.45pt;width:24.5pt;height:17.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B1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" stroked="f">
                <v:textbox>
                  <w:txbxContent>
                    <w:p w14:paraId="61794C46" w14:textId="77777777" w:rsidR="00E243CD" w:rsidRDefault="00E243CD" w:rsidP="00A57B12">
                      <w:r>
                        <w:rPr>
                          <w:szCs w:val="24"/>
                        </w:rPr>
                        <w:t>I</w:t>
                      </w:r>
                      <w:r w:rsidRPr="00394D2F">
                        <w:rPr>
                          <w:szCs w:val="24"/>
                          <w:vertAlign w:val="subscript"/>
                        </w:rPr>
                        <w:t>e</w:t>
                      </w:r>
                    </w:p>
                  </w:txbxContent>
                </v:textbox>
              </v:shape>
            </w:pict>
          </mc:Fallback>
        </mc:AlternateContent>
      </w:r>
    </w:p>
    <w:p w14:paraId="34656ACD" w14:textId="77777777" w:rsidR="00A57B12" w:rsidRPr="00956D35" w:rsidRDefault="00A57B12" w:rsidP="00A57B12">
      <w:pPr>
        <w:jc w:val="both"/>
        <w:rPr>
          <w:rFonts w:ascii="Arial" w:hAnsi="Arial" w:cs="Arial"/>
          <w:szCs w:val="24"/>
        </w:rPr>
      </w:pPr>
    </w:p>
    <w:p w14:paraId="31BF1968" w14:textId="77777777" w:rsidR="00A57B12" w:rsidRPr="00956D35" w:rsidRDefault="00A57B12" w:rsidP="00A57B12">
      <w:pPr>
        <w:jc w:val="both"/>
        <w:rPr>
          <w:rFonts w:ascii="Arial" w:hAnsi="Arial" w:cs="Arial"/>
          <w:szCs w:val="24"/>
        </w:rPr>
      </w:pPr>
    </w:p>
    <w:p w14:paraId="0B3E89F2" w14:textId="77777777" w:rsidR="00A57B12" w:rsidRPr="00956D35" w:rsidRDefault="00A57B12" w:rsidP="00A57B12">
      <w:pPr>
        <w:jc w:val="both"/>
        <w:rPr>
          <w:rFonts w:ascii="Arial" w:hAnsi="Arial" w:cs="Arial"/>
          <w:szCs w:val="24"/>
        </w:rPr>
      </w:pPr>
    </w:p>
    <w:p w14:paraId="793EB040" w14:textId="77777777" w:rsidR="00A57B12" w:rsidRPr="00956D35" w:rsidRDefault="00A57B12" w:rsidP="00A57B12">
      <w:pPr>
        <w:jc w:val="both"/>
        <w:rPr>
          <w:rFonts w:ascii="Arial" w:hAnsi="Arial" w:cs="Arial"/>
          <w:szCs w:val="24"/>
        </w:rPr>
      </w:pPr>
    </w:p>
    <w:p w14:paraId="74FC6EF3" w14:textId="77777777" w:rsidR="00A57B12" w:rsidRPr="00956D35" w:rsidRDefault="00A57B12" w:rsidP="00A57B12">
      <w:pPr>
        <w:jc w:val="both"/>
        <w:rPr>
          <w:rFonts w:ascii="Arial" w:hAnsi="Arial" w:cs="Arial"/>
          <w:szCs w:val="24"/>
        </w:rPr>
      </w:pPr>
      <w:r w:rsidRPr="00956D35">
        <w:rPr>
          <w:rFonts w:ascii="Arial" w:hAnsi="Arial" w:cs="Arial"/>
          <w:noProof/>
          <w:szCs w:val="24"/>
          <w:lang w:eastAsia="de-DE"/>
        </w:rPr>
        <mc:AlternateContent>
          <mc:Choice Requires="wps">
            <w:drawing>
              <wp:anchor distT="0" distB="0" distL="114300" distR="114300" simplePos="0" relativeHeight="251804672" behindDoc="0" locked="0" layoutInCell="1" allowOverlap="1" wp14:anchorId="294AF0D0" wp14:editId="3B051748">
                <wp:simplePos x="0" y="0"/>
                <wp:positionH relativeFrom="column">
                  <wp:posOffset>1030605</wp:posOffset>
                </wp:positionH>
                <wp:positionV relativeFrom="paragraph">
                  <wp:posOffset>56515</wp:posOffset>
                </wp:positionV>
                <wp:extent cx="1143000" cy="275590"/>
                <wp:effectExtent l="0" t="3810" r="1905"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CB855"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94AF0D0" id="Text Box 391" o:spid="_x0000_s1162" type="#_x0000_t202" style="position:absolute;left:0;text-align:left;margin-left:81.15pt;margin-top:4.45pt;width:90pt;height:2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" filled="f" fillcolor="#0c9" stroked="f">
                <v:textbox>
                  <w:txbxContent>
                    <w:p w14:paraId="34DCB855"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v:textbox>
              </v:shape>
            </w:pict>
          </mc:Fallback>
        </mc:AlternateContent>
      </w:r>
      <w:r w:rsidRPr="00956D35">
        <w:rPr>
          <w:rFonts w:ascii="Arial" w:hAnsi="Arial" w:cs="Arial"/>
          <w:noProof/>
          <w:szCs w:val="24"/>
          <w:lang w:eastAsia="de-DE"/>
        </w:rPr>
        <mc:AlternateContent>
          <mc:Choice Requires="wps">
            <w:drawing>
              <wp:anchor distT="0" distB="0" distL="114300" distR="114300" simplePos="0" relativeHeight="251808768" behindDoc="0" locked="0" layoutInCell="1" allowOverlap="1" wp14:anchorId="4D5AF614" wp14:editId="359F3DB3">
                <wp:simplePos x="0" y="0"/>
                <wp:positionH relativeFrom="column">
                  <wp:posOffset>1087755</wp:posOffset>
                </wp:positionH>
                <wp:positionV relativeFrom="paragraph">
                  <wp:posOffset>56515</wp:posOffset>
                </wp:positionV>
                <wp:extent cx="3505200" cy="0"/>
                <wp:effectExtent l="17145" t="13335" r="11430" b="1524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4B7E1" id="Straight Connector 390"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b1HwIAADs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" strokeweight="1.5pt"/>
            </w:pict>
          </mc:Fallback>
        </mc:AlternateContent>
      </w:r>
    </w:p>
    <w:p w14:paraId="1339491B" w14:textId="77777777" w:rsidR="00A57B12" w:rsidRPr="00956D35" w:rsidRDefault="00A57B12" w:rsidP="00A57B12">
      <w:pPr>
        <w:rPr>
          <w:rFonts w:ascii="Arial" w:hAnsi="Arial" w:cs="Arial"/>
          <w:szCs w:val="24"/>
        </w:rPr>
      </w:pPr>
    </w:p>
    <w:bookmarkEnd w:id="172"/>
    <w:p w14:paraId="17B648C8" w14:textId="77777777" w:rsidR="00A57B12" w:rsidRPr="00956D35" w:rsidRDefault="00A57B12" w:rsidP="00A57B12">
      <w:pPr>
        <w:rPr>
          <w:rFonts w:ascii="Arial" w:hAnsi="Arial" w:cs="Arial"/>
          <w:szCs w:val="24"/>
        </w:rPr>
      </w:pPr>
    </w:p>
    <w:p w14:paraId="4712EE6F" w14:textId="77777777" w:rsidR="00A57B12" w:rsidRPr="00956D35" w:rsidRDefault="00A57B12" w:rsidP="00A57B12">
      <w:pPr>
        <w:spacing w:after="120"/>
        <w:ind w:left="2268" w:right="1134" w:hanging="1134"/>
        <w:jc w:val="both"/>
      </w:pPr>
      <w:r w:rsidRPr="00956D35">
        <w:t>4.</w:t>
      </w:r>
      <w:r w:rsidRPr="00956D35">
        <w:tab/>
        <w:t xml:space="preserve">Physical </w:t>
      </w:r>
      <w:r>
        <w:t>p</w:t>
      </w:r>
      <w:r w:rsidRPr="00956D35">
        <w:t>rotection</w:t>
      </w:r>
    </w:p>
    <w:p w14:paraId="3C51E0A1" w14:textId="77777777" w:rsidR="00A57B12" w:rsidRPr="00956D35" w:rsidRDefault="00A57B12" w:rsidP="00A57B12">
      <w:pPr>
        <w:spacing w:after="120"/>
        <w:ind w:left="2268" w:right="1134"/>
        <w:jc w:val="both"/>
        <w:rPr>
          <w:bCs/>
        </w:rPr>
      </w:pPr>
      <w:r w:rsidRPr="00956D35">
        <w:t xml:space="preserve">Following the vehicle impact </w:t>
      </w:r>
      <w:r w:rsidRPr="00956D35">
        <w:rPr>
          <w:bCs/>
        </w:rPr>
        <w:t>test any parts</w:t>
      </w:r>
      <w:r w:rsidRPr="00956D35">
        <w:t xml:space="preserve"> surrounding </w:t>
      </w:r>
      <w:r w:rsidRPr="00956D35">
        <w:rPr>
          <w:bCs/>
        </w:rPr>
        <w:t xml:space="preserve">the high voltage components </w:t>
      </w:r>
      <w:r w:rsidRPr="00956D35">
        <w:t>shall be, without the use of tools,</w:t>
      </w:r>
      <w:r w:rsidRPr="00956D35">
        <w:rPr>
          <w:bCs/>
        </w:rPr>
        <w:t xml:space="preserve"> opened, disassembled or removed. </w:t>
      </w:r>
      <w:r w:rsidRPr="00956D35">
        <w:t>All remaining</w:t>
      </w:r>
      <w:r w:rsidRPr="00956D35">
        <w:rPr>
          <w:bCs/>
        </w:rPr>
        <w:t xml:space="preserve"> surrounding parts </w:t>
      </w:r>
      <w:r w:rsidRPr="00956D35">
        <w:t>shall be</w:t>
      </w:r>
      <w:r w:rsidRPr="00956D35">
        <w:rPr>
          <w:bCs/>
        </w:rPr>
        <w:t xml:space="preserve"> considered part of the physical protection.</w:t>
      </w:r>
    </w:p>
    <w:p w14:paraId="2C236532" w14:textId="77777777" w:rsidR="00A57B12" w:rsidRPr="00956D35" w:rsidRDefault="00A57B12" w:rsidP="00A57B12">
      <w:pPr>
        <w:spacing w:after="120"/>
        <w:ind w:left="2268" w:right="1134"/>
        <w:jc w:val="both"/>
        <w:rPr>
          <w:bCs/>
        </w:rPr>
      </w:pPr>
      <w:r w:rsidRPr="00956D35">
        <w:rPr>
          <w:bCs/>
        </w:rPr>
        <w:t xml:space="preserve">The </w:t>
      </w:r>
      <w:r w:rsidRPr="00956D35">
        <w:t>jointed test finger</w:t>
      </w:r>
      <w:r w:rsidRPr="00956D35">
        <w:rPr>
          <w:bCs/>
        </w:rPr>
        <w:t xml:space="preserve"> described in Figure 1 of Appendix 1 </w:t>
      </w:r>
      <w:r>
        <w:rPr>
          <w:bCs/>
        </w:rPr>
        <w:t>to</w:t>
      </w:r>
      <w:r w:rsidRPr="00956D35">
        <w:rPr>
          <w:bCs/>
        </w:rPr>
        <w:t xml:space="preserve"> this annex </w:t>
      </w:r>
      <w:r w:rsidRPr="00956D35">
        <w:t>shall be inserted into</w:t>
      </w:r>
      <w:r w:rsidRPr="00956D35">
        <w:rPr>
          <w:bCs/>
        </w:rPr>
        <w:t xml:space="preserve"> any </w:t>
      </w:r>
      <w:r w:rsidRPr="00956D35">
        <w:t>gaps or</w:t>
      </w:r>
      <w:r w:rsidRPr="00956D35">
        <w:rPr>
          <w:bCs/>
        </w:rPr>
        <w:t xml:space="preserve"> openings of the physical protection with </w:t>
      </w:r>
      <w:r w:rsidRPr="00956D35">
        <w:t>a</w:t>
      </w:r>
      <w:r w:rsidRPr="00956D35">
        <w:rPr>
          <w:bCs/>
        </w:rPr>
        <w:t xml:space="preserve"> test force of 10 N ± 10 per cent</w:t>
      </w:r>
      <w:r w:rsidRPr="00956D35">
        <w:t xml:space="preserve"> for electrical safety assessment</w:t>
      </w:r>
      <w:r w:rsidRPr="00956D35">
        <w:rPr>
          <w:bCs/>
          <w:i/>
        </w:rPr>
        <w:t>.</w:t>
      </w:r>
      <w:r w:rsidRPr="00956D35">
        <w:rPr>
          <w:bCs/>
        </w:rPr>
        <w:t xml:space="preserve"> If </w:t>
      </w:r>
      <w:r w:rsidRPr="00956D35">
        <w:t>partial or full penetration</w:t>
      </w:r>
      <w:r w:rsidRPr="00956D35">
        <w:rPr>
          <w:bCs/>
        </w:rPr>
        <w:t xml:space="preserve"> into the physical protection </w:t>
      </w:r>
      <w:r w:rsidRPr="00956D35">
        <w:t>by the jointed test finger</w:t>
      </w:r>
      <w:r w:rsidRPr="00956D35">
        <w:rPr>
          <w:bCs/>
        </w:rPr>
        <w:t xml:space="preserve"> occurs, the </w:t>
      </w:r>
      <w:r w:rsidRPr="00956D35">
        <w:t xml:space="preserve">jointed test finger shall be </w:t>
      </w:r>
      <w:r w:rsidRPr="00956D35">
        <w:rPr>
          <w:bCs/>
        </w:rPr>
        <w:t xml:space="preserve">placed in every position </w:t>
      </w:r>
      <w:r w:rsidRPr="00956D35">
        <w:t>as specified below</w:t>
      </w:r>
      <w:r w:rsidRPr="00956D35">
        <w:rPr>
          <w:bCs/>
        </w:rPr>
        <w:t>.</w:t>
      </w:r>
    </w:p>
    <w:p w14:paraId="64EDE76F" w14:textId="77777777" w:rsidR="00A57B12" w:rsidRPr="00956D35" w:rsidRDefault="00A57B12" w:rsidP="00A57B12">
      <w:pPr>
        <w:spacing w:after="120"/>
        <w:ind w:left="2268" w:right="1134"/>
        <w:jc w:val="both"/>
        <w:rPr>
          <w:bCs/>
        </w:rPr>
      </w:pPr>
      <w:r w:rsidRPr="00956D35">
        <w:rPr>
          <w:bCs/>
        </w:rPr>
        <w:t xml:space="preserve">Starting from the straight position, both joints of the test finger shall be </w:t>
      </w:r>
      <w:r w:rsidRPr="00956D35">
        <w:t>rotated</w:t>
      </w:r>
      <w:r w:rsidRPr="00956D35">
        <w:rPr>
          <w:bCs/>
        </w:rPr>
        <w:t xml:space="preserve"> </w:t>
      </w:r>
      <w:r w:rsidRPr="00956D35">
        <w:t>progressively</w:t>
      </w:r>
      <w:r w:rsidRPr="00956D35">
        <w:rPr>
          <w:bCs/>
        </w:rPr>
        <w:t xml:space="preserve"> through an angle of up to 90° with respect to the axis of the adjoining section of the finger and shall be placed in every possible position.</w:t>
      </w:r>
    </w:p>
    <w:p w14:paraId="15D476FA" w14:textId="77777777" w:rsidR="00A57B12" w:rsidRPr="00956D35" w:rsidRDefault="00A57B12" w:rsidP="00A57B12">
      <w:pPr>
        <w:spacing w:after="120"/>
        <w:ind w:left="1701" w:right="1134" w:firstLine="567"/>
        <w:jc w:val="both"/>
        <w:rPr>
          <w:bCs/>
        </w:rPr>
      </w:pPr>
      <w:r w:rsidRPr="00956D35">
        <w:rPr>
          <w:bCs/>
        </w:rPr>
        <w:t xml:space="preserve">Internal electrical protection barriers are considered part of the enclosure. </w:t>
      </w:r>
    </w:p>
    <w:p w14:paraId="12E50CA5" w14:textId="77777777" w:rsidR="00A57B12" w:rsidRPr="00956D35" w:rsidRDefault="00A57B12" w:rsidP="00A57B12">
      <w:pPr>
        <w:spacing w:after="120"/>
        <w:ind w:left="2268" w:right="1134"/>
        <w:jc w:val="both"/>
        <w:rPr>
          <w:bCs/>
        </w:rPr>
      </w:pPr>
      <w:r w:rsidRPr="00956D35">
        <w:rPr>
          <w:bCs/>
        </w:rPr>
        <w:t>If appropriate a low-voltage supply (of not less than 40 V and not more than 50 V) in series with a suitable lamp should be connected, between the jointed test finger and high voltage live parts inside the electrical protection barrier or enclosure.</w:t>
      </w:r>
    </w:p>
    <w:p w14:paraId="7822D5C7" w14:textId="77777777" w:rsidR="00A57B12" w:rsidRPr="00956D35" w:rsidRDefault="00A57B12" w:rsidP="00A57B12">
      <w:pPr>
        <w:spacing w:after="120"/>
        <w:ind w:left="2268" w:right="1134" w:hanging="1134"/>
        <w:jc w:val="both"/>
      </w:pPr>
      <w:r w:rsidRPr="00956D35">
        <w:t>4.1.</w:t>
      </w:r>
      <w:r w:rsidRPr="00956D35">
        <w:tab/>
        <w:t>Acceptance conditions</w:t>
      </w:r>
    </w:p>
    <w:p w14:paraId="6B702A34" w14:textId="77777777" w:rsidR="00A57B12" w:rsidRPr="00956D35" w:rsidRDefault="00A57B12" w:rsidP="00A57B12">
      <w:pPr>
        <w:spacing w:after="120"/>
        <w:ind w:left="2268" w:right="1134"/>
        <w:jc w:val="both"/>
      </w:pPr>
      <w:r w:rsidRPr="00956D35">
        <w:t>The requirements of paragraph 5.3.</w:t>
      </w:r>
      <w:r>
        <w:t>7</w:t>
      </w:r>
      <w:r w:rsidRPr="00956D35">
        <w:t xml:space="preserve">.1.3. shall be considered to be met if the jointed test finger described in </w:t>
      </w:r>
      <w:r w:rsidRPr="00956D35">
        <w:rPr>
          <w:bCs/>
        </w:rPr>
        <w:t xml:space="preserve">Figure 1 of Appendix 1 </w:t>
      </w:r>
      <w:r>
        <w:rPr>
          <w:bCs/>
        </w:rPr>
        <w:t>to</w:t>
      </w:r>
      <w:r w:rsidRPr="00956D35">
        <w:rPr>
          <w:bCs/>
        </w:rPr>
        <w:t xml:space="preserve"> this annex</w:t>
      </w:r>
      <w:r w:rsidRPr="00956D35">
        <w:t xml:space="preserve"> is unable to contact high voltage live parts.</w:t>
      </w:r>
    </w:p>
    <w:p w14:paraId="490FF0EB" w14:textId="77777777" w:rsidR="00A57B12" w:rsidRPr="00956D35" w:rsidRDefault="00A57B12" w:rsidP="00A57B12">
      <w:pPr>
        <w:spacing w:after="120"/>
        <w:ind w:left="2268" w:right="1134"/>
        <w:jc w:val="both"/>
      </w:pPr>
      <w:r w:rsidRPr="00956D35">
        <w:t>If necessary a mirror or a fiberscope may be used in order to inspect whether the Jointed Test Finger touches the high voltage buses.</w:t>
      </w:r>
    </w:p>
    <w:p w14:paraId="039A5419" w14:textId="77777777" w:rsidR="00A57B12" w:rsidRPr="00956D35" w:rsidRDefault="00A57B12" w:rsidP="00A57B12">
      <w:pPr>
        <w:spacing w:after="120"/>
        <w:ind w:left="2268" w:right="1134"/>
        <w:jc w:val="both"/>
      </w:pPr>
      <w:r w:rsidRPr="00956D35">
        <w:t>If this requirement is verified by a signal circuit between the jointed test finger and high voltage live parts, the lamp shall not light.</w:t>
      </w:r>
    </w:p>
    <w:p w14:paraId="5298E5B3" w14:textId="77777777" w:rsidR="00A57B12" w:rsidRPr="00956D35" w:rsidRDefault="00A57B12" w:rsidP="00A57B12">
      <w:pPr>
        <w:spacing w:after="120"/>
        <w:ind w:left="2268" w:right="1134" w:hanging="1134"/>
        <w:jc w:val="both"/>
      </w:pPr>
      <w:r w:rsidRPr="00956D35">
        <w:lastRenderedPageBreak/>
        <w:t>5.</w:t>
      </w:r>
      <w:r w:rsidRPr="00956D35">
        <w:tab/>
        <w:t>Isolation resistance</w:t>
      </w:r>
    </w:p>
    <w:p w14:paraId="4EB0DAB8" w14:textId="77777777" w:rsidR="00A57B12" w:rsidRPr="00956D35" w:rsidRDefault="00A57B12" w:rsidP="00A57B12">
      <w:pPr>
        <w:spacing w:after="120"/>
        <w:ind w:left="2268" w:right="1134"/>
        <w:jc w:val="both"/>
      </w:pPr>
      <w:r w:rsidRPr="00956D35">
        <w:t>The isolation resistance between the high voltage bus and the electrical chassis may be demonstrated either by measurement or by a combination of measurement and calculation.</w:t>
      </w:r>
    </w:p>
    <w:p w14:paraId="71C3A4C0" w14:textId="77777777" w:rsidR="00A57B12" w:rsidRPr="00956D35" w:rsidRDefault="00A57B12" w:rsidP="00A57B12">
      <w:pPr>
        <w:spacing w:after="120"/>
        <w:ind w:left="2268" w:right="1134"/>
        <w:jc w:val="both"/>
      </w:pPr>
      <w:r w:rsidRPr="00956D35">
        <w:t>The following instructions should be used if the isolation resistance is demonstrated by measurement.</w:t>
      </w:r>
    </w:p>
    <w:p w14:paraId="799446C4" w14:textId="77777777" w:rsidR="00A57B12" w:rsidRPr="00956D35" w:rsidRDefault="00A57B12" w:rsidP="00A57B12">
      <w:pPr>
        <w:spacing w:after="120"/>
        <w:ind w:left="2268" w:right="1134"/>
        <w:jc w:val="both"/>
      </w:pPr>
      <w:r w:rsidRPr="00956D35">
        <w:t>Measure and record the voltage (V</w:t>
      </w:r>
      <w:r w:rsidRPr="00956D35">
        <w:rPr>
          <w:vertAlign w:val="subscript"/>
        </w:rPr>
        <w:t>b</w:t>
      </w:r>
      <w:r w:rsidRPr="00956D35">
        <w:t>) between the negative and the positive side of the high voltage bus (see Figure 1);</w:t>
      </w:r>
    </w:p>
    <w:p w14:paraId="486BD87F" w14:textId="77777777" w:rsidR="00A57B12" w:rsidRPr="00956D35" w:rsidRDefault="00A57B12" w:rsidP="00A57B12">
      <w:pPr>
        <w:spacing w:after="120"/>
        <w:ind w:left="2268" w:right="1134"/>
        <w:jc w:val="both"/>
      </w:pPr>
      <w:r w:rsidRPr="00956D35">
        <w:t>Measure and record the voltage (V</w:t>
      </w:r>
      <w:r w:rsidRPr="00956D35">
        <w:rPr>
          <w:vertAlign w:val="subscript"/>
        </w:rPr>
        <w:t>1</w:t>
      </w:r>
      <w:r w:rsidRPr="00956D35">
        <w:t>) between the negative side of the high voltage bus and the electrical chassis (see Figure 1);</w:t>
      </w:r>
    </w:p>
    <w:p w14:paraId="6C5D4D63" w14:textId="77777777" w:rsidR="00A57B12" w:rsidRPr="00956D35" w:rsidRDefault="00A57B12" w:rsidP="00A57B12">
      <w:pPr>
        <w:spacing w:after="120"/>
        <w:ind w:left="2268" w:right="1134"/>
        <w:jc w:val="both"/>
      </w:pPr>
      <w:r w:rsidRPr="00956D35">
        <w:t>Measure and record the voltage (V</w:t>
      </w:r>
      <w:r w:rsidRPr="00956D35">
        <w:rPr>
          <w:vertAlign w:val="subscript"/>
        </w:rPr>
        <w:t>2</w:t>
      </w:r>
      <w:r w:rsidRPr="00956D35">
        <w:t>) between the positive side of the high voltage bus and the electrical chassis (see Figure 1);</w:t>
      </w:r>
    </w:p>
    <w:p w14:paraId="526EB338" w14:textId="77777777" w:rsidR="00A57B12" w:rsidRPr="00956D35" w:rsidRDefault="00A57B12" w:rsidP="00A57B12">
      <w:pPr>
        <w:spacing w:after="120"/>
        <w:ind w:left="2268" w:right="1134"/>
        <w:jc w:val="both"/>
      </w:pPr>
      <w:r w:rsidRPr="00956D35">
        <w:t>If V</w:t>
      </w:r>
      <w:r w:rsidRPr="00956D35">
        <w:rPr>
          <w:vertAlign w:val="subscript"/>
        </w:rPr>
        <w:t>1</w:t>
      </w:r>
      <w:r w:rsidRPr="00956D35">
        <w:t xml:space="preserve"> is greater than or equal to V</w:t>
      </w:r>
      <w:r w:rsidRPr="00956D35">
        <w:rPr>
          <w:vertAlign w:val="subscript"/>
        </w:rPr>
        <w:t>2</w:t>
      </w:r>
      <w:r w:rsidRPr="00956D35">
        <w:t>, insert a standard known resistance (R</w:t>
      </w:r>
      <w:r w:rsidRPr="00956D35">
        <w:rPr>
          <w:vertAlign w:val="subscript"/>
        </w:rPr>
        <w:t>o</w:t>
      </w:r>
      <w:r w:rsidRPr="00956D35">
        <w:t>) between the negative side of the high voltage bus and the electrical chassis. With Ro installed, measure the voltage (V</w:t>
      </w:r>
      <w:r w:rsidRPr="00956D35">
        <w:rPr>
          <w:vertAlign w:val="subscript"/>
        </w:rPr>
        <w:t>1</w:t>
      </w:r>
      <w:r w:rsidRPr="00956D35">
        <w:t>’) between the negative side of the high voltage bus and the vehicle electrical chassis (see Figure 3). Calculate the isolation resistance (R</w:t>
      </w:r>
      <w:r w:rsidRPr="00956D35">
        <w:rPr>
          <w:vertAlign w:val="subscript"/>
        </w:rPr>
        <w:t>i</w:t>
      </w:r>
      <w:r w:rsidRPr="00956D35">
        <w:t xml:space="preserve">) according to the formula shown below. </w:t>
      </w:r>
    </w:p>
    <w:p w14:paraId="7BDE46AE" w14:textId="77777777" w:rsidR="00A57B12" w:rsidRPr="00956D35" w:rsidRDefault="00A57B12" w:rsidP="00A57B12">
      <w:pPr>
        <w:spacing w:after="120"/>
        <w:ind w:left="2268" w:right="1134"/>
        <w:jc w:val="both"/>
      </w:pPr>
      <w:r w:rsidRPr="00956D35">
        <w:t>R</w:t>
      </w:r>
      <w:r w:rsidRPr="00956D35">
        <w:rPr>
          <w:vertAlign w:val="subscript"/>
        </w:rPr>
        <w:t>i</w:t>
      </w:r>
      <w:r w:rsidRPr="00956D35">
        <w:t xml:space="preserve"> = R</w:t>
      </w:r>
      <w:r w:rsidRPr="00956D35">
        <w:rPr>
          <w:vertAlign w:val="subscript"/>
        </w:rPr>
        <w:t>o</w:t>
      </w:r>
      <w:r w:rsidRPr="00956D35">
        <w:t>*(V</w:t>
      </w:r>
      <w:r w:rsidRPr="00956D35">
        <w:rPr>
          <w:vertAlign w:val="subscript"/>
        </w:rPr>
        <w:t>b</w:t>
      </w:r>
      <w:r w:rsidRPr="00956D35">
        <w:t>/V</w:t>
      </w:r>
      <w:r w:rsidRPr="00956D35">
        <w:rPr>
          <w:vertAlign w:val="subscript"/>
        </w:rPr>
        <w:t>1</w:t>
      </w:r>
      <w:r w:rsidRPr="00956D35">
        <w:t>’ – V</w:t>
      </w:r>
      <w:r w:rsidRPr="00956D35">
        <w:rPr>
          <w:vertAlign w:val="subscript"/>
        </w:rPr>
        <w:t>b</w:t>
      </w:r>
      <w:r w:rsidRPr="00956D35">
        <w:t>/V</w:t>
      </w:r>
      <w:r w:rsidRPr="00956D35">
        <w:rPr>
          <w:vertAlign w:val="subscript"/>
        </w:rPr>
        <w:t>1</w:t>
      </w:r>
      <w:r w:rsidRPr="00956D35">
        <w:t>)   or   R</w:t>
      </w:r>
      <w:r w:rsidRPr="00956D35">
        <w:rPr>
          <w:vertAlign w:val="subscript"/>
        </w:rPr>
        <w:t>i</w:t>
      </w:r>
      <w:r w:rsidRPr="00956D35">
        <w:t xml:space="preserve"> = R</w:t>
      </w:r>
      <w:r w:rsidRPr="00956D35">
        <w:rPr>
          <w:vertAlign w:val="subscript"/>
        </w:rPr>
        <w:t>o</w:t>
      </w:r>
      <w:r w:rsidRPr="00956D35">
        <w:t>*V</w:t>
      </w:r>
      <w:r w:rsidRPr="00956D35">
        <w:rPr>
          <w:vertAlign w:val="subscript"/>
        </w:rPr>
        <w:t>b</w:t>
      </w:r>
      <w:r w:rsidRPr="00956D35">
        <w:t>*(1/V</w:t>
      </w:r>
      <w:r w:rsidRPr="00956D35">
        <w:rPr>
          <w:vertAlign w:val="subscript"/>
        </w:rPr>
        <w:t>1</w:t>
      </w:r>
      <w:r w:rsidRPr="00956D35">
        <w:t>’ – 1/V</w:t>
      </w:r>
      <w:r w:rsidRPr="00956D35">
        <w:rPr>
          <w:vertAlign w:val="subscript"/>
        </w:rPr>
        <w:t>1</w:t>
      </w:r>
      <w:r w:rsidRPr="00956D35">
        <w:t>)</w:t>
      </w:r>
    </w:p>
    <w:p w14:paraId="194A6B2A" w14:textId="77777777" w:rsidR="00A57B12" w:rsidRPr="00956D35" w:rsidRDefault="00A57B12" w:rsidP="00A57B12">
      <w:pPr>
        <w:spacing w:after="120"/>
        <w:ind w:left="2268" w:right="1134"/>
        <w:jc w:val="both"/>
      </w:pPr>
      <w:r w:rsidRPr="00956D35">
        <w:t>Divide the result R</w:t>
      </w:r>
      <w:r w:rsidRPr="00956D35">
        <w:rPr>
          <w:vertAlign w:val="subscript"/>
        </w:rPr>
        <w:t>i</w:t>
      </w:r>
      <w:r w:rsidRPr="00956D35">
        <w:t>, which is the electrical isolation resistance value in ohm (Ω), by the working voltage of the high voltage bus in volt (V).</w:t>
      </w:r>
    </w:p>
    <w:p w14:paraId="56FDD7BD" w14:textId="77777777" w:rsidR="00A57B12" w:rsidRPr="00956D35" w:rsidRDefault="00A57B12" w:rsidP="00A57B12">
      <w:pPr>
        <w:spacing w:after="120"/>
        <w:ind w:left="2268" w:right="1134"/>
        <w:jc w:val="both"/>
      </w:pPr>
      <w:r w:rsidRPr="00956D35">
        <w:t>R</w:t>
      </w:r>
      <w:r w:rsidRPr="00956D35">
        <w:rPr>
          <w:vertAlign w:val="subscript"/>
        </w:rPr>
        <w:t>i</w:t>
      </w:r>
      <w:r w:rsidRPr="00956D35">
        <w:t xml:space="preserve"> (Ω / V) = R</w:t>
      </w:r>
      <w:r w:rsidRPr="00956D35">
        <w:rPr>
          <w:vertAlign w:val="subscript"/>
        </w:rPr>
        <w:t>i</w:t>
      </w:r>
      <w:r w:rsidRPr="00956D35">
        <w:t xml:space="preserve"> (Ω) / Working voltage (V)</w:t>
      </w:r>
    </w:p>
    <w:p w14:paraId="634A5150" w14:textId="77777777" w:rsidR="00A57B12" w:rsidRPr="00956D35" w:rsidRDefault="00A57B12" w:rsidP="00A57B12">
      <w:pPr>
        <w:spacing w:line="240" w:lineRule="auto"/>
        <w:ind w:left="1134"/>
        <w:outlineLvl w:val="0"/>
      </w:pPr>
      <w:r w:rsidRPr="00956D35">
        <w:t>Figure 3</w:t>
      </w:r>
    </w:p>
    <w:p w14:paraId="351E5A3B" w14:textId="77777777" w:rsidR="00A57B12" w:rsidRPr="00956D35" w:rsidRDefault="00A57B12" w:rsidP="00A57B12">
      <w:pPr>
        <w:spacing w:after="120"/>
        <w:ind w:left="1134" w:right="1134"/>
        <w:jc w:val="both"/>
        <w:rPr>
          <w:rFonts w:ascii="Arial" w:hAnsi="Arial" w:cs="Arial"/>
          <w:b/>
          <w:bCs/>
        </w:rPr>
      </w:pPr>
      <w:r w:rsidRPr="00956D35">
        <w:rPr>
          <w:b/>
        </w:rPr>
        <w:t>Measurement of V</w:t>
      </w:r>
      <w:r w:rsidRPr="00956D35">
        <w:rPr>
          <w:b/>
          <w:vertAlign w:val="subscript"/>
        </w:rPr>
        <w:t>1</w:t>
      </w:r>
      <w:r w:rsidRPr="00956D35">
        <w:rPr>
          <w:b/>
        </w:rPr>
        <w:t>’</w:t>
      </w:r>
    </w:p>
    <w:p w14:paraId="6878600C" w14:textId="77777777" w:rsidR="00A57B12" w:rsidRPr="00956D35" w:rsidRDefault="00A57B12" w:rsidP="00A57B12">
      <w:pPr>
        <w:spacing w:line="240" w:lineRule="auto"/>
        <w:ind w:left="1134"/>
        <w:outlineLvl w:val="0"/>
        <w:rPr>
          <w:rFonts w:ascii="Arial" w:eastAsia="MS Gothic" w:hAnsi="Arial" w:cs="Arial"/>
        </w:rPr>
      </w:pPr>
      <w:r w:rsidRPr="00956D35">
        <w:rPr>
          <w:noProof/>
          <w:highlight w:val="lightGray"/>
        </w:rPr>
        <mc:AlternateContent>
          <mc:Choice Requires="wpg">
            <w:drawing>
              <wp:anchor distT="0" distB="0" distL="114300" distR="114300" simplePos="0" relativeHeight="251833344" behindDoc="0" locked="0" layoutInCell="1" allowOverlap="1" wp14:anchorId="390ECD1A" wp14:editId="07DF2675">
                <wp:simplePos x="0" y="0"/>
                <wp:positionH relativeFrom="column">
                  <wp:posOffset>617220</wp:posOffset>
                </wp:positionH>
                <wp:positionV relativeFrom="paragraph">
                  <wp:posOffset>120015</wp:posOffset>
                </wp:positionV>
                <wp:extent cx="4599305" cy="3169285"/>
                <wp:effectExtent l="3810" t="635" r="6985" b="190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3169285"/>
                          <a:chOff x="2103" y="1247"/>
                          <a:chExt cx="7077" cy="4873"/>
                        </a:xfrm>
                      </wpg:grpSpPr>
                      <wps:wsp>
                        <wps:cNvPr id="67" name="Text Box 143"/>
                        <wps:cNvSpPr txBox="1">
                          <a:spLocks noChangeArrowheads="1"/>
                        </wps:cNvSpPr>
                        <wps:spPr bwMode="auto">
                          <a:xfrm>
                            <a:off x="2850" y="1247"/>
                            <a:ext cx="1800"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98A5"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wps:wsp>
                        <wps:cNvPr id="68" name="Text Box 144"/>
                        <wps:cNvSpPr txBox="1">
                          <a:spLocks noChangeArrowheads="1"/>
                        </wps:cNvSpPr>
                        <wps:spPr bwMode="auto">
                          <a:xfrm>
                            <a:off x="2850" y="568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25F3" w14:textId="77777777" w:rsidR="00E243CD" w:rsidRDefault="00E243CD" w:rsidP="00A57B12">
                              <w:pPr>
                                <w:autoSpaceDE w:val="0"/>
                                <w:autoSpaceDN w:val="0"/>
                                <w:adjustRightInd w:val="0"/>
                                <w:spacing w:before="60"/>
                                <w:rPr>
                                  <w:sz w:val="18"/>
                                  <w:szCs w:val="24"/>
                                </w:rPr>
                              </w:pPr>
                              <w:r w:rsidRPr="00A25DD5">
                                <w:rPr>
                                  <w:sz w:val="18"/>
                                  <w:szCs w:val="24"/>
                                </w:rPr>
                                <w:t>Electrical Chassis</w:t>
                              </w:r>
                            </w:p>
                            <w:p w14:paraId="0DEEB5F2" w14:textId="77777777" w:rsidR="00E243CD" w:rsidRDefault="00E243CD" w:rsidP="00A57B12">
                              <w:pPr>
                                <w:autoSpaceDE w:val="0"/>
                                <w:autoSpaceDN w:val="0"/>
                                <w:adjustRightInd w:val="0"/>
                                <w:spacing w:before="60"/>
                                <w:rPr>
                                  <w:sz w:val="18"/>
                                  <w:szCs w:val="24"/>
                                </w:rPr>
                              </w:pPr>
                            </w:p>
                            <w:p w14:paraId="19C6B026" w14:textId="77777777" w:rsidR="00E243CD" w:rsidRPr="00A25DD5" w:rsidRDefault="00E243CD" w:rsidP="00A57B12">
                              <w:pPr>
                                <w:autoSpaceDE w:val="0"/>
                                <w:autoSpaceDN w:val="0"/>
                                <w:adjustRightInd w:val="0"/>
                                <w:spacing w:before="60"/>
                                <w:rPr>
                                  <w:sz w:val="18"/>
                                  <w:szCs w:val="24"/>
                                </w:rPr>
                              </w:pPr>
                            </w:p>
                          </w:txbxContent>
                        </wps:txbx>
                        <wps:bodyPr rot="0" vert="horz" wrap="square" lIns="91440" tIns="45720" rIns="91440" bIns="45720" upright="1">
                          <a:noAutofit/>
                        </wps:bodyPr>
                      </wps:wsp>
                      <wps:wsp>
                        <wps:cNvPr id="69" name="Rectangle 145"/>
                        <wps:cNvSpPr>
                          <a:spLocks noChangeArrowheads="1"/>
                        </wps:cNvSpPr>
                        <wps:spPr bwMode="auto">
                          <a:xfrm>
                            <a:off x="2940" y="263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D57A76A" w14:textId="77777777" w:rsidR="00E243CD" w:rsidRDefault="00E243CD" w:rsidP="00A57B12">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70" name="Line 146"/>
                        <wps:cNvCnPr>
                          <a:cxnSpLocks noChangeShapeType="1"/>
                        </wps:cNvCnPr>
                        <wps:spPr bwMode="auto">
                          <a:xfrm>
                            <a:off x="5580" y="263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147"/>
                        <wps:cNvSpPr txBox="1">
                          <a:spLocks noChangeArrowheads="1"/>
                        </wps:cNvSpPr>
                        <wps:spPr bwMode="auto">
                          <a:xfrm>
                            <a:off x="4470" y="2235"/>
                            <a:ext cx="1725"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769B1" w14:textId="77777777" w:rsidR="00E243CD" w:rsidRPr="00A25DD5" w:rsidRDefault="00E243CD" w:rsidP="00A57B12">
                              <w:pPr>
                                <w:rPr>
                                  <w:sz w:val="18"/>
                                </w:rPr>
                              </w:pPr>
                              <w:r w:rsidRPr="00A25DD5">
                                <w:rPr>
                                  <w:sz w:val="18"/>
                                  <w:szCs w:val="24"/>
                                </w:rPr>
                                <w:t>High Voltage Bus</w:t>
                              </w:r>
                            </w:p>
                          </w:txbxContent>
                        </wps:txbx>
                        <wps:bodyPr rot="0" vert="horz" wrap="square" lIns="91440" tIns="45720" rIns="91440" bIns="45720" upright="1">
                          <a:noAutofit/>
                        </wps:bodyPr>
                      </wps:wsp>
                      <wps:wsp>
                        <wps:cNvPr id="72" name="Line 148"/>
                        <wps:cNvCnPr>
                          <a:cxnSpLocks noChangeShapeType="1"/>
                        </wps:cNvCnPr>
                        <wps:spPr bwMode="auto">
                          <a:xfrm>
                            <a:off x="2940" y="581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Line 149"/>
                        <wps:cNvCnPr>
                          <a:cxnSpLocks noChangeShapeType="1"/>
                        </wps:cNvCnPr>
                        <wps:spPr bwMode="auto">
                          <a:xfrm>
                            <a:off x="2940" y="162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150"/>
                        <wps:cNvSpPr>
                          <a:spLocks noChangeArrowheads="1"/>
                        </wps:cNvSpPr>
                        <wps:spPr bwMode="auto">
                          <a:xfrm>
                            <a:off x="2220" y="227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5" name="Rectangle 151"/>
                        <wps:cNvSpPr>
                          <a:spLocks noChangeArrowheads="1"/>
                        </wps:cNvSpPr>
                        <wps:spPr bwMode="auto">
                          <a:xfrm>
                            <a:off x="7140" y="227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6" name="Text Box 152"/>
                        <wps:cNvSpPr txBox="1">
                          <a:spLocks noChangeArrowheads="1"/>
                        </wps:cNvSpPr>
                        <wps:spPr bwMode="auto">
                          <a:xfrm>
                            <a:off x="2295" y="1680"/>
                            <a:ext cx="1860"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8731E"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495503A4" w14:textId="77777777" w:rsidR="00E243CD" w:rsidRPr="00A25DD5" w:rsidRDefault="00E243CD" w:rsidP="00A57B12">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wps:wsp>
                        <wps:cNvPr id="77" name="Text Box 153"/>
                        <wps:cNvSpPr txBox="1">
                          <a:spLocks noChangeArrowheads="1"/>
                        </wps:cNvSpPr>
                        <wps:spPr bwMode="auto">
                          <a:xfrm>
                            <a:off x="7260" y="1880"/>
                            <a:ext cx="165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E446" w14:textId="77777777" w:rsidR="00E243CD" w:rsidRPr="00A25DD5" w:rsidRDefault="00E243CD" w:rsidP="00A57B12">
                              <w:pPr>
                                <w:rPr>
                                  <w:sz w:val="18"/>
                                </w:rPr>
                              </w:pPr>
                              <w:r>
                                <w:rPr>
                                  <w:sz w:val="18"/>
                                  <w:szCs w:val="24"/>
                                </w:rPr>
                                <w:t>REESS</w:t>
                              </w:r>
                              <w:r w:rsidRPr="00A25DD5">
                                <w:rPr>
                                  <w:sz w:val="18"/>
                                  <w:szCs w:val="24"/>
                                </w:rPr>
                                <w:t xml:space="preserve"> Assembly</w:t>
                              </w:r>
                            </w:p>
                          </w:txbxContent>
                        </wps:txbx>
                        <wps:bodyPr rot="0" vert="horz" wrap="square" lIns="91440" tIns="45720" rIns="91440" bIns="45720" upright="1">
                          <a:noAutofit/>
                        </wps:bodyPr>
                      </wps:wsp>
                      <wps:wsp>
                        <wps:cNvPr id="78" name="Line 154"/>
                        <wps:cNvCnPr>
                          <a:cxnSpLocks noChangeShapeType="1"/>
                        </wps:cNvCnPr>
                        <wps:spPr bwMode="auto">
                          <a:xfrm flipH="1">
                            <a:off x="6183" y="4775"/>
                            <a:ext cx="0" cy="10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9" name="Text Box 155"/>
                        <wps:cNvSpPr txBox="1">
                          <a:spLocks noChangeArrowheads="1"/>
                        </wps:cNvSpPr>
                        <wps:spPr bwMode="auto">
                          <a:xfrm>
                            <a:off x="5928" y="5131"/>
                            <a:ext cx="7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CC7A1" w14:textId="77777777" w:rsidR="00E243CD" w:rsidRDefault="00E243CD" w:rsidP="00A57B12">
                              <w:pPr>
                                <w:rPr>
                                  <w:rFonts w:ascii="Arial" w:hAnsi="Arial" w:cs="Arial"/>
                                  <w:sz w:val="18"/>
                                </w:rPr>
                              </w:pPr>
                              <w:r w:rsidRPr="00A25DD5">
                                <w:rPr>
                                  <w:sz w:val="18"/>
                                  <w:szCs w:val="24"/>
                                </w:rPr>
                                <w:t>V</w:t>
                              </w:r>
                              <w:r w:rsidRPr="00A25DD5">
                                <w:rPr>
                                  <w:sz w:val="18"/>
                                  <w:szCs w:val="24"/>
                                  <w:vertAlign w:val="subscript"/>
                                </w:rPr>
                                <w:t>1</w:t>
                              </w:r>
                              <w:r>
                                <w:rPr>
                                  <w:rFonts w:ascii="Arial" w:hAnsi="Arial" w:cs="Arial"/>
                                  <w:sz w:val="18"/>
                                  <w:szCs w:val="24"/>
                                </w:rPr>
                                <w:t>’</w:t>
                              </w:r>
                            </w:p>
                          </w:txbxContent>
                        </wps:txbx>
                        <wps:bodyPr rot="0" vert="horz" wrap="square" lIns="91440" tIns="34920" rIns="91440" bIns="45720" anchor="t" anchorCtr="0" upright="1">
                          <a:noAutofit/>
                        </wps:bodyPr>
                      </wps:wsp>
                      <wps:wsp>
                        <wps:cNvPr id="80" name="Oval 156"/>
                        <wps:cNvSpPr>
                          <a:spLocks noChangeArrowheads="1"/>
                        </wps:cNvSpPr>
                        <wps:spPr bwMode="auto">
                          <a:xfrm>
                            <a:off x="7920" y="3230"/>
                            <a:ext cx="960" cy="960"/>
                          </a:xfrm>
                          <a:prstGeom prst="ellipse">
                            <a:avLst/>
                          </a:prstGeom>
                          <a:solidFill>
                            <a:srgbClr val="FFFFFF"/>
                          </a:solidFill>
                          <a:ln w="12700">
                            <a:solidFill>
                              <a:srgbClr val="000000"/>
                            </a:solidFill>
                            <a:round/>
                            <a:headEnd/>
                            <a:tailEnd/>
                          </a:ln>
                        </wps:spPr>
                        <wps:txbx>
                          <w:txbxContent>
                            <w:p w14:paraId="4CB837C8" w14:textId="77777777" w:rsidR="00E243CD" w:rsidRDefault="00E243CD" w:rsidP="00A57B12"/>
                          </w:txbxContent>
                        </wps:txbx>
                        <wps:bodyPr rot="0" vert="horz" wrap="square" lIns="91440" tIns="45720" rIns="91440" bIns="45720" anchor="ctr" anchorCtr="0" upright="1">
                          <a:noAutofit/>
                        </wps:bodyPr>
                      </wps:wsp>
                      <wps:wsp>
                        <wps:cNvPr id="81" name="Rectangle 157"/>
                        <wps:cNvSpPr>
                          <a:spLocks noChangeArrowheads="1"/>
                        </wps:cNvSpPr>
                        <wps:spPr bwMode="auto">
                          <a:xfrm>
                            <a:off x="4860" y="3350"/>
                            <a:ext cx="1425" cy="600"/>
                          </a:xfrm>
                          <a:prstGeom prst="rect">
                            <a:avLst/>
                          </a:prstGeom>
                          <a:solidFill>
                            <a:srgbClr val="FFFFFF"/>
                          </a:solidFill>
                          <a:ln w="12700">
                            <a:solidFill>
                              <a:srgbClr val="000000"/>
                            </a:solidFill>
                            <a:miter lim="800000"/>
                            <a:headEnd/>
                            <a:tailEnd/>
                          </a:ln>
                        </wps:spPr>
                        <wps:txbx>
                          <w:txbxContent>
                            <w:p w14:paraId="1AFB941B" w14:textId="77777777" w:rsidR="00E243CD" w:rsidRDefault="00E243CD" w:rsidP="00A57B12"/>
                          </w:txbxContent>
                        </wps:txbx>
                        <wps:bodyPr rot="0" vert="horz" wrap="square" lIns="91440" tIns="45720" rIns="91440" bIns="45720" anchor="ctr" anchorCtr="0" upright="1">
                          <a:noAutofit/>
                        </wps:bodyPr>
                      </wps:wsp>
                      <wps:wsp>
                        <wps:cNvPr id="82" name="Oval 158"/>
                        <wps:cNvSpPr>
                          <a:spLocks noChangeArrowheads="1"/>
                        </wps:cNvSpPr>
                        <wps:spPr bwMode="auto">
                          <a:xfrm>
                            <a:off x="2445" y="3230"/>
                            <a:ext cx="960" cy="960"/>
                          </a:xfrm>
                          <a:prstGeom prst="ellipse">
                            <a:avLst/>
                          </a:prstGeom>
                          <a:solidFill>
                            <a:srgbClr val="FFFFFF"/>
                          </a:solidFill>
                          <a:ln w="12700">
                            <a:solidFill>
                              <a:srgbClr val="000000"/>
                            </a:solidFill>
                            <a:round/>
                            <a:headEnd/>
                            <a:tailEnd/>
                          </a:ln>
                        </wps:spPr>
                        <wps:txbx>
                          <w:txbxContent>
                            <w:p w14:paraId="44AE550E" w14:textId="77777777" w:rsidR="00E243CD" w:rsidRDefault="00E243CD" w:rsidP="00A57B12"/>
                          </w:txbxContent>
                        </wps:txbx>
                        <wps:bodyPr rot="0" vert="horz" wrap="square" lIns="91440" tIns="45720" rIns="91440" bIns="45720" anchor="ctr" anchorCtr="0" upright="1">
                          <a:noAutofit/>
                        </wps:bodyPr>
                      </wps:wsp>
                      <wps:wsp>
                        <wps:cNvPr id="83" name="Text Box 159"/>
                        <wps:cNvSpPr txBox="1">
                          <a:spLocks noChangeArrowheads="1"/>
                        </wps:cNvSpPr>
                        <wps:spPr bwMode="auto">
                          <a:xfrm>
                            <a:off x="2565" y="287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6DA84"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84" name="Text Box 160"/>
                        <wps:cNvSpPr txBox="1">
                          <a:spLocks noChangeArrowheads="1"/>
                        </wps:cNvSpPr>
                        <wps:spPr bwMode="auto">
                          <a:xfrm>
                            <a:off x="2580" y="404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E7898" w14:textId="77777777" w:rsidR="00E243CD" w:rsidRDefault="00E243CD" w:rsidP="00A57B12">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85" name="Text Box 161"/>
                        <wps:cNvSpPr txBox="1">
                          <a:spLocks noChangeArrowheads="1"/>
                        </wps:cNvSpPr>
                        <wps:spPr bwMode="auto">
                          <a:xfrm>
                            <a:off x="8370" y="285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2DF0"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86" name="Text Box 162"/>
                        <wps:cNvSpPr txBox="1">
                          <a:spLocks noChangeArrowheads="1"/>
                        </wps:cNvSpPr>
                        <wps:spPr bwMode="auto">
                          <a:xfrm>
                            <a:off x="8385" y="404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52F8" w14:textId="77777777" w:rsidR="00E243CD" w:rsidRDefault="00E243CD" w:rsidP="00A57B12">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384" name="Text Box 163"/>
                        <wps:cNvSpPr txBox="1">
                          <a:spLocks noChangeArrowheads="1"/>
                        </wps:cNvSpPr>
                        <wps:spPr bwMode="auto">
                          <a:xfrm>
                            <a:off x="2103" y="3266"/>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1857"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7AC572E8"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03D61C0E" w14:textId="77777777" w:rsidR="00E243CD" w:rsidRPr="00A25DD5" w:rsidRDefault="00E243CD" w:rsidP="00A57B12">
                              <w:pPr>
                                <w:autoSpaceDE w:val="0"/>
                                <w:autoSpaceDN w:val="0"/>
                                <w:adjustRightInd w:val="0"/>
                                <w:spacing w:line="240" w:lineRule="exact"/>
                                <w:jc w:val="center"/>
                                <w:rPr>
                                  <w:sz w:val="18"/>
                                </w:rPr>
                              </w:pPr>
                              <w:r w:rsidRPr="00A25DD5">
                                <w:rPr>
                                  <w:sz w:val="18"/>
                                  <w:szCs w:val="24"/>
                                </w:rPr>
                                <w:t>System</w:t>
                              </w:r>
                            </w:p>
                          </w:txbxContent>
                        </wps:txbx>
                        <wps:bodyPr rot="0" vert="horz" wrap="square" lIns="91440" tIns="45720" rIns="91440" bIns="45720" anchor="t" anchorCtr="0" upright="1">
                          <a:noAutofit/>
                        </wps:bodyPr>
                      </wps:wsp>
                      <wps:wsp>
                        <wps:cNvPr id="385" name="Text Box 164"/>
                        <wps:cNvSpPr txBox="1">
                          <a:spLocks noChangeArrowheads="1"/>
                        </wps:cNvSpPr>
                        <wps:spPr bwMode="auto">
                          <a:xfrm>
                            <a:off x="7933" y="3458"/>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B701" w14:textId="77777777" w:rsidR="00E243CD" w:rsidRPr="00A25DD5" w:rsidRDefault="00E243CD" w:rsidP="00A57B12">
                              <w:pPr>
                                <w:jc w:val="center"/>
                                <w:rPr>
                                  <w:sz w:val="18"/>
                                </w:rPr>
                              </w:pPr>
                              <w:r>
                                <w:rPr>
                                  <w:sz w:val="18"/>
                                  <w:szCs w:val="24"/>
                                </w:rPr>
                                <w:t>REESS</w:t>
                              </w:r>
                            </w:p>
                          </w:txbxContent>
                        </wps:txbx>
                        <wps:bodyPr rot="0" vert="horz" wrap="square" lIns="91440" tIns="45720" rIns="91440" bIns="45720" anchor="t" anchorCtr="0" upright="1">
                          <a:noAutofit/>
                        </wps:bodyPr>
                      </wps:wsp>
                      <wps:wsp>
                        <wps:cNvPr id="386" name="Text Box 165"/>
                        <wps:cNvSpPr txBox="1">
                          <a:spLocks noChangeArrowheads="1"/>
                        </wps:cNvSpPr>
                        <wps:spPr bwMode="auto">
                          <a:xfrm>
                            <a:off x="4753" y="3409"/>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815D" w14:textId="77777777" w:rsidR="00E243CD" w:rsidRPr="00A25DD5" w:rsidRDefault="00E243CD" w:rsidP="00A57B12">
                              <w:pPr>
                                <w:rPr>
                                  <w:sz w:val="18"/>
                                </w:rPr>
                              </w:pPr>
                              <w:r w:rsidRPr="00A25DD5">
                                <w:rPr>
                                  <w:sz w:val="18"/>
                                  <w:szCs w:val="24"/>
                                </w:rPr>
                                <w:t>Traction System</w:t>
                              </w:r>
                            </w:p>
                          </w:txbxContent>
                        </wps:txbx>
                        <wps:bodyPr rot="0" vert="horz" wrap="square" lIns="91440" tIns="45720" rIns="91440" bIns="45720" anchor="t" anchorCtr="0" upright="1">
                          <a:noAutofit/>
                        </wps:bodyPr>
                      </wps:wsp>
                      <wps:wsp>
                        <wps:cNvPr id="387" name="Line 166"/>
                        <wps:cNvCnPr>
                          <a:cxnSpLocks noChangeShapeType="1"/>
                        </wps:cNvCnPr>
                        <wps:spPr bwMode="auto">
                          <a:xfrm>
                            <a:off x="6840" y="4795"/>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167"/>
                        <wps:cNvSpPr>
                          <a:spLocks noChangeArrowheads="1"/>
                        </wps:cNvSpPr>
                        <wps:spPr bwMode="auto">
                          <a:xfrm>
                            <a:off x="6760" y="5055"/>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89" name="Text Box 168"/>
                        <wps:cNvSpPr txBox="1">
                          <a:spLocks noChangeArrowheads="1"/>
                        </wps:cNvSpPr>
                        <wps:spPr bwMode="auto">
                          <a:xfrm>
                            <a:off x="6344" y="5107"/>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3EF45" w14:textId="77777777" w:rsidR="00E243CD" w:rsidRPr="00A25DD5" w:rsidRDefault="00E243CD" w:rsidP="00A57B12">
                              <w:pPr>
                                <w:rPr>
                                  <w:sz w:val="18"/>
                                </w:rPr>
                              </w:pPr>
                              <w:r w:rsidRPr="00A25DD5">
                                <w:rPr>
                                  <w:sz w:val="18"/>
                                </w:rPr>
                                <w:t>R</w:t>
                              </w:r>
                              <w:r w:rsidRPr="00A25DD5">
                                <w:rPr>
                                  <w:sz w:val="18"/>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ECD1A" id="Group 66" o:spid="_x0000_s1163" style="position:absolute;left:0;text-align:left;margin-left:48.6pt;margin-top:9.45pt;width:362.15pt;height:249.55pt;z-index:251833344;mso-position-horizontal-relative:text;mso-position-vertical-relative:text" coordorigin="2103,1247" coordsize="7077,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">
                <v:shape id="Text Box 143" o:spid="_x0000_s1164" type="#_x0000_t202" style="position:absolute;left:2850;top:1247;width:180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" filled="f" fillcolor="#0c9" stroked="f">
                  <v:textbox>
                    <w:txbxContent>
                      <w:p w14:paraId="7A3E98A5"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v:textbox>
                </v:shape>
                <v:shape id="Text Box 144" o:spid="_x0000_s1165" type="#_x0000_t202" style="position:absolute;left:2850;top:5685;width:18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" filled="f" fillcolor="#0c9" stroked="f">
                  <v:textbox>
                    <w:txbxContent>
                      <w:p w14:paraId="2ADA25F3" w14:textId="77777777" w:rsidR="00E243CD" w:rsidRDefault="00E243CD" w:rsidP="00A57B12">
                        <w:pPr>
                          <w:autoSpaceDE w:val="0"/>
                          <w:autoSpaceDN w:val="0"/>
                          <w:adjustRightInd w:val="0"/>
                          <w:spacing w:before="60"/>
                          <w:rPr>
                            <w:sz w:val="18"/>
                            <w:szCs w:val="24"/>
                          </w:rPr>
                        </w:pPr>
                        <w:r w:rsidRPr="00A25DD5">
                          <w:rPr>
                            <w:sz w:val="18"/>
                            <w:szCs w:val="24"/>
                          </w:rPr>
                          <w:t>Electrical Chassis</w:t>
                        </w:r>
                      </w:p>
                      <w:p w14:paraId="0DEEB5F2" w14:textId="77777777" w:rsidR="00E243CD" w:rsidRDefault="00E243CD" w:rsidP="00A57B12">
                        <w:pPr>
                          <w:autoSpaceDE w:val="0"/>
                          <w:autoSpaceDN w:val="0"/>
                          <w:adjustRightInd w:val="0"/>
                          <w:spacing w:before="60"/>
                          <w:rPr>
                            <w:sz w:val="18"/>
                            <w:szCs w:val="24"/>
                          </w:rPr>
                        </w:pPr>
                      </w:p>
                      <w:p w14:paraId="19C6B026" w14:textId="77777777" w:rsidR="00E243CD" w:rsidRPr="00A25DD5" w:rsidRDefault="00E243CD" w:rsidP="00A57B12">
                        <w:pPr>
                          <w:autoSpaceDE w:val="0"/>
                          <w:autoSpaceDN w:val="0"/>
                          <w:adjustRightInd w:val="0"/>
                          <w:spacing w:before="60"/>
                          <w:rPr>
                            <w:sz w:val="18"/>
                            <w:szCs w:val="24"/>
                          </w:rPr>
                        </w:pPr>
                      </w:p>
                    </w:txbxContent>
                  </v:textbox>
                </v:shape>
                <v:rect id="Rectangle 145" o:spid="_x0000_s1166" style="position:absolute;left:2940;top:2630;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" filled="f" fillcolor="#0c9" strokeweight="1pt">
                  <v:textbox>
                    <w:txbxContent>
                      <w:p w14:paraId="6D57A76A" w14:textId="77777777" w:rsidR="00E243CD" w:rsidRDefault="00E243CD" w:rsidP="00A57B12">
                        <w:pPr>
                          <w:autoSpaceDE w:val="0"/>
                          <w:autoSpaceDN w:val="0"/>
                          <w:adjustRightInd w:val="0"/>
                          <w:ind w:left="200"/>
                          <w:jc w:val="center"/>
                          <w:rPr>
                            <w:szCs w:val="24"/>
                          </w:rPr>
                        </w:pPr>
                      </w:p>
                    </w:txbxContent>
                  </v:textbox>
                </v:rect>
                <v:line id="Line 146" o:spid="_x0000_s1167" style="position:absolute;visibility:visible;mso-wrap-style:square" from="5580,2630" to="558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shape id="Text Box 147" o:spid="_x0000_s1168" type="#_x0000_t202" style="position:absolute;left:4470;top:2235;width:172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" filled="f" fillcolor="#0c9" stroked="f">
                  <v:textbox>
                    <w:txbxContent>
                      <w:p w14:paraId="652769B1" w14:textId="77777777" w:rsidR="00E243CD" w:rsidRPr="00A25DD5" w:rsidRDefault="00E243CD" w:rsidP="00A57B12">
                        <w:pPr>
                          <w:rPr>
                            <w:sz w:val="18"/>
                          </w:rPr>
                        </w:pPr>
                        <w:r w:rsidRPr="00A25DD5">
                          <w:rPr>
                            <w:sz w:val="18"/>
                            <w:szCs w:val="24"/>
                          </w:rPr>
                          <w:t>High Voltage Bus</w:t>
                        </w:r>
                      </w:p>
                    </w:txbxContent>
                  </v:textbox>
                </v:shape>
                <v:line id="Line 148" o:spid="_x0000_s1169" style="position:absolute;visibility:visible;mso-wrap-style:square" from="2940,5810" to="8460,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" strokeweight="1.5pt"/>
                <v:line id="Line 149" o:spid="_x0000_s1170" style="position:absolute;visibility:visible;mso-wrap-style:square" from="2940,1625" to="846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" strokeweight="1.5pt"/>
                <v:rect id="Rectangle 150" o:spid="_x0000_s1171" style="position:absolute;left:2220;top:227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" filled="f" fillcolor="#0c9" strokeweight="1pt">
                  <v:stroke dashstyle="longDashDotDot"/>
                </v:rect>
                <v:rect id="Rectangle 151" o:spid="_x0000_s1172" style="position:absolute;left:7140;top:227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" filled="f" fillcolor="#0c9" strokeweight="1pt">
                  <v:stroke dashstyle="longDashDotDot"/>
                </v:rect>
                <v:shape id="Text Box 152" o:spid="_x0000_s1173" type="#_x0000_t202" style="position:absolute;left:2295;top:1680;width:18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" filled="f" fillcolor="#0c9" stroked="f">
                  <v:textbox>
                    <w:txbxContent>
                      <w:p w14:paraId="30A8731E"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495503A4" w14:textId="77777777" w:rsidR="00E243CD" w:rsidRPr="00A25DD5" w:rsidRDefault="00E243CD" w:rsidP="00A57B12">
                        <w:pPr>
                          <w:spacing w:line="240" w:lineRule="exact"/>
                          <w:jc w:val="center"/>
                          <w:rPr>
                            <w:sz w:val="18"/>
                          </w:rPr>
                        </w:pPr>
                        <w:r w:rsidRPr="00A25DD5">
                          <w:rPr>
                            <w:sz w:val="18"/>
                            <w:szCs w:val="24"/>
                          </w:rPr>
                          <w:t>System Assembly</w:t>
                        </w:r>
                      </w:p>
                    </w:txbxContent>
                  </v:textbox>
                </v:shape>
                <v:shape id="Text Box 153" o:spid="_x0000_s1174" type="#_x0000_t202" style="position:absolute;left:7260;top:1880;width:16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" filled="f" fillcolor="#0c9" stroked="f">
                  <v:textbox>
                    <w:txbxContent>
                      <w:p w14:paraId="17F6E446" w14:textId="77777777" w:rsidR="00E243CD" w:rsidRPr="00A25DD5" w:rsidRDefault="00E243CD" w:rsidP="00A57B12">
                        <w:pPr>
                          <w:rPr>
                            <w:sz w:val="18"/>
                          </w:rPr>
                        </w:pPr>
                        <w:r>
                          <w:rPr>
                            <w:sz w:val="18"/>
                            <w:szCs w:val="24"/>
                          </w:rPr>
                          <w:t>REESS</w:t>
                        </w:r>
                        <w:r w:rsidRPr="00A25DD5">
                          <w:rPr>
                            <w:sz w:val="18"/>
                            <w:szCs w:val="24"/>
                          </w:rPr>
                          <w:t xml:space="preserve"> Assembly</w:t>
                        </w:r>
                      </w:p>
                    </w:txbxContent>
                  </v:textbox>
                </v:shape>
                <v:line id="Line 154" o:spid="_x0000_s1175" style="position:absolute;flip:x;visibility:visible;mso-wrap-style:square" from="6183,4775" to="618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" strokeweight="1.5pt">
                  <v:stroke startarrow="block" startarrowwidth="narrow" startarrowlength="short" endarrow="block" endarrowwidth="narrow" endarrowlength="short"/>
                </v:line>
                <v:shape id="Text Box 155" o:spid="_x0000_s1176" type="#_x0000_t202" style="position:absolute;left:5928;top:5131;width:78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" stroked="f">
                  <v:textbox inset=",.97mm">
                    <w:txbxContent>
                      <w:p w14:paraId="171CC7A1" w14:textId="77777777" w:rsidR="00E243CD" w:rsidRDefault="00E243CD" w:rsidP="00A57B12">
                        <w:pPr>
                          <w:rPr>
                            <w:rFonts w:ascii="Arial" w:hAnsi="Arial" w:cs="Arial"/>
                            <w:sz w:val="18"/>
                          </w:rPr>
                        </w:pPr>
                        <w:r w:rsidRPr="00A25DD5">
                          <w:rPr>
                            <w:sz w:val="18"/>
                            <w:szCs w:val="24"/>
                          </w:rPr>
                          <w:t>V</w:t>
                        </w:r>
                        <w:r w:rsidRPr="00A25DD5">
                          <w:rPr>
                            <w:sz w:val="18"/>
                            <w:szCs w:val="24"/>
                            <w:vertAlign w:val="subscript"/>
                          </w:rPr>
                          <w:t>1</w:t>
                        </w:r>
                        <w:r>
                          <w:rPr>
                            <w:rFonts w:ascii="Arial" w:hAnsi="Arial" w:cs="Arial"/>
                            <w:sz w:val="18"/>
                            <w:szCs w:val="24"/>
                          </w:rPr>
                          <w:t>’</w:t>
                        </w:r>
                      </w:p>
                    </w:txbxContent>
                  </v:textbox>
                </v:shape>
                <v:oval id="Oval 156" o:spid="_x0000_s1177" style="position:absolute;left:7920;top:323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" strokeweight="1pt">
                  <v:textbox>
                    <w:txbxContent>
                      <w:p w14:paraId="4CB837C8" w14:textId="77777777" w:rsidR="00E243CD" w:rsidRDefault="00E243CD" w:rsidP="00A57B12"/>
                    </w:txbxContent>
                  </v:textbox>
                </v:oval>
                <v:rect id="Rectangle 157" o:spid="_x0000_s1178" style="position:absolute;left:4860;top:3350;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textbox>
                    <w:txbxContent>
                      <w:p w14:paraId="1AFB941B" w14:textId="77777777" w:rsidR="00E243CD" w:rsidRDefault="00E243CD" w:rsidP="00A57B12"/>
                    </w:txbxContent>
                  </v:textbox>
                </v:rect>
                <v:oval id="Oval 158" o:spid="_x0000_s1179" style="position:absolute;left:2445;top:323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" strokeweight="1pt">
                  <v:textbox>
                    <w:txbxContent>
                      <w:p w14:paraId="44AE550E" w14:textId="77777777" w:rsidR="00E243CD" w:rsidRDefault="00E243CD" w:rsidP="00A57B12"/>
                    </w:txbxContent>
                  </v:textbox>
                </v:oval>
                <v:shape id="Text Box 159" o:spid="_x0000_s1180" type="#_x0000_t202" style="position:absolute;left:2565;top:2870;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" filled="f" fillcolor="#0c9" stroked="f">
                  <v:textbox>
                    <w:txbxContent>
                      <w:p w14:paraId="3196DA84" w14:textId="77777777" w:rsidR="00E243CD" w:rsidRDefault="00E243CD" w:rsidP="00A57B12">
                        <w:pPr>
                          <w:autoSpaceDE w:val="0"/>
                          <w:autoSpaceDN w:val="0"/>
                          <w:adjustRightInd w:val="0"/>
                          <w:rPr>
                            <w:szCs w:val="24"/>
                          </w:rPr>
                        </w:pPr>
                        <w:r>
                          <w:rPr>
                            <w:szCs w:val="24"/>
                          </w:rPr>
                          <w:t>+</w:t>
                        </w:r>
                      </w:p>
                    </w:txbxContent>
                  </v:textbox>
                </v:shape>
                <v:shape id="Text Box 160" o:spid="_x0000_s1181" type="#_x0000_t202" style="position:absolute;left:2580;top:4049;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" filled="f" fillcolor="#0c9" stroked="f">
                  <v:textbox>
                    <w:txbxContent>
                      <w:p w14:paraId="408E7898" w14:textId="77777777" w:rsidR="00E243CD" w:rsidRDefault="00E243CD" w:rsidP="00A57B12">
                        <w:pPr>
                          <w:autoSpaceDE w:val="0"/>
                          <w:autoSpaceDN w:val="0"/>
                          <w:adjustRightInd w:val="0"/>
                          <w:rPr>
                            <w:sz w:val="30"/>
                            <w:szCs w:val="24"/>
                          </w:rPr>
                        </w:pPr>
                        <w:r>
                          <w:rPr>
                            <w:sz w:val="30"/>
                            <w:szCs w:val="24"/>
                          </w:rPr>
                          <w:t>-</w:t>
                        </w:r>
                      </w:p>
                    </w:txbxContent>
                  </v:textbox>
                </v:shape>
                <v:shape id="Text Box 161" o:spid="_x0000_s1182" type="#_x0000_t202" style="position:absolute;left:8370;top:285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" filled="f" fillcolor="#0c9" stroked="f">
                  <v:textbox>
                    <w:txbxContent>
                      <w:p w14:paraId="25E52DF0" w14:textId="77777777" w:rsidR="00E243CD" w:rsidRDefault="00E243CD" w:rsidP="00A57B12">
                        <w:pPr>
                          <w:autoSpaceDE w:val="0"/>
                          <w:autoSpaceDN w:val="0"/>
                          <w:adjustRightInd w:val="0"/>
                          <w:rPr>
                            <w:szCs w:val="24"/>
                          </w:rPr>
                        </w:pPr>
                        <w:r>
                          <w:rPr>
                            <w:szCs w:val="24"/>
                          </w:rPr>
                          <w:t>+</w:t>
                        </w:r>
                      </w:p>
                    </w:txbxContent>
                  </v:textbox>
                </v:shape>
                <v:shape id="Text Box 162" o:spid="_x0000_s1183" type="#_x0000_t202" style="position:absolute;left:8385;top:4047;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" filled="f" fillcolor="#0c9" stroked="f">
                  <v:textbox>
                    <w:txbxContent>
                      <w:p w14:paraId="3F5852F8" w14:textId="77777777" w:rsidR="00E243CD" w:rsidRDefault="00E243CD" w:rsidP="00A57B12">
                        <w:pPr>
                          <w:autoSpaceDE w:val="0"/>
                          <w:autoSpaceDN w:val="0"/>
                          <w:adjustRightInd w:val="0"/>
                          <w:rPr>
                            <w:sz w:val="32"/>
                            <w:szCs w:val="24"/>
                          </w:rPr>
                        </w:pPr>
                        <w:r>
                          <w:rPr>
                            <w:sz w:val="32"/>
                            <w:szCs w:val="24"/>
                          </w:rPr>
                          <w:t>-</w:t>
                        </w:r>
                      </w:p>
                    </w:txbxContent>
                  </v:textbox>
                </v:shape>
                <v:shape id="Text Box 163" o:spid="_x0000_s1184" type="#_x0000_t202" style="position:absolute;left:2103;top:3266;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052F1857"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7AC572E8"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03D61C0E" w14:textId="77777777" w:rsidR="00E243CD" w:rsidRPr="00A25DD5" w:rsidRDefault="00E243CD" w:rsidP="00A57B12">
                        <w:pPr>
                          <w:autoSpaceDE w:val="0"/>
                          <w:autoSpaceDN w:val="0"/>
                          <w:adjustRightInd w:val="0"/>
                          <w:spacing w:line="240" w:lineRule="exact"/>
                          <w:jc w:val="center"/>
                          <w:rPr>
                            <w:sz w:val="18"/>
                          </w:rPr>
                        </w:pPr>
                        <w:r w:rsidRPr="00A25DD5">
                          <w:rPr>
                            <w:sz w:val="18"/>
                            <w:szCs w:val="24"/>
                          </w:rPr>
                          <w:t>System</w:t>
                        </w:r>
                      </w:p>
                    </w:txbxContent>
                  </v:textbox>
                </v:shape>
                <v:shape id="Text Box 164" o:spid="_x0000_s1185" type="#_x0000_t202" style="position:absolute;left:7933;top:3458;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1C2DB701" w14:textId="77777777" w:rsidR="00E243CD" w:rsidRPr="00A25DD5" w:rsidRDefault="00E243CD" w:rsidP="00A57B12">
                        <w:pPr>
                          <w:jc w:val="center"/>
                          <w:rPr>
                            <w:sz w:val="18"/>
                          </w:rPr>
                        </w:pPr>
                        <w:r>
                          <w:rPr>
                            <w:sz w:val="18"/>
                            <w:szCs w:val="24"/>
                          </w:rPr>
                          <w:t>REESS</w:t>
                        </w:r>
                      </w:p>
                    </w:txbxContent>
                  </v:textbox>
                </v:shape>
                <v:shape id="Text Box 165" o:spid="_x0000_s1186" type="#_x0000_t202" style="position:absolute;left:4753;top:3409;width:16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4121815D" w14:textId="77777777" w:rsidR="00E243CD" w:rsidRPr="00A25DD5" w:rsidRDefault="00E243CD" w:rsidP="00A57B12">
                        <w:pPr>
                          <w:rPr>
                            <w:sz w:val="18"/>
                          </w:rPr>
                        </w:pPr>
                        <w:r w:rsidRPr="00A25DD5">
                          <w:rPr>
                            <w:sz w:val="18"/>
                            <w:szCs w:val="24"/>
                          </w:rPr>
                          <w:t>Traction System</w:t>
                        </w:r>
                      </w:p>
                    </w:txbxContent>
                  </v:textbox>
                </v:shape>
                <v:line id="Line 166" o:spid="_x0000_s1187" style="position:absolute;visibility:visible;mso-wrap-style:square" from="6840,4795" to="6840,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OoxQAAANwAAAAPAAAAZHJzL2Rvd25yZXYueG1sRI/RagIx&#10;FETfC/5DuELfatYW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CvPlOoxQAAANwAAAAP&#10;AAAAAAAAAAAAAAAAAAcCAABkcnMvZG93bnJldi54bWxQSwUGAAAAAAMAAwC3AAAA+QIAAAAA&#10;" strokeweight="1pt"/>
                <v:shapetype id="_x0000_t109" coordsize="21600,21600" o:spt="109" path="m,l,21600r21600,l21600,xe">
                  <v:stroke joinstyle="miter"/>
                  <v:path gradientshapeok="t" o:connecttype="rect"/>
                </v:shapetype>
                <v:shape id="AutoShape 167" o:spid="_x0000_s1188" type="#_x0000_t109" style="position:absolute;left:6760;top:5055;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" strokeweight="1pt"/>
                <v:shape id="Text Box 168" o:spid="_x0000_s1189" type="#_x0000_t202" style="position:absolute;left:6344;top:5107;width:5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14:paraId="0A63EF45" w14:textId="77777777" w:rsidR="00E243CD" w:rsidRPr="00A25DD5" w:rsidRDefault="00E243CD" w:rsidP="00A57B12">
                        <w:pPr>
                          <w:rPr>
                            <w:sz w:val="18"/>
                          </w:rPr>
                        </w:pPr>
                        <w:r w:rsidRPr="00A25DD5">
                          <w:rPr>
                            <w:sz w:val="18"/>
                          </w:rPr>
                          <w:t>R</w:t>
                        </w:r>
                        <w:r w:rsidRPr="00A25DD5">
                          <w:rPr>
                            <w:sz w:val="18"/>
                            <w:vertAlign w:val="subscript"/>
                          </w:rPr>
                          <w:t>0</w:t>
                        </w:r>
                      </w:p>
                    </w:txbxContent>
                  </v:textbox>
                </v:shape>
              </v:group>
            </w:pict>
          </mc:Fallback>
        </mc:AlternateContent>
      </w:r>
    </w:p>
    <w:p w14:paraId="6D09ABA9" w14:textId="77777777" w:rsidR="00A57B12" w:rsidRPr="00956D35" w:rsidRDefault="00A57B12" w:rsidP="00A57B12">
      <w:pPr>
        <w:ind w:firstLine="466"/>
        <w:rPr>
          <w:rFonts w:ascii="Arial" w:eastAsia="MS Gothic" w:hAnsi="Arial" w:cs="Arial"/>
          <w:b/>
        </w:rPr>
      </w:pPr>
    </w:p>
    <w:p w14:paraId="270B638A" w14:textId="77777777" w:rsidR="00A57B12" w:rsidRPr="00956D35" w:rsidRDefault="00A57B12" w:rsidP="00A57B12">
      <w:pPr>
        <w:ind w:firstLine="466"/>
        <w:rPr>
          <w:rFonts w:ascii="Arial" w:eastAsia="MS Gothic" w:hAnsi="Arial" w:cs="Arial"/>
          <w:b/>
        </w:rPr>
      </w:pPr>
    </w:p>
    <w:p w14:paraId="7AF66365" w14:textId="77777777" w:rsidR="00A57B12" w:rsidRPr="00956D35" w:rsidRDefault="00A57B12" w:rsidP="00A57B12">
      <w:pPr>
        <w:ind w:firstLine="466"/>
        <w:rPr>
          <w:rFonts w:ascii="Arial" w:eastAsia="MS Gothic" w:hAnsi="Arial" w:cs="Arial"/>
          <w:b/>
        </w:rPr>
      </w:pPr>
    </w:p>
    <w:p w14:paraId="595017B8" w14:textId="77777777" w:rsidR="00A57B12" w:rsidRPr="00956D35" w:rsidRDefault="00A57B12" w:rsidP="00A57B12">
      <w:pPr>
        <w:ind w:firstLine="466"/>
        <w:rPr>
          <w:rFonts w:ascii="Arial" w:eastAsia="MS Gothic" w:hAnsi="Arial" w:cs="Arial"/>
          <w:b/>
        </w:rPr>
      </w:pPr>
    </w:p>
    <w:p w14:paraId="70AADBC3" w14:textId="77777777" w:rsidR="00A57B12" w:rsidRPr="00956D35" w:rsidRDefault="00A57B12" w:rsidP="00A57B12">
      <w:pPr>
        <w:rPr>
          <w:rFonts w:ascii="Arial" w:eastAsia="MS Gothic" w:hAnsi="Arial" w:cs="Arial"/>
          <w:b/>
        </w:rPr>
      </w:pPr>
    </w:p>
    <w:p w14:paraId="65BDB396" w14:textId="77777777" w:rsidR="00A57B12" w:rsidRPr="00956D35" w:rsidRDefault="00A57B12" w:rsidP="00A57B12">
      <w:pPr>
        <w:rPr>
          <w:rFonts w:ascii="Arial" w:eastAsia="MS Gothic" w:hAnsi="Arial" w:cs="Arial"/>
          <w:b/>
        </w:rPr>
      </w:pPr>
    </w:p>
    <w:p w14:paraId="399F6320" w14:textId="77777777" w:rsidR="00A57B12" w:rsidRPr="00956D35" w:rsidRDefault="00A57B12" w:rsidP="00A57B12">
      <w:pPr>
        <w:rPr>
          <w:rFonts w:ascii="Arial" w:hAnsi="Arial" w:cs="Arial"/>
          <w:b/>
        </w:rPr>
      </w:pPr>
    </w:p>
    <w:p w14:paraId="32AA901A" w14:textId="77777777" w:rsidR="00A57B12" w:rsidRPr="00956D35" w:rsidRDefault="00A57B12" w:rsidP="00A57B12">
      <w:pPr>
        <w:rPr>
          <w:b/>
        </w:rPr>
      </w:pPr>
    </w:p>
    <w:p w14:paraId="5467083D" w14:textId="77777777" w:rsidR="00A57B12" w:rsidRPr="00956D35" w:rsidRDefault="00A57B12" w:rsidP="00A57B12">
      <w:pPr>
        <w:rPr>
          <w:b/>
        </w:rPr>
      </w:pPr>
    </w:p>
    <w:p w14:paraId="0FB4015A" w14:textId="77777777" w:rsidR="00A57B12" w:rsidRPr="00956D35" w:rsidRDefault="00A57B12" w:rsidP="00A57B12">
      <w:pPr>
        <w:tabs>
          <w:tab w:val="left" w:pos="2742"/>
        </w:tabs>
        <w:rPr>
          <w:b/>
        </w:rPr>
      </w:pPr>
      <w:r w:rsidRPr="00956D35">
        <w:rPr>
          <w:b/>
        </w:rPr>
        <w:tab/>
      </w:r>
    </w:p>
    <w:p w14:paraId="07A49079" w14:textId="77777777" w:rsidR="00A57B12" w:rsidRPr="00956D35" w:rsidRDefault="00A57B12" w:rsidP="00A57B12">
      <w:pPr>
        <w:rPr>
          <w:b/>
        </w:rPr>
      </w:pPr>
    </w:p>
    <w:p w14:paraId="4F471CF7" w14:textId="77777777" w:rsidR="00A57B12" w:rsidRPr="00956D35" w:rsidRDefault="00A57B12" w:rsidP="00A57B12">
      <w:pPr>
        <w:rPr>
          <w:b/>
        </w:rPr>
      </w:pPr>
    </w:p>
    <w:p w14:paraId="762F139B" w14:textId="77777777" w:rsidR="00A57B12" w:rsidRPr="00956D35" w:rsidRDefault="00A57B12" w:rsidP="00A57B12">
      <w:pPr>
        <w:rPr>
          <w:b/>
        </w:rPr>
      </w:pPr>
    </w:p>
    <w:p w14:paraId="07102663" w14:textId="77777777" w:rsidR="00A57B12" w:rsidRPr="00956D35" w:rsidRDefault="00A57B12" w:rsidP="00A57B12">
      <w:pPr>
        <w:rPr>
          <w:b/>
        </w:rPr>
      </w:pPr>
    </w:p>
    <w:p w14:paraId="119D47DC" w14:textId="77777777" w:rsidR="00A57B12" w:rsidRPr="00956D35" w:rsidRDefault="00A57B12" w:rsidP="00A57B12">
      <w:pPr>
        <w:rPr>
          <w:b/>
        </w:rPr>
      </w:pPr>
    </w:p>
    <w:p w14:paraId="59DA769F" w14:textId="77777777" w:rsidR="00A57B12" w:rsidRPr="00956D35" w:rsidRDefault="00A57B12" w:rsidP="00A57B12">
      <w:pPr>
        <w:rPr>
          <w:b/>
        </w:rPr>
      </w:pPr>
      <w:r w:rsidRPr="00956D35">
        <w:rPr>
          <w:b/>
          <w:noProof/>
          <w:lang w:eastAsia="ja-JP"/>
        </w:rPr>
        <mc:AlternateContent>
          <mc:Choice Requires="wps">
            <w:drawing>
              <wp:anchor distT="0" distB="0" distL="114300" distR="114300" simplePos="0" relativeHeight="251834368" behindDoc="0" locked="0" layoutInCell="1" allowOverlap="1" wp14:anchorId="16D2F8F9" wp14:editId="36A63137">
                <wp:simplePos x="0" y="0"/>
                <wp:positionH relativeFrom="column">
                  <wp:posOffset>1950720</wp:posOffset>
                </wp:positionH>
                <wp:positionV relativeFrom="paragraph">
                  <wp:posOffset>120015</wp:posOffset>
                </wp:positionV>
                <wp:extent cx="1988185" cy="234315"/>
                <wp:effectExtent l="3810" t="381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7B11" w14:textId="77777777" w:rsidR="00E243CD" w:rsidRDefault="00E243CD" w:rsidP="00A57B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2F8F9" id="Text Box 65" o:spid="_x0000_s1190" type="#_x0000_t202" style="position:absolute;margin-left:153.6pt;margin-top:9.45pt;width:156.55pt;height:18.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87vA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" filled="f" stroked="f">
                <v:textbox>
                  <w:txbxContent>
                    <w:p w14:paraId="1DDD7B11" w14:textId="77777777" w:rsidR="00E243CD" w:rsidRDefault="00E243CD" w:rsidP="00A57B12"/>
                  </w:txbxContent>
                </v:textbox>
              </v:shape>
            </w:pict>
          </mc:Fallback>
        </mc:AlternateContent>
      </w:r>
    </w:p>
    <w:p w14:paraId="2D059857" w14:textId="77777777" w:rsidR="00A57B12" w:rsidRPr="00956D35" w:rsidRDefault="00A57B12" w:rsidP="00A57B12">
      <w:pPr>
        <w:spacing w:after="120"/>
        <w:ind w:left="1700" w:right="1134"/>
        <w:jc w:val="both"/>
        <w:rPr>
          <w:b/>
        </w:rPr>
      </w:pPr>
    </w:p>
    <w:p w14:paraId="4AB20EA2" w14:textId="77777777" w:rsidR="00A57B12" w:rsidRPr="00956D35" w:rsidRDefault="00A57B12" w:rsidP="00A57B12">
      <w:pPr>
        <w:spacing w:after="120"/>
        <w:ind w:left="2268" w:right="1134"/>
        <w:jc w:val="both"/>
        <w:rPr>
          <w:bCs/>
        </w:rPr>
      </w:pPr>
    </w:p>
    <w:p w14:paraId="2BE82C34" w14:textId="77777777" w:rsidR="00A57B12" w:rsidRPr="00956D35" w:rsidRDefault="00A57B12" w:rsidP="00A57B12">
      <w:pPr>
        <w:spacing w:after="120"/>
        <w:ind w:left="2268" w:right="1134"/>
        <w:jc w:val="both"/>
        <w:rPr>
          <w:bCs/>
        </w:rPr>
      </w:pPr>
    </w:p>
    <w:p w14:paraId="04F48815" w14:textId="77777777" w:rsidR="00A57B12" w:rsidRPr="00956D35" w:rsidRDefault="00A57B12" w:rsidP="00A57B12">
      <w:pPr>
        <w:spacing w:after="120"/>
        <w:ind w:left="2268" w:right="1134"/>
        <w:jc w:val="both"/>
        <w:rPr>
          <w:bCs/>
        </w:rPr>
      </w:pPr>
    </w:p>
    <w:p w14:paraId="34154228" w14:textId="77777777" w:rsidR="00A57B12" w:rsidRPr="00956D35" w:rsidRDefault="00A57B12" w:rsidP="00A57B12">
      <w:pPr>
        <w:keepNext/>
        <w:keepLines/>
        <w:spacing w:before="120" w:after="120"/>
        <w:ind w:left="2268" w:right="1134"/>
        <w:jc w:val="both"/>
        <w:rPr>
          <w:bCs/>
        </w:rPr>
      </w:pPr>
      <w:r w:rsidRPr="00956D35">
        <w:rPr>
          <w:bCs/>
        </w:rPr>
        <w:lastRenderedPageBreak/>
        <w:t>If V</w:t>
      </w:r>
      <w:r w:rsidRPr="00956D35">
        <w:rPr>
          <w:bCs/>
          <w:vertAlign w:val="subscript"/>
        </w:rPr>
        <w:t>2</w:t>
      </w:r>
      <w:r w:rsidRPr="00956D35">
        <w:rPr>
          <w:bCs/>
        </w:rPr>
        <w:t xml:space="preserve"> is greater than V</w:t>
      </w:r>
      <w:r w:rsidRPr="00956D35">
        <w:rPr>
          <w:bCs/>
          <w:vertAlign w:val="subscript"/>
        </w:rPr>
        <w:t>1</w:t>
      </w:r>
      <w:r w:rsidRPr="00956D35">
        <w:rPr>
          <w:bCs/>
        </w:rPr>
        <w:t>, insert a standard known resistance (R</w:t>
      </w:r>
      <w:r w:rsidRPr="00956D35">
        <w:rPr>
          <w:bCs/>
          <w:vertAlign w:val="subscript"/>
        </w:rPr>
        <w:t>o</w:t>
      </w:r>
      <w:r w:rsidRPr="00956D35">
        <w:rPr>
          <w:bCs/>
        </w:rPr>
        <w:t>) between the positive side of the high voltage bus and the electrical chassis. With R</w:t>
      </w:r>
      <w:r w:rsidRPr="00956D35">
        <w:rPr>
          <w:bCs/>
          <w:vertAlign w:val="subscript"/>
        </w:rPr>
        <w:t>o</w:t>
      </w:r>
      <w:r w:rsidRPr="00956D35">
        <w:rPr>
          <w:bCs/>
        </w:rPr>
        <w:t xml:space="preserve"> installed, measure the voltage (V</w:t>
      </w:r>
      <w:r w:rsidRPr="00956D35">
        <w:rPr>
          <w:bCs/>
          <w:vertAlign w:val="subscript"/>
        </w:rPr>
        <w:t>2</w:t>
      </w:r>
      <w:r w:rsidRPr="00956D35">
        <w:rPr>
          <w:bCs/>
        </w:rPr>
        <w:t xml:space="preserve">’) between the positive side of the high voltage bus and the electrical chassis (see Figure </w:t>
      </w:r>
      <w:r w:rsidRPr="00956D35">
        <w:t>4</w:t>
      </w:r>
      <w:r w:rsidRPr="00956D35">
        <w:rPr>
          <w:bCs/>
        </w:rPr>
        <w:t>).</w:t>
      </w:r>
    </w:p>
    <w:p w14:paraId="2E97B8AC" w14:textId="77777777" w:rsidR="00A57B12" w:rsidRPr="00956D35" w:rsidRDefault="00A57B12" w:rsidP="00A57B12">
      <w:pPr>
        <w:spacing w:after="120"/>
        <w:ind w:left="2266" w:right="1134" w:firstLine="1"/>
        <w:jc w:val="both"/>
        <w:rPr>
          <w:bCs/>
        </w:rPr>
      </w:pPr>
      <w:r w:rsidRPr="00956D35">
        <w:rPr>
          <w:bCs/>
        </w:rPr>
        <w:t>Calculate the isolation resistance (R</w:t>
      </w:r>
      <w:r w:rsidRPr="00956D35">
        <w:rPr>
          <w:bCs/>
          <w:vertAlign w:val="subscript"/>
        </w:rPr>
        <w:t>i</w:t>
      </w:r>
      <w:r w:rsidRPr="00956D35">
        <w:rPr>
          <w:bCs/>
        </w:rPr>
        <w:t xml:space="preserve">) according to the formula shown </w:t>
      </w:r>
      <w:r w:rsidRPr="00956D35">
        <w:t>below.</w:t>
      </w:r>
      <w:r w:rsidRPr="00956D35">
        <w:rPr>
          <w:bCs/>
        </w:rPr>
        <w:t xml:space="preserve"> </w:t>
      </w:r>
    </w:p>
    <w:p w14:paraId="0D94648C" w14:textId="77777777" w:rsidR="00A57B12" w:rsidRPr="00956D35" w:rsidRDefault="00A57B12" w:rsidP="00A57B12">
      <w:pPr>
        <w:spacing w:after="120"/>
        <w:ind w:left="2267" w:right="1134" w:firstLine="1"/>
        <w:jc w:val="both"/>
        <w:rPr>
          <w:bCs/>
        </w:rPr>
      </w:pPr>
      <w:r w:rsidRPr="00956D35">
        <w:rPr>
          <w:bCs/>
        </w:rPr>
        <w:t>R</w:t>
      </w:r>
      <w:r w:rsidRPr="00956D35">
        <w:rPr>
          <w:bCs/>
          <w:vertAlign w:val="subscript"/>
        </w:rPr>
        <w:t>i</w:t>
      </w:r>
      <w:r w:rsidRPr="00956D35">
        <w:rPr>
          <w:bCs/>
        </w:rPr>
        <w:tab/>
      </w:r>
      <w:r w:rsidRPr="00956D35">
        <w:rPr>
          <w:bCs/>
        </w:rPr>
        <w:tab/>
        <w:t>= R</w:t>
      </w:r>
      <w:r w:rsidRPr="00956D35">
        <w:rPr>
          <w:bCs/>
          <w:vertAlign w:val="subscript"/>
        </w:rPr>
        <w:t>o</w:t>
      </w:r>
      <w:r w:rsidRPr="00956D35">
        <w:rPr>
          <w:bCs/>
        </w:rPr>
        <w:t>*(V</w:t>
      </w:r>
      <w:r w:rsidRPr="00956D35">
        <w:rPr>
          <w:bCs/>
          <w:vertAlign w:val="subscript"/>
        </w:rPr>
        <w:t>b</w:t>
      </w:r>
      <w:r w:rsidRPr="00956D35">
        <w:rPr>
          <w:bCs/>
        </w:rPr>
        <w:t>/V</w:t>
      </w:r>
      <w:r w:rsidRPr="00956D35">
        <w:rPr>
          <w:bCs/>
          <w:vertAlign w:val="subscript"/>
        </w:rPr>
        <w:t>2</w:t>
      </w:r>
      <w:r w:rsidRPr="00956D35">
        <w:rPr>
          <w:bCs/>
        </w:rPr>
        <w:t>’ – V</w:t>
      </w:r>
      <w:r w:rsidRPr="00956D35">
        <w:rPr>
          <w:bCs/>
          <w:vertAlign w:val="subscript"/>
        </w:rPr>
        <w:t>b</w:t>
      </w:r>
      <w:r w:rsidRPr="00956D35">
        <w:rPr>
          <w:bCs/>
        </w:rPr>
        <w:t>/V</w:t>
      </w:r>
      <w:r w:rsidRPr="00956D35">
        <w:rPr>
          <w:bCs/>
          <w:vertAlign w:val="subscript"/>
        </w:rPr>
        <w:t>2</w:t>
      </w:r>
      <w:r w:rsidRPr="00956D35">
        <w:rPr>
          <w:bCs/>
        </w:rPr>
        <w:t>)   or   R</w:t>
      </w:r>
      <w:r w:rsidRPr="00956D35">
        <w:rPr>
          <w:bCs/>
          <w:vertAlign w:val="subscript"/>
        </w:rPr>
        <w:t>i</w:t>
      </w:r>
      <w:r w:rsidRPr="00956D35">
        <w:rPr>
          <w:bCs/>
        </w:rPr>
        <w:t xml:space="preserve"> = R</w:t>
      </w:r>
      <w:r w:rsidRPr="00956D35">
        <w:rPr>
          <w:bCs/>
          <w:vertAlign w:val="subscript"/>
        </w:rPr>
        <w:t>o</w:t>
      </w:r>
      <w:r w:rsidRPr="00956D35">
        <w:rPr>
          <w:bCs/>
        </w:rPr>
        <w:t>*V</w:t>
      </w:r>
      <w:r w:rsidRPr="00956D35">
        <w:rPr>
          <w:bCs/>
          <w:vertAlign w:val="subscript"/>
        </w:rPr>
        <w:t>b</w:t>
      </w:r>
      <w:r w:rsidRPr="00956D35">
        <w:rPr>
          <w:bCs/>
        </w:rPr>
        <w:t>*(1/V</w:t>
      </w:r>
      <w:r w:rsidRPr="00956D35">
        <w:rPr>
          <w:bCs/>
          <w:vertAlign w:val="subscript"/>
        </w:rPr>
        <w:t>2</w:t>
      </w:r>
      <w:r w:rsidRPr="00956D35">
        <w:rPr>
          <w:bCs/>
        </w:rPr>
        <w:t>’ – 1/V</w:t>
      </w:r>
      <w:r w:rsidRPr="00956D35">
        <w:rPr>
          <w:bCs/>
          <w:vertAlign w:val="subscript"/>
        </w:rPr>
        <w:t>2</w:t>
      </w:r>
      <w:r w:rsidRPr="00956D35">
        <w:rPr>
          <w:bCs/>
        </w:rPr>
        <w:t>)</w:t>
      </w:r>
    </w:p>
    <w:p w14:paraId="10E1FBF8" w14:textId="77777777" w:rsidR="00A57B12" w:rsidRPr="00956D35" w:rsidRDefault="00A57B12" w:rsidP="00A57B12">
      <w:pPr>
        <w:spacing w:after="120"/>
        <w:ind w:left="2267" w:right="1134"/>
        <w:jc w:val="both"/>
        <w:rPr>
          <w:bCs/>
        </w:rPr>
      </w:pPr>
      <w:r w:rsidRPr="00956D35">
        <w:rPr>
          <w:bCs/>
        </w:rPr>
        <w:t xml:space="preserve">Divide </w:t>
      </w:r>
      <w:r w:rsidRPr="00956D35">
        <w:t>the result R</w:t>
      </w:r>
      <w:r w:rsidRPr="00956D35">
        <w:rPr>
          <w:vertAlign w:val="subscript"/>
        </w:rPr>
        <w:t>i</w:t>
      </w:r>
      <w:r w:rsidRPr="00956D35">
        <w:t>, which is the</w:t>
      </w:r>
      <w:r w:rsidRPr="00956D35">
        <w:rPr>
          <w:bCs/>
        </w:rPr>
        <w:t xml:space="preserve"> electrical isolation </w:t>
      </w:r>
      <w:r w:rsidRPr="00956D35">
        <w:t>resistance</w:t>
      </w:r>
      <w:r w:rsidRPr="00956D35">
        <w:rPr>
          <w:bCs/>
        </w:rPr>
        <w:t xml:space="preserve"> value in ohm (Ω), by the working voltage of the high voltage bus in volt (V). </w:t>
      </w:r>
    </w:p>
    <w:p w14:paraId="488C19E8" w14:textId="77777777" w:rsidR="00A57B12" w:rsidRPr="00956D35" w:rsidRDefault="00A57B12" w:rsidP="00A57B12">
      <w:pPr>
        <w:spacing w:after="120"/>
        <w:ind w:left="1967" w:right="1134" w:firstLine="301"/>
        <w:jc w:val="both"/>
        <w:rPr>
          <w:bCs/>
        </w:rPr>
      </w:pPr>
      <w:r w:rsidRPr="00956D35">
        <w:rPr>
          <w:bCs/>
        </w:rPr>
        <w:t>R</w:t>
      </w:r>
      <w:r w:rsidRPr="00956D35">
        <w:rPr>
          <w:bCs/>
          <w:vertAlign w:val="subscript"/>
        </w:rPr>
        <w:t>i</w:t>
      </w:r>
      <w:r w:rsidRPr="00956D35">
        <w:rPr>
          <w:bCs/>
        </w:rPr>
        <w:t xml:space="preserve"> </w:t>
      </w:r>
      <w:r w:rsidRPr="00956D35">
        <w:t>(</w:t>
      </w:r>
      <w:r w:rsidRPr="00956D35">
        <w:rPr>
          <w:bCs/>
        </w:rPr>
        <w:t>Ω / V</w:t>
      </w:r>
      <w:r w:rsidRPr="00956D35">
        <w:t>)</w:t>
      </w:r>
      <w:r w:rsidRPr="00956D35">
        <w:rPr>
          <w:bCs/>
        </w:rPr>
        <w:tab/>
        <w:t>= R</w:t>
      </w:r>
      <w:r w:rsidRPr="00956D35">
        <w:rPr>
          <w:bCs/>
          <w:vertAlign w:val="subscript"/>
        </w:rPr>
        <w:t>i</w:t>
      </w:r>
      <w:r w:rsidRPr="00956D35">
        <w:rPr>
          <w:bCs/>
        </w:rPr>
        <w:t xml:space="preserve"> </w:t>
      </w:r>
      <w:r w:rsidRPr="00956D35">
        <w:t>(</w:t>
      </w:r>
      <w:r w:rsidRPr="00956D35">
        <w:rPr>
          <w:bCs/>
        </w:rPr>
        <w:t>Ω</w:t>
      </w:r>
      <w:r w:rsidRPr="00956D35">
        <w:t>)</w:t>
      </w:r>
      <w:r w:rsidRPr="00956D35">
        <w:rPr>
          <w:bCs/>
        </w:rPr>
        <w:t xml:space="preserve"> / Working voltage </w:t>
      </w:r>
      <w:r w:rsidRPr="00956D35">
        <w:t>(</w:t>
      </w:r>
      <w:r w:rsidRPr="00956D35">
        <w:rPr>
          <w:bCs/>
        </w:rPr>
        <w:t>V</w:t>
      </w:r>
      <w:r w:rsidRPr="00956D35">
        <w:t>)</w:t>
      </w:r>
    </w:p>
    <w:p w14:paraId="41CAB7B1" w14:textId="77777777" w:rsidR="00A57B12" w:rsidRPr="00956D35" w:rsidRDefault="00A57B12" w:rsidP="00A57B12">
      <w:pPr>
        <w:spacing w:after="120"/>
        <w:ind w:left="1966" w:right="1134" w:firstLine="302"/>
        <w:jc w:val="both"/>
        <w:rPr>
          <w:rFonts w:ascii="Arial" w:eastAsia="MS Gothic" w:hAnsi="Arial" w:cs="Arial"/>
        </w:rPr>
      </w:pPr>
      <w:r w:rsidRPr="00956D35">
        <w:rPr>
          <w:bCs/>
        </w:rPr>
        <w:t>R</w:t>
      </w:r>
      <w:r w:rsidRPr="00956D35">
        <w:rPr>
          <w:bCs/>
          <w:vertAlign w:val="subscript"/>
        </w:rPr>
        <w:t>i</w:t>
      </w:r>
      <w:r w:rsidRPr="00956D35">
        <w:rPr>
          <w:bCs/>
        </w:rPr>
        <w:tab/>
      </w:r>
      <w:r w:rsidRPr="00956D35">
        <w:rPr>
          <w:bCs/>
        </w:rPr>
        <w:tab/>
        <w:t>=R</w:t>
      </w:r>
      <w:r w:rsidRPr="00956D35">
        <w:rPr>
          <w:bCs/>
          <w:vertAlign w:val="subscript"/>
        </w:rPr>
        <w:t>o</w:t>
      </w:r>
      <w:r w:rsidRPr="00956D35">
        <w:rPr>
          <w:bCs/>
        </w:rPr>
        <w:t>*(V</w:t>
      </w:r>
      <w:r w:rsidRPr="00956D35">
        <w:rPr>
          <w:bCs/>
          <w:vertAlign w:val="subscript"/>
        </w:rPr>
        <w:t>b</w:t>
      </w:r>
      <w:r w:rsidRPr="00956D35">
        <w:rPr>
          <w:bCs/>
        </w:rPr>
        <w:t>/V</w:t>
      </w:r>
      <w:r w:rsidRPr="00956D35">
        <w:rPr>
          <w:bCs/>
          <w:vertAlign w:val="subscript"/>
        </w:rPr>
        <w:t>2</w:t>
      </w:r>
      <w:r w:rsidRPr="00956D35">
        <w:rPr>
          <w:bCs/>
        </w:rPr>
        <w:t>’ – V</w:t>
      </w:r>
      <w:r w:rsidRPr="00956D35">
        <w:rPr>
          <w:bCs/>
          <w:vertAlign w:val="subscript"/>
        </w:rPr>
        <w:t>b</w:t>
      </w:r>
      <w:r w:rsidRPr="00956D35">
        <w:rPr>
          <w:bCs/>
        </w:rPr>
        <w:t>/V</w:t>
      </w:r>
      <w:r w:rsidRPr="00956D35">
        <w:rPr>
          <w:bCs/>
          <w:vertAlign w:val="subscript"/>
        </w:rPr>
        <w:t>2</w:t>
      </w:r>
      <w:r w:rsidRPr="00956D35">
        <w:rPr>
          <w:bCs/>
        </w:rPr>
        <w:t>)   or   R</w:t>
      </w:r>
      <w:r w:rsidRPr="00956D35">
        <w:rPr>
          <w:bCs/>
          <w:vertAlign w:val="subscript"/>
        </w:rPr>
        <w:t>i</w:t>
      </w:r>
      <w:r w:rsidRPr="00956D35">
        <w:rPr>
          <w:bCs/>
        </w:rPr>
        <w:t xml:space="preserve"> = R</w:t>
      </w:r>
      <w:r w:rsidRPr="00956D35">
        <w:rPr>
          <w:bCs/>
          <w:vertAlign w:val="subscript"/>
        </w:rPr>
        <w:t>o</w:t>
      </w:r>
      <w:r w:rsidRPr="00956D35">
        <w:rPr>
          <w:bCs/>
        </w:rPr>
        <w:t>*V</w:t>
      </w:r>
      <w:r w:rsidRPr="00956D35">
        <w:rPr>
          <w:bCs/>
          <w:vertAlign w:val="subscript"/>
        </w:rPr>
        <w:t>b</w:t>
      </w:r>
      <w:r w:rsidRPr="00956D35">
        <w:rPr>
          <w:bCs/>
        </w:rPr>
        <w:t>*(1/V</w:t>
      </w:r>
      <w:r w:rsidRPr="00956D35">
        <w:rPr>
          <w:bCs/>
          <w:vertAlign w:val="subscript"/>
        </w:rPr>
        <w:t>2</w:t>
      </w:r>
      <w:r w:rsidRPr="00956D35">
        <w:rPr>
          <w:bCs/>
        </w:rPr>
        <w:t>’ – 1/V</w:t>
      </w:r>
      <w:r w:rsidRPr="00956D35">
        <w:rPr>
          <w:bCs/>
          <w:vertAlign w:val="subscript"/>
        </w:rPr>
        <w:t>2</w:t>
      </w:r>
      <w:r w:rsidRPr="00956D35">
        <w:t>)</w:t>
      </w:r>
    </w:p>
    <w:p w14:paraId="18F5D60C" w14:textId="77777777" w:rsidR="00A57B12" w:rsidRPr="00956D35" w:rsidRDefault="00A57B12" w:rsidP="00A57B12">
      <w:pPr>
        <w:spacing w:before="240" w:line="240" w:lineRule="auto"/>
        <w:ind w:left="1134"/>
        <w:outlineLvl w:val="0"/>
        <w:rPr>
          <w:bCs/>
        </w:rPr>
      </w:pPr>
      <w:r w:rsidRPr="00956D35">
        <w:t xml:space="preserve">Figure </w:t>
      </w:r>
      <w:r w:rsidRPr="00956D35">
        <w:rPr>
          <w:bCs/>
        </w:rPr>
        <w:t>4</w:t>
      </w:r>
    </w:p>
    <w:p w14:paraId="2A214E8C" w14:textId="77777777" w:rsidR="00A57B12" w:rsidRPr="00956D35" w:rsidRDefault="00A57B12" w:rsidP="00A57B12">
      <w:pPr>
        <w:spacing w:after="120" w:line="240" w:lineRule="auto"/>
        <w:ind w:left="1134"/>
        <w:outlineLvl w:val="0"/>
      </w:pPr>
      <w:r w:rsidRPr="00956D35">
        <w:rPr>
          <w:b/>
        </w:rPr>
        <w:t>Measurement of V</w:t>
      </w:r>
      <w:r w:rsidRPr="00956D35">
        <w:rPr>
          <w:b/>
          <w:vertAlign w:val="subscript"/>
        </w:rPr>
        <w:t>2</w:t>
      </w:r>
      <w:r w:rsidRPr="00956D35">
        <w:rPr>
          <w:b/>
        </w:rPr>
        <w:t>’</w:t>
      </w:r>
    </w:p>
    <w:p w14:paraId="5ACF0F93" w14:textId="77777777" w:rsidR="00A57B12" w:rsidRPr="00956D35" w:rsidRDefault="00A57B12" w:rsidP="00A57B12">
      <w:pPr>
        <w:rPr>
          <w:rFonts w:ascii="Arial" w:eastAsia="MS Gothic" w:hAnsi="Arial" w:cs="Arial"/>
          <w:b/>
        </w:rPr>
      </w:pPr>
      <w:r w:rsidRPr="00956D35">
        <w:rPr>
          <w:noProof/>
        </w:rPr>
        <mc:AlternateContent>
          <mc:Choice Requires="wps">
            <w:drawing>
              <wp:anchor distT="0" distB="0" distL="114300" distR="114300" simplePos="0" relativeHeight="251836416" behindDoc="0" locked="0" layoutInCell="1" allowOverlap="1" wp14:anchorId="20BACCC5" wp14:editId="394E677A">
                <wp:simplePos x="0" y="0"/>
                <wp:positionH relativeFrom="column">
                  <wp:posOffset>1299845</wp:posOffset>
                </wp:positionH>
                <wp:positionV relativeFrom="paragraph">
                  <wp:posOffset>114300</wp:posOffset>
                </wp:positionV>
                <wp:extent cx="1143000" cy="294640"/>
                <wp:effectExtent l="635"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54A8"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0BACCC5" id="Text Box 64" o:spid="_x0000_s1191" type="#_x0000_t202" style="position:absolute;margin-left:102.35pt;margin-top:9pt;width:90pt;height:23.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" filled="f" fillcolor="#0c9" stroked="f">
                <v:textbox>
                  <w:txbxContent>
                    <w:p w14:paraId="73C054A8" w14:textId="77777777" w:rsidR="00E243CD" w:rsidRPr="00A25DD5" w:rsidRDefault="00E243CD" w:rsidP="00A57B12">
                      <w:pPr>
                        <w:autoSpaceDE w:val="0"/>
                        <w:autoSpaceDN w:val="0"/>
                        <w:adjustRightInd w:val="0"/>
                        <w:rPr>
                          <w:sz w:val="18"/>
                          <w:szCs w:val="24"/>
                        </w:rPr>
                      </w:pPr>
                      <w:r w:rsidRPr="00A25DD5">
                        <w:rPr>
                          <w:sz w:val="18"/>
                          <w:szCs w:val="24"/>
                        </w:rPr>
                        <w:t>Electrical Chassis</w:t>
                      </w:r>
                    </w:p>
                  </w:txbxContent>
                </v:textbox>
              </v:shape>
            </w:pict>
          </mc:Fallback>
        </mc:AlternateContent>
      </w:r>
    </w:p>
    <w:p w14:paraId="54955584" w14:textId="77777777" w:rsidR="00A57B12" w:rsidRPr="00956D35" w:rsidRDefault="00A57B12" w:rsidP="00A57B12">
      <w:pPr>
        <w:rPr>
          <w:rFonts w:ascii="Arial" w:eastAsia="MS Gothic" w:hAnsi="Arial" w:cs="Arial"/>
          <w:b/>
        </w:rPr>
      </w:pPr>
    </w:p>
    <w:p w14:paraId="7FFE7DFE" w14:textId="77777777" w:rsidR="00A57B12" w:rsidRPr="00956D35" w:rsidRDefault="00A57B12" w:rsidP="00A57B12">
      <w:pPr>
        <w:rPr>
          <w:rFonts w:ascii="Arial" w:eastAsia="MS Gothic" w:hAnsi="Arial" w:cs="Arial"/>
          <w:b/>
        </w:rPr>
      </w:pPr>
      <w:r w:rsidRPr="00956D35">
        <w:rPr>
          <w:rFonts w:ascii="Arial" w:eastAsia="MS Gothic" w:hAnsi="Arial" w:cs="Arial"/>
          <w:b/>
          <w:noProof/>
        </w:rPr>
        <mc:AlternateContent>
          <mc:Choice Requires="wps">
            <w:drawing>
              <wp:anchor distT="0" distB="0" distL="114300" distR="114300" simplePos="0" relativeHeight="251847680" behindDoc="0" locked="0" layoutInCell="1" allowOverlap="1" wp14:anchorId="0FE478DB" wp14:editId="4AFD329D">
                <wp:simplePos x="0" y="0"/>
                <wp:positionH relativeFrom="column">
                  <wp:posOffset>3427095</wp:posOffset>
                </wp:positionH>
                <wp:positionV relativeFrom="paragraph">
                  <wp:posOffset>40005</wp:posOffset>
                </wp:positionV>
                <wp:extent cx="0" cy="666750"/>
                <wp:effectExtent l="51435" t="19050" r="53340" b="19050"/>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FA49" id="Straight Connector 521"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3.15pt" to="269.8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" strokeweight="1.5pt">
                <v:stroke startarrow="block" startarrowwidth="narrow" startarrowlength="short" endarrow="block" endarrowwidth="narrow" endarrowlength="short"/>
              </v:line>
            </w:pict>
          </mc:Fallback>
        </mc:AlternateContent>
      </w:r>
      <w:r w:rsidRPr="00956D35">
        <w:rPr>
          <w:rFonts w:ascii="Arial" w:eastAsia="MS Gothic" w:hAnsi="Arial" w:cs="Arial"/>
          <w:b/>
          <w:noProof/>
        </w:rPr>
        <mc:AlternateContent>
          <mc:Choice Requires="wps">
            <w:drawing>
              <wp:anchor distT="0" distB="0" distL="114300" distR="114300" simplePos="0" relativeHeight="251845632" behindDoc="0" locked="0" layoutInCell="1" allowOverlap="1" wp14:anchorId="6E8B8EB1" wp14:editId="7AEE1E73">
                <wp:simplePos x="0" y="0"/>
                <wp:positionH relativeFrom="column">
                  <wp:posOffset>947420</wp:posOffset>
                </wp:positionH>
                <wp:positionV relativeFrom="paragraph">
                  <wp:posOffset>84455</wp:posOffset>
                </wp:positionV>
                <wp:extent cx="1181100" cy="533400"/>
                <wp:effectExtent l="635" t="0" r="0" b="3175"/>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175F"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3D5C6C7B" w14:textId="77777777" w:rsidR="00E243CD" w:rsidRPr="00EE1DB0" w:rsidRDefault="00E243CD" w:rsidP="00A57B12">
                            <w:pPr>
                              <w:spacing w:line="240" w:lineRule="exact"/>
                              <w:jc w:val="center"/>
                              <w:rPr>
                                <w:rFonts w:ascii="Arial" w:hAnsi="Arial" w:cs="Arial"/>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E8B8EB1" id="Text Box 520" o:spid="_x0000_s1192" type="#_x0000_t202" style="position:absolute;margin-left:74.6pt;margin-top:6.65pt;width:93pt;height:4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" filled="f" fillcolor="#0c9" stroked="f">
                <v:textbox>
                  <w:txbxContent>
                    <w:p w14:paraId="2F1B175F"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 Conversion</w:t>
                      </w:r>
                    </w:p>
                    <w:p w14:paraId="3D5C6C7B" w14:textId="77777777" w:rsidR="00E243CD" w:rsidRPr="00EE1DB0" w:rsidRDefault="00E243CD" w:rsidP="00A57B12">
                      <w:pPr>
                        <w:spacing w:line="240" w:lineRule="exact"/>
                        <w:jc w:val="center"/>
                        <w:rPr>
                          <w:rFonts w:ascii="Arial" w:hAnsi="Arial" w:cs="Arial"/>
                          <w:sz w:val="18"/>
                        </w:rPr>
                      </w:pPr>
                      <w:r w:rsidRPr="00A25DD5">
                        <w:rPr>
                          <w:sz w:val="18"/>
                          <w:szCs w:val="24"/>
                        </w:rPr>
                        <w:t>System Assembly</w:t>
                      </w:r>
                    </w:p>
                  </w:txbxContent>
                </v:textbox>
              </v:shape>
            </w:pict>
          </mc:Fallback>
        </mc:AlternateContent>
      </w:r>
      <w:r w:rsidRPr="00956D35">
        <w:rPr>
          <w:rFonts w:ascii="Arial" w:eastAsia="MS Gothic" w:hAnsi="Arial" w:cs="Arial"/>
          <w:b/>
          <w:noProof/>
        </w:rPr>
        <mc:AlternateContent>
          <mc:Choice Requires="wps">
            <w:drawing>
              <wp:anchor distT="0" distB="0" distL="114300" distR="114300" simplePos="0" relativeHeight="251842560" behindDoc="0" locked="0" layoutInCell="1" allowOverlap="1" wp14:anchorId="1C130F40" wp14:editId="223CCC44">
                <wp:simplePos x="0" y="0"/>
                <wp:positionH relativeFrom="column">
                  <wp:posOffset>1356995</wp:posOffset>
                </wp:positionH>
                <wp:positionV relativeFrom="paragraph">
                  <wp:posOffset>49530</wp:posOffset>
                </wp:positionV>
                <wp:extent cx="3505200" cy="0"/>
                <wp:effectExtent l="10160" t="9525" r="18415" b="9525"/>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CE360" id="Straight Connector 51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3.9pt" to="38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eHgIAADs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" strokeweight="1.5pt"/>
            </w:pict>
          </mc:Fallback>
        </mc:AlternateContent>
      </w:r>
      <w:r w:rsidRPr="00956D35">
        <w:rPr>
          <w:rFonts w:ascii="Arial" w:eastAsia="MS Gothic" w:hAnsi="Arial" w:cs="Arial"/>
          <w:b/>
          <w:noProof/>
        </w:rPr>
        <mc:AlternateContent>
          <mc:Choice Requires="wps">
            <w:drawing>
              <wp:anchor distT="0" distB="0" distL="114300" distR="114300" simplePos="0" relativeHeight="251835392" behindDoc="0" locked="0" layoutInCell="1" allowOverlap="1" wp14:anchorId="11750128" wp14:editId="50BA14B3">
                <wp:simplePos x="0" y="0"/>
                <wp:positionH relativeFrom="column">
                  <wp:posOffset>3835400</wp:posOffset>
                </wp:positionH>
                <wp:positionV relativeFrom="paragraph">
                  <wp:posOffset>46355</wp:posOffset>
                </wp:positionV>
                <wp:extent cx="0" cy="643255"/>
                <wp:effectExtent l="12065" t="6350" r="6985" b="762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1FED7" id="Straight Connector 51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65pt" to="302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" strokeweight="1pt"/>
            </w:pict>
          </mc:Fallback>
        </mc:AlternateContent>
      </w:r>
    </w:p>
    <w:p w14:paraId="61347FB1" w14:textId="77777777" w:rsidR="00A57B12" w:rsidRPr="00956D35" w:rsidRDefault="00A57B12" w:rsidP="00A57B12">
      <w:pPr>
        <w:rPr>
          <w:rFonts w:ascii="Arial" w:eastAsia="MS Gothic" w:hAnsi="Arial" w:cs="Arial"/>
          <w:b/>
        </w:rPr>
      </w:pPr>
      <w:r w:rsidRPr="00956D35">
        <w:rPr>
          <w:rFonts w:ascii="Arial" w:eastAsia="MS Gothic" w:hAnsi="Arial" w:cs="Arial"/>
          <w:b/>
          <w:noProof/>
        </w:rPr>
        <mc:AlternateContent>
          <mc:Choice Requires="wps">
            <w:drawing>
              <wp:anchor distT="0" distB="0" distL="114300" distR="114300" simplePos="0" relativeHeight="251860992" behindDoc="0" locked="0" layoutInCell="1" allowOverlap="1" wp14:anchorId="0DB90793" wp14:editId="0E643F23">
                <wp:simplePos x="0" y="0"/>
                <wp:positionH relativeFrom="column">
                  <wp:posOffset>3520440</wp:posOffset>
                </wp:positionH>
                <wp:positionV relativeFrom="paragraph">
                  <wp:posOffset>92075</wp:posOffset>
                </wp:positionV>
                <wp:extent cx="342900" cy="344805"/>
                <wp:effectExtent l="1905" t="4445" r="0" b="31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E1BA6" w14:textId="77777777" w:rsidR="00E243CD" w:rsidRPr="00A25DD5" w:rsidRDefault="00E243CD" w:rsidP="00A57B12">
                            <w:pPr>
                              <w:rPr>
                                <w:sz w:val="18"/>
                              </w:rPr>
                            </w:pPr>
                            <w:r w:rsidRPr="00A25DD5">
                              <w:rPr>
                                <w:sz w:val="18"/>
                              </w:rPr>
                              <w:t>R</w:t>
                            </w:r>
                            <w:r w:rsidRPr="00A25DD5">
                              <w:rPr>
                                <w:sz w:val="1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0793" id="Text Box 63" o:spid="_x0000_s1193" type="#_x0000_t202" style="position:absolute;margin-left:277.2pt;margin-top:7.25pt;width:27pt;height:27.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NVuQIAAMM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" filled="f" stroked="f">
                <v:textbox>
                  <w:txbxContent>
                    <w:p w14:paraId="175E1BA6" w14:textId="77777777" w:rsidR="00E243CD" w:rsidRPr="00A25DD5" w:rsidRDefault="00E243CD" w:rsidP="00A57B12">
                      <w:pPr>
                        <w:rPr>
                          <w:sz w:val="18"/>
                        </w:rPr>
                      </w:pPr>
                      <w:r w:rsidRPr="00A25DD5">
                        <w:rPr>
                          <w:sz w:val="18"/>
                        </w:rPr>
                        <w:t>R</w:t>
                      </w:r>
                      <w:r w:rsidRPr="00A25DD5">
                        <w:rPr>
                          <w:sz w:val="18"/>
                          <w:vertAlign w:val="subscript"/>
                        </w:rPr>
                        <w:t>0</w:t>
                      </w:r>
                    </w:p>
                  </w:txbxContent>
                </v:textbox>
              </v:shape>
            </w:pict>
          </mc:Fallback>
        </mc:AlternateContent>
      </w:r>
      <w:r w:rsidRPr="00956D35">
        <w:rPr>
          <w:rFonts w:ascii="Arial" w:eastAsia="MS Gothic" w:hAnsi="Arial" w:cs="Arial"/>
          <w:b/>
          <w:noProof/>
        </w:rPr>
        <mc:AlternateContent>
          <mc:Choice Requires="wps">
            <w:drawing>
              <wp:anchor distT="0" distB="0" distL="114300" distR="114300" simplePos="0" relativeHeight="251859968" behindDoc="0" locked="0" layoutInCell="1" allowOverlap="1" wp14:anchorId="36D6E60D" wp14:editId="6D444D5F">
                <wp:simplePos x="0" y="0"/>
                <wp:positionH relativeFrom="column">
                  <wp:posOffset>3784600</wp:posOffset>
                </wp:positionH>
                <wp:positionV relativeFrom="paragraph">
                  <wp:posOffset>59055</wp:posOffset>
                </wp:positionV>
                <wp:extent cx="114300" cy="342900"/>
                <wp:effectExtent l="8890" t="9525" r="10160" b="9525"/>
                <wp:wrapNone/>
                <wp:docPr id="62" name="Flowchart: Proces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C0969" id="Flowchart: Process 62" o:spid="_x0000_s1026" type="#_x0000_t109" style="position:absolute;margin-left:298pt;margin-top:4.65pt;width:9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" strokeweight="1pt"/>
            </w:pict>
          </mc:Fallback>
        </mc:AlternateContent>
      </w:r>
      <w:r w:rsidRPr="00956D35">
        <w:rPr>
          <w:rFonts w:ascii="Arial" w:eastAsia="MS Gothic" w:hAnsi="Arial" w:cs="Arial"/>
          <w:b/>
          <w:noProof/>
        </w:rPr>
        <mc:AlternateContent>
          <mc:Choice Requires="wps">
            <w:drawing>
              <wp:anchor distT="0" distB="0" distL="114300" distR="114300" simplePos="0" relativeHeight="251848704" behindDoc="0" locked="0" layoutInCell="1" allowOverlap="1" wp14:anchorId="70592EBE" wp14:editId="28632B55">
                <wp:simplePos x="0" y="0"/>
                <wp:positionH relativeFrom="column">
                  <wp:posOffset>3258820</wp:posOffset>
                </wp:positionH>
                <wp:positionV relativeFrom="paragraph">
                  <wp:posOffset>109220</wp:posOffset>
                </wp:positionV>
                <wp:extent cx="457200" cy="258445"/>
                <wp:effectExtent l="0" t="2540" r="254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16032" w14:textId="77777777" w:rsidR="00E243CD" w:rsidRDefault="00E243CD" w:rsidP="00A57B12">
                            <w:pPr>
                              <w:rPr>
                                <w:rFonts w:ascii="Arial" w:hAnsi="Arial" w:cs="Arial"/>
                                <w:sz w:val="18"/>
                              </w:rPr>
                            </w:pPr>
                            <w:r w:rsidRPr="00A25DD5">
                              <w:rPr>
                                <w:sz w:val="18"/>
                                <w:szCs w:val="24"/>
                              </w:rPr>
                              <w:t>V</w:t>
                            </w:r>
                            <w:r w:rsidRPr="00A25DD5">
                              <w:rPr>
                                <w:sz w:val="18"/>
                                <w:szCs w:val="24"/>
                                <w:vertAlign w:val="subscript"/>
                              </w:rPr>
                              <w:t>2</w:t>
                            </w:r>
                            <w:r>
                              <w:rPr>
                                <w:rFonts w:ascii="Arial" w:hAnsi="Arial" w:cs="Arial"/>
                                <w:sz w:val="18"/>
                                <w:szCs w:val="24"/>
                              </w:rPr>
                              <w:t>’</w:t>
                            </w:r>
                          </w:p>
                        </w:txbxContent>
                      </wps:txbx>
                      <wps:bodyPr rot="0" vert="horz" wrap="square" lIns="91440" tIns="34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2EBE" id="Text Box 61" o:spid="_x0000_s1194" type="#_x0000_t202" style="position:absolute;margin-left:256.6pt;margin-top:8.6pt;width:36pt;height:20.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" stroked="f">
                <v:textbox inset=",.97mm">
                  <w:txbxContent>
                    <w:p w14:paraId="03D16032" w14:textId="77777777" w:rsidR="00E243CD" w:rsidRDefault="00E243CD" w:rsidP="00A57B12">
                      <w:pPr>
                        <w:rPr>
                          <w:rFonts w:ascii="Arial" w:hAnsi="Arial" w:cs="Arial"/>
                          <w:sz w:val="18"/>
                        </w:rPr>
                      </w:pPr>
                      <w:r w:rsidRPr="00A25DD5">
                        <w:rPr>
                          <w:sz w:val="18"/>
                          <w:szCs w:val="24"/>
                        </w:rPr>
                        <w:t>V</w:t>
                      </w:r>
                      <w:r w:rsidRPr="00A25DD5">
                        <w:rPr>
                          <w:sz w:val="18"/>
                          <w:szCs w:val="24"/>
                          <w:vertAlign w:val="subscript"/>
                        </w:rPr>
                        <w:t>2</w:t>
                      </w:r>
                      <w:r>
                        <w:rPr>
                          <w:rFonts w:ascii="Arial" w:hAnsi="Arial" w:cs="Arial"/>
                          <w:sz w:val="18"/>
                          <w:szCs w:val="24"/>
                        </w:rPr>
                        <w:t>’</w:t>
                      </w:r>
                    </w:p>
                  </w:txbxContent>
                </v:textbox>
              </v:shape>
            </w:pict>
          </mc:Fallback>
        </mc:AlternateContent>
      </w:r>
      <w:r w:rsidRPr="00956D35">
        <w:rPr>
          <w:rFonts w:ascii="Arial" w:eastAsia="MS Gothic" w:hAnsi="Arial" w:cs="Arial"/>
          <w:b/>
          <w:noProof/>
        </w:rPr>
        <mc:AlternateContent>
          <mc:Choice Requires="wps">
            <w:drawing>
              <wp:anchor distT="0" distB="0" distL="114300" distR="114300" simplePos="0" relativeHeight="251846656" behindDoc="0" locked="0" layoutInCell="1" allowOverlap="1" wp14:anchorId="7F821C8A" wp14:editId="3D8DD0F8">
                <wp:simplePos x="0" y="0"/>
                <wp:positionH relativeFrom="column">
                  <wp:posOffset>4100195</wp:posOffset>
                </wp:positionH>
                <wp:positionV relativeFrom="paragraph">
                  <wp:posOffset>59055</wp:posOffset>
                </wp:positionV>
                <wp:extent cx="1047750" cy="247650"/>
                <wp:effectExtent l="635"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6FFF" w14:textId="77777777" w:rsidR="00E243CD" w:rsidRPr="00A25DD5" w:rsidRDefault="00E243CD" w:rsidP="00A57B12">
                            <w:pPr>
                              <w:rPr>
                                <w:sz w:val="18"/>
                              </w:rPr>
                            </w:pPr>
                            <w:r>
                              <w:rPr>
                                <w:sz w:val="18"/>
                                <w:szCs w:val="24"/>
                              </w:rPr>
                              <w:t>REESS</w:t>
                            </w:r>
                            <w:r w:rsidRPr="00A25DD5">
                              <w:rPr>
                                <w:sz w:val="18"/>
                                <w:szCs w:val="24"/>
                              </w:rPr>
                              <w:t xml:space="preserve">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F821C8A" id="Text Box 60" o:spid="_x0000_s1195" type="#_x0000_t202" style="position:absolute;margin-left:322.85pt;margin-top:4.65pt;width:82.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" filled="f" fillcolor="#0c9" stroked="f">
                <v:textbox>
                  <w:txbxContent>
                    <w:p w14:paraId="21706FFF" w14:textId="77777777" w:rsidR="00E243CD" w:rsidRPr="00A25DD5" w:rsidRDefault="00E243CD" w:rsidP="00A57B12">
                      <w:pPr>
                        <w:rPr>
                          <w:sz w:val="18"/>
                        </w:rPr>
                      </w:pPr>
                      <w:r>
                        <w:rPr>
                          <w:sz w:val="18"/>
                          <w:szCs w:val="24"/>
                        </w:rPr>
                        <w:t>REESS</w:t>
                      </w:r>
                      <w:r w:rsidRPr="00A25DD5">
                        <w:rPr>
                          <w:sz w:val="18"/>
                          <w:szCs w:val="24"/>
                        </w:rPr>
                        <w:t xml:space="preserve"> Assembly</w:t>
                      </w:r>
                    </w:p>
                  </w:txbxContent>
                </v:textbox>
              </v:shape>
            </w:pict>
          </mc:Fallback>
        </mc:AlternateContent>
      </w:r>
    </w:p>
    <w:p w14:paraId="3613A469" w14:textId="77777777" w:rsidR="00A57B12" w:rsidRPr="00956D35" w:rsidRDefault="00A57B12" w:rsidP="00A57B12">
      <w:pPr>
        <w:rPr>
          <w:rFonts w:ascii="Arial" w:eastAsia="MS Gothic" w:hAnsi="Arial" w:cs="Arial"/>
          <w:b/>
        </w:rPr>
      </w:pPr>
      <w:r w:rsidRPr="00956D35">
        <w:rPr>
          <w:rFonts w:ascii="Arial" w:eastAsia="MS Gothic" w:hAnsi="Arial" w:cs="Arial"/>
          <w:b/>
          <w:noProof/>
        </w:rPr>
        <mc:AlternateContent>
          <mc:Choice Requires="wps">
            <w:drawing>
              <wp:anchor distT="0" distB="0" distL="114300" distR="114300" simplePos="0" relativeHeight="251840512" behindDoc="0" locked="0" layoutInCell="1" allowOverlap="1" wp14:anchorId="0496973C" wp14:editId="203483CF">
                <wp:simplePos x="0" y="0"/>
                <wp:positionH relativeFrom="column">
                  <wp:posOffset>2328545</wp:posOffset>
                </wp:positionH>
                <wp:positionV relativeFrom="paragraph">
                  <wp:posOffset>132080</wp:posOffset>
                </wp:positionV>
                <wp:extent cx="1095375" cy="328295"/>
                <wp:effectExtent l="635"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A52B" w14:textId="77777777" w:rsidR="00E243CD" w:rsidRPr="00A25DD5" w:rsidRDefault="00E243CD" w:rsidP="00A57B12">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496973C" id="Text Box 59" o:spid="_x0000_s1196" type="#_x0000_t202" style="position:absolute;margin-left:183.35pt;margin-top:10.4pt;width:86.25pt;height:25.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" filled="f" fillcolor="#0c9" stroked="f">
                <v:textbox>
                  <w:txbxContent>
                    <w:p w14:paraId="2385A52B" w14:textId="77777777" w:rsidR="00E243CD" w:rsidRPr="00A25DD5" w:rsidRDefault="00E243CD" w:rsidP="00A57B12">
                      <w:pPr>
                        <w:rPr>
                          <w:sz w:val="18"/>
                        </w:rPr>
                      </w:pPr>
                      <w:r w:rsidRPr="00A25DD5">
                        <w:rPr>
                          <w:sz w:val="18"/>
                          <w:szCs w:val="24"/>
                        </w:rPr>
                        <w:t>High Voltage Bus</w:t>
                      </w:r>
                    </w:p>
                  </w:txbxContent>
                </v:textbox>
              </v:shape>
            </w:pict>
          </mc:Fallback>
        </mc:AlternateContent>
      </w:r>
    </w:p>
    <w:p w14:paraId="2A971455" w14:textId="77777777" w:rsidR="00A57B12" w:rsidRPr="00956D35" w:rsidRDefault="00A57B12" w:rsidP="00A57B12">
      <w:pPr>
        <w:rPr>
          <w:rFonts w:ascii="Arial" w:eastAsia="MS Gothic" w:hAnsi="Arial" w:cs="Arial"/>
          <w:b/>
        </w:rPr>
      </w:pPr>
      <w:r w:rsidRPr="00956D35">
        <w:rPr>
          <w:rFonts w:ascii="Arial" w:eastAsia="MS Gothic" w:hAnsi="Arial" w:cs="Arial"/>
          <w:b/>
          <w:noProof/>
        </w:rPr>
        <mc:AlternateContent>
          <mc:Choice Requires="wps">
            <w:drawing>
              <wp:anchor distT="0" distB="0" distL="114300" distR="114300" simplePos="0" relativeHeight="251844608" behindDoc="0" locked="0" layoutInCell="1" allowOverlap="1" wp14:anchorId="19B159B8" wp14:editId="43CBA031">
                <wp:simplePos x="0" y="0"/>
                <wp:positionH relativeFrom="column">
                  <wp:posOffset>4023995</wp:posOffset>
                </wp:positionH>
                <wp:positionV relativeFrom="paragraph">
                  <wp:posOffset>1905</wp:posOffset>
                </wp:positionV>
                <wp:extent cx="1295400" cy="1828800"/>
                <wp:effectExtent l="10160" t="9525" r="8890" b="952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837371" id="Rectangle 703" o:spid="_x0000_s1026" style="position:absolute;margin-left:316.85pt;margin-top:.15pt;width:102pt;height:2in;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" filled="f" fillcolor="#0c9" strokeweight="1pt">
                <v:stroke dashstyle="longDashDotDot"/>
              </v:rect>
            </w:pict>
          </mc:Fallback>
        </mc:AlternateContent>
      </w:r>
      <w:r w:rsidRPr="00956D35">
        <w:rPr>
          <w:rFonts w:ascii="Arial" w:eastAsia="MS Gothic" w:hAnsi="Arial" w:cs="Arial"/>
          <w:b/>
          <w:noProof/>
        </w:rPr>
        <mc:AlternateContent>
          <mc:Choice Requires="wps">
            <w:drawing>
              <wp:anchor distT="0" distB="0" distL="114300" distR="114300" simplePos="0" relativeHeight="251843584" behindDoc="0" locked="0" layoutInCell="1" allowOverlap="1" wp14:anchorId="75CD420D" wp14:editId="5E6BED26">
                <wp:simplePos x="0" y="0"/>
                <wp:positionH relativeFrom="column">
                  <wp:posOffset>899795</wp:posOffset>
                </wp:positionH>
                <wp:positionV relativeFrom="paragraph">
                  <wp:posOffset>1905</wp:posOffset>
                </wp:positionV>
                <wp:extent cx="1295400" cy="1828800"/>
                <wp:effectExtent l="10160" t="9525" r="8890" b="952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D23E77" id="Rectangle 702" o:spid="_x0000_s1026" style="position:absolute;margin-left:70.85pt;margin-top:.15pt;width:102pt;height:2in;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" filled="f" fillcolor="#0c9" strokeweight="1pt">
                <v:stroke dashstyle="longDashDotDot"/>
              </v:rect>
            </w:pict>
          </mc:Fallback>
        </mc:AlternateContent>
      </w:r>
    </w:p>
    <w:p w14:paraId="00F3BF99" w14:textId="77777777" w:rsidR="00A57B12" w:rsidRPr="00956D35" w:rsidRDefault="00A57B12" w:rsidP="00A57B12">
      <w:pPr>
        <w:rPr>
          <w:rFonts w:ascii="Arial" w:eastAsia="MS Gothic" w:hAnsi="Arial" w:cs="Arial"/>
          <w:b/>
        </w:rPr>
      </w:pPr>
      <w:r w:rsidRPr="00956D35">
        <w:rPr>
          <w:rFonts w:ascii="Arial" w:eastAsia="MS Gothic" w:hAnsi="Arial" w:cs="Arial"/>
          <w:b/>
          <w:noProof/>
        </w:rPr>
        <mc:AlternateContent>
          <mc:Choice Requires="wps">
            <w:drawing>
              <wp:anchor distT="0" distB="0" distL="114300" distR="114300" simplePos="0" relativeHeight="251839488" behindDoc="0" locked="0" layoutInCell="1" allowOverlap="1" wp14:anchorId="6D75B187" wp14:editId="5728895E">
                <wp:simplePos x="0" y="0"/>
                <wp:positionH relativeFrom="column">
                  <wp:posOffset>3033395</wp:posOffset>
                </wp:positionH>
                <wp:positionV relativeFrom="paragraph">
                  <wp:posOffset>78105</wp:posOffset>
                </wp:positionV>
                <wp:extent cx="0" cy="1371600"/>
                <wp:effectExtent l="10160" t="9525" r="8890" b="9525"/>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4C3AF" id="Straight Connector 70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5pt,6.15pt" to="238.8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" strokeweight="1pt"/>
            </w:pict>
          </mc:Fallback>
        </mc:AlternateContent>
      </w:r>
      <w:r w:rsidRPr="00956D35">
        <w:rPr>
          <w:rFonts w:ascii="Arial" w:eastAsia="MS Gothic" w:hAnsi="Arial" w:cs="Arial"/>
          <w:b/>
          <w:noProof/>
        </w:rPr>
        <mc:AlternateContent>
          <mc:Choice Requires="wps">
            <w:drawing>
              <wp:anchor distT="0" distB="0" distL="114300" distR="114300" simplePos="0" relativeHeight="251838464" behindDoc="0" locked="0" layoutInCell="1" allowOverlap="1" wp14:anchorId="492AC8C5" wp14:editId="0964FD72">
                <wp:simplePos x="0" y="0"/>
                <wp:positionH relativeFrom="column">
                  <wp:posOffset>1356995</wp:posOffset>
                </wp:positionH>
                <wp:positionV relativeFrom="paragraph">
                  <wp:posOffset>78105</wp:posOffset>
                </wp:positionV>
                <wp:extent cx="3467100" cy="1371600"/>
                <wp:effectExtent l="10160" t="9525" r="8890" b="952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6925D17" w14:textId="77777777" w:rsidR="00E243CD" w:rsidRDefault="00E243CD" w:rsidP="00A57B12">
                            <w:pPr>
                              <w:autoSpaceDE w:val="0"/>
                              <w:autoSpaceDN w:val="0"/>
                              <w:adjustRightInd w:val="0"/>
                              <w:rPr>
                                <w:szCs w:val="24"/>
                                <w:lang w:val="fr-FR"/>
                              </w:rPr>
                            </w:pPr>
                          </w:p>
                          <w:p w14:paraId="680A3184" w14:textId="77777777" w:rsidR="00E243CD" w:rsidRPr="00D002E2" w:rsidRDefault="00E243CD" w:rsidP="00A57B12">
                            <w:pPr>
                              <w:autoSpaceDE w:val="0"/>
                              <w:autoSpaceDN w:val="0"/>
                              <w:adjustRightInd w:val="0"/>
                              <w:rPr>
                                <w:szCs w:val="24"/>
                                <w:lang w:val="fr-F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2AC8C5" id="Rectangle 700" o:spid="_x0000_s1197" style="position:absolute;margin-left:106.85pt;margin-top:6.15pt;width:273pt;height:1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" filled="f" fillcolor="#0c9" strokeweight="1pt">
                <v:textbox>
                  <w:txbxContent>
                    <w:p w14:paraId="76925D17" w14:textId="77777777" w:rsidR="00E243CD" w:rsidRDefault="00E243CD" w:rsidP="00A57B12">
                      <w:pPr>
                        <w:autoSpaceDE w:val="0"/>
                        <w:autoSpaceDN w:val="0"/>
                        <w:adjustRightInd w:val="0"/>
                        <w:rPr>
                          <w:szCs w:val="24"/>
                          <w:lang w:val="fr-FR"/>
                        </w:rPr>
                      </w:pPr>
                    </w:p>
                    <w:p w14:paraId="680A3184" w14:textId="77777777" w:rsidR="00E243CD" w:rsidRPr="00D002E2" w:rsidRDefault="00E243CD" w:rsidP="00A57B12">
                      <w:pPr>
                        <w:autoSpaceDE w:val="0"/>
                        <w:autoSpaceDN w:val="0"/>
                        <w:adjustRightInd w:val="0"/>
                        <w:rPr>
                          <w:szCs w:val="24"/>
                          <w:lang w:val="fr-FR"/>
                        </w:rPr>
                      </w:pPr>
                    </w:p>
                  </w:txbxContent>
                </v:textbox>
              </v:rect>
            </w:pict>
          </mc:Fallback>
        </mc:AlternateContent>
      </w:r>
    </w:p>
    <w:p w14:paraId="220A0555" w14:textId="77777777" w:rsidR="00A57B12" w:rsidRPr="00956D35" w:rsidRDefault="00A57B12" w:rsidP="00A57B12">
      <w:pPr>
        <w:rPr>
          <w:rFonts w:ascii="Arial" w:hAnsi="Arial" w:cs="Arial"/>
          <w:b/>
          <w:shd w:val="clear" w:color="auto" w:fill="FF99CC"/>
        </w:rPr>
      </w:pPr>
      <w:r w:rsidRPr="00956D35">
        <w:rPr>
          <w:rFonts w:ascii="Arial" w:hAnsi="Arial" w:cs="Arial"/>
          <w:b/>
          <w:noProof/>
        </w:rPr>
        <mc:AlternateContent>
          <mc:Choice Requires="wps">
            <w:drawing>
              <wp:anchor distT="0" distB="0" distL="114300" distR="114300" simplePos="0" relativeHeight="251854848" behindDoc="0" locked="0" layoutInCell="1" allowOverlap="1" wp14:anchorId="025BA3A8" wp14:editId="10A22213">
                <wp:simplePos x="0" y="0"/>
                <wp:positionH relativeFrom="column">
                  <wp:posOffset>4805045</wp:posOffset>
                </wp:positionH>
                <wp:positionV relativeFrom="paragraph">
                  <wp:posOffset>68580</wp:posOffset>
                </wp:positionV>
                <wp:extent cx="323850" cy="285750"/>
                <wp:effectExtent l="635" t="0" r="0" b="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55AD"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25BA3A8" id="Text Box 699" o:spid="_x0000_s1198" type="#_x0000_t202" style="position:absolute;margin-left:378.35pt;margin-top:5.4pt;width:25.5pt;height: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" filled="f" fillcolor="#0c9" stroked="f">
                <v:textbox>
                  <w:txbxContent>
                    <w:p w14:paraId="15AE55AD" w14:textId="77777777" w:rsidR="00E243CD" w:rsidRDefault="00E243CD" w:rsidP="00A57B12">
                      <w:pPr>
                        <w:autoSpaceDE w:val="0"/>
                        <w:autoSpaceDN w:val="0"/>
                        <w:adjustRightInd w:val="0"/>
                        <w:rPr>
                          <w:szCs w:val="24"/>
                        </w:rPr>
                      </w:pPr>
                      <w:r>
                        <w:rPr>
                          <w:szCs w:val="24"/>
                        </w:rPr>
                        <w:t>+</w:t>
                      </w:r>
                    </w:p>
                  </w:txbxContent>
                </v:textbox>
              </v:shape>
            </w:pict>
          </mc:Fallback>
        </mc:AlternateContent>
      </w:r>
      <w:r w:rsidRPr="00956D35">
        <w:rPr>
          <w:rFonts w:ascii="Arial" w:hAnsi="Arial" w:cs="Arial"/>
          <w:b/>
          <w:noProof/>
        </w:rPr>
        <mc:AlternateContent>
          <mc:Choice Requires="wps">
            <w:drawing>
              <wp:anchor distT="0" distB="0" distL="114300" distR="114300" simplePos="0" relativeHeight="251852800" behindDoc="0" locked="0" layoutInCell="1" allowOverlap="1" wp14:anchorId="3701F5AB" wp14:editId="613A6587">
                <wp:simplePos x="0" y="0"/>
                <wp:positionH relativeFrom="column">
                  <wp:posOffset>1118870</wp:posOffset>
                </wp:positionH>
                <wp:positionV relativeFrom="paragraph">
                  <wp:posOffset>78105</wp:posOffset>
                </wp:positionV>
                <wp:extent cx="270510" cy="276225"/>
                <wp:effectExtent l="635" t="0"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0C33" w14:textId="77777777" w:rsidR="00E243CD" w:rsidRDefault="00E243CD" w:rsidP="00A57B12">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701F5AB" id="Text Box 698" o:spid="_x0000_s1199" type="#_x0000_t202" style="position:absolute;margin-left:88.1pt;margin-top:6.15pt;width:21.3pt;height:2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" filled="f" fillcolor="#0c9" stroked="f">
                <v:textbox>
                  <w:txbxContent>
                    <w:p w14:paraId="5B210C33" w14:textId="77777777" w:rsidR="00E243CD" w:rsidRDefault="00E243CD" w:rsidP="00A57B12">
                      <w:pPr>
                        <w:autoSpaceDE w:val="0"/>
                        <w:autoSpaceDN w:val="0"/>
                        <w:adjustRightInd w:val="0"/>
                        <w:rPr>
                          <w:szCs w:val="24"/>
                        </w:rPr>
                      </w:pPr>
                      <w:r>
                        <w:rPr>
                          <w:szCs w:val="24"/>
                        </w:rPr>
                        <w:t>+</w:t>
                      </w:r>
                    </w:p>
                  </w:txbxContent>
                </v:textbox>
              </v:shape>
            </w:pict>
          </mc:Fallback>
        </mc:AlternateContent>
      </w:r>
    </w:p>
    <w:p w14:paraId="757B62EC" w14:textId="77777777" w:rsidR="00A57B12" w:rsidRPr="00956D35" w:rsidRDefault="00A57B12" w:rsidP="00A57B12">
      <w:pPr>
        <w:rPr>
          <w:rFonts w:ascii="Arial" w:hAnsi="Arial" w:cs="Arial"/>
          <w:b/>
          <w:shd w:val="clear" w:color="auto" w:fill="FF99CC"/>
        </w:rPr>
      </w:pPr>
    </w:p>
    <w:p w14:paraId="198EE34C" w14:textId="77777777" w:rsidR="00A57B12" w:rsidRPr="00956D35" w:rsidRDefault="00A57B12" w:rsidP="00A57B12">
      <w:pPr>
        <w:rPr>
          <w:rFonts w:ascii="Arial" w:hAnsi="Arial" w:cs="Arial"/>
          <w:b/>
          <w:shd w:val="clear" w:color="auto" w:fill="FF99CC"/>
        </w:rPr>
      </w:pPr>
      <w:r w:rsidRPr="00956D35">
        <w:rPr>
          <w:rFonts w:ascii="Arial" w:hAnsi="Arial" w:cs="Arial"/>
          <w:b/>
          <w:noProof/>
        </w:rPr>
        <mc:AlternateContent>
          <mc:Choice Requires="wps">
            <w:drawing>
              <wp:anchor distT="0" distB="0" distL="114300" distR="114300" simplePos="0" relativeHeight="251858944" behindDoc="0" locked="0" layoutInCell="1" allowOverlap="1" wp14:anchorId="1855E607" wp14:editId="3266694B">
                <wp:simplePos x="0" y="0"/>
                <wp:positionH relativeFrom="column">
                  <wp:posOffset>2508250</wp:posOffset>
                </wp:positionH>
                <wp:positionV relativeFrom="paragraph">
                  <wp:posOffset>115570</wp:posOffset>
                </wp:positionV>
                <wp:extent cx="1028700" cy="276860"/>
                <wp:effectExtent l="0" t="0" r="635"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B76B" w14:textId="77777777" w:rsidR="00E243CD" w:rsidRPr="00A25DD5" w:rsidRDefault="00E243CD" w:rsidP="00A57B12">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E607" id="Text Box 697" o:spid="_x0000_s1200" type="#_x0000_t202" style="position:absolute;margin-left:197.5pt;margin-top:9.1pt;width:81pt;height:2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ssuwIAAMY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" filled="f" stroked="f">
                <v:textbox>
                  <w:txbxContent>
                    <w:p w14:paraId="660BB76B" w14:textId="77777777" w:rsidR="00E243CD" w:rsidRPr="00A25DD5" w:rsidRDefault="00E243CD" w:rsidP="00A57B12">
                      <w:pPr>
                        <w:rPr>
                          <w:sz w:val="18"/>
                        </w:rPr>
                      </w:pPr>
                      <w:r w:rsidRPr="00A25DD5">
                        <w:rPr>
                          <w:sz w:val="18"/>
                          <w:szCs w:val="24"/>
                        </w:rPr>
                        <w:t>Traction System</w:t>
                      </w:r>
                    </w:p>
                  </w:txbxContent>
                </v:textbox>
              </v:shape>
            </w:pict>
          </mc:Fallback>
        </mc:AlternateContent>
      </w:r>
      <w:r w:rsidRPr="00956D35">
        <w:rPr>
          <w:rFonts w:ascii="Arial" w:hAnsi="Arial" w:cs="Arial"/>
          <w:b/>
          <w:noProof/>
        </w:rPr>
        <mc:AlternateContent>
          <mc:Choice Requires="wps">
            <w:drawing>
              <wp:anchor distT="0" distB="0" distL="114300" distR="114300" simplePos="0" relativeHeight="251856896" behindDoc="0" locked="0" layoutInCell="1" allowOverlap="1" wp14:anchorId="1DE2386B" wp14:editId="0A9B1001">
                <wp:simplePos x="0" y="0"/>
                <wp:positionH relativeFrom="column">
                  <wp:posOffset>825500</wp:posOffset>
                </wp:positionH>
                <wp:positionV relativeFrom="paragraph">
                  <wp:posOffset>24765</wp:posOffset>
                </wp:positionV>
                <wp:extent cx="1028700" cy="685800"/>
                <wp:effectExtent l="2540" t="381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14560"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732F2F97"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7441AB23" w14:textId="77777777" w:rsidR="00E243CD" w:rsidRPr="00A25DD5" w:rsidRDefault="00E243CD" w:rsidP="00A57B12">
                            <w:pPr>
                              <w:autoSpaceDE w:val="0"/>
                              <w:autoSpaceDN w:val="0"/>
                              <w:adjustRightInd w:val="0"/>
                              <w:spacing w:line="240" w:lineRule="exact"/>
                              <w:jc w:val="center"/>
                              <w:rPr>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2386B" id="Text Box 696" o:spid="_x0000_s1201" type="#_x0000_t202" style="position:absolute;margin-left:65pt;margin-top:1.95pt;width:81pt;height:5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" filled="f" stroked="f">
                <v:textbox>
                  <w:txbxContent>
                    <w:p w14:paraId="0EE14560"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Energy</w:t>
                      </w:r>
                    </w:p>
                    <w:p w14:paraId="732F2F97" w14:textId="77777777" w:rsidR="00E243CD" w:rsidRPr="00A25DD5" w:rsidRDefault="00E243CD" w:rsidP="00A57B12">
                      <w:pPr>
                        <w:autoSpaceDE w:val="0"/>
                        <w:autoSpaceDN w:val="0"/>
                        <w:adjustRightInd w:val="0"/>
                        <w:spacing w:line="240" w:lineRule="exact"/>
                        <w:jc w:val="center"/>
                        <w:rPr>
                          <w:sz w:val="18"/>
                          <w:szCs w:val="24"/>
                        </w:rPr>
                      </w:pPr>
                      <w:r w:rsidRPr="00A25DD5">
                        <w:rPr>
                          <w:sz w:val="18"/>
                          <w:szCs w:val="24"/>
                        </w:rPr>
                        <w:t>Conversion</w:t>
                      </w:r>
                    </w:p>
                    <w:p w14:paraId="7441AB23" w14:textId="77777777" w:rsidR="00E243CD" w:rsidRPr="00A25DD5" w:rsidRDefault="00E243CD" w:rsidP="00A57B12">
                      <w:pPr>
                        <w:autoSpaceDE w:val="0"/>
                        <w:autoSpaceDN w:val="0"/>
                        <w:adjustRightInd w:val="0"/>
                        <w:spacing w:line="240" w:lineRule="exact"/>
                        <w:jc w:val="center"/>
                        <w:rPr>
                          <w:sz w:val="18"/>
                        </w:rPr>
                      </w:pPr>
                      <w:r w:rsidRPr="00A25DD5">
                        <w:rPr>
                          <w:sz w:val="18"/>
                          <w:szCs w:val="24"/>
                        </w:rPr>
                        <w:t>System</w:t>
                      </w:r>
                    </w:p>
                  </w:txbxContent>
                </v:textbox>
              </v:shape>
            </w:pict>
          </mc:Fallback>
        </mc:AlternateContent>
      </w:r>
      <w:r w:rsidRPr="00956D35">
        <w:rPr>
          <w:rFonts w:ascii="Arial" w:hAnsi="Arial" w:cs="Arial"/>
          <w:b/>
          <w:noProof/>
        </w:rPr>
        <mc:AlternateContent>
          <mc:Choice Requires="wps">
            <w:drawing>
              <wp:anchor distT="0" distB="0" distL="114300" distR="114300" simplePos="0" relativeHeight="251851776" behindDoc="0" locked="0" layoutInCell="1" allowOverlap="1" wp14:anchorId="79C1B380" wp14:editId="17103E19">
                <wp:simplePos x="0" y="0"/>
                <wp:positionH relativeFrom="column">
                  <wp:posOffset>1042670</wp:posOffset>
                </wp:positionH>
                <wp:positionV relativeFrom="paragraph">
                  <wp:posOffset>1905</wp:posOffset>
                </wp:positionV>
                <wp:extent cx="609600" cy="609600"/>
                <wp:effectExtent l="10160" t="9525" r="8890" b="9525"/>
                <wp:wrapNone/>
                <wp:docPr id="695" name="Oval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7ECFC6BC" w14:textId="77777777" w:rsidR="00E243CD" w:rsidRDefault="00E243CD" w:rsidP="00A57B1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C1B380" id="Oval 695" o:spid="_x0000_s1202" style="position:absolute;margin-left:82.1pt;margin-top:.15pt;width:48pt;height:4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" strokeweight="1pt">
                <v:textbox>
                  <w:txbxContent>
                    <w:p w14:paraId="7ECFC6BC" w14:textId="77777777" w:rsidR="00E243CD" w:rsidRDefault="00E243CD" w:rsidP="00A57B12"/>
                  </w:txbxContent>
                </v:textbox>
              </v:oval>
            </w:pict>
          </mc:Fallback>
        </mc:AlternateContent>
      </w:r>
      <w:r w:rsidRPr="00956D35">
        <w:rPr>
          <w:rFonts w:ascii="Arial" w:hAnsi="Arial" w:cs="Arial"/>
          <w:b/>
          <w:noProof/>
        </w:rPr>
        <mc:AlternateContent>
          <mc:Choice Requires="wps">
            <w:drawing>
              <wp:anchor distT="0" distB="0" distL="114300" distR="114300" simplePos="0" relativeHeight="251850752" behindDoc="0" locked="0" layoutInCell="1" allowOverlap="1" wp14:anchorId="652AFDA7" wp14:editId="3D51CED4">
                <wp:simplePos x="0" y="0"/>
                <wp:positionH relativeFrom="column">
                  <wp:posOffset>2576195</wp:posOffset>
                </wp:positionH>
                <wp:positionV relativeFrom="paragraph">
                  <wp:posOffset>78105</wp:posOffset>
                </wp:positionV>
                <wp:extent cx="904875" cy="381000"/>
                <wp:effectExtent l="10160" t="9525" r="8890" b="9525"/>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444CA513" w14:textId="77777777" w:rsidR="00E243CD" w:rsidRDefault="00E243CD" w:rsidP="00A57B1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AFDA7" id="Rectangle 694" o:spid="_x0000_s1203" style="position:absolute;margin-left:202.85pt;margin-top:6.15pt;width:71.2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" strokeweight="1pt">
                <v:textbox>
                  <w:txbxContent>
                    <w:p w14:paraId="444CA513" w14:textId="77777777" w:rsidR="00E243CD" w:rsidRDefault="00E243CD" w:rsidP="00A57B12"/>
                  </w:txbxContent>
                </v:textbox>
              </v:rect>
            </w:pict>
          </mc:Fallback>
        </mc:AlternateContent>
      </w:r>
      <w:r w:rsidRPr="00956D35">
        <w:rPr>
          <w:rFonts w:ascii="Arial" w:hAnsi="Arial" w:cs="Arial"/>
          <w:b/>
          <w:noProof/>
        </w:rPr>
        <mc:AlternateContent>
          <mc:Choice Requires="wps">
            <w:drawing>
              <wp:anchor distT="0" distB="0" distL="114300" distR="114300" simplePos="0" relativeHeight="251849728" behindDoc="0" locked="0" layoutInCell="1" allowOverlap="1" wp14:anchorId="067868B8" wp14:editId="54561C2E">
                <wp:simplePos x="0" y="0"/>
                <wp:positionH relativeFrom="column">
                  <wp:posOffset>4519295</wp:posOffset>
                </wp:positionH>
                <wp:positionV relativeFrom="paragraph">
                  <wp:posOffset>1905</wp:posOffset>
                </wp:positionV>
                <wp:extent cx="609600" cy="609600"/>
                <wp:effectExtent l="10160" t="9525" r="8890" b="9525"/>
                <wp:wrapNone/>
                <wp:docPr id="693" name="Oval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14DD267C" w14:textId="77777777" w:rsidR="00E243CD" w:rsidRDefault="00E243CD" w:rsidP="00A57B1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7868B8" id="Oval 693" o:spid="_x0000_s1204" style="position:absolute;margin-left:355.85pt;margin-top:.15pt;width:48pt;height:4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" strokeweight="1pt">
                <v:textbox>
                  <w:txbxContent>
                    <w:p w14:paraId="14DD267C" w14:textId="77777777" w:rsidR="00E243CD" w:rsidRDefault="00E243CD" w:rsidP="00A57B12"/>
                  </w:txbxContent>
                </v:textbox>
              </v:oval>
            </w:pict>
          </mc:Fallback>
        </mc:AlternateContent>
      </w:r>
    </w:p>
    <w:p w14:paraId="19B29787" w14:textId="77777777" w:rsidR="00A57B12" w:rsidRPr="00956D35" w:rsidRDefault="00A57B12" w:rsidP="00A57B12">
      <w:pPr>
        <w:spacing w:after="120"/>
        <w:ind w:left="1400" w:right="1134"/>
        <w:jc w:val="both"/>
        <w:rPr>
          <w:b/>
          <w:bCs/>
        </w:rPr>
      </w:pPr>
      <w:r w:rsidRPr="00956D35">
        <w:rPr>
          <w:b/>
          <w:bCs/>
          <w:noProof/>
        </w:rPr>
        <mc:AlternateContent>
          <mc:Choice Requires="wps">
            <w:drawing>
              <wp:anchor distT="0" distB="0" distL="114300" distR="114300" simplePos="0" relativeHeight="251857920" behindDoc="0" locked="0" layoutInCell="1" allowOverlap="1" wp14:anchorId="0683F98A" wp14:editId="1008DB08">
                <wp:simplePos x="0" y="0"/>
                <wp:positionH relativeFrom="column">
                  <wp:posOffset>4527550</wp:posOffset>
                </wp:positionH>
                <wp:positionV relativeFrom="paragraph">
                  <wp:posOffset>-5715</wp:posOffset>
                </wp:positionV>
                <wp:extent cx="600075" cy="285750"/>
                <wp:effectExtent l="0" t="1905" r="635"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846D0" w14:textId="77777777" w:rsidR="00E243CD" w:rsidRPr="00A25DD5" w:rsidRDefault="00E243CD" w:rsidP="00A57B12">
                            <w:pPr>
                              <w:jc w:val="center"/>
                              <w:rPr>
                                <w:sz w:val="18"/>
                              </w:rPr>
                            </w:pPr>
                            <w:r>
                              <w:rPr>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F98A" id="Text Box 692" o:spid="_x0000_s1205" type="#_x0000_t202" style="position:absolute;left:0;text-align:left;margin-left:356.5pt;margin-top:-.45pt;width:47.2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NLvQ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" filled="f" stroked="f">
                <v:textbox>
                  <w:txbxContent>
                    <w:p w14:paraId="1AA846D0" w14:textId="77777777" w:rsidR="00E243CD" w:rsidRPr="00A25DD5" w:rsidRDefault="00E243CD" w:rsidP="00A57B12">
                      <w:pPr>
                        <w:jc w:val="center"/>
                        <w:rPr>
                          <w:sz w:val="18"/>
                        </w:rPr>
                      </w:pPr>
                      <w:r>
                        <w:rPr>
                          <w:sz w:val="18"/>
                          <w:szCs w:val="24"/>
                        </w:rPr>
                        <w:t>REESS</w:t>
                      </w:r>
                    </w:p>
                  </w:txbxContent>
                </v:textbox>
              </v:shape>
            </w:pict>
          </mc:Fallback>
        </mc:AlternateContent>
      </w:r>
    </w:p>
    <w:p w14:paraId="736BE35E" w14:textId="77777777" w:rsidR="00A57B12" w:rsidRPr="00956D35" w:rsidRDefault="00A57B12" w:rsidP="00A57B12">
      <w:pPr>
        <w:spacing w:after="120"/>
        <w:ind w:left="1400" w:right="1134"/>
        <w:jc w:val="both"/>
        <w:rPr>
          <w:b/>
          <w:bCs/>
        </w:rPr>
      </w:pPr>
      <w:r w:rsidRPr="00956D35">
        <w:rPr>
          <w:b/>
          <w:bCs/>
          <w:noProof/>
        </w:rPr>
        <mc:AlternateContent>
          <mc:Choice Requires="wps">
            <w:drawing>
              <wp:anchor distT="0" distB="0" distL="114300" distR="114300" simplePos="0" relativeHeight="251855872" behindDoc="0" locked="0" layoutInCell="1" allowOverlap="1" wp14:anchorId="3EC788B7" wp14:editId="07D4A0E9">
                <wp:simplePos x="0" y="0"/>
                <wp:positionH relativeFrom="column">
                  <wp:posOffset>4814570</wp:posOffset>
                </wp:positionH>
                <wp:positionV relativeFrom="paragraph">
                  <wp:posOffset>139700</wp:posOffset>
                </wp:positionV>
                <wp:extent cx="314325" cy="328930"/>
                <wp:effectExtent l="635" t="4445" r="0" b="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7F5E" w14:textId="77777777" w:rsidR="00E243CD" w:rsidRDefault="00E243CD" w:rsidP="00A57B12">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EC788B7" id="Text Box 691" o:spid="_x0000_s1206" type="#_x0000_t202" style="position:absolute;left:0;text-align:left;margin-left:379.1pt;margin-top:11pt;width:24.75pt;height:25.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" filled="f" fillcolor="#0c9" stroked="f">
                <v:textbox>
                  <w:txbxContent>
                    <w:p w14:paraId="61107F5E" w14:textId="77777777" w:rsidR="00E243CD" w:rsidRDefault="00E243CD" w:rsidP="00A57B12">
                      <w:pPr>
                        <w:autoSpaceDE w:val="0"/>
                        <w:autoSpaceDN w:val="0"/>
                        <w:adjustRightInd w:val="0"/>
                        <w:rPr>
                          <w:sz w:val="32"/>
                          <w:szCs w:val="24"/>
                        </w:rPr>
                      </w:pPr>
                      <w:r>
                        <w:rPr>
                          <w:sz w:val="32"/>
                          <w:szCs w:val="24"/>
                        </w:rPr>
                        <w:t>-</w:t>
                      </w:r>
                    </w:p>
                  </w:txbxContent>
                </v:textbox>
              </v:shape>
            </w:pict>
          </mc:Fallback>
        </mc:AlternateContent>
      </w:r>
      <w:r w:rsidRPr="00956D35">
        <w:rPr>
          <w:b/>
          <w:bCs/>
          <w:noProof/>
        </w:rPr>
        <mc:AlternateContent>
          <mc:Choice Requires="wps">
            <w:drawing>
              <wp:anchor distT="0" distB="0" distL="114300" distR="114300" simplePos="0" relativeHeight="251853824" behindDoc="0" locked="0" layoutInCell="1" allowOverlap="1" wp14:anchorId="032DC89D" wp14:editId="0E75EAD5">
                <wp:simplePos x="0" y="0"/>
                <wp:positionH relativeFrom="column">
                  <wp:posOffset>1128395</wp:posOffset>
                </wp:positionH>
                <wp:positionV relativeFrom="paragraph">
                  <wp:posOffset>140970</wp:posOffset>
                </wp:positionV>
                <wp:extent cx="342900" cy="327660"/>
                <wp:effectExtent l="635" t="0"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3C46" w14:textId="77777777" w:rsidR="00E243CD" w:rsidRDefault="00E243CD" w:rsidP="00A57B12">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32DC89D" id="Text Box 690" o:spid="_x0000_s1207" type="#_x0000_t202" style="position:absolute;left:0;text-align:left;margin-left:88.85pt;margin-top:11.1pt;width:27pt;height:2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" filled="f" fillcolor="#0c9" stroked="f">
                <v:textbox>
                  <w:txbxContent>
                    <w:p w14:paraId="18FB3C46" w14:textId="77777777" w:rsidR="00E243CD" w:rsidRDefault="00E243CD" w:rsidP="00A57B12">
                      <w:pPr>
                        <w:autoSpaceDE w:val="0"/>
                        <w:autoSpaceDN w:val="0"/>
                        <w:adjustRightInd w:val="0"/>
                        <w:rPr>
                          <w:sz w:val="30"/>
                          <w:szCs w:val="24"/>
                        </w:rPr>
                      </w:pPr>
                      <w:r>
                        <w:rPr>
                          <w:sz w:val="30"/>
                          <w:szCs w:val="24"/>
                        </w:rPr>
                        <w:t>-</w:t>
                      </w:r>
                    </w:p>
                  </w:txbxContent>
                </v:textbox>
              </v:shape>
            </w:pict>
          </mc:Fallback>
        </mc:AlternateContent>
      </w:r>
    </w:p>
    <w:p w14:paraId="0CFE7860" w14:textId="77777777" w:rsidR="00A57B12" w:rsidRPr="00956D35" w:rsidRDefault="00A57B12" w:rsidP="00A57B12">
      <w:pPr>
        <w:spacing w:after="120"/>
        <w:ind w:left="1400" w:right="1134"/>
        <w:jc w:val="both"/>
        <w:rPr>
          <w:b/>
          <w:bCs/>
        </w:rPr>
      </w:pPr>
    </w:p>
    <w:p w14:paraId="195CABA8" w14:textId="77777777" w:rsidR="00A57B12" w:rsidRPr="00956D35" w:rsidRDefault="00A57B12" w:rsidP="00A57B12">
      <w:pPr>
        <w:spacing w:after="120"/>
        <w:ind w:left="1400" w:right="1134"/>
        <w:jc w:val="both"/>
        <w:rPr>
          <w:b/>
          <w:bCs/>
        </w:rPr>
      </w:pPr>
    </w:p>
    <w:p w14:paraId="13320907" w14:textId="77777777" w:rsidR="00A57B12" w:rsidRPr="00956D35" w:rsidRDefault="00A57B12" w:rsidP="00A57B12">
      <w:pPr>
        <w:spacing w:after="120"/>
        <w:ind w:left="1400" w:right="1134"/>
        <w:jc w:val="both"/>
        <w:rPr>
          <w:b/>
          <w:bCs/>
        </w:rPr>
      </w:pPr>
    </w:p>
    <w:p w14:paraId="0190FF7A" w14:textId="77777777" w:rsidR="00A57B12" w:rsidRPr="00956D35" w:rsidRDefault="00A57B12" w:rsidP="00A57B12">
      <w:pPr>
        <w:spacing w:after="120"/>
        <w:ind w:left="1400" w:right="1134"/>
        <w:jc w:val="both"/>
        <w:rPr>
          <w:b/>
          <w:bCs/>
        </w:rPr>
      </w:pPr>
    </w:p>
    <w:p w14:paraId="32A5AC0F" w14:textId="77777777" w:rsidR="00A57B12" w:rsidRPr="00956D35" w:rsidRDefault="00A57B12" w:rsidP="00A57B12">
      <w:pPr>
        <w:spacing w:after="120"/>
        <w:ind w:left="1400" w:right="1134"/>
        <w:jc w:val="both"/>
        <w:rPr>
          <w:b/>
          <w:bCs/>
        </w:rPr>
      </w:pPr>
      <w:r w:rsidRPr="00956D35">
        <w:rPr>
          <w:b/>
          <w:bCs/>
          <w:noProof/>
        </w:rPr>
        <mc:AlternateContent>
          <mc:Choice Requires="wps">
            <w:drawing>
              <wp:anchor distT="0" distB="0" distL="114300" distR="114300" simplePos="0" relativeHeight="251841536" behindDoc="0" locked="0" layoutInCell="1" allowOverlap="1" wp14:anchorId="5CBE9EE8" wp14:editId="17E31D99">
                <wp:simplePos x="0" y="0"/>
                <wp:positionH relativeFrom="column">
                  <wp:posOffset>1356995</wp:posOffset>
                </wp:positionH>
                <wp:positionV relativeFrom="paragraph">
                  <wp:posOffset>116205</wp:posOffset>
                </wp:positionV>
                <wp:extent cx="3505200" cy="0"/>
                <wp:effectExtent l="10160" t="9525" r="18415" b="9525"/>
                <wp:wrapNone/>
                <wp:docPr id="689" name="Straight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294ED" id="Straight Connector 689"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9.15pt" to="38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w2HgIAADs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" strokeweight="1.5pt"/>
            </w:pict>
          </mc:Fallback>
        </mc:AlternateContent>
      </w:r>
      <w:r w:rsidRPr="00956D35">
        <w:rPr>
          <w:b/>
          <w:bCs/>
          <w:noProof/>
        </w:rPr>
        <mc:AlternateContent>
          <mc:Choice Requires="wps">
            <w:drawing>
              <wp:anchor distT="0" distB="0" distL="114300" distR="114300" simplePos="0" relativeHeight="251837440" behindDoc="0" locked="0" layoutInCell="1" allowOverlap="1" wp14:anchorId="7EF33EF6" wp14:editId="54C34F0A">
                <wp:simplePos x="0" y="0"/>
                <wp:positionH relativeFrom="column">
                  <wp:posOffset>1299845</wp:posOffset>
                </wp:positionH>
                <wp:positionV relativeFrom="paragraph">
                  <wp:posOffset>36830</wp:posOffset>
                </wp:positionV>
                <wp:extent cx="1143000" cy="276225"/>
                <wp:effectExtent l="635"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D124" w14:textId="77777777" w:rsidR="00E243CD" w:rsidRPr="00A25DD5" w:rsidRDefault="00E243CD" w:rsidP="00A57B12">
                            <w:pPr>
                              <w:autoSpaceDE w:val="0"/>
                              <w:autoSpaceDN w:val="0"/>
                              <w:adjustRightInd w:val="0"/>
                              <w:spacing w:before="6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EF33EF6" id="Text Box 27" o:spid="_x0000_s1208" type="#_x0000_t202" style="position:absolute;left:0;text-align:left;margin-left:102.35pt;margin-top:2.9pt;width:90pt;height:2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" filled="f" fillcolor="#0c9" stroked="f">
                <v:textbox>
                  <w:txbxContent>
                    <w:p w14:paraId="41BFD124" w14:textId="77777777" w:rsidR="00E243CD" w:rsidRPr="00A25DD5" w:rsidRDefault="00E243CD" w:rsidP="00A57B12">
                      <w:pPr>
                        <w:autoSpaceDE w:val="0"/>
                        <w:autoSpaceDN w:val="0"/>
                        <w:adjustRightInd w:val="0"/>
                        <w:spacing w:before="60"/>
                        <w:rPr>
                          <w:sz w:val="18"/>
                          <w:szCs w:val="24"/>
                        </w:rPr>
                      </w:pPr>
                      <w:r w:rsidRPr="00A25DD5">
                        <w:rPr>
                          <w:sz w:val="18"/>
                          <w:szCs w:val="24"/>
                        </w:rPr>
                        <w:t>Electrical Chassis</w:t>
                      </w:r>
                    </w:p>
                  </w:txbxContent>
                </v:textbox>
              </v:shape>
            </w:pict>
          </mc:Fallback>
        </mc:AlternateContent>
      </w:r>
    </w:p>
    <w:p w14:paraId="18C692E5" w14:textId="77777777" w:rsidR="00A57B12" w:rsidRPr="00956D35" w:rsidRDefault="00A57B12" w:rsidP="00A57B12">
      <w:pPr>
        <w:ind w:left="2268" w:right="1134"/>
        <w:jc w:val="both"/>
      </w:pPr>
    </w:p>
    <w:p w14:paraId="14FE1933" w14:textId="77777777" w:rsidR="00A57B12" w:rsidRPr="00956D35" w:rsidRDefault="00A57B12" w:rsidP="00A57B12">
      <w:pPr>
        <w:spacing w:after="120"/>
        <w:ind w:left="2268" w:right="1134"/>
        <w:jc w:val="both"/>
      </w:pPr>
      <w:r w:rsidRPr="00956D35">
        <w:rPr>
          <w:i/>
        </w:rPr>
        <w:t>Note 1</w:t>
      </w:r>
      <w:r w:rsidRPr="00956D35">
        <w:t>: The standard known resistance</w:t>
      </w:r>
      <w:r w:rsidRPr="00956D35">
        <w:rPr>
          <w:bCs/>
        </w:rPr>
        <w:t xml:space="preserve"> </w:t>
      </w:r>
      <w:r w:rsidRPr="00956D35">
        <w:t>R</w:t>
      </w:r>
      <w:r w:rsidRPr="00956D35">
        <w:rPr>
          <w:vertAlign w:val="subscript"/>
        </w:rPr>
        <w:t>o</w:t>
      </w:r>
      <w:r w:rsidRPr="00956D35">
        <w:t xml:space="preserve"> (in Ω) should be </w:t>
      </w:r>
      <w:r w:rsidRPr="00956D35">
        <w:rPr>
          <w:bCs/>
        </w:rPr>
        <w:t xml:space="preserve">the value of the minimum required isolation resistance (in Ω/V) multiplied by the working voltage (in V) of the vehicle plus/minus 20 per cent. </w:t>
      </w:r>
      <w:r w:rsidRPr="00956D35">
        <w:t>R</w:t>
      </w:r>
      <w:r w:rsidRPr="00956D35">
        <w:rPr>
          <w:vertAlign w:val="subscript"/>
        </w:rPr>
        <w:t>o</w:t>
      </w:r>
      <w:r w:rsidRPr="00956D35">
        <w:t xml:space="preserve"> is not required to be precisely this value since the equations are valid for any Ro; however, a R</w:t>
      </w:r>
      <w:r w:rsidRPr="00956D35">
        <w:rPr>
          <w:vertAlign w:val="subscript"/>
        </w:rPr>
        <w:t>o</w:t>
      </w:r>
      <w:r w:rsidRPr="00956D35">
        <w:t xml:space="preserve"> value in this range should provide</w:t>
      </w:r>
      <w:r w:rsidRPr="00956D35">
        <w:rPr>
          <w:bCs/>
        </w:rPr>
        <w:t xml:space="preserve"> a </w:t>
      </w:r>
      <w:r w:rsidRPr="00956D35">
        <w:t>good resolution for the voltage measurements.</w:t>
      </w:r>
    </w:p>
    <w:p w14:paraId="7319659F" w14:textId="77777777" w:rsidR="00A57B12" w:rsidRPr="00956D35" w:rsidRDefault="00A57B12" w:rsidP="00A57B12">
      <w:pPr>
        <w:spacing w:after="120"/>
        <w:ind w:left="2268" w:right="1134" w:hanging="1134"/>
        <w:jc w:val="both"/>
      </w:pPr>
      <w:r w:rsidRPr="00956D35">
        <w:t>6.</w:t>
      </w:r>
      <w:r w:rsidRPr="00956D35">
        <w:tab/>
        <w:t>Electrolyte spillage</w:t>
      </w:r>
    </w:p>
    <w:p w14:paraId="305C6DC6" w14:textId="77777777" w:rsidR="00A57B12" w:rsidRPr="00956D35" w:rsidRDefault="00A57B12" w:rsidP="00A57B12">
      <w:pPr>
        <w:spacing w:after="120"/>
        <w:ind w:left="2268" w:right="1134"/>
        <w:jc w:val="both"/>
        <w:rPr>
          <w:spacing w:val="-2"/>
        </w:rPr>
      </w:pPr>
      <w:r w:rsidRPr="00956D35">
        <w:rPr>
          <w:spacing w:val="-2"/>
        </w:rPr>
        <w:t xml:space="preserve">Appropriate coating shall be applied, if necessary, to the physical protection in order to confirm any electrolyte leakage from the </w:t>
      </w:r>
      <w:r w:rsidR="003C06F7">
        <w:rPr>
          <w:spacing w:val="-2"/>
        </w:rPr>
        <w:t>Rechargeable Electrical Energy Storage System (</w:t>
      </w:r>
      <w:r w:rsidRPr="00956D35">
        <w:rPr>
          <w:spacing w:val="-2"/>
        </w:rPr>
        <w:t>REESS</w:t>
      </w:r>
      <w:r w:rsidR="003C06F7">
        <w:rPr>
          <w:spacing w:val="-2"/>
        </w:rPr>
        <w:t>)</w:t>
      </w:r>
      <w:r w:rsidRPr="00956D35">
        <w:rPr>
          <w:spacing w:val="-2"/>
        </w:rPr>
        <w:t xml:space="preserve"> after the impact test.</w:t>
      </w:r>
    </w:p>
    <w:p w14:paraId="64EC2177" w14:textId="77777777" w:rsidR="00A57B12" w:rsidRPr="00956D35" w:rsidRDefault="00A57B12" w:rsidP="00A57B12">
      <w:pPr>
        <w:spacing w:after="120"/>
        <w:ind w:left="2268" w:right="1134"/>
        <w:jc w:val="both"/>
      </w:pPr>
      <w:r w:rsidRPr="00956D35">
        <w:t>Unless the manufacturer provides means to differentiate between the leakage of different liquids, all liquid leakage shall be considered as the electrolyte.</w:t>
      </w:r>
    </w:p>
    <w:p w14:paraId="51CCB895" w14:textId="77777777" w:rsidR="00A57B12" w:rsidRPr="00956D35" w:rsidRDefault="00A57B12" w:rsidP="00A57B12">
      <w:pPr>
        <w:spacing w:after="120"/>
        <w:ind w:left="2268" w:right="1134" w:hanging="1134"/>
        <w:jc w:val="both"/>
      </w:pPr>
      <w:r w:rsidRPr="00956D35">
        <w:lastRenderedPageBreak/>
        <w:t>7.</w:t>
      </w:r>
      <w:r w:rsidRPr="00956D35">
        <w:tab/>
      </w:r>
      <w:r w:rsidR="003C06F7">
        <w:t>Rechargeable Electrical Energy Storage System (</w:t>
      </w:r>
      <w:r w:rsidRPr="00956D35">
        <w:t>REESS</w:t>
      </w:r>
      <w:r w:rsidR="003C06F7">
        <w:t>)</w:t>
      </w:r>
      <w:r w:rsidRPr="00956D35">
        <w:t xml:space="preserve"> retention </w:t>
      </w:r>
      <w:r>
        <w:t>c</w:t>
      </w:r>
      <w:r w:rsidRPr="00956D35">
        <w:t>ompliance shall be determined by visual inspection.</w:t>
      </w:r>
    </w:p>
    <w:p w14:paraId="35D20A9D" w14:textId="77777777" w:rsidR="00A57B12" w:rsidRPr="00956D35" w:rsidRDefault="00A57B12" w:rsidP="00A57B12">
      <w:pPr>
        <w:spacing w:after="120"/>
        <w:ind w:left="2268" w:right="1134" w:hanging="1134"/>
        <w:jc w:val="both"/>
        <w:sectPr w:rsidR="00A57B12" w:rsidRPr="00956D35" w:rsidSect="00A57B12">
          <w:headerReference w:type="even" r:id="rId146"/>
          <w:headerReference w:type="default" r:id="rId147"/>
          <w:footerReference w:type="even" r:id="rId148"/>
          <w:footerReference w:type="default" r:id="rId149"/>
          <w:headerReference w:type="first" r:id="rId150"/>
          <w:footerReference w:type="first" r:id="rId151"/>
          <w:footnotePr>
            <w:numRestart w:val="eachSect"/>
          </w:footnotePr>
          <w:endnotePr>
            <w:numFmt w:val="decimal"/>
          </w:endnotePr>
          <w:pgSz w:w="11907" w:h="16840" w:code="9"/>
          <w:pgMar w:top="1701" w:right="1134" w:bottom="2268" w:left="1134" w:header="851" w:footer="1701" w:gutter="0"/>
          <w:cols w:space="720"/>
          <w:docGrid w:linePitch="272"/>
        </w:sectPr>
      </w:pPr>
    </w:p>
    <w:p w14:paraId="55EE04BF" w14:textId="77777777" w:rsidR="00A57B12" w:rsidRPr="00956D35" w:rsidRDefault="00A57B12" w:rsidP="00A57B12">
      <w:pPr>
        <w:pStyle w:val="HChG"/>
      </w:pPr>
      <w:bookmarkStart w:id="173" w:name="_Toc367432831"/>
      <w:r w:rsidRPr="00956D35">
        <w:lastRenderedPageBreak/>
        <w:t>Annex 9 - Appendix 1</w:t>
      </w:r>
      <w:bookmarkEnd w:id="173"/>
    </w:p>
    <w:p w14:paraId="2738F9D1" w14:textId="77777777" w:rsidR="00A57B12" w:rsidRPr="00956D35" w:rsidRDefault="00A57B12" w:rsidP="00A57B12">
      <w:pPr>
        <w:pStyle w:val="HChG"/>
      </w:pPr>
      <w:r w:rsidRPr="00956D35">
        <w:tab/>
      </w:r>
      <w:r w:rsidRPr="00956D35">
        <w:tab/>
      </w:r>
      <w:bookmarkStart w:id="174" w:name="_Toc367432832"/>
      <w:r w:rsidRPr="00956D35">
        <w:t>Jointed test finger (</w:t>
      </w:r>
      <w:r w:rsidR="00D36EA8">
        <w:t xml:space="preserve">degree </w:t>
      </w:r>
      <w:r w:rsidRPr="00956D35">
        <w:t>IPXXB)</w:t>
      </w:r>
      <w:bookmarkEnd w:id="174"/>
    </w:p>
    <w:p w14:paraId="4FD48604" w14:textId="77777777" w:rsidR="00A57B12" w:rsidRPr="00956D35" w:rsidRDefault="00A57B12" w:rsidP="00A57B12">
      <w:pPr>
        <w:pStyle w:val="Heading1"/>
        <w:spacing w:before="240"/>
      </w:pPr>
      <w:bookmarkStart w:id="175" w:name="_Toc367432833"/>
      <w:r w:rsidRPr="00956D35">
        <w:t>Figure 1</w:t>
      </w:r>
      <w:bookmarkEnd w:id="175"/>
    </w:p>
    <w:p w14:paraId="27261F0C" w14:textId="77777777" w:rsidR="00A57B12" w:rsidRPr="00956D35" w:rsidRDefault="00A57B12" w:rsidP="00A57B12">
      <w:pPr>
        <w:pStyle w:val="SingleTxtG"/>
        <w:rPr>
          <w:b/>
        </w:rPr>
      </w:pPr>
      <w:r w:rsidRPr="00956D35">
        <w:rPr>
          <w:b/>
        </w:rPr>
        <w:t>Jointed test finger</w:t>
      </w:r>
    </w:p>
    <w:p w14:paraId="7C81CFCB" w14:textId="77777777" w:rsidR="00A57B12" w:rsidRPr="00956D35" w:rsidRDefault="00A57B12" w:rsidP="00A57B12">
      <w:pPr>
        <w:spacing w:after="120"/>
        <w:ind w:left="1134" w:right="1134"/>
      </w:pPr>
      <w:r w:rsidRPr="00956D35">
        <w:rPr>
          <w:noProof/>
        </w:rPr>
        <w:drawing>
          <wp:inline distT="0" distB="0" distL="0" distR="0" wp14:anchorId="63BC0D38" wp14:editId="40540E56">
            <wp:extent cx="4057650" cy="5429250"/>
            <wp:effectExtent l="0" t="0" r="0" b="0"/>
            <wp:docPr id="1" name="Picture 1" descr="Reg 95 Ann9 App1 fig 1 Finger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g 95 Ann9 App1 fig 1 Finger a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057650" cy="5429250"/>
                    </a:xfrm>
                    <a:prstGeom prst="rect">
                      <a:avLst/>
                    </a:prstGeom>
                    <a:noFill/>
                    <a:ln>
                      <a:noFill/>
                    </a:ln>
                  </pic:spPr>
                </pic:pic>
              </a:graphicData>
            </a:graphic>
          </wp:inline>
        </w:drawing>
      </w:r>
    </w:p>
    <w:p w14:paraId="1B0DA70B" w14:textId="77777777" w:rsidR="00A57B12" w:rsidRPr="00956D35" w:rsidRDefault="00A57B12" w:rsidP="00A57B12">
      <w:pPr>
        <w:keepNext/>
        <w:keepLines/>
        <w:spacing w:after="120"/>
        <w:ind w:left="1134" w:right="1134"/>
        <w:jc w:val="both"/>
        <w:rPr>
          <w:bCs/>
        </w:rPr>
      </w:pPr>
      <w:r w:rsidRPr="00956D35">
        <w:rPr>
          <w:bCs/>
        </w:rPr>
        <w:lastRenderedPageBreak/>
        <w:t>Material: metal, except where otherwise specified</w:t>
      </w:r>
    </w:p>
    <w:p w14:paraId="75CE140E" w14:textId="77777777" w:rsidR="00A57B12" w:rsidRPr="00956D35" w:rsidRDefault="00A57B12" w:rsidP="00A57B12">
      <w:pPr>
        <w:keepNext/>
        <w:keepLines/>
        <w:spacing w:after="120"/>
        <w:ind w:left="1134" w:right="1134"/>
        <w:jc w:val="both"/>
        <w:rPr>
          <w:bCs/>
        </w:rPr>
      </w:pPr>
      <w:r w:rsidRPr="00956D35">
        <w:rPr>
          <w:bCs/>
        </w:rPr>
        <w:t>Linear dimensions in millimetres</w:t>
      </w:r>
    </w:p>
    <w:p w14:paraId="7DE44CBA" w14:textId="77777777" w:rsidR="00A57B12" w:rsidRPr="00956D35" w:rsidRDefault="00A57B12" w:rsidP="00A57B12">
      <w:pPr>
        <w:keepNext/>
        <w:keepLines/>
        <w:spacing w:after="120"/>
        <w:ind w:left="1134" w:right="1134"/>
        <w:jc w:val="both"/>
        <w:rPr>
          <w:bCs/>
        </w:rPr>
      </w:pPr>
      <w:r w:rsidRPr="00956D35">
        <w:rPr>
          <w:bCs/>
        </w:rPr>
        <w:t>Tolerances on dimensions without specific tolerance:</w:t>
      </w:r>
    </w:p>
    <w:p w14:paraId="3A606E49" w14:textId="77777777" w:rsidR="00A57B12" w:rsidRPr="00956D35" w:rsidRDefault="00A57B12" w:rsidP="00A57B12">
      <w:pPr>
        <w:keepNext/>
        <w:keepLines/>
        <w:spacing w:after="120"/>
        <w:ind w:left="2835" w:right="1134" w:hanging="567"/>
        <w:jc w:val="both"/>
        <w:rPr>
          <w:bCs/>
        </w:rPr>
      </w:pPr>
      <w:r w:rsidRPr="00956D35">
        <w:rPr>
          <w:bCs/>
        </w:rPr>
        <w:t>(a)</w:t>
      </w:r>
      <w:r w:rsidRPr="00956D35">
        <w:rPr>
          <w:bCs/>
        </w:rPr>
        <w:tab/>
        <w:t>On angles: 0/-10°</w:t>
      </w:r>
    </w:p>
    <w:p w14:paraId="2073C3F5" w14:textId="77777777" w:rsidR="00A57B12" w:rsidRPr="00956D35" w:rsidRDefault="00A57B12" w:rsidP="00A57B12">
      <w:pPr>
        <w:keepNext/>
        <w:keepLines/>
        <w:spacing w:after="120"/>
        <w:ind w:left="2835" w:right="1134" w:hanging="567"/>
        <w:jc w:val="both"/>
        <w:rPr>
          <w:bCs/>
        </w:rPr>
      </w:pPr>
      <w:r w:rsidRPr="00956D35">
        <w:rPr>
          <w:bCs/>
        </w:rPr>
        <w:t>(b)</w:t>
      </w:r>
      <w:r w:rsidRPr="00956D35">
        <w:rPr>
          <w:bCs/>
        </w:rPr>
        <w:tab/>
        <w:t>On linear dimensions:</w:t>
      </w:r>
    </w:p>
    <w:p w14:paraId="143154E4" w14:textId="77777777" w:rsidR="00A57B12" w:rsidRPr="00956D35" w:rsidRDefault="00A57B12" w:rsidP="00A57B12">
      <w:pPr>
        <w:keepNext/>
        <w:keepLines/>
        <w:spacing w:after="120"/>
        <w:ind w:left="3400" w:right="1134" w:hanging="565"/>
        <w:jc w:val="both"/>
        <w:rPr>
          <w:bCs/>
        </w:rPr>
      </w:pPr>
      <w:r w:rsidRPr="00956D35">
        <w:rPr>
          <w:bCs/>
        </w:rPr>
        <w:t>(i)</w:t>
      </w:r>
      <w:r w:rsidRPr="00956D35">
        <w:rPr>
          <w:bCs/>
        </w:rPr>
        <w:tab/>
        <w:t>Up to 25 mm: 0/-0.05 mm</w:t>
      </w:r>
    </w:p>
    <w:p w14:paraId="43925BDC" w14:textId="77777777" w:rsidR="00A57B12" w:rsidRPr="00956D35" w:rsidRDefault="00A57B12" w:rsidP="00A57B12">
      <w:pPr>
        <w:spacing w:after="120"/>
        <w:ind w:left="3400" w:right="1134" w:hanging="565"/>
        <w:jc w:val="both"/>
        <w:rPr>
          <w:bCs/>
        </w:rPr>
      </w:pPr>
      <w:r>
        <w:rPr>
          <w:bCs/>
        </w:rPr>
        <w:t>(ii)</w:t>
      </w:r>
      <w:r>
        <w:rPr>
          <w:bCs/>
        </w:rPr>
        <w:tab/>
        <w:t>Over 25 mm: ±</w:t>
      </w:r>
      <w:r w:rsidRPr="00956D35">
        <w:rPr>
          <w:bCs/>
        </w:rPr>
        <w:t>0.2 mm</w:t>
      </w:r>
    </w:p>
    <w:p w14:paraId="60DAE721" w14:textId="77777777" w:rsidR="00A57B12" w:rsidRPr="00956D35" w:rsidRDefault="00A57B12" w:rsidP="00A57B12">
      <w:pPr>
        <w:spacing w:after="120"/>
        <w:ind w:left="1134" w:right="1134"/>
        <w:jc w:val="both"/>
      </w:pPr>
      <w:r w:rsidRPr="00956D35">
        <w:rPr>
          <w:bCs/>
        </w:rPr>
        <w:t>Both joints shall permit movement in the same plane and the same direction through an angle of 90° with a 0 to +10° tolerance.</w:t>
      </w:r>
    </w:p>
    <w:p w14:paraId="48E1BF85" w14:textId="77777777" w:rsidR="00A57B12" w:rsidRPr="00956D35" w:rsidRDefault="00A57B12" w:rsidP="00A57B12">
      <w:pPr>
        <w:spacing w:before="240"/>
        <w:ind w:left="1134" w:right="1134"/>
        <w:jc w:val="center"/>
        <w:rPr>
          <w:u w:val="single"/>
        </w:rPr>
      </w:pPr>
      <w:r w:rsidRPr="00956D35">
        <w:rPr>
          <w:u w:val="single"/>
        </w:rPr>
        <w:tab/>
      </w:r>
      <w:r w:rsidRPr="00956D35">
        <w:rPr>
          <w:u w:val="single"/>
        </w:rPr>
        <w:tab/>
      </w:r>
      <w:r w:rsidRPr="00956D35">
        <w:rPr>
          <w:u w:val="single"/>
        </w:rPr>
        <w:tab/>
      </w:r>
    </w:p>
    <w:p w14:paraId="177D25B0" w14:textId="77777777" w:rsidR="00A57B12" w:rsidRPr="00956D35" w:rsidRDefault="00A57B12" w:rsidP="00A57B12">
      <w:pPr>
        <w:jc w:val="center"/>
      </w:pPr>
    </w:p>
    <w:p w14:paraId="371B98A5" w14:textId="77777777" w:rsidR="00693C89" w:rsidRPr="00956D35" w:rsidRDefault="00763073" w:rsidP="00431E82">
      <w:pPr>
        <w:keepNext/>
        <w:keepLines/>
        <w:tabs>
          <w:tab w:val="right" w:pos="851"/>
        </w:tabs>
        <w:spacing w:before="360" w:after="240" w:line="300" w:lineRule="exact"/>
        <w:ind w:left="1134" w:right="1134" w:hanging="1134"/>
      </w:pPr>
      <w:r>
        <w:tab/>
      </w:r>
      <w:r>
        <w:tab/>
      </w:r>
      <w:bookmarkEnd w:id="33"/>
      <w:bookmarkEnd w:id="34"/>
    </w:p>
    <w:p w14:paraId="38BBC543" w14:textId="77777777" w:rsidR="00776D12" w:rsidRPr="00956D35" w:rsidRDefault="00776D12" w:rsidP="00053B3D"/>
    <w:sectPr w:rsidR="00776D12" w:rsidRPr="00956D35" w:rsidSect="00431E82">
      <w:headerReference w:type="even" r:id="rId153"/>
      <w:headerReference w:type="default" r:id="rId154"/>
      <w:footerReference w:type="even" r:id="rId155"/>
      <w:footerReference w:type="default" r:id="rId156"/>
      <w:headerReference w:type="first" r:id="rId157"/>
      <w:footerReference w:type="first" r:id="rId158"/>
      <w:footnotePr>
        <w:numRestart w:val="eachSect"/>
      </w:footnotePr>
      <w:endnotePr>
        <w:numFmt w:val="decimal"/>
      </w:endnotePr>
      <w:pgSz w:w="11907" w:h="16840" w:code="9"/>
      <w:pgMar w:top="1701" w:right="1134" w:bottom="2268" w:left="1134" w:header="96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0C8C8" w14:textId="77777777" w:rsidR="00E243CD" w:rsidRDefault="00E243CD"/>
  </w:endnote>
  <w:endnote w:type="continuationSeparator" w:id="0">
    <w:p w14:paraId="4C1F2BCF" w14:textId="77777777" w:rsidR="00E243CD" w:rsidRDefault="00E243CD"/>
  </w:endnote>
  <w:endnote w:type="continuationNotice" w:id="1">
    <w:p w14:paraId="593ED814" w14:textId="77777777" w:rsidR="00E243CD" w:rsidRDefault="00E243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Print">
    <w:panose1 w:val="02000600000000000000"/>
    <w:charset w:val="00"/>
    <w:family w:val="auto"/>
    <w:pitch w:val="variable"/>
    <w:sig w:usb0="0000028F" w:usb1="00000000" w:usb2="00000000" w:usb3="00000000" w:csb0="0000009F" w:csb1="00000000"/>
  </w:font>
  <w:font w:name="(Utiliser une police de caractè">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pitch w:val="fixed"/>
    <w:sig w:usb0="00000003" w:usb1="00000000" w:usb2="00000000" w:usb3="00000000" w:csb0="00000001" w:csb1="00000000"/>
  </w:font>
  <w:font w:name="WP Greek Helve">
    <w:altName w:val="Symbol"/>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8F6F" w14:textId="77777777" w:rsidR="00E243CD" w:rsidRPr="00C70210" w:rsidRDefault="00E243CD" w:rsidP="00693C89">
    <w:pPr>
      <w:pStyle w:val="Footer"/>
      <w:tabs>
        <w:tab w:val="right" w:pos="9638"/>
      </w:tabs>
      <w:rPr>
        <w:b/>
        <w:sz w:val="18"/>
      </w:rPr>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80A2E" w14:textId="77777777" w:rsidR="00E243CD" w:rsidRPr="00C70210" w:rsidRDefault="00E243CD"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60AF4" w14:textId="77777777" w:rsidR="00E243CD" w:rsidRPr="00C70210" w:rsidRDefault="00E243CD" w:rsidP="00693C89">
    <w:pPr>
      <w:pStyle w:val="Footer"/>
      <w:tabs>
        <w:tab w:val="right" w:pos="9638"/>
      </w:tabs>
      <w:rPr>
        <w:b/>
        <w:sz w:val="18"/>
      </w:rPr>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0AA03" w14:textId="77777777" w:rsidR="00E243CD" w:rsidRPr="00A57B12" w:rsidRDefault="00E243CD" w:rsidP="00A57B1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18D8" w14:textId="77777777" w:rsidR="00E243CD" w:rsidRPr="00C70210" w:rsidRDefault="00E243CD" w:rsidP="00693C89">
    <w:pPr>
      <w:pStyle w:val="Footer"/>
      <w:tabs>
        <w:tab w:val="right" w:pos="9638"/>
      </w:tabs>
      <w:rPr>
        <w:b/>
        <w:sz w:val="18"/>
      </w:rPr>
    </w:pP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263C" w14:textId="77777777" w:rsidR="00E243CD" w:rsidRPr="00A57B12" w:rsidRDefault="00E243CD" w:rsidP="00A57B1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D71E" w14:textId="77777777" w:rsidR="00E243CD" w:rsidRPr="00A57B12" w:rsidRDefault="00E243CD" w:rsidP="00A57B1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C498F"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24</w:t>
    </w:r>
    <w:r w:rsidRPr="00C70210">
      <w:rPr>
        <w:b/>
        <w:sz w:val="18"/>
      </w:rPr>
      <w:fldChar w:fldCharType="end"/>
    </w:r>
    <w:r>
      <w:rPr>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2FD25" w14:textId="77777777" w:rsidR="00E243CD" w:rsidRPr="00A57B12" w:rsidRDefault="00E243CD" w:rsidP="00A57B1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9BED" w14:textId="77777777" w:rsidR="00E243CD" w:rsidRPr="00A57B12" w:rsidRDefault="00E243CD" w:rsidP="00A57B1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6A63A" w14:textId="77777777" w:rsidR="00E243CD" w:rsidRPr="00A57B12" w:rsidRDefault="00E243CD" w:rsidP="00A57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AD5E" w14:textId="77777777" w:rsidR="00E243CD" w:rsidRPr="00C70210" w:rsidRDefault="00E243CD" w:rsidP="00693C89">
    <w:pPr>
      <w:pStyle w:val="Footer"/>
      <w:tabs>
        <w:tab w:val="right" w:pos="9638"/>
      </w:tabs>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B069" w14:textId="77777777" w:rsidR="00E243CD" w:rsidRPr="00A57B12" w:rsidRDefault="00E243CD" w:rsidP="00A57B1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A432E"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40</w:t>
    </w:r>
    <w:r w:rsidRPr="00C70210">
      <w:rPr>
        <w:b/>
        <w:sz w:val="18"/>
      </w:rPr>
      <w:fldChar w:fldCharType="end"/>
    </w:r>
    <w:r>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9E4D" w14:textId="77777777" w:rsidR="00E243CD" w:rsidRPr="00C70210" w:rsidRDefault="00E243CD" w:rsidP="00693C89">
    <w:pPr>
      <w:pStyle w:val="Footer"/>
      <w:tabs>
        <w:tab w:val="right" w:pos="9638"/>
      </w:tabs>
      <w:rPr>
        <w:b/>
        <w:sz w:val="18"/>
      </w:rPr>
    </w:pPr>
    <w: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20CCF" w14:textId="77777777" w:rsidR="00E243CD" w:rsidRPr="00A57B12" w:rsidRDefault="00E243CD" w:rsidP="00A57B1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3D2E3"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42</w:t>
    </w:r>
    <w:r w:rsidRPr="00C70210">
      <w:rPr>
        <w:b/>
        <w:sz w:val="18"/>
      </w:rPr>
      <w:fldChar w:fldCharType="end"/>
    </w:r>
    <w:r>
      <w:rPr>
        <w:sz w:val="18"/>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BC061" w14:textId="77777777" w:rsidR="00E243CD" w:rsidRPr="00C70210" w:rsidRDefault="00E243CD" w:rsidP="00693C89">
    <w:pPr>
      <w:pStyle w:val="Footer"/>
      <w:tabs>
        <w:tab w:val="right" w:pos="9638"/>
      </w:tabs>
      <w:rPr>
        <w:b/>
        <w:sz w:val="18"/>
      </w:rPr>
    </w:pPr>
    <w: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47D25" w14:textId="77777777" w:rsidR="00E243CD" w:rsidRPr="00A57B12" w:rsidRDefault="00E243CD" w:rsidP="00A57B1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F360"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44</w:t>
    </w:r>
    <w:r w:rsidRPr="00C70210">
      <w:rPr>
        <w:b/>
        <w:sz w:val="18"/>
      </w:rPr>
      <w:fldChar w:fldCharType="end"/>
    </w:r>
    <w:r>
      <w:rPr>
        <w:sz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F3AB7" w14:textId="77777777" w:rsidR="00E243CD" w:rsidRPr="00C70210" w:rsidRDefault="00E243CD" w:rsidP="00693C89">
    <w:pPr>
      <w:pStyle w:val="Footer"/>
      <w:tabs>
        <w:tab w:val="right" w:pos="9638"/>
      </w:tabs>
      <w:rPr>
        <w:b/>
        <w:sz w:val="18"/>
      </w:rPr>
    </w:pPr>
    <w: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4E79" w14:textId="77777777" w:rsidR="00E243CD" w:rsidRPr="00A57B12" w:rsidRDefault="00E243CD" w:rsidP="00A57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87FB" w14:textId="77777777" w:rsidR="00E243CD" w:rsidRPr="00C70210" w:rsidRDefault="00E243CD" w:rsidP="00693C89">
    <w:pPr>
      <w:pStyle w:val="Footer"/>
      <w:tabs>
        <w:tab w:val="right" w:pos="9638"/>
      </w:tabs>
      <w:rPr>
        <w:b/>
        <w:sz w:val="18"/>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907E"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66</w:t>
    </w:r>
    <w:r w:rsidRPr="00C70210">
      <w:rPr>
        <w:b/>
        <w:sz w:val="18"/>
      </w:rPr>
      <w:fldChar w:fldCharType="end"/>
    </w:r>
    <w:r>
      <w:rPr>
        <w:sz w:val="18"/>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2F3E" w14:textId="77777777" w:rsidR="00E243CD" w:rsidRPr="00C70210" w:rsidRDefault="00E243CD" w:rsidP="00693C89">
    <w:pPr>
      <w:pStyle w:val="Footer"/>
      <w:tabs>
        <w:tab w:val="right" w:pos="9638"/>
      </w:tabs>
      <w:rPr>
        <w:b/>
        <w:sz w:val="18"/>
      </w:rPr>
    </w:pPr>
    <w: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F1E78" w14:textId="77777777" w:rsidR="00E243CD" w:rsidRPr="00A57B12" w:rsidRDefault="00E243CD" w:rsidP="00A57B1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D2EC"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78</w:t>
    </w:r>
    <w:r w:rsidRPr="00C70210">
      <w:rPr>
        <w:b/>
        <w:sz w:val="18"/>
      </w:rPr>
      <w:fldChar w:fldCharType="end"/>
    </w:r>
    <w:r>
      <w:rPr>
        <w:sz w:val="18"/>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88A73" w14:textId="77777777" w:rsidR="00E243CD" w:rsidRPr="00C70210" w:rsidRDefault="00E243CD" w:rsidP="00693C89">
    <w:pPr>
      <w:pStyle w:val="Footer"/>
      <w:tabs>
        <w:tab w:val="right" w:pos="9638"/>
      </w:tabs>
      <w:rPr>
        <w:b/>
        <w:sz w:val="18"/>
      </w:rPr>
    </w:pPr>
    <w: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B09C" w14:textId="77777777" w:rsidR="00E243CD" w:rsidRPr="00A57B12" w:rsidRDefault="00E243CD" w:rsidP="00A57B1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9D3F8"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80</w:t>
    </w:r>
    <w:r w:rsidRPr="00C70210">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C4D5" w14:textId="77777777" w:rsidR="00E243CD" w:rsidRPr="00C70210" w:rsidRDefault="00E243CD" w:rsidP="00693C89">
    <w:pPr>
      <w:pStyle w:val="Footer"/>
      <w:tabs>
        <w:tab w:val="right" w:pos="9638"/>
      </w:tabs>
      <w:rPr>
        <w:b/>
        <w:sz w:val="18"/>
      </w:rPr>
    </w:pPr>
    <w: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42F8" w14:textId="77777777" w:rsidR="00E243CD" w:rsidRPr="00A57B12" w:rsidRDefault="00E243CD" w:rsidP="00A57B1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2F85" w14:textId="77777777" w:rsidR="00E243CD" w:rsidRPr="00C70210" w:rsidRDefault="00E243CD"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76</w:t>
    </w:r>
    <w:r w:rsidRPr="00C70210">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45D3" w14:textId="77777777" w:rsidR="00E243CD" w:rsidRPr="00D82461" w:rsidRDefault="00E243CD" w:rsidP="001E787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A675F" w14:textId="77777777" w:rsidR="00E243CD" w:rsidRPr="00C70210" w:rsidRDefault="00E243CD" w:rsidP="00693C89">
    <w:pPr>
      <w:pStyle w:val="Footer"/>
      <w:tabs>
        <w:tab w:val="right" w:pos="9638"/>
      </w:tabs>
      <w:rPr>
        <w:b/>
        <w:sz w:val="18"/>
      </w:rPr>
    </w:pPr>
    <w:r>
      <w:tab/>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9143" w14:textId="77777777" w:rsidR="00E243CD" w:rsidRPr="00A57B12" w:rsidRDefault="00E243CD" w:rsidP="00A57B1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3ECC" w14:textId="77777777" w:rsidR="00E243CD" w:rsidRPr="00D623A7" w:rsidRDefault="00E243CD">
    <w:pPr>
      <w:pStyle w:val="Footer"/>
      <w:rPr>
        <w:b/>
        <w:sz w:val="18"/>
        <w:szCs w:val="18"/>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CA7CA" w14:textId="77777777" w:rsidR="00E243CD" w:rsidRPr="00776D12" w:rsidRDefault="00E243CD" w:rsidP="00776D12">
    <w:pPr>
      <w:pStyle w:val="Footer"/>
      <w:jc w:val="right"/>
      <w:rPr>
        <w:b/>
        <w:sz w:val="18"/>
        <w:szCs w:val="18"/>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345E5" w14:textId="77777777" w:rsidR="00E243CD" w:rsidRPr="007D1481" w:rsidRDefault="00E243CD" w:rsidP="007D14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5CFB" w14:textId="77777777" w:rsidR="00E243CD" w:rsidRPr="00C70210" w:rsidRDefault="00E243CD" w:rsidP="00693C89">
    <w:pPr>
      <w:pStyle w:val="Footer"/>
      <w:tabs>
        <w:tab w:val="right" w:pos="9638"/>
      </w:tabs>
      <w:rPr>
        <w:b/>
        <w:sz w:val="18"/>
      </w:rPr>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48EBA" w14:textId="77777777" w:rsidR="00E243CD" w:rsidRPr="00D82461" w:rsidRDefault="00E372CB" w:rsidP="00693C89">
    <w:pPr>
      <w:pStyle w:val="Footer"/>
      <w:rPr>
        <w:b/>
        <w:sz w:val="20"/>
        <w:lang w:val="fr-CH"/>
      </w:rPr>
    </w:pPr>
    <w:r>
      <w:rPr>
        <w:noProof/>
        <w:sz w:val="20"/>
        <w:lang w:val="en-US"/>
      </w:rPr>
      <w:pict w14:anchorId="4B0FA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4" type="#_x0000_t75" style="position:absolute;margin-left:405.4pt;margin-top:-5.55pt;width:73.25pt;height:18.15pt;z-index:251659264">
          <v:imagedata r:id="rId1" o:title="recycle_English"/>
          <w10:anchorlock/>
        </v:shape>
      </w:pict>
    </w:r>
    <w:r w:rsidR="00E243CD" w:rsidRPr="00D82461">
      <w:rPr>
        <w:rStyle w:val="PageNumber"/>
        <w:b w:val="0"/>
        <w:sz w:val="20"/>
        <w:lang w:val="fr-CH"/>
      </w:rPr>
      <w:t>GE.1</w:t>
    </w:r>
    <w:r w:rsidR="00E243CD">
      <w:rPr>
        <w:rStyle w:val="PageNumber"/>
        <w:b w:val="0"/>
        <w:sz w:val="20"/>
        <w:lang w:val="fr-CH"/>
      </w:rPr>
      <w:t>4</w:t>
    </w:r>
    <w:r w:rsidR="00E243CD" w:rsidRPr="00D82461">
      <w:rPr>
        <w:rStyle w:val="PageNumber"/>
        <w:b w:val="0"/>
        <w:sz w:val="20"/>
        <w:lang w:val="fr-CH"/>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1CAC9" w14:textId="77777777" w:rsidR="00E243CD" w:rsidRPr="00C70210" w:rsidRDefault="00E243CD"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E74F" w14:textId="77777777" w:rsidR="00E243CD" w:rsidRPr="00C70210" w:rsidRDefault="00E243CD" w:rsidP="00693C89">
    <w:pPr>
      <w:pStyle w:val="Footer"/>
      <w:tabs>
        <w:tab w:val="right" w:pos="9638"/>
      </w:tabs>
      <w:rPr>
        <w:b/>
        <w:sz w:val="18"/>
      </w:rPr>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9F386" w14:textId="77777777" w:rsidR="00E243CD" w:rsidRPr="00A57B12" w:rsidRDefault="00E243CD" w:rsidP="00A57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D3360" w14:textId="77777777" w:rsidR="00E243CD" w:rsidRPr="000B175B" w:rsidRDefault="00E243CD" w:rsidP="000B175B">
      <w:pPr>
        <w:tabs>
          <w:tab w:val="right" w:pos="2155"/>
        </w:tabs>
        <w:spacing w:after="80"/>
        <w:ind w:left="680"/>
        <w:rPr>
          <w:u w:val="single"/>
        </w:rPr>
      </w:pPr>
      <w:r>
        <w:rPr>
          <w:u w:val="single"/>
        </w:rPr>
        <w:tab/>
      </w:r>
    </w:p>
  </w:footnote>
  <w:footnote w:type="continuationSeparator" w:id="0">
    <w:p w14:paraId="31C0B5DB" w14:textId="77777777" w:rsidR="00E243CD" w:rsidRPr="00FC68B7" w:rsidRDefault="00E243CD" w:rsidP="00FC68B7">
      <w:pPr>
        <w:tabs>
          <w:tab w:val="left" w:pos="2155"/>
        </w:tabs>
        <w:spacing w:after="80"/>
        <w:ind w:left="680"/>
        <w:rPr>
          <w:u w:val="single"/>
        </w:rPr>
      </w:pPr>
      <w:r>
        <w:rPr>
          <w:u w:val="single"/>
        </w:rPr>
        <w:tab/>
      </w:r>
    </w:p>
  </w:footnote>
  <w:footnote w:type="continuationNotice" w:id="1">
    <w:p w14:paraId="22F8D73F" w14:textId="77777777" w:rsidR="00E243CD" w:rsidRDefault="00E243CD"/>
  </w:footnote>
  <w:footnote w:id="2">
    <w:p w14:paraId="131B3C20" w14:textId="0AFB55A7" w:rsidR="00E243CD" w:rsidRPr="00CB40F0" w:rsidRDefault="00E243CD">
      <w:pPr>
        <w:pStyle w:val="FootnoteText"/>
        <w:rPr>
          <w:lang w:val="en-US"/>
        </w:rPr>
      </w:pPr>
      <w:r>
        <w:rPr>
          <w:rStyle w:val="FootnoteReference"/>
        </w:rPr>
        <w:footnoteRef/>
      </w:r>
      <w:r>
        <w:t xml:space="preserve"> </w:t>
      </w:r>
      <w:r>
        <w:rPr>
          <w:lang w:val="en-US"/>
        </w:rPr>
        <w:t>The ellipsis (…) indicates the version(s) of the ADR in force at the ‘</w:t>
      </w:r>
      <w:r>
        <w:rPr>
          <w:i/>
          <w:lang w:val="en-US"/>
        </w:rPr>
        <w:t>Date of Manufacture</w:t>
      </w:r>
      <w:r>
        <w:rPr>
          <w:lang w:val="en-US"/>
        </w:rPr>
        <w:t>’.</w:t>
      </w:r>
    </w:p>
  </w:footnote>
  <w:footnote w:id="3">
    <w:p w14:paraId="319A89C3" w14:textId="77777777" w:rsidR="00E243CD" w:rsidRPr="00BD5D40" w:rsidRDefault="00E243CD" w:rsidP="00A57B12">
      <w:pPr>
        <w:pStyle w:val="FootnoteText"/>
        <w:spacing w:line="180" w:lineRule="exact"/>
        <w:rPr>
          <w:lang w:val="en-US"/>
        </w:rPr>
      </w:pPr>
      <w:r>
        <w:tab/>
      </w:r>
      <w:r w:rsidRPr="004F66A6">
        <w:rPr>
          <w:rStyle w:val="FootnoteReference"/>
          <w:sz w:val="20"/>
          <w:vertAlign w:val="baseline"/>
        </w:rPr>
        <w:t>*</w:t>
      </w:r>
      <w:r>
        <w:rPr>
          <w:sz w:val="20"/>
        </w:rPr>
        <w:tab/>
      </w:r>
      <w:r w:rsidRPr="00651808">
        <w:rPr>
          <w:szCs w:val="18"/>
        </w:rPr>
        <w:t xml:space="preserve">Former title of the Agreement: Agreement </w:t>
      </w:r>
      <w:r>
        <w:rPr>
          <w:szCs w:val="18"/>
        </w:rPr>
        <w:t>C</w:t>
      </w:r>
      <w:r w:rsidRPr="00651808">
        <w:rPr>
          <w:szCs w:val="18"/>
        </w:rPr>
        <w:t xml:space="preserve">oncerning the Adoption of Uniform Conditions of Approval and </w:t>
      </w:r>
      <w:r w:rsidRPr="00651808">
        <w:t>Reciprocal Recognition of Approval for Motor Vehicle Equipment and Parts, done at Geneva on 20 March 1958.</w:t>
      </w:r>
    </w:p>
  </w:footnote>
  <w:footnote w:id="4">
    <w:p w14:paraId="10A3CB05" w14:textId="77EB35D7" w:rsidR="00E243CD" w:rsidRDefault="00E243CD" w:rsidP="004E35F9">
      <w:pPr>
        <w:pStyle w:val="FootnoteText"/>
        <w:tabs>
          <w:tab w:val="left" w:pos="1134"/>
        </w:tabs>
        <w:spacing w:before="120"/>
      </w:pPr>
      <w:r>
        <w:tab/>
      </w:r>
      <w:r>
        <w:rPr>
          <w:rStyle w:val="FootnoteReference"/>
        </w:rPr>
        <w:footnoteRef/>
      </w:r>
      <w:r>
        <w:tab/>
      </w:r>
      <w:r>
        <w:rPr>
          <w:szCs w:val="18"/>
        </w:rPr>
        <w:t xml:space="preserve">As defined in the Consolidated Resolution on the Construction of Vehicles (R.E.3.), document ECE/TRANS/WP.29/78/Rev.3, para. 2 </w:t>
      </w:r>
      <w:r>
        <w:rPr>
          <w:lang w:eastAsia="en-GB"/>
        </w:rPr>
        <w:t xml:space="preserve">- </w:t>
      </w:r>
      <w:hyperlink r:id="rId1" w:history="1">
        <w:r>
          <w:rPr>
            <w:rStyle w:val="Hyperlink"/>
            <w:lang w:eastAsia="en-GB"/>
          </w:rPr>
          <w:t>www.unece.org/trans/main/wp29/wp29wgs/wp29gen/wp29resolutions.html</w:t>
        </w:r>
      </w:hyperlink>
    </w:p>
  </w:footnote>
  <w:footnote w:id="5">
    <w:p w14:paraId="76B035BC" w14:textId="77777777" w:rsidR="00E243CD" w:rsidRDefault="00E243CD" w:rsidP="00A57B12">
      <w:pPr>
        <w:pStyle w:val="FootnoteText"/>
        <w:rPr>
          <w:rFonts w:ascii="Segoe Print" w:hAnsi="Segoe Print" w:cs="Segoe Print"/>
          <w:sz w:val="22"/>
          <w:szCs w:val="22"/>
          <w:lang w:val="fr" w:eastAsia="en-GB"/>
        </w:rPr>
      </w:pPr>
      <w:r>
        <w:tab/>
      </w:r>
      <w:r>
        <w:rPr>
          <w:rStyle w:val="FootnoteReference"/>
        </w:rPr>
        <w:footnoteRef/>
      </w:r>
      <w:r>
        <w:tab/>
      </w:r>
      <w:r>
        <w:rPr>
          <w:lang w:eastAsia="en-GB"/>
        </w:rPr>
        <w:t xml:space="preserve">The distinguishing numbers of the Contracting Parties to the 1958 Agreement are reproduced in Annex 3 to the Consolidated Resolution on the Construction of Vehicles (R.E.3), </w:t>
      </w:r>
      <w:r w:rsidRPr="0051037B">
        <w:rPr>
          <w:sz w:val="20"/>
          <w:lang w:eastAsia="en-GB"/>
        </w:rPr>
        <w:t xml:space="preserve">document </w:t>
      </w:r>
      <w:r>
        <w:rPr>
          <w:lang w:eastAsia="en-GB"/>
        </w:rPr>
        <w:t>ECE/</w:t>
      </w:r>
      <w:r w:rsidRPr="0051037B">
        <w:rPr>
          <w:sz w:val="20"/>
          <w:lang w:eastAsia="en-GB"/>
        </w:rPr>
        <w:t>TRANS/WP.29/78/Rev.</w:t>
      </w:r>
      <w:r>
        <w:rPr>
          <w:lang w:eastAsia="en-GB"/>
        </w:rPr>
        <w:t xml:space="preserve"> 3, Annex 3 - </w:t>
      </w:r>
      <w:hyperlink r:id="rId2" w:history="1">
        <w:r>
          <w:rPr>
            <w:lang w:eastAsia="en-GB"/>
          </w:rPr>
          <w:t>www.unece.org/trans/main/wp29/wp29wgs/wp29gen/wp29resolutions.html</w:t>
        </w:r>
      </w:hyperlink>
    </w:p>
    <w:p w14:paraId="610A72F8" w14:textId="77777777" w:rsidR="00E243CD" w:rsidRPr="00195A38" w:rsidRDefault="00E243CD" w:rsidP="00A57B12">
      <w:pPr>
        <w:pStyle w:val="FootnoteText"/>
        <w:widowControl w:val="0"/>
        <w:tabs>
          <w:tab w:val="clear" w:pos="1021"/>
          <w:tab w:val="right" w:pos="1020"/>
        </w:tabs>
        <w:rPr>
          <w:lang w:val="en-US"/>
        </w:rPr>
      </w:pPr>
      <w:r>
        <w:tab/>
      </w:r>
      <w:r>
        <w:tab/>
      </w:r>
    </w:p>
  </w:footnote>
  <w:footnote w:id="6">
    <w:p w14:paraId="68E96FBB" w14:textId="77777777" w:rsidR="00E243CD" w:rsidRPr="00195A38" w:rsidRDefault="00E243CD" w:rsidP="00A57B12">
      <w:pPr>
        <w:pStyle w:val="FootnoteText"/>
        <w:rPr>
          <w:lang w:val="en-US"/>
        </w:rPr>
      </w:pPr>
      <w:r>
        <w:tab/>
      </w:r>
      <w:r>
        <w:rPr>
          <w:rStyle w:val="FootnoteReference"/>
        </w:rPr>
        <w:footnoteRef/>
      </w:r>
      <w:r>
        <w:tab/>
      </w:r>
      <w:r w:rsidRPr="00797682">
        <w:t>Until 30 September</w:t>
      </w:r>
      <w:r>
        <w:t> 2000</w:t>
      </w:r>
      <w:r w:rsidRPr="00797682">
        <w:t>, for the purposes of the test requirements,</w:t>
      </w:r>
      <w:r>
        <w:t xml:space="preserve"> </w:t>
      </w:r>
      <w:r w:rsidRPr="00797682">
        <w:t>the range of normal longitudinal adjustments shall be limited such that the</w:t>
      </w:r>
      <w:r>
        <w:t xml:space="preserve"> </w:t>
      </w:r>
      <w:r w:rsidRPr="00797682">
        <w:t>H-point lies within the length of the door aperture.</w:t>
      </w:r>
    </w:p>
  </w:footnote>
  <w:footnote w:id="7">
    <w:p w14:paraId="5E703864" w14:textId="77777777" w:rsidR="00E243CD" w:rsidRDefault="00E243CD" w:rsidP="00A57B12">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14:paraId="12303DE8" w14:textId="77777777" w:rsidR="00E243CD" w:rsidRPr="00E85AB4" w:rsidRDefault="00E243CD" w:rsidP="00A57B12">
      <w:pPr>
        <w:pStyle w:val="FootnoteText"/>
      </w:pPr>
      <w:r>
        <w:tab/>
      </w:r>
      <w:r>
        <w:rPr>
          <w:rStyle w:val="FootnoteReference"/>
        </w:rPr>
        <w:t>2</w:t>
      </w:r>
      <w:r>
        <w:tab/>
      </w:r>
      <w:r w:rsidRPr="007E494C">
        <w:t>Strike out what does not apply.</w:t>
      </w:r>
    </w:p>
  </w:footnote>
  <w:footnote w:id="8">
    <w:p w14:paraId="5FC39E22" w14:textId="1A8E5F58" w:rsidR="00E243CD" w:rsidRPr="004B61EF" w:rsidRDefault="00E243CD" w:rsidP="00F64761">
      <w:pPr>
        <w:pStyle w:val="FootnoteText"/>
        <w:widowControl w:val="0"/>
        <w:tabs>
          <w:tab w:val="clear" w:pos="1021"/>
          <w:tab w:val="right" w:pos="1020"/>
        </w:tabs>
        <w:rPr>
          <w:lang w:val="en-US"/>
        </w:rPr>
      </w:pPr>
      <w:r>
        <w:tab/>
      </w:r>
      <w:r>
        <w:rPr>
          <w:vertAlign w:val="superscript"/>
        </w:rPr>
        <w:t>1</w:t>
      </w:r>
      <w:r>
        <w:tab/>
      </w:r>
      <w:r w:rsidRPr="00E360E2">
        <w:t>The latter number is given only as an example.</w:t>
      </w:r>
    </w:p>
  </w:footnote>
  <w:footnote w:id="9">
    <w:p w14:paraId="6E9668AC" w14:textId="77777777" w:rsidR="00E243CD" w:rsidRPr="00BD5467" w:rsidRDefault="00E243CD" w:rsidP="00A57B12">
      <w:pPr>
        <w:pStyle w:val="FootnoteText"/>
        <w:widowControl w:val="0"/>
        <w:tabs>
          <w:tab w:val="clear" w:pos="1021"/>
          <w:tab w:val="right" w:pos="1020"/>
        </w:tabs>
        <w:rPr>
          <w:lang w:val="fr-CH"/>
        </w:rPr>
      </w:pPr>
      <w:r>
        <w:tab/>
      </w:r>
      <w:r>
        <w:rPr>
          <w:rStyle w:val="FootnoteReference"/>
        </w:rPr>
        <w:footnoteRef/>
      </w:r>
      <w:r>
        <w:tab/>
        <w:t xml:space="preserve">The procedure is described in Annex 1 to the Consolidated Resolution on the Construction of Vehicles (RE.3) (document ECE/TRANS/WP.29/78/Rev.3). </w:t>
      </w:r>
      <w:hyperlink r:id="rId3" w:history="1">
        <w:r w:rsidRPr="00D13918">
          <w:rPr>
            <w:rStyle w:val="Hyperlink"/>
          </w:rPr>
          <w:t>www.unece.org/trans/main/wp29/wp29wgs/wp29gen/wp29resolutions.html</w:t>
        </w:r>
      </w:hyperlink>
      <w:r>
        <w:t xml:space="preserve"> </w:t>
      </w:r>
    </w:p>
  </w:footnote>
  <w:footnote w:id="10">
    <w:p w14:paraId="1B3A8506" w14:textId="77777777" w:rsidR="00E243CD" w:rsidRPr="002A5A9F" w:rsidRDefault="00E243CD" w:rsidP="00A57B12">
      <w:pPr>
        <w:pStyle w:val="FootnoteText"/>
        <w:widowControl w:val="0"/>
        <w:tabs>
          <w:tab w:val="clear" w:pos="1021"/>
          <w:tab w:val="right" w:pos="1020"/>
        </w:tabs>
        <w:rPr>
          <w:lang w:val="fr-CH"/>
        </w:rPr>
      </w:pPr>
      <w:r>
        <w:tab/>
      </w:r>
      <w:r>
        <w:rPr>
          <w:rStyle w:val="FootnoteReference"/>
        </w:rPr>
        <w:footnoteRef/>
      </w:r>
      <w:r>
        <w:tab/>
      </w:r>
      <w:r w:rsidRPr="002F74CC">
        <w:t>The amounts of energy indicated are the amounts of energy dissipated by the system when the extent to which the impactor is crushed is greatest.</w:t>
      </w:r>
      <w:r>
        <w:t xml:space="preserve"> </w:t>
      </w:r>
    </w:p>
  </w:footnote>
  <w:footnote w:id="11">
    <w:p w14:paraId="2F0DF872" w14:textId="77777777" w:rsidR="00E243CD" w:rsidRPr="00C36F8C" w:rsidRDefault="00E243CD" w:rsidP="00A57B12">
      <w:pPr>
        <w:pStyle w:val="FootnoteText"/>
        <w:widowControl w:val="0"/>
        <w:tabs>
          <w:tab w:val="clear" w:pos="1021"/>
          <w:tab w:val="right" w:pos="1020"/>
        </w:tabs>
        <w:rPr>
          <w:lang w:val="fr-CH"/>
        </w:rPr>
      </w:pPr>
      <w:r>
        <w:tab/>
      </w:r>
      <w:r>
        <w:rPr>
          <w:rStyle w:val="FootnoteReference"/>
        </w:rPr>
        <w:footnoteRef/>
      </w:r>
      <w:r>
        <w:tab/>
      </w:r>
      <w:r w:rsidRPr="00954392">
        <w:rPr>
          <w:rStyle w:val="SingleTxtGChar"/>
        </w:rPr>
        <w:t>All dimensions are in mm.  The tolerances on the dimensins of the blocks allow for the difficulties of measuring cut aluminium honeycomb. The tolerance on the overall dimension of the impactor is less than that for the individual blocks since the honeycomb blocks can be adjusted, with overlap if necessary, to maintain a more closely defined impact face dimension.</w:t>
      </w:r>
      <w:r>
        <w:t xml:space="preserve"> </w:t>
      </w:r>
    </w:p>
  </w:footnote>
  <w:footnote w:id="12">
    <w:p w14:paraId="4600E8E8" w14:textId="77777777" w:rsidR="00E243CD" w:rsidRPr="00954392" w:rsidRDefault="00E243CD" w:rsidP="00A57B12">
      <w:pPr>
        <w:pStyle w:val="FootnoteText"/>
      </w:pPr>
      <w:r w:rsidRPr="00954392">
        <w:tab/>
      </w:r>
      <w:r w:rsidRPr="008473FA">
        <w:rPr>
          <w:rStyle w:val="FootnoteReference"/>
        </w:rPr>
        <w:footnoteRef/>
      </w:r>
      <w:r w:rsidRPr="00954392">
        <w:tab/>
        <w:t>The dummy is corresponding with the specification of the ES-2 dummy. The number of the table of conte</w:t>
      </w:r>
      <w:r>
        <w:t>nts of the technical drawing is</w:t>
      </w:r>
      <w:r w:rsidRPr="00954392">
        <w:t xml:space="preserve">: No. E-AA-DRAWING-LIST-7-25-032 dated on 25 July 2003. The complete set of ES-2 technical drawings and the ES-2 User Manual are deposited with the United Nations Economic Commission for Europe (UNECE), Palais des Nations, </w:t>
      </w:r>
      <w:smartTag w:uri="urn:schemas-microsoft-com:office:smarttags" w:element="place">
        <w:smartTag w:uri="urn:schemas-microsoft-com:office:smarttags" w:element="City">
          <w:r w:rsidRPr="00954392">
            <w:t>Geneva</w:t>
          </w:r>
        </w:smartTag>
        <w:r w:rsidRPr="00954392">
          <w:t xml:space="preserve">, </w:t>
        </w:r>
        <w:smartTag w:uri="urn:schemas-microsoft-com:office:smarttags" w:element="country-region">
          <w:r w:rsidRPr="00954392">
            <w:t>Switzerland</w:t>
          </w:r>
        </w:smartTag>
      </w:smartTag>
      <w:r w:rsidRPr="00954392">
        <w:t xml:space="preserve"> and may be consulted on request at the secretariat.</w:t>
      </w:r>
    </w:p>
  </w:footnote>
  <w:footnote w:id="13">
    <w:p w14:paraId="2BF3EEAA" w14:textId="77777777" w:rsidR="00E243CD" w:rsidRPr="00954392" w:rsidRDefault="00E243CD" w:rsidP="00A57B12">
      <w:pPr>
        <w:pStyle w:val="FootnoteText"/>
      </w:pPr>
      <w:r>
        <w:tab/>
      </w:r>
      <w:r>
        <w:rPr>
          <w:rStyle w:val="FootnoteReference"/>
        </w:rPr>
        <w:footnoteRef/>
      </w:r>
      <w:r>
        <w:tab/>
      </w:r>
      <w:r w:rsidRPr="00954392">
        <w:t>Neck pendulum corresponding with American Code of Federal Regulation 49 CFR</w:t>
      </w:r>
      <w:r>
        <w:t>.</w:t>
      </w:r>
    </w:p>
    <w:p w14:paraId="4817B631" w14:textId="77777777" w:rsidR="00E243CD" w:rsidRPr="00523E60" w:rsidRDefault="00E243CD" w:rsidP="00A57B12">
      <w:pPr>
        <w:pStyle w:val="FootnoteText"/>
        <w:widowControl w:val="0"/>
        <w:tabs>
          <w:tab w:val="clear" w:pos="1021"/>
          <w:tab w:val="right" w:pos="1020"/>
        </w:tabs>
        <w:rPr>
          <w:lang w:val="fr-CH"/>
        </w:rPr>
      </w:pPr>
      <w:r>
        <w:rPr>
          <w:lang w:val="en-US"/>
        </w:rPr>
        <w:tab/>
      </w:r>
      <w:r>
        <w:rPr>
          <w:lang w:val="en-US"/>
        </w:rPr>
        <w:tab/>
        <w:t>Chapter V Part 572.33 (10-1-00 Edition) (See also Figure 5).</w:t>
      </w:r>
      <w:r>
        <w:t xml:space="preserve">  </w:t>
      </w:r>
    </w:p>
  </w:footnote>
  <w:footnote w:id="14">
    <w:p w14:paraId="50B545C0" w14:textId="77777777" w:rsidR="00E243CD" w:rsidRPr="003119E5" w:rsidRDefault="00E243CD" w:rsidP="00A57B12">
      <w:pPr>
        <w:pStyle w:val="FootnoteText"/>
        <w:widowControl w:val="0"/>
        <w:tabs>
          <w:tab w:val="clear" w:pos="1021"/>
          <w:tab w:val="right" w:pos="1020"/>
        </w:tabs>
        <w:rPr>
          <w:lang w:val="fr-CH"/>
        </w:rPr>
      </w:pPr>
      <w:r>
        <w:tab/>
      </w:r>
      <w:r>
        <w:rPr>
          <w:rStyle w:val="FootnoteReference"/>
        </w:rPr>
        <w:footnoteRef/>
      </w:r>
      <w:r>
        <w:tab/>
      </w:r>
      <w:r w:rsidRPr="001D7F8E">
        <w:t>The use of 3-inch honeycomb is recommended (see Figure 5).</w:t>
      </w:r>
    </w:p>
  </w:footnote>
  <w:footnote w:id="15">
    <w:p w14:paraId="5541A952" w14:textId="77777777" w:rsidR="00E243CD" w:rsidRPr="00DD76F6" w:rsidRDefault="00E243CD" w:rsidP="00A57B12">
      <w:pPr>
        <w:pStyle w:val="FootnoteText"/>
        <w:widowControl w:val="0"/>
        <w:tabs>
          <w:tab w:val="clear" w:pos="1021"/>
          <w:tab w:val="right" w:pos="1020"/>
        </w:tabs>
        <w:rPr>
          <w:lang w:val="fr-CH"/>
        </w:rPr>
      </w:pPr>
      <w:r>
        <w:tab/>
      </w:r>
      <w:r>
        <w:rPr>
          <w:rStyle w:val="FootnoteReference"/>
        </w:rPr>
        <w:footnoteRef/>
      </w:r>
      <w:r>
        <w:tab/>
        <w:t xml:space="preserve">Pendulum corresponding with American Code of Federal Regulation 49 CFR Chapter V Part 572.36(a) (10-1-00 Edition) (See also Figure 4). </w:t>
      </w:r>
    </w:p>
  </w:footnote>
  <w:footnote w:id="16">
    <w:p w14:paraId="53098F12" w14:textId="77777777" w:rsidR="00E243CD" w:rsidRPr="00195A38" w:rsidRDefault="00E243CD" w:rsidP="00A57B12">
      <w:pPr>
        <w:pStyle w:val="FootnoteText"/>
        <w:rPr>
          <w:lang w:val="en-US"/>
        </w:rPr>
      </w:pPr>
      <w:r>
        <w:tab/>
      </w:r>
      <w:r>
        <w:rPr>
          <w:rStyle w:val="FootnoteReference"/>
        </w:rPr>
        <w:t>5</w:t>
      </w:r>
      <w:r>
        <w:tab/>
      </w:r>
      <w:r>
        <w:rPr>
          <w:lang w:val="en-US"/>
        </w:rPr>
        <w:t>Neck pendulum corresponding with American Code of Federal Regulation 49 CFR Chapter V Part 572.33 (10-1-00 Edition) (See also Figure 5).</w:t>
      </w:r>
    </w:p>
  </w:footnote>
  <w:footnote w:id="17">
    <w:p w14:paraId="30C28F0A" w14:textId="77777777" w:rsidR="00E243CD" w:rsidRPr="00FE49B5" w:rsidRDefault="00E243CD" w:rsidP="00A57B12">
      <w:pPr>
        <w:pStyle w:val="FootnoteText"/>
      </w:pPr>
      <w:r w:rsidRPr="00FE49B5">
        <w:tab/>
      </w:r>
      <w:r w:rsidRPr="00FE49B5">
        <w:rPr>
          <w:rStyle w:val="FootnoteReference"/>
        </w:rPr>
        <w:t>6</w:t>
      </w:r>
      <w:r w:rsidRPr="00FE49B5">
        <w:tab/>
        <w:t xml:space="preserve">The use of 6-inch honeycomb is recommended (see Figure 5). </w:t>
      </w:r>
    </w:p>
  </w:footnote>
  <w:footnote w:id="18">
    <w:p w14:paraId="32F642E2" w14:textId="77777777" w:rsidR="00E243CD" w:rsidRPr="005F612C" w:rsidRDefault="00E243CD" w:rsidP="00A57B12">
      <w:pPr>
        <w:pStyle w:val="FootnoteText"/>
      </w:pPr>
      <w:r>
        <w:tab/>
      </w:r>
      <w:r>
        <w:rPr>
          <w:rStyle w:val="FootnoteReference"/>
        </w:rPr>
        <w:t>7</w:t>
      </w:r>
      <w:r>
        <w:tab/>
      </w:r>
      <w:r>
        <w:rPr>
          <w:lang w:val="en-US"/>
        </w:rPr>
        <w:t>Pendulum corresponding with American Code of Federal Regulation 49 CFR Chapter V Part 572.36(a) (10-1-00 Edition) (See also Figure 4).</w:t>
      </w:r>
    </w:p>
  </w:footnote>
  <w:footnote w:id="19">
    <w:p w14:paraId="2C70A02F" w14:textId="77777777" w:rsidR="00E243CD" w:rsidRPr="00195A38" w:rsidRDefault="00E243CD" w:rsidP="00A57B12">
      <w:pPr>
        <w:pStyle w:val="FootnoteText"/>
        <w:rPr>
          <w:lang w:val="en-US"/>
        </w:rPr>
      </w:pPr>
      <w:r>
        <w:tab/>
      </w:r>
      <w:r>
        <w:rPr>
          <w:rStyle w:val="FootnoteReference"/>
        </w:rPr>
        <w:t>8</w:t>
      </w:r>
      <w:r>
        <w:tab/>
      </w:r>
      <w:r>
        <w:rPr>
          <w:lang w:val="en-US"/>
        </w:rPr>
        <w:t>Pendulum corresponding with American Code of Federal Regulation 49 CFR Chapter V Part 572.36(a) (10-1-00 Edition) (See also Figure 4).</w:t>
      </w:r>
    </w:p>
  </w:footnote>
  <w:footnote w:id="20">
    <w:p w14:paraId="77BDFADF" w14:textId="77777777" w:rsidR="00E243CD" w:rsidRPr="00A35904" w:rsidRDefault="00E243CD" w:rsidP="00A57B12">
      <w:pPr>
        <w:pStyle w:val="FootnoteText"/>
        <w:widowControl w:val="0"/>
        <w:tabs>
          <w:tab w:val="clear" w:pos="1021"/>
          <w:tab w:val="right" w:pos="1020"/>
        </w:tabs>
        <w:rPr>
          <w:lang w:val="fr-CH"/>
        </w:rPr>
      </w:pPr>
      <w:r>
        <w:tab/>
      </w:r>
      <w:r>
        <w:rPr>
          <w:rStyle w:val="FootnoteReference"/>
        </w:rPr>
        <w:footnoteRef/>
      </w:r>
      <w:r>
        <w:tab/>
      </w:r>
      <w:r>
        <w:rPr>
          <w:lang w:val="en-US"/>
        </w:rPr>
        <w:t>The dummy can be equipped with tilt sensors in the thorax and the pelvis. These instruments can help to obtain the desired position.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9"/>
      <w:gridCol w:w="316"/>
    </w:tblGrid>
    <w:tr w:rsidR="00E243CD" w:rsidRPr="008E6D60" w14:paraId="46266AE6" w14:textId="77777777" w:rsidTr="0025739C">
      <w:tc>
        <w:tcPr>
          <w:tcW w:w="8192" w:type="dxa"/>
          <w:shd w:val="clear" w:color="auto" w:fill="auto"/>
          <w:vAlign w:val="bottom"/>
        </w:tcPr>
        <w:p w14:paraId="6D7BA094" w14:textId="77777777" w:rsidR="00E243CD" w:rsidRPr="00790D7A" w:rsidRDefault="00E243CD" w:rsidP="006D143D">
          <w:pPr>
            <w:tabs>
              <w:tab w:val="center" w:pos="4153"/>
              <w:tab w:val="right" w:pos="8306"/>
            </w:tabs>
            <w:rPr>
              <w:lang w:val="en-US"/>
            </w:rPr>
          </w:pPr>
          <w:r>
            <w:t xml:space="preserve">Draft </w:t>
          </w:r>
          <w:r w:rsidRPr="008E6D60">
            <w:t>Australian Design Rule</w:t>
          </w:r>
          <w:r>
            <w:t xml:space="preserve"> </w:t>
          </w:r>
          <w:r>
            <w:rPr>
              <w:lang w:val="en-US"/>
            </w:rPr>
            <w:t>72/01</w:t>
          </w:r>
          <w:r w:rsidRPr="008E6D60">
            <w:t xml:space="preserve"> </w:t>
          </w:r>
          <w:r>
            <w:rPr>
              <w:lang w:val="en-US"/>
            </w:rPr>
            <w:t xml:space="preserve">– </w:t>
          </w:r>
          <w:r w:rsidRPr="006D143D">
            <w:rPr>
              <w:lang w:val="en-US"/>
            </w:rPr>
            <w:t>Dynamic Side Impact Occupant Protection</w:t>
          </w:r>
        </w:p>
      </w:tc>
      <w:tc>
        <w:tcPr>
          <w:tcW w:w="316" w:type="dxa"/>
          <w:shd w:val="clear" w:color="auto" w:fill="auto"/>
        </w:tcPr>
        <w:p w14:paraId="3ACC2EA6" w14:textId="77777777" w:rsidR="00E243CD" w:rsidRPr="008E6D60" w:rsidRDefault="00E243CD" w:rsidP="006D143D">
          <w:pPr>
            <w:tabs>
              <w:tab w:val="center" w:pos="4153"/>
              <w:tab w:val="right" w:pos="8306"/>
            </w:tabs>
          </w:pPr>
          <w:r>
            <w:fldChar w:fldCharType="begin"/>
          </w:r>
          <w:r>
            <w:instrText xml:space="preserve"> PAGE </w:instrText>
          </w:r>
          <w:r>
            <w:fldChar w:fldCharType="separate"/>
          </w:r>
          <w:r>
            <w:rPr>
              <w:noProof/>
            </w:rPr>
            <w:t>91</w:t>
          </w:r>
          <w:r>
            <w:rPr>
              <w:noProof/>
            </w:rPr>
            <w:fldChar w:fldCharType="end"/>
          </w:r>
        </w:p>
      </w:tc>
    </w:tr>
  </w:tbl>
  <w:p w14:paraId="4ADFD62A" w14:textId="3D154258" w:rsidR="00E243CD" w:rsidRDefault="00E372CB" w:rsidP="00693C89">
    <w:pPr>
      <w:pStyle w:val="Header"/>
      <w:pBdr>
        <w:bottom w:val="none" w:sz="0" w:space="0" w:color="auto"/>
      </w:pBdr>
    </w:pPr>
    <w:r>
      <w:rPr>
        <w:noProof/>
      </w:rPr>
      <w:pict w14:anchorId="00D31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04" o:spid="_x0000_s8198" type="#_x0000_t136" style="position:absolute;margin-left:0;margin-top:0;width:428.25pt;height:171.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9893" w14:textId="352AB1E9" w:rsidR="00E243CD" w:rsidRDefault="00E372CB" w:rsidP="00693C89">
    <w:pPr>
      <w:pStyle w:val="Header"/>
      <w:pBdr>
        <w:bottom w:val="none" w:sz="0" w:space="0" w:color="auto"/>
      </w:pBdr>
    </w:pPr>
    <w:r>
      <w:rPr>
        <w:noProof/>
      </w:rPr>
      <w:pict w14:anchorId="5FA41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3" o:spid="_x0000_s8207" type="#_x0000_t136" style="position:absolute;margin-left:0;margin-top:0;width:428.25pt;height:171.3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55457" w14:textId="77777777" w:rsidR="00E243CD" w:rsidRDefault="00E372CB" w:rsidP="00B51E44">
    <w:pPr>
      <w:pStyle w:val="Header"/>
    </w:pPr>
    <w:r>
      <w:rPr>
        <w:noProof/>
      </w:rPr>
      <w:pict w14:anchorId="3746E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4" o:spid="_x0000_s8208" type="#_x0000_t136" style="position:absolute;margin-left:0;margin-top:0;width:428.25pt;height:171.3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526559124"/>
      <w:docPartObj>
        <w:docPartGallery w:val="Page Numbers (Top of Page)"/>
        <w:docPartUnique/>
      </w:docPartObj>
    </w:sdtPr>
    <w:sdtEndPr>
      <w:rPr>
        <w:noProof/>
      </w:rPr>
    </w:sdtEndPr>
    <w:sdtContent>
      <w:p w14:paraId="71AD0ADB" w14:textId="3C48F755" w:rsidR="00E243CD" w:rsidRDefault="00E243CD" w:rsidP="00B51E44">
        <w:pPr>
          <w:pStyle w:val="Header"/>
          <w:rPr>
            <w:b w:val="0"/>
            <w:sz w:val="20"/>
          </w:rPr>
        </w:pPr>
        <w:r>
          <w:rPr>
            <w:b w:val="0"/>
            <w:sz w:val="20"/>
          </w:rPr>
          <w:t>Australian Design Rule 72/01 – Dynamic Side Impact Occupant Protection</w:t>
        </w:r>
      </w:p>
      <w:p w14:paraId="16866933" w14:textId="0357F153" w:rsidR="00E243CD" w:rsidRDefault="00E243CD" w:rsidP="00B51E44">
        <w:pPr>
          <w:pStyle w:val="Header"/>
        </w:pPr>
        <w:r>
          <w:rPr>
            <w:b w:val="0"/>
            <w:sz w:val="20"/>
          </w:rPr>
          <w:t>Appendix A – UN R 95/03</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3D7E8F49" w14:textId="77777777" w:rsidR="00E243CD" w:rsidRPr="00C70210" w:rsidRDefault="00E243CD" w:rsidP="00693C8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098D" w14:textId="339FC2DE" w:rsidR="00E243CD" w:rsidRDefault="00E372CB" w:rsidP="00693C89">
    <w:pPr>
      <w:pStyle w:val="Header"/>
      <w:pBdr>
        <w:bottom w:val="none" w:sz="0" w:space="0" w:color="auto"/>
      </w:pBdr>
      <w:jc w:val="right"/>
    </w:pPr>
    <w:r>
      <w:rPr>
        <w:noProof/>
      </w:rPr>
      <w:pict w14:anchorId="109EB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2" o:spid="_x0000_s8206" type="#_x0000_t136" style="position:absolute;left:0;text-align:left;margin-left:0;margin-top:0;width:428.25pt;height:171.3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6868301A" w14:textId="77777777" w:rsidR="00E243CD" w:rsidRDefault="00E243CD" w:rsidP="00693C8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3E7CD" w14:textId="79778EE4" w:rsidR="00E243CD" w:rsidRDefault="00E372CB" w:rsidP="00693C89">
    <w:pPr>
      <w:pStyle w:val="Header"/>
    </w:pPr>
    <w:r>
      <w:rPr>
        <w:noProof/>
      </w:rPr>
      <w:pict w14:anchorId="5F37C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6" o:spid="_x0000_s8210" type="#_x0000_t136" style="position:absolute;margin-left:0;margin-top:0;width:428.25pt;height:171.3pt;rotation:315;z-index:-2516285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p>
  <w:p w14:paraId="74C08134" w14:textId="77777777" w:rsidR="00E243CD" w:rsidRDefault="00E243CD" w:rsidP="00693C89">
    <w:pPr>
      <w:pStyle w:val="Header"/>
    </w:pPr>
    <w:r>
      <w:t>E/ECE/TRANS/505/Rev.1/Add.94/Rev.2</w:t>
    </w:r>
  </w:p>
  <w:p w14:paraId="1829B103" w14:textId="77777777" w:rsidR="00E243CD" w:rsidRPr="006D6471" w:rsidRDefault="00E243CD" w:rsidP="006D647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F0884" w14:textId="77777777" w:rsidR="00E243CD" w:rsidRDefault="00E372CB" w:rsidP="0054314B">
    <w:pPr>
      <w:pStyle w:val="Header"/>
    </w:pPr>
    <w:r>
      <w:rPr>
        <w:noProof/>
      </w:rPr>
      <w:pict w14:anchorId="775C0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7" o:spid="_x0000_s8211" type="#_x0000_t136" style="position:absolute;margin-left:0;margin-top:0;width:428.25pt;height:171.3pt;rotation:315;z-index:-2516264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913888441"/>
      <w:docPartObj>
        <w:docPartGallery w:val="Page Numbers (Top of Page)"/>
        <w:docPartUnique/>
      </w:docPartObj>
    </w:sdtPr>
    <w:sdtEndPr>
      <w:rPr>
        <w:noProof/>
      </w:rPr>
    </w:sdtEndPr>
    <w:sdtContent>
      <w:p w14:paraId="344C3873" w14:textId="3CC16CFD" w:rsidR="00E243CD" w:rsidRDefault="00E243CD" w:rsidP="0054314B">
        <w:pPr>
          <w:pStyle w:val="Header"/>
          <w:rPr>
            <w:b w:val="0"/>
            <w:sz w:val="20"/>
          </w:rPr>
        </w:pPr>
        <w:r>
          <w:rPr>
            <w:b w:val="0"/>
            <w:sz w:val="20"/>
          </w:rPr>
          <w:t>Australian Design Rule 72/01 – Dynamic Side Impact Occupant Protection</w:t>
        </w:r>
      </w:p>
      <w:p w14:paraId="6B1E5FFA" w14:textId="2574D8F7" w:rsidR="00E243CD" w:rsidRDefault="00E243CD" w:rsidP="0054314B">
        <w:pPr>
          <w:pStyle w:val="Header"/>
        </w:pPr>
        <w:r>
          <w:rPr>
            <w:b w:val="0"/>
            <w:sz w:val="20"/>
          </w:rPr>
          <w:t>Appendix A – UN R 95/03</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0754EF9D" w14:textId="77777777" w:rsidR="00E243CD" w:rsidRPr="00C70210" w:rsidRDefault="00E243CD" w:rsidP="00693C8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FD5D" w14:textId="0892288B" w:rsidR="00E243CD" w:rsidRDefault="00E372CB" w:rsidP="00693C89">
    <w:pPr>
      <w:pStyle w:val="Header"/>
      <w:jc w:val="right"/>
    </w:pPr>
    <w:r>
      <w:rPr>
        <w:noProof/>
      </w:rPr>
      <w:pict w14:anchorId="56229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5" o:spid="_x0000_s8209" type="#_x0000_t136" style="position:absolute;left:0;text-align:left;margin-left:0;margin-top:0;width:428.25pt;height:171.3pt;rotation:315;z-index:-251630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p>
  <w:p w14:paraId="648DA596" w14:textId="77777777" w:rsidR="00E243CD" w:rsidRDefault="00E243CD" w:rsidP="00693C89">
    <w:pPr>
      <w:pStyle w:val="Header"/>
      <w:jc w:val="right"/>
    </w:pPr>
    <w:r>
      <w:t>E/ECE/TRANS/505/Rev.1/Add.94/Rev.2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F211E" w14:textId="03291782" w:rsidR="00E243CD" w:rsidRDefault="00E372CB" w:rsidP="00693C89">
    <w:pPr>
      <w:pStyle w:val="Header"/>
    </w:pPr>
    <w:r>
      <w:rPr>
        <w:noProof/>
      </w:rPr>
      <w:pict w14:anchorId="77A80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9" o:spid="_x0000_s8213" type="#_x0000_t136" style="position:absolute;margin-left:0;margin-top:0;width:428.25pt;height:171.3pt;rotation:315;z-index:-2516224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E/ECE/324/Rev.1/Add.94/Rev.1</w:t>
    </w:r>
  </w:p>
  <w:p w14:paraId="56F6597C" w14:textId="77777777" w:rsidR="00E243CD" w:rsidRDefault="00E243CD" w:rsidP="00693C89">
    <w:pPr>
      <w:pStyle w:val="Header"/>
    </w:pPr>
    <w:r>
      <w:t>E/ECE/TRANS/505/Rev.1/Add.94/Rev.1</w:t>
    </w:r>
  </w:p>
  <w:p w14:paraId="43D3BEDE" w14:textId="77777777" w:rsidR="00E243CD" w:rsidRDefault="00E243CD" w:rsidP="00693C89">
    <w:pPr>
      <w:pStyle w:val="Header"/>
    </w:pPr>
    <w:r>
      <w:t>Annex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A7FD5" w14:textId="77777777" w:rsidR="00E243CD" w:rsidRDefault="00E372CB" w:rsidP="004E348B">
    <w:pPr>
      <w:pStyle w:val="Header"/>
    </w:pPr>
    <w:r>
      <w:rPr>
        <w:noProof/>
      </w:rPr>
      <w:pict w14:anchorId="18F6C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0" o:spid="_x0000_s8214" type="#_x0000_t136" style="position:absolute;margin-left:0;margin-top:0;width:428.25pt;height:171.3pt;rotation:315;z-index:-2516203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425842891"/>
      <w:docPartObj>
        <w:docPartGallery w:val="Page Numbers (Top of Page)"/>
        <w:docPartUnique/>
      </w:docPartObj>
    </w:sdtPr>
    <w:sdtEndPr>
      <w:rPr>
        <w:noProof/>
      </w:rPr>
    </w:sdtEndPr>
    <w:sdtContent>
      <w:p w14:paraId="27A73A6F" w14:textId="1B768B4B" w:rsidR="00E243CD" w:rsidRDefault="00E243CD" w:rsidP="004E348B">
        <w:pPr>
          <w:pStyle w:val="Header"/>
          <w:rPr>
            <w:b w:val="0"/>
            <w:sz w:val="20"/>
          </w:rPr>
        </w:pPr>
        <w:r>
          <w:rPr>
            <w:b w:val="0"/>
            <w:sz w:val="20"/>
          </w:rPr>
          <w:t>Australian Design Rule 72/01 – Dynamic Side Impact Occupant Protection</w:t>
        </w:r>
      </w:p>
      <w:p w14:paraId="55796973" w14:textId="413AE1BC" w:rsidR="00E243CD" w:rsidRDefault="00E243CD" w:rsidP="004E348B">
        <w:pPr>
          <w:pStyle w:val="Header"/>
          <w:rPr>
            <w:b w:val="0"/>
            <w:sz w:val="20"/>
          </w:rPr>
        </w:pPr>
        <w:r>
          <w:rPr>
            <w:b w:val="0"/>
            <w:sz w:val="20"/>
          </w:rPr>
          <w:t>Appendix A – UN R 95/03</w:t>
        </w:r>
      </w:p>
      <w:p w14:paraId="2DCF324D" w14:textId="77777777" w:rsidR="00E243CD" w:rsidRDefault="00E243CD" w:rsidP="004E348B">
        <w:pPr>
          <w:pStyle w:val="Header"/>
        </w:pPr>
        <w:r>
          <w:rPr>
            <w:b w:val="0"/>
            <w:sz w:val="20"/>
          </w:rPr>
          <w:t>Annex 1</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00C97F6E" w14:textId="77777777" w:rsidR="00E243CD" w:rsidRPr="00C70210" w:rsidRDefault="00E243CD" w:rsidP="00693C8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FFCB1" w14:textId="66E01999" w:rsidR="00E243CD" w:rsidRDefault="00E372CB" w:rsidP="00A855E1">
    <w:pPr>
      <w:pStyle w:val="Header"/>
    </w:pPr>
    <w:r>
      <w:rPr>
        <w:noProof/>
      </w:rPr>
      <w:pict w14:anchorId="12552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8" o:spid="_x0000_s8212" type="#_x0000_t136" style="position:absolute;margin-left:0;margin-top:0;width:428.25pt;height:171.3pt;rotation:315;z-index:-2516244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712DBFC8" w14:textId="77777777" w:rsidR="00E243CD" w:rsidRDefault="00E243CD" w:rsidP="00A855E1">
    <w:pPr>
      <w:pStyle w:val="Header"/>
    </w:pPr>
    <w:r>
      <w:t>Annex 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81A4C" w14:textId="2475CE17" w:rsidR="00E243CD" w:rsidRDefault="00E372CB">
    <w:pPr>
      <w:pStyle w:val="Header"/>
    </w:pPr>
    <w:r>
      <w:rPr>
        <w:noProof/>
      </w:rPr>
      <w:pict w14:anchorId="520BA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2" o:spid="_x0000_s8216" type="#_x0000_t136" style="position:absolute;margin-left:0;margin-top:0;width:428.25pt;height:171.3pt;rotation:315;z-index:-2516162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B6622" w14:textId="2EA2B6F1" w:rsidR="00E243CD" w:rsidRDefault="00E372CB" w:rsidP="00094DB0">
    <w:pPr>
      <w:pStyle w:val="Header"/>
    </w:pPr>
    <w:r>
      <w:rPr>
        <w:noProof/>
      </w:rPr>
      <w:pict w14:anchorId="74852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05" o:spid="_x0000_s8199" type="#_x0000_t136" style="position:absolute;margin-left:0;margin-top:0;width:428.25pt;height:171.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Pr>
        <w:b w:val="0"/>
      </w:rPr>
      <w:t>Vehicle Standard (</w:t>
    </w:r>
    <w:sdt>
      <w:sdtPr>
        <w:id w:val="-732076490"/>
        <w:docPartObj>
          <w:docPartGallery w:val="Page Numbers (Top of Page)"/>
          <w:docPartUnique/>
        </w:docPartObj>
      </w:sdtPr>
      <w:sdtEndPr>
        <w:rPr>
          <w:noProof/>
        </w:rPr>
      </w:sdtEndPr>
      <w:sdtContent>
        <w:r w:rsidR="00E243CD">
          <w:rPr>
            <w:b w:val="0"/>
            <w:sz w:val="20"/>
          </w:rPr>
          <w:t>Australian Design Rule 72/01 – Dynamic Side Impact Occupant Protection) 2023</w:t>
        </w:r>
      </w:sdtContent>
    </w:sdt>
  </w:p>
  <w:p w14:paraId="1BF9DC14" w14:textId="77777777" w:rsidR="00E243CD" w:rsidRPr="00C70210" w:rsidRDefault="00E243CD" w:rsidP="00693C8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C89F" w14:textId="77777777" w:rsidR="00E243CD" w:rsidRDefault="00E372CB" w:rsidP="004E348B">
    <w:pPr>
      <w:pStyle w:val="Header"/>
    </w:pPr>
    <w:r>
      <w:rPr>
        <w:noProof/>
      </w:rPr>
      <w:pict w14:anchorId="2B3FB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3" o:spid="_x0000_s8217" type="#_x0000_t136" style="position:absolute;margin-left:0;margin-top:0;width:428.25pt;height:171.3pt;rotation:315;z-index:-2516142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752861231"/>
      <w:docPartObj>
        <w:docPartGallery w:val="Page Numbers (Top of Page)"/>
        <w:docPartUnique/>
      </w:docPartObj>
    </w:sdtPr>
    <w:sdtEndPr>
      <w:rPr>
        <w:noProof/>
      </w:rPr>
    </w:sdtEndPr>
    <w:sdtContent>
      <w:p w14:paraId="7FEF7480" w14:textId="4C96E213" w:rsidR="00E243CD" w:rsidRDefault="00E243CD" w:rsidP="004E348B">
        <w:pPr>
          <w:pStyle w:val="Header"/>
          <w:rPr>
            <w:b w:val="0"/>
            <w:sz w:val="20"/>
          </w:rPr>
        </w:pPr>
        <w:r>
          <w:rPr>
            <w:b w:val="0"/>
            <w:sz w:val="20"/>
          </w:rPr>
          <w:t>Australian Design Rule 72/01 – Dynamic Side Impact Occupant Protection</w:t>
        </w:r>
      </w:p>
      <w:p w14:paraId="2055424C" w14:textId="659DD738" w:rsidR="00E243CD" w:rsidRDefault="00E243CD" w:rsidP="004E348B">
        <w:pPr>
          <w:pStyle w:val="Header"/>
          <w:rPr>
            <w:b w:val="0"/>
            <w:sz w:val="20"/>
          </w:rPr>
        </w:pPr>
        <w:r>
          <w:rPr>
            <w:b w:val="0"/>
            <w:sz w:val="20"/>
          </w:rPr>
          <w:t>Appendix A – UN R 95/03</w:t>
        </w:r>
      </w:p>
      <w:p w14:paraId="01DD1164" w14:textId="77777777" w:rsidR="00E243CD" w:rsidRDefault="00E243CD" w:rsidP="004E348B">
        <w:pPr>
          <w:pStyle w:val="Header"/>
        </w:pPr>
        <w:r>
          <w:rPr>
            <w:b w:val="0"/>
            <w:sz w:val="20"/>
          </w:rPr>
          <w:t>Annex 2</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18F0CA26" w14:textId="77777777" w:rsidR="00E243CD" w:rsidRPr="00C70210" w:rsidRDefault="00E243CD" w:rsidP="00693C8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EF66F" w14:textId="20A5E33A" w:rsidR="00E243CD" w:rsidRDefault="00E372CB" w:rsidP="00A855E1">
    <w:pPr>
      <w:pStyle w:val="Header"/>
    </w:pPr>
    <w:r>
      <w:rPr>
        <w:noProof/>
      </w:rPr>
      <w:pict w14:anchorId="43A80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1" o:spid="_x0000_s8215" type="#_x0000_t136" style="position:absolute;margin-left:0;margin-top:0;width:428.25pt;height:171.3pt;rotation:315;z-index:-2516183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E/ECE/TRANS/505/Rev.1/Add.94/</w:t>
    </w:r>
    <w:r w:rsidR="00E243CD">
      <w:t>Rev.2</w:t>
    </w:r>
  </w:p>
  <w:p w14:paraId="4190C256" w14:textId="77777777" w:rsidR="00E243CD" w:rsidRDefault="00E243CD" w:rsidP="00A855E1">
    <w:pPr>
      <w:pStyle w:val="Header"/>
    </w:pPr>
    <w:r>
      <w:t>Annex 2</w:t>
    </w:r>
  </w:p>
  <w:p w14:paraId="697C380E" w14:textId="77777777" w:rsidR="00E243CD" w:rsidRDefault="00E243CD" w:rsidP="00693C89">
    <w:pP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EA799" w14:textId="2D5953AA" w:rsidR="00E243CD" w:rsidRDefault="00E372CB">
    <w:pPr>
      <w:pStyle w:val="Header"/>
    </w:pPr>
    <w:r>
      <w:rPr>
        <w:noProof/>
      </w:rPr>
      <w:pict w14:anchorId="2C7C0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5" o:spid="_x0000_s8219" type="#_x0000_t136" style="position:absolute;margin-left:0;margin-top:0;width:428.25pt;height:171.3pt;rotation:315;z-index:-2516101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1D411" w14:textId="77777777" w:rsidR="00E243CD" w:rsidRDefault="00E372CB" w:rsidP="004E348B">
    <w:pPr>
      <w:pStyle w:val="Header"/>
    </w:pPr>
    <w:r>
      <w:rPr>
        <w:noProof/>
      </w:rPr>
      <w:pict w14:anchorId="01531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6" o:spid="_x0000_s8220" type="#_x0000_t136" style="position:absolute;margin-left:0;margin-top:0;width:428.25pt;height:171.3pt;rotation:315;z-index:-2516080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795610552"/>
      <w:docPartObj>
        <w:docPartGallery w:val="Page Numbers (Top of Page)"/>
        <w:docPartUnique/>
      </w:docPartObj>
    </w:sdtPr>
    <w:sdtEndPr>
      <w:rPr>
        <w:noProof/>
      </w:rPr>
    </w:sdtEndPr>
    <w:sdtContent>
      <w:p w14:paraId="68B5D7E3" w14:textId="68FC4DCE" w:rsidR="00E243CD" w:rsidRDefault="00E243CD" w:rsidP="004E348B">
        <w:pPr>
          <w:pStyle w:val="Header"/>
          <w:rPr>
            <w:b w:val="0"/>
            <w:sz w:val="20"/>
          </w:rPr>
        </w:pPr>
        <w:r>
          <w:rPr>
            <w:b w:val="0"/>
            <w:sz w:val="20"/>
          </w:rPr>
          <w:t>Australian Design Rule 72/01 – Dynamic Side Impact Occupant Protection</w:t>
        </w:r>
      </w:p>
      <w:p w14:paraId="23280B83" w14:textId="53B7A3EB" w:rsidR="00E243CD" w:rsidRDefault="00E243CD" w:rsidP="004E348B">
        <w:pPr>
          <w:pStyle w:val="Header"/>
          <w:rPr>
            <w:b w:val="0"/>
            <w:sz w:val="20"/>
          </w:rPr>
        </w:pPr>
        <w:r>
          <w:rPr>
            <w:b w:val="0"/>
            <w:sz w:val="20"/>
          </w:rPr>
          <w:t>Appendix A – UN R 95/03</w:t>
        </w:r>
      </w:p>
      <w:p w14:paraId="524E7795" w14:textId="77777777" w:rsidR="00E243CD" w:rsidRDefault="00E243CD" w:rsidP="004E348B">
        <w:pPr>
          <w:pStyle w:val="Header"/>
        </w:pPr>
        <w:r>
          <w:rPr>
            <w:b w:val="0"/>
            <w:sz w:val="20"/>
          </w:rPr>
          <w:t>Annex 3</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274E648D" w14:textId="77777777" w:rsidR="00E243CD" w:rsidRPr="00C70210" w:rsidRDefault="00E243CD" w:rsidP="00693C8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1A80B" w14:textId="6B91D5F6" w:rsidR="00E243CD" w:rsidRDefault="00E372CB" w:rsidP="00693C89">
    <w:pPr>
      <w:pStyle w:val="Header"/>
      <w:jc w:val="right"/>
    </w:pPr>
    <w:r>
      <w:rPr>
        <w:noProof/>
      </w:rPr>
      <w:pict w14:anchorId="1499C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4" o:spid="_x0000_s8218" type="#_x0000_t136" style="position:absolute;left:0;text-align:left;margin-left:0;margin-top:0;width:428.25pt;height:171.3pt;rotation:315;z-index:-2516121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E/ECE/TRANS/505</w:t>
    </w:r>
    <w:r w:rsidR="00E243CD">
      <w:t>/Rev.1/Add.94/Rev.2</w:t>
    </w:r>
  </w:p>
  <w:p w14:paraId="3E888C7B" w14:textId="77777777" w:rsidR="00E243CD" w:rsidRDefault="00E243CD" w:rsidP="00693C89">
    <w:pPr>
      <w:pStyle w:val="Header"/>
      <w:jc w:val="right"/>
    </w:pPr>
    <w:r>
      <w:t>Annex 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67770" w14:textId="78FA51CB" w:rsidR="00E243CD" w:rsidRDefault="00E372CB" w:rsidP="00693C89">
    <w:pPr>
      <w:pStyle w:val="Header"/>
    </w:pPr>
    <w:r>
      <w:rPr>
        <w:noProof/>
      </w:rPr>
      <w:pict w14:anchorId="5A1BD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8" o:spid="_x0000_s8222" type="#_x0000_t136" style="position:absolute;margin-left:0;margin-top:0;width:428.25pt;height:171.3pt;rotation:315;z-index:-2516039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37C0D211" w14:textId="77777777" w:rsidR="00E243CD" w:rsidRDefault="00E243CD" w:rsidP="00693C89">
    <w:pPr>
      <w:pStyle w:val="Header"/>
    </w:pPr>
    <w:r>
      <w:t>Annex 4</w:t>
    </w:r>
  </w:p>
  <w:p w14:paraId="7B47A080" w14:textId="77777777" w:rsidR="00E243CD" w:rsidRPr="006D6471" w:rsidRDefault="00E243CD" w:rsidP="006D647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A284" w14:textId="77777777" w:rsidR="00E243CD" w:rsidRDefault="00E372CB" w:rsidP="004E348B">
    <w:pPr>
      <w:pStyle w:val="Header"/>
    </w:pPr>
    <w:r>
      <w:rPr>
        <w:noProof/>
      </w:rPr>
      <w:pict w14:anchorId="33A0D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9" o:spid="_x0000_s8223" type="#_x0000_t136" style="position:absolute;margin-left:0;margin-top:0;width:428.25pt;height:171.3pt;rotation:315;z-index:-2516019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620289440"/>
      <w:docPartObj>
        <w:docPartGallery w:val="Page Numbers (Top of Page)"/>
        <w:docPartUnique/>
      </w:docPartObj>
    </w:sdtPr>
    <w:sdtEndPr>
      <w:rPr>
        <w:noProof/>
      </w:rPr>
    </w:sdtEndPr>
    <w:sdtContent>
      <w:p w14:paraId="4A1D14B9" w14:textId="22717029" w:rsidR="00E243CD" w:rsidRDefault="00E243CD" w:rsidP="004E348B">
        <w:pPr>
          <w:pStyle w:val="Header"/>
          <w:rPr>
            <w:b w:val="0"/>
            <w:sz w:val="20"/>
          </w:rPr>
        </w:pPr>
        <w:r>
          <w:rPr>
            <w:b w:val="0"/>
            <w:sz w:val="20"/>
          </w:rPr>
          <w:t>Australian Design Rule 72/01 – Dynamic Side Impact Occupant Protection</w:t>
        </w:r>
      </w:p>
      <w:p w14:paraId="58B0D193" w14:textId="361FF5E1" w:rsidR="00E243CD" w:rsidRDefault="00E243CD" w:rsidP="004E348B">
        <w:pPr>
          <w:pStyle w:val="Header"/>
          <w:rPr>
            <w:b w:val="0"/>
            <w:sz w:val="20"/>
          </w:rPr>
        </w:pPr>
        <w:r>
          <w:rPr>
            <w:b w:val="0"/>
            <w:sz w:val="20"/>
          </w:rPr>
          <w:t>Appendix A – UN R 95/03</w:t>
        </w:r>
      </w:p>
      <w:p w14:paraId="1264E27A" w14:textId="77777777" w:rsidR="00E243CD" w:rsidRDefault="00E243CD" w:rsidP="004E348B">
        <w:pPr>
          <w:pStyle w:val="Header"/>
        </w:pPr>
        <w:r>
          <w:rPr>
            <w:b w:val="0"/>
            <w:sz w:val="20"/>
          </w:rPr>
          <w:t>Annex 4</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43510F47" w14:textId="77777777" w:rsidR="00E243CD" w:rsidRPr="00C70210" w:rsidRDefault="00E243CD" w:rsidP="00693C8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29BBB" w14:textId="2362DDFF" w:rsidR="00E243CD" w:rsidRDefault="00E372CB" w:rsidP="00693C89">
    <w:pPr>
      <w:pStyle w:val="Header"/>
    </w:pPr>
    <w:r>
      <w:rPr>
        <w:noProof/>
      </w:rPr>
      <w:pict w14:anchorId="2431B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27" o:spid="_x0000_s8221" type="#_x0000_t136" style="position:absolute;margin-left:0;margin-top:0;width:428.25pt;height:171.3pt;rotation:315;z-index:-2516060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74FD26D4" w14:textId="77777777" w:rsidR="00E243CD" w:rsidRDefault="00E243CD" w:rsidP="00693C89">
    <w:pPr>
      <w:pStyle w:val="Header"/>
    </w:pPr>
    <w:r>
      <w:t>Annex 4</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8C33D" w14:textId="2CB70876" w:rsidR="00E243CD" w:rsidRDefault="00E372CB">
    <w:pPr>
      <w:pStyle w:val="Header"/>
    </w:pPr>
    <w:r>
      <w:rPr>
        <w:noProof/>
      </w:rPr>
      <w:pict w14:anchorId="766C1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1" o:spid="_x0000_s8225" type="#_x0000_t136" style="position:absolute;margin-left:0;margin-top:0;width:428.25pt;height:171.3pt;rotation:315;z-index:-2515978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51E61" w14:textId="77777777" w:rsidR="00E243CD" w:rsidRDefault="00E372CB" w:rsidP="004E348B">
    <w:pPr>
      <w:pStyle w:val="Header"/>
    </w:pPr>
    <w:r>
      <w:rPr>
        <w:noProof/>
      </w:rPr>
      <w:pict w14:anchorId="7F060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2" o:spid="_x0000_s8226" type="#_x0000_t136" style="position:absolute;margin-left:0;margin-top:0;width:428.25pt;height:171.3pt;rotation:315;z-index:-251595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155681953"/>
      <w:docPartObj>
        <w:docPartGallery w:val="Page Numbers (Top of Page)"/>
        <w:docPartUnique/>
      </w:docPartObj>
    </w:sdtPr>
    <w:sdtEndPr>
      <w:rPr>
        <w:noProof/>
      </w:rPr>
    </w:sdtEndPr>
    <w:sdtContent>
      <w:p w14:paraId="0DFFFB3C" w14:textId="1BAFA90D" w:rsidR="00E243CD" w:rsidRDefault="00E243CD" w:rsidP="004E348B">
        <w:pPr>
          <w:pStyle w:val="Header"/>
          <w:rPr>
            <w:b w:val="0"/>
            <w:sz w:val="20"/>
          </w:rPr>
        </w:pPr>
        <w:r>
          <w:rPr>
            <w:b w:val="0"/>
            <w:sz w:val="20"/>
          </w:rPr>
          <w:t>Australian Design Rule 72/01 – Dynamic Side Impact Occupant Protection</w:t>
        </w:r>
      </w:p>
      <w:p w14:paraId="3055F63A" w14:textId="0521EA08" w:rsidR="00E243CD" w:rsidRDefault="00E243CD" w:rsidP="004E348B">
        <w:pPr>
          <w:pStyle w:val="Header"/>
          <w:rPr>
            <w:b w:val="0"/>
            <w:sz w:val="20"/>
          </w:rPr>
        </w:pPr>
        <w:r>
          <w:rPr>
            <w:b w:val="0"/>
            <w:sz w:val="20"/>
          </w:rPr>
          <w:t>Appendix A – UN R 95/03</w:t>
        </w:r>
      </w:p>
      <w:p w14:paraId="6CD3E935" w14:textId="77777777" w:rsidR="00E243CD" w:rsidRDefault="00E243CD" w:rsidP="004E348B">
        <w:pPr>
          <w:pStyle w:val="Header"/>
        </w:pPr>
        <w:r>
          <w:rPr>
            <w:b w:val="0"/>
            <w:sz w:val="20"/>
          </w:rPr>
          <w:t>Annex 4 – Appendix 1</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18A683CD" w14:textId="77777777" w:rsidR="00E243CD" w:rsidRPr="00C70210" w:rsidRDefault="00E243CD" w:rsidP="00693C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18DA" w14:textId="5551E6CB" w:rsidR="00E243CD" w:rsidRDefault="00E372CB" w:rsidP="006D143D">
    <w:pPr>
      <w:pStyle w:val="Header"/>
      <w:pBdr>
        <w:bottom w:val="none" w:sz="0" w:space="0" w:color="auto"/>
      </w:pBdr>
    </w:pPr>
    <w:r>
      <w:rPr>
        <w:noProof/>
      </w:rPr>
      <w:pict w14:anchorId="4F2B9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03" o:spid="_x0000_s8197" type="#_x0000_t136" style="position:absolute;margin-left:0;margin-top:0;width:428.25pt;height:171.3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tbl>
    <w:tblPr>
      <w:tblW w:w="0" w:type="auto"/>
      <w:tblBorders>
        <w:bottom w:val="single" w:sz="4" w:space="0" w:color="auto"/>
      </w:tblBorders>
      <w:tblLook w:val="01E0" w:firstRow="1" w:lastRow="1" w:firstColumn="1" w:lastColumn="1" w:noHBand="0" w:noVBand="0"/>
    </w:tblPr>
    <w:tblGrid>
      <w:gridCol w:w="8189"/>
      <w:gridCol w:w="316"/>
    </w:tblGrid>
    <w:tr w:rsidR="00E243CD" w:rsidRPr="008E6D60" w14:paraId="2479334A" w14:textId="77777777" w:rsidTr="0025739C">
      <w:tc>
        <w:tcPr>
          <w:tcW w:w="8192" w:type="dxa"/>
          <w:shd w:val="clear" w:color="auto" w:fill="auto"/>
          <w:vAlign w:val="bottom"/>
        </w:tcPr>
        <w:p w14:paraId="16F24C79" w14:textId="77777777" w:rsidR="00E243CD" w:rsidRPr="00790D7A" w:rsidRDefault="00E243CD" w:rsidP="006D143D">
          <w:pPr>
            <w:tabs>
              <w:tab w:val="center" w:pos="4153"/>
              <w:tab w:val="right" w:pos="8306"/>
            </w:tabs>
            <w:rPr>
              <w:lang w:val="en-US"/>
            </w:rPr>
          </w:pPr>
          <w:r w:rsidRPr="008E6D60">
            <w:t>Australian Design Rule</w:t>
          </w:r>
          <w:r>
            <w:t xml:space="preserve"> </w:t>
          </w:r>
          <w:r>
            <w:rPr>
              <w:lang w:val="en-US"/>
            </w:rPr>
            <w:t>72/01</w:t>
          </w:r>
          <w:r w:rsidRPr="008E6D60">
            <w:t xml:space="preserve"> </w:t>
          </w:r>
          <w:r>
            <w:rPr>
              <w:lang w:val="en-US"/>
            </w:rPr>
            <w:t xml:space="preserve">– </w:t>
          </w:r>
          <w:r w:rsidRPr="006D143D">
            <w:rPr>
              <w:lang w:val="en-US"/>
            </w:rPr>
            <w:t>Dynamic Side Impact Occupant Protection</w:t>
          </w:r>
        </w:p>
      </w:tc>
      <w:tc>
        <w:tcPr>
          <w:tcW w:w="316" w:type="dxa"/>
          <w:shd w:val="clear" w:color="auto" w:fill="auto"/>
        </w:tcPr>
        <w:p w14:paraId="686C795F" w14:textId="77777777" w:rsidR="00E243CD" w:rsidRPr="008E6D60" w:rsidRDefault="00E243CD" w:rsidP="006D143D">
          <w:pPr>
            <w:tabs>
              <w:tab w:val="center" w:pos="4153"/>
              <w:tab w:val="right" w:pos="8306"/>
            </w:tabs>
          </w:pPr>
          <w:r>
            <w:fldChar w:fldCharType="begin"/>
          </w:r>
          <w:r>
            <w:instrText xml:space="preserve"> PAGE </w:instrText>
          </w:r>
          <w:r>
            <w:fldChar w:fldCharType="separate"/>
          </w:r>
          <w:r>
            <w:rPr>
              <w:noProof/>
            </w:rPr>
            <w:t>1</w:t>
          </w:r>
          <w:r>
            <w:rPr>
              <w:noProof/>
            </w:rPr>
            <w:fldChar w:fldCharType="end"/>
          </w:r>
        </w:p>
      </w:tc>
    </w:tr>
  </w:tbl>
  <w:p w14:paraId="58B1686F" w14:textId="77777777" w:rsidR="00E243CD" w:rsidRDefault="00E243CD" w:rsidP="006D143D">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D0B3" w14:textId="63CFF088" w:rsidR="00E243CD" w:rsidRDefault="00E372CB" w:rsidP="00693C89">
    <w:pPr>
      <w:pStyle w:val="Header"/>
    </w:pPr>
    <w:r>
      <w:rPr>
        <w:noProof/>
      </w:rPr>
      <w:pict w14:anchorId="1196D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0" o:spid="_x0000_s8224" type="#_x0000_t136" style="position:absolute;margin-left:0;margin-top:0;width:428.25pt;height:171.3pt;rotation:315;z-index:-2515998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1CBB652E" w14:textId="77777777" w:rsidR="00E243CD" w:rsidRDefault="00E243CD" w:rsidP="00693C89">
    <w:pPr>
      <w:pStyle w:val="Header"/>
    </w:pPr>
    <w:r>
      <w:t>Annex 4 - Appendix 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CE16F" w14:textId="0895CB66" w:rsidR="00E243CD" w:rsidRDefault="00E372CB">
    <w:pPr>
      <w:pStyle w:val="Header"/>
    </w:pPr>
    <w:r>
      <w:rPr>
        <w:noProof/>
      </w:rPr>
      <w:pict w14:anchorId="23AB9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4" o:spid="_x0000_s8228" type="#_x0000_t136" style="position:absolute;margin-left:0;margin-top:0;width:428.25pt;height:171.3pt;rotation:315;z-index:-251591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E2ED" w14:textId="77777777" w:rsidR="00E243CD" w:rsidRDefault="00E372CB" w:rsidP="004E348B">
    <w:pPr>
      <w:pStyle w:val="Header"/>
    </w:pPr>
    <w:r>
      <w:rPr>
        <w:noProof/>
      </w:rPr>
      <w:pict w14:anchorId="4BBDE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5" o:spid="_x0000_s8229" type="#_x0000_t136" style="position:absolute;margin-left:0;margin-top:0;width:428.25pt;height:171.3pt;rotation:315;z-index:-251589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2061006480"/>
      <w:docPartObj>
        <w:docPartGallery w:val="Page Numbers (Top of Page)"/>
        <w:docPartUnique/>
      </w:docPartObj>
    </w:sdtPr>
    <w:sdtEndPr>
      <w:rPr>
        <w:noProof/>
      </w:rPr>
    </w:sdtEndPr>
    <w:sdtContent>
      <w:p w14:paraId="36BF3EAA" w14:textId="229B5418" w:rsidR="00E243CD" w:rsidRDefault="00E243CD" w:rsidP="004E348B">
        <w:pPr>
          <w:pStyle w:val="Header"/>
          <w:rPr>
            <w:b w:val="0"/>
            <w:sz w:val="20"/>
          </w:rPr>
        </w:pPr>
        <w:r>
          <w:rPr>
            <w:b w:val="0"/>
            <w:sz w:val="20"/>
          </w:rPr>
          <w:t>Australian Design Rule 72/01 – Dynamic Side Impact Occupant Protection</w:t>
        </w:r>
      </w:p>
      <w:p w14:paraId="61D3C98F" w14:textId="642515E0" w:rsidR="00E243CD" w:rsidRDefault="00E243CD" w:rsidP="004E348B">
        <w:pPr>
          <w:pStyle w:val="Header"/>
          <w:rPr>
            <w:b w:val="0"/>
            <w:sz w:val="20"/>
          </w:rPr>
        </w:pPr>
        <w:r>
          <w:rPr>
            <w:b w:val="0"/>
            <w:sz w:val="20"/>
          </w:rPr>
          <w:t>Appendix A – UN R 95/03</w:t>
        </w:r>
      </w:p>
      <w:p w14:paraId="14E86FEF" w14:textId="77777777" w:rsidR="00E243CD" w:rsidRDefault="00E243CD" w:rsidP="004E348B">
        <w:pPr>
          <w:pStyle w:val="Header"/>
        </w:pPr>
        <w:r>
          <w:rPr>
            <w:b w:val="0"/>
            <w:sz w:val="20"/>
          </w:rPr>
          <w:t>Annex 4 – Appendix 2</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341AD667" w14:textId="77777777" w:rsidR="00E243CD" w:rsidRPr="00C70210" w:rsidRDefault="00E243CD" w:rsidP="00693C89"/>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17AA6" w14:textId="46FAB3EA" w:rsidR="00E243CD" w:rsidRDefault="00E372CB" w:rsidP="00693C89">
    <w:pPr>
      <w:pStyle w:val="Header"/>
      <w:jc w:val="right"/>
    </w:pPr>
    <w:r>
      <w:rPr>
        <w:noProof/>
      </w:rPr>
      <w:pict w14:anchorId="5F11B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3" o:spid="_x0000_s8227" type="#_x0000_t136" style="position:absolute;left:0;text-align:left;margin-left:0;margin-top:0;width:428.25pt;height:171.3pt;rotation:315;z-index:-251593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E/ECE/TRANS/505/Rev.1/Add.94/Rev.</w:t>
    </w:r>
    <w:r w:rsidR="00E243CD">
      <w:t>2</w:t>
    </w:r>
  </w:p>
  <w:p w14:paraId="3BCAD5AC" w14:textId="77777777" w:rsidR="00E243CD" w:rsidRDefault="00E243CD" w:rsidP="00693C89">
    <w:pPr>
      <w:pStyle w:val="Header"/>
      <w:jc w:val="right"/>
    </w:pPr>
    <w:r>
      <w:t>Annex 4 - Appendix 2</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3E62" w14:textId="6D07C1DD" w:rsidR="00E243CD" w:rsidRDefault="00E372CB" w:rsidP="00693C89">
    <w:pPr>
      <w:pStyle w:val="Header"/>
    </w:pPr>
    <w:r>
      <w:rPr>
        <w:noProof/>
      </w:rPr>
      <w:pict w14:anchorId="2801E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7" o:spid="_x0000_s8231" type="#_x0000_t136" style="position:absolute;margin-left:0;margin-top:0;width:428.25pt;height:171.3pt;rotation:315;z-index:-251585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sidRPr="009C2F21">
      <w:t>E/ECE/324/Rev.1/Add.94/Rev.2</w:t>
    </w:r>
    <w:r w:rsidR="00E243CD" w:rsidRPr="009C2F21">
      <w:br/>
      <w:t>E/ECE/TRANS/505/Rev.1/Add.94/Rev.2</w:t>
    </w:r>
  </w:p>
  <w:p w14:paraId="3D8C320F" w14:textId="77777777" w:rsidR="00E243CD" w:rsidRDefault="00E243CD" w:rsidP="00693C89">
    <w:pPr>
      <w:pStyle w:val="Header"/>
    </w:pPr>
    <w:r>
      <w:t xml:space="preserve">Annex 5 </w:t>
    </w:r>
  </w:p>
  <w:p w14:paraId="466937F9" w14:textId="77777777" w:rsidR="00E243CD" w:rsidRPr="006D6471" w:rsidRDefault="00E243CD" w:rsidP="006D647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56CC" w14:textId="77777777" w:rsidR="00E243CD" w:rsidRDefault="00E372CB" w:rsidP="004E348B">
    <w:pPr>
      <w:pStyle w:val="Header"/>
    </w:pPr>
    <w:r>
      <w:rPr>
        <w:noProof/>
      </w:rPr>
      <w:pict w14:anchorId="0F3DF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8" o:spid="_x0000_s8232" type="#_x0000_t136" style="position:absolute;margin-left:0;margin-top:0;width:428.25pt;height:171.3pt;rotation:315;z-index:-251583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310244852"/>
      <w:docPartObj>
        <w:docPartGallery w:val="Page Numbers (Top of Page)"/>
        <w:docPartUnique/>
      </w:docPartObj>
    </w:sdtPr>
    <w:sdtEndPr>
      <w:rPr>
        <w:noProof/>
      </w:rPr>
    </w:sdtEndPr>
    <w:sdtContent>
      <w:p w14:paraId="6FD58E7C" w14:textId="630F7F81" w:rsidR="00E243CD" w:rsidRDefault="00E243CD" w:rsidP="004E348B">
        <w:pPr>
          <w:pStyle w:val="Header"/>
          <w:rPr>
            <w:b w:val="0"/>
            <w:sz w:val="20"/>
          </w:rPr>
        </w:pPr>
        <w:r>
          <w:rPr>
            <w:b w:val="0"/>
            <w:sz w:val="20"/>
          </w:rPr>
          <w:t>Australian Design Rule 72/01 – Dynamic Side Impact Occupant Protection</w:t>
        </w:r>
      </w:p>
      <w:p w14:paraId="6EC80D6D" w14:textId="11AEA12C" w:rsidR="00E243CD" w:rsidRDefault="00E243CD" w:rsidP="004E348B">
        <w:pPr>
          <w:pStyle w:val="Header"/>
          <w:rPr>
            <w:b w:val="0"/>
            <w:sz w:val="20"/>
          </w:rPr>
        </w:pPr>
        <w:r>
          <w:rPr>
            <w:b w:val="0"/>
            <w:sz w:val="20"/>
          </w:rPr>
          <w:t>Appendix A – UN R 95/03</w:t>
        </w:r>
      </w:p>
      <w:p w14:paraId="0BB7FB79" w14:textId="77777777" w:rsidR="00E243CD" w:rsidRDefault="00E243CD" w:rsidP="004E348B">
        <w:pPr>
          <w:pStyle w:val="Header"/>
        </w:pPr>
        <w:r>
          <w:rPr>
            <w:b w:val="0"/>
            <w:sz w:val="20"/>
          </w:rPr>
          <w:t>Annex 5</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2C370196" w14:textId="77777777" w:rsidR="00E243CD" w:rsidRPr="00C70210" w:rsidRDefault="00E243CD" w:rsidP="00693C89"/>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32138" w14:textId="1AE49304" w:rsidR="00E243CD" w:rsidRDefault="00E372CB" w:rsidP="00693C89">
    <w:pPr>
      <w:pStyle w:val="Header"/>
    </w:pPr>
    <w:r>
      <w:rPr>
        <w:noProof/>
      </w:rPr>
      <w:pict w14:anchorId="1BDD7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6" o:spid="_x0000_s8230" type="#_x0000_t136" style="position:absolute;margin-left:0;margin-top:0;width:428.25pt;height:171.3pt;rotation:315;z-index:-251587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E/ECE/TRANS/505/Rev.1/Add.94/Rev.</w:t>
    </w:r>
    <w:r w:rsidR="00E243CD">
      <w:t>2</w:t>
    </w:r>
  </w:p>
  <w:p w14:paraId="4EFE206F" w14:textId="77777777" w:rsidR="00E243CD" w:rsidRDefault="00E243CD" w:rsidP="00693C89">
    <w:pPr>
      <w:pStyle w:val="Header"/>
    </w:pPr>
    <w:r>
      <w:t>Annex 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63257" w14:textId="0D0A9032" w:rsidR="00E243CD" w:rsidRDefault="00E372CB" w:rsidP="00693C89">
    <w:pPr>
      <w:pStyle w:val="Header"/>
    </w:pPr>
    <w:r>
      <w:rPr>
        <w:noProof/>
      </w:rPr>
      <w:pict w14:anchorId="7805A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0" o:spid="_x0000_s8234" type="#_x0000_t136" style="position:absolute;margin-left:0;margin-top:0;width:428.25pt;height:171.3pt;rotation:315;z-index:-251579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sidRPr="009C2F21">
      <w:t>E/ECE/324/Rev.1/Add.94/Rev.2</w:t>
    </w:r>
    <w:r w:rsidR="00E243CD" w:rsidRPr="009C2F21">
      <w:br/>
      <w:t>E/ECE/TRANS/505/Rev.1/Add.94/Rev.2</w:t>
    </w:r>
  </w:p>
  <w:p w14:paraId="6485F5EA" w14:textId="77777777" w:rsidR="00E243CD" w:rsidRDefault="00E243CD" w:rsidP="00693C89">
    <w:pPr>
      <w:pStyle w:val="Header"/>
    </w:pPr>
    <w:r>
      <w:t>Annex 5 - Appendix 1</w:t>
    </w:r>
  </w:p>
  <w:p w14:paraId="023808B3" w14:textId="77777777" w:rsidR="00E243CD" w:rsidRPr="006D6471" w:rsidRDefault="00E243CD" w:rsidP="006D647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9B7C4" w14:textId="77777777" w:rsidR="00E243CD" w:rsidRDefault="00E372CB" w:rsidP="004E348B">
    <w:pPr>
      <w:pStyle w:val="Header"/>
    </w:pPr>
    <w:r>
      <w:rPr>
        <w:noProof/>
      </w:rPr>
      <w:pict w14:anchorId="423BD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1" o:spid="_x0000_s8235" type="#_x0000_t136" style="position:absolute;margin-left:0;margin-top:0;width:428.25pt;height:171.3pt;rotation:315;z-index:-251577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290827977"/>
      <w:docPartObj>
        <w:docPartGallery w:val="Page Numbers (Top of Page)"/>
        <w:docPartUnique/>
      </w:docPartObj>
    </w:sdtPr>
    <w:sdtEndPr>
      <w:rPr>
        <w:noProof/>
      </w:rPr>
    </w:sdtEndPr>
    <w:sdtContent>
      <w:p w14:paraId="68A82F29" w14:textId="365DAF45" w:rsidR="00E243CD" w:rsidRDefault="00E243CD" w:rsidP="004E348B">
        <w:pPr>
          <w:pStyle w:val="Header"/>
          <w:rPr>
            <w:b w:val="0"/>
            <w:sz w:val="20"/>
          </w:rPr>
        </w:pPr>
        <w:r>
          <w:rPr>
            <w:b w:val="0"/>
            <w:sz w:val="20"/>
          </w:rPr>
          <w:t>Australian Design Rule 72/01 – Dynamic Side Impact Occupant Protection</w:t>
        </w:r>
      </w:p>
      <w:p w14:paraId="172613E9" w14:textId="33D6FA27" w:rsidR="00E243CD" w:rsidRDefault="00E243CD" w:rsidP="004E348B">
        <w:pPr>
          <w:pStyle w:val="Header"/>
          <w:rPr>
            <w:b w:val="0"/>
            <w:sz w:val="20"/>
          </w:rPr>
        </w:pPr>
        <w:r>
          <w:rPr>
            <w:b w:val="0"/>
            <w:sz w:val="20"/>
          </w:rPr>
          <w:t>Appendix A – UN R 95/03</w:t>
        </w:r>
      </w:p>
      <w:p w14:paraId="2AD68738" w14:textId="77777777" w:rsidR="00E243CD" w:rsidRDefault="00E243CD" w:rsidP="004E348B">
        <w:pPr>
          <w:pStyle w:val="Header"/>
        </w:pPr>
        <w:r>
          <w:rPr>
            <w:b w:val="0"/>
            <w:sz w:val="20"/>
          </w:rPr>
          <w:t>Annex 5 – Appendix 1</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030E4451" w14:textId="77777777" w:rsidR="00E243CD" w:rsidRPr="00C70210" w:rsidRDefault="00E243CD" w:rsidP="00693C89"/>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C20C" w14:textId="392EE6E2" w:rsidR="00E243CD" w:rsidRDefault="00E372CB" w:rsidP="00A94D1E">
    <w:pPr>
      <w:pStyle w:val="Header"/>
      <w:jc w:val="right"/>
    </w:pPr>
    <w:r>
      <w:rPr>
        <w:noProof/>
      </w:rPr>
      <w:pict w14:anchorId="3B049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39" o:spid="_x0000_s8233" type="#_x0000_t136" style="position:absolute;left:0;text-align:left;margin-left:0;margin-top:0;width:428.25pt;height:171.3pt;rotation:315;z-index:-251581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E/ECE/TRANS/505/Rev.1/Add.94/Rev.</w:t>
    </w:r>
    <w:r w:rsidR="00E243CD">
      <w:t>2</w:t>
    </w:r>
  </w:p>
  <w:p w14:paraId="05190D8C" w14:textId="77777777" w:rsidR="00E243CD" w:rsidRDefault="00E243CD" w:rsidP="00A94D1E">
    <w:pPr>
      <w:pStyle w:val="Header"/>
      <w:jc w:val="right"/>
    </w:pPr>
    <w:r>
      <w:t>Annex 5 - Appendix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9C070" w14:textId="3A160D62" w:rsidR="00E243CD" w:rsidRDefault="00E372CB">
    <w:pPr>
      <w:pStyle w:val="Header"/>
    </w:pPr>
    <w:r>
      <w:rPr>
        <w:noProof/>
      </w:rPr>
      <w:pict w14:anchorId="604E6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07" o:spid="_x0000_s8201" type="#_x0000_t136" style="position:absolute;margin-left:0;margin-top:0;width:428.25pt;height:171.3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AA274" w14:textId="21770BD5" w:rsidR="00E243CD" w:rsidRDefault="00E372CB" w:rsidP="00693C89">
    <w:pPr>
      <w:pStyle w:val="Header"/>
    </w:pPr>
    <w:r>
      <w:rPr>
        <w:noProof/>
      </w:rPr>
      <w:pict w14:anchorId="3E60C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3" o:spid="_x0000_s8237" type="#_x0000_t136" style="position:absolute;margin-left:0;margin-top:0;width:428.25pt;height:171.3pt;rotation:315;z-index:-2515732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sidRPr="009C2F21">
      <w:t>E/ECE/324/Rev.1/Add.94/Rev.2</w:t>
    </w:r>
    <w:r w:rsidR="00E243CD" w:rsidRPr="009C2F21">
      <w:br/>
      <w:t>E/ECE/TRANS/505/Rev.1/Add.94/Rev.2</w:t>
    </w:r>
  </w:p>
  <w:p w14:paraId="73772483" w14:textId="77777777" w:rsidR="00E243CD" w:rsidRPr="009C2F21" w:rsidRDefault="00E243CD" w:rsidP="00693C89">
    <w:pPr>
      <w:pStyle w:val="Header"/>
    </w:pPr>
    <w:r>
      <w:t>Annex 5 - Appendix 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AA3BD" w14:textId="77777777" w:rsidR="00E243CD" w:rsidRDefault="00E372CB" w:rsidP="004E348B">
    <w:pPr>
      <w:pStyle w:val="Header"/>
    </w:pPr>
    <w:r>
      <w:rPr>
        <w:noProof/>
      </w:rPr>
      <w:pict w14:anchorId="5A7B5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4" o:spid="_x0000_s8238" type="#_x0000_t136" style="position:absolute;margin-left:0;margin-top:0;width:428.25pt;height:171.3pt;rotation:315;z-index:-251571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687661620"/>
      <w:docPartObj>
        <w:docPartGallery w:val="Page Numbers (Top of Page)"/>
        <w:docPartUnique/>
      </w:docPartObj>
    </w:sdtPr>
    <w:sdtEndPr>
      <w:rPr>
        <w:noProof/>
      </w:rPr>
    </w:sdtEndPr>
    <w:sdtContent>
      <w:p w14:paraId="48305CBD" w14:textId="4CABC1E7" w:rsidR="00E243CD" w:rsidRDefault="00E243CD" w:rsidP="004E348B">
        <w:pPr>
          <w:pStyle w:val="Header"/>
          <w:rPr>
            <w:b w:val="0"/>
            <w:sz w:val="20"/>
          </w:rPr>
        </w:pPr>
        <w:r>
          <w:rPr>
            <w:b w:val="0"/>
            <w:sz w:val="20"/>
          </w:rPr>
          <w:t>Australian Design Rule 72/01 – Dynamic Side Impact Occupant Protection</w:t>
        </w:r>
      </w:p>
      <w:p w14:paraId="026288D8" w14:textId="59D68BFA" w:rsidR="00E243CD" w:rsidRDefault="00E243CD" w:rsidP="004E348B">
        <w:pPr>
          <w:pStyle w:val="Header"/>
          <w:rPr>
            <w:b w:val="0"/>
            <w:sz w:val="20"/>
          </w:rPr>
        </w:pPr>
        <w:r>
          <w:rPr>
            <w:b w:val="0"/>
            <w:sz w:val="20"/>
          </w:rPr>
          <w:t>Appendix A – UN R 95/03</w:t>
        </w:r>
      </w:p>
      <w:p w14:paraId="19287334" w14:textId="77777777" w:rsidR="00E243CD" w:rsidRDefault="00E243CD" w:rsidP="004E348B">
        <w:pPr>
          <w:pStyle w:val="Header"/>
        </w:pPr>
        <w:r>
          <w:rPr>
            <w:b w:val="0"/>
            <w:sz w:val="20"/>
          </w:rPr>
          <w:t>Annex 5 – Appendix 2</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3FD8563A" w14:textId="77777777" w:rsidR="00E243CD" w:rsidRPr="00C70210" w:rsidRDefault="00E243CD" w:rsidP="00693C89"/>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4D75" w14:textId="38F64028" w:rsidR="00E243CD" w:rsidRDefault="00E372CB" w:rsidP="00A94D1E">
    <w:pPr>
      <w:pStyle w:val="Header"/>
      <w:jc w:val="right"/>
    </w:pPr>
    <w:r>
      <w:rPr>
        <w:noProof/>
      </w:rPr>
      <w:pict w14:anchorId="3C4EE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2" o:spid="_x0000_s8236" type="#_x0000_t136" style="position:absolute;left:0;text-align:left;margin-left:0;margin-top:0;width:428.25pt;height:171.3pt;rotation:315;z-index:-2515752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E/ECE/TRANS/505/Rev.1/Add.94/Rev.</w:t>
    </w:r>
    <w:r w:rsidR="00E243CD">
      <w:t>2</w:t>
    </w:r>
  </w:p>
  <w:p w14:paraId="23BF4B3C" w14:textId="77777777" w:rsidR="00E243CD" w:rsidRDefault="00E243CD" w:rsidP="00A94D1E">
    <w:pPr>
      <w:pStyle w:val="Header"/>
      <w:jc w:val="right"/>
    </w:pPr>
    <w:r>
      <w:t>Annex 5 - Appendix 2</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F2907" w14:textId="0C1E28D5" w:rsidR="00E243CD" w:rsidRDefault="00E372CB" w:rsidP="00693C89">
    <w:pPr>
      <w:pStyle w:val="Header"/>
    </w:pPr>
    <w:r>
      <w:rPr>
        <w:noProof/>
      </w:rPr>
      <w:pict w14:anchorId="56AED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6" o:spid="_x0000_s8240" type="#_x0000_t136" style="position:absolute;margin-left:0;margin-top:0;width:428.25pt;height:171.3pt;rotation:315;z-index:-251567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sidRPr="009C2F21">
      <w:t>E/ECE/324/Rev.1/Add.94/Rev.2</w:t>
    </w:r>
    <w:r w:rsidR="00E243CD" w:rsidRPr="009C2F21">
      <w:br/>
      <w:t>E/ECE/TRANS/505/Rev.1/Add.94/Rev.2</w:t>
    </w:r>
  </w:p>
  <w:p w14:paraId="7915A83D" w14:textId="77777777" w:rsidR="00E243CD" w:rsidRPr="009C2F21" w:rsidRDefault="00E243CD" w:rsidP="00693C89">
    <w:pPr>
      <w:pStyle w:val="Header"/>
    </w:pPr>
    <w:r>
      <w:t>Annex 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4D7A" w14:textId="77777777" w:rsidR="00E243CD" w:rsidRDefault="00E372CB" w:rsidP="004E348B">
    <w:pPr>
      <w:pStyle w:val="Header"/>
    </w:pPr>
    <w:r>
      <w:rPr>
        <w:noProof/>
      </w:rPr>
      <w:pict w14:anchorId="1F011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7" o:spid="_x0000_s8241" type="#_x0000_t136" style="position:absolute;margin-left:0;margin-top:0;width:428.25pt;height:171.3pt;rotation:315;z-index:-2515650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891498898"/>
      <w:docPartObj>
        <w:docPartGallery w:val="Page Numbers (Top of Page)"/>
        <w:docPartUnique/>
      </w:docPartObj>
    </w:sdtPr>
    <w:sdtEndPr>
      <w:rPr>
        <w:noProof/>
      </w:rPr>
    </w:sdtEndPr>
    <w:sdtContent>
      <w:p w14:paraId="2036982D" w14:textId="08A88E49" w:rsidR="00E243CD" w:rsidRDefault="00E243CD" w:rsidP="004E348B">
        <w:pPr>
          <w:pStyle w:val="Header"/>
          <w:rPr>
            <w:b w:val="0"/>
            <w:sz w:val="20"/>
          </w:rPr>
        </w:pPr>
        <w:r>
          <w:rPr>
            <w:b w:val="0"/>
            <w:sz w:val="20"/>
          </w:rPr>
          <w:t>Australian Design Rule 72/01 – Dynamic Side Impact Occupant Protection</w:t>
        </w:r>
      </w:p>
      <w:p w14:paraId="6978B549" w14:textId="41EF653B" w:rsidR="00E243CD" w:rsidRDefault="00E243CD" w:rsidP="004E348B">
        <w:pPr>
          <w:pStyle w:val="Header"/>
          <w:rPr>
            <w:b w:val="0"/>
            <w:sz w:val="20"/>
          </w:rPr>
        </w:pPr>
        <w:r>
          <w:rPr>
            <w:b w:val="0"/>
            <w:sz w:val="20"/>
          </w:rPr>
          <w:t>Appendix A – UN R 95/03</w:t>
        </w:r>
      </w:p>
      <w:p w14:paraId="56CFA189" w14:textId="77777777" w:rsidR="00E243CD" w:rsidRDefault="00E243CD" w:rsidP="004E348B">
        <w:pPr>
          <w:pStyle w:val="Header"/>
        </w:pPr>
        <w:r>
          <w:rPr>
            <w:b w:val="0"/>
            <w:sz w:val="20"/>
          </w:rPr>
          <w:t>Annex 6</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7674F3CF" w14:textId="77777777" w:rsidR="00E243CD" w:rsidRPr="00C70210" w:rsidRDefault="00E243CD" w:rsidP="00693C89"/>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518C3" w14:textId="78323939" w:rsidR="00E243CD" w:rsidRDefault="00E372CB" w:rsidP="00D96976">
    <w:pPr>
      <w:pStyle w:val="Header"/>
    </w:pPr>
    <w:r>
      <w:rPr>
        <w:noProof/>
      </w:rPr>
      <w:pict w14:anchorId="7764F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5" o:spid="_x0000_s8239" type="#_x0000_t136" style="position:absolute;margin-left:0;margin-top:0;width:428.25pt;height:171.3pt;rotation:315;z-index:-251569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3593D7B8" w14:textId="77777777" w:rsidR="00E243CD" w:rsidRDefault="00E243CD" w:rsidP="00D96976">
    <w:pPr>
      <w:pStyle w:val="Header"/>
    </w:pPr>
    <w:r>
      <w:t>Annex 6</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B2AF5" w14:textId="6FB39EFB" w:rsidR="00E243CD" w:rsidRDefault="00E372CB" w:rsidP="00693C89">
    <w:pPr>
      <w:pStyle w:val="Header"/>
    </w:pPr>
    <w:r>
      <w:rPr>
        <w:noProof/>
      </w:rPr>
      <w:pict w14:anchorId="7A42C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9" o:spid="_x0000_s8243" type="#_x0000_t136" style="position:absolute;margin-left:0;margin-top:0;width:428.25pt;height:171.3pt;rotation:315;z-index:-2515609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sidRPr="009C2F21">
      <w:t>E/ECE/324/Rev.1/Add.94/Rev.2</w:t>
    </w:r>
    <w:r w:rsidR="00E243CD" w:rsidRPr="009C2F21">
      <w:br/>
      <w:t>E/ECE/TRANS/505/Rev.1/Add.94/Rev.2</w:t>
    </w:r>
  </w:p>
  <w:p w14:paraId="25CBD9D0" w14:textId="77777777" w:rsidR="00E243CD" w:rsidRPr="009C2F21" w:rsidRDefault="00E243CD" w:rsidP="00693C89">
    <w:pPr>
      <w:pStyle w:val="Header"/>
    </w:pPr>
    <w:r>
      <w:t>Annex 7</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6E4A9" w14:textId="77777777" w:rsidR="00E243CD" w:rsidRDefault="00E372CB" w:rsidP="00F15EAD">
    <w:pPr>
      <w:pStyle w:val="Header"/>
    </w:pPr>
    <w:r>
      <w:rPr>
        <w:noProof/>
      </w:rPr>
      <w:pict w14:anchorId="5CD7D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0" o:spid="_x0000_s8244" type="#_x0000_t136" style="position:absolute;margin-left:0;margin-top:0;width:428.25pt;height:171.3pt;rotation:315;z-index:-2515589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338763750"/>
      <w:docPartObj>
        <w:docPartGallery w:val="Page Numbers (Top of Page)"/>
        <w:docPartUnique/>
      </w:docPartObj>
    </w:sdtPr>
    <w:sdtEndPr>
      <w:rPr>
        <w:noProof/>
      </w:rPr>
    </w:sdtEndPr>
    <w:sdtContent>
      <w:p w14:paraId="1443084D" w14:textId="27141BB0" w:rsidR="00E243CD" w:rsidRDefault="00E243CD" w:rsidP="00F15EAD">
        <w:pPr>
          <w:pStyle w:val="Header"/>
          <w:rPr>
            <w:b w:val="0"/>
            <w:sz w:val="20"/>
          </w:rPr>
        </w:pPr>
        <w:r>
          <w:rPr>
            <w:b w:val="0"/>
            <w:sz w:val="20"/>
          </w:rPr>
          <w:t>Australian Design Rule 72/01 – Dynamic Side Impact Occupant Protection</w:t>
        </w:r>
      </w:p>
      <w:p w14:paraId="6AA23CAD" w14:textId="211E7F88" w:rsidR="00E243CD" w:rsidRDefault="00E243CD" w:rsidP="00F15EAD">
        <w:pPr>
          <w:pStyle w:val="Header"/>
          <w:rPr>
            <w:b w:val="0"/>
            <w:sz w:val="20"/>
          </w:rPr>
        </w:pPr>
        <w:r>
          <w:rPr>
            <w:b w:val="0"/>
            <w:sz w:val="20"/>
          </w:rPr>
          <w:t>Appendix A – UN R 95/03</w:t>
        </w:r>
      </w:p>
      <w:p w14:paraId="6CFE965B" w14:textId="77777777" w:rsidR="00E243CD" w:rsidRDefault="00E243CD" w:rsidP="00F15EAD">
        <w:pPr>
          <w:pStyle w:val="Header"/>
        </w:pPr>
        <w:r>
          <w:rPr>
            <w:b w:val="0"/>
            <w:sz w:val="20"/>
          </w:rPr>
          <w:t>Annex 7</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7DDB1545" w14:textId="77777777" w:rsidR="00E243CD" w:rsidRPr="00C70210" w:rsidRDefault="00E243CD" w:rsidP="00693C89"/>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DB95B" w14:textId="1639F008" w:rsidR="00E243CD" w:rsidRDefault="00E372CB" w:rsidP="00693C89">
    <w:pPr>
      <w:pStyle w:val="Header"/>
    </w:pPr>
    <w:r>
      <w:rPr>
        <w:noProof/>
      </w:rPr>
      <w:pict w14:anchorId="738D7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48" o:spid="_x0000_s8242" type="#_x0000_t136" style="position:absolute;margin-left:0;margin-top:0;width:428.25pt;height:171.3pt;rotation:315;z-index:-2515630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025C8445" w14:textId="77777777" w:rsidR="00E243CD" w:rsidRDefault="00E243CD" w:rsidP="00693C89">
    <w:pPr>
      <w:pStyle w:val="Header"/>
    </w:pPr>
    <w:r>
      <w:t>Annex 7</w:t>
    </w:r>
  </w:p>
  <w:p w14:paraId="324B04FD" w14:textId="77777777" w:rsidR="00E243CD" w:rsidRDefault="00E243CD"/>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17858" w14:textId="279D41CF" w:rsidR="00E243CD" w:rsidRDefault="00E372CB" w:rsidP="00693C89">
    <w:pPr>
      <w:pStyle w:val="Header"/>
    </w:pPr>
    <w:r>
      <w:rPr>
        <w:noProof/>
      </w:rPr>
      <w:pict w14:anchorId="233AF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2" o:spid="_x0000_s8246" type="#_x0000_t136" style="position:absolute;margin-left:0;margin-top:0;width:428.25pt;height:171.3pt;rotation:315;z-index:-2515548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sidRPr="009C2F21">
      <w:t>E/ECE/324/Rev.1/Add.94/Rev.2</w:t>
    </w:r>
    <w:r w:rsidR="00E243CD" w:rsidRPr="009C2F21">
      <w:br/>
      <w:t>E/ECE/TRANS/505/Rev.1/Add.94/Rev.2</w:t>
    </w:r>
  </w:p>
  <w:p w14:paraId="1782D031" w14:textId="77777777" w:rsidR="00E243CD" w:rsidRPr="009C2F21" w:rsidRDefault="00E243CD" w:rsidP="00693C89">
    <w:pPr>
      <w:pStyle w:val="Header"/>
    </w:pPr>
    <w:r>
      <w:t>Annex 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6DC75" w14:textId="76C18CD4" w:rsidR="00E243CD" w:rsidRDefault="00E372CB" w:rsidP="00094DB0">
    <w:pPr>
      <w:pStyle w:val="Header"/>
    </w:pPr>
    <w:r>
      <w:rPr>
        <w:noProof/>
      </w:rPr>
      <w:pict w14:anchorId="397CE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08" o:spid="_x0000_s8202" type="#_x0000_t136" style="position:absolute;margin-left:0;margin-top:0;width:428.25pt;height:171.3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id w:val="327256416"/>
        <w:docPartObj>
          <w:docPartGallery w:val="Page Numbers (Top of Page)"/>
          <w:docPartUnique/>
        </w:docPartObj>
      </w:sdtPr>
      <w:sdtEndPr>
        <w:rPr>
          <w:noProof/>
        </w:rPr>
      </w:sdtEndPr>
      <w:sdtContent>
        <w:r w:rsidR="00E243CD" w:rsidRPr="008050D3">
          <w:rPr>
            <w:b w:val="0"/>
            <w:szCs w:val="18"/>
          </w:rPr>
          <w:t>Vehicle Standard (Australian Design Rule 72/01 – Dynamic Side Impact Occupant Protection</w:t>
        </w:r>
        <w:r w:rsidR="00E243CD" w:rsidRPr="008050D3">
          <w:rPr>
            <w:b w:val="0"/>
            <w:szCs w:val="18"/>
          </w:rPr>
          <w:tab/>
          <w:t>)</w:t>
        </w:r>
        <w:r w:rsidR="00E243CD">
          <w:rPr>
            <w:b w:val="0"/>
            <w:szCs w:val="18"/>
          </w:rPr>
          <w:t xml:space="preserve"> 2023</w:t>
        </w:r>
        <w:r w:rsidR="00E243CD">
          <w:rPr>
            <w:b w:val="0"/>
            <w:sz w:val="20"/>
          </w:rPr>
          <w:tab/>
        </w:r>
        <w:r w:rsidR="00E243CD">
          <w:rPr>
            <w:b w:val="0"/>
            <w:sz w:val="20"/>
          </w:rPr>
          <w:tab/>
        </w:r>
        <w:r w:rsidR="00E243CD">
          <w:fldChar w:fldCharType="begin"/>
        </w:r>
        <w:r w:rsidR="00E243CD">
          <w:instrText xml:space="preserve"> PAGE   \* MERGEFORMAT </w:instrText>
        </w:r>
        <w:r w:rsidR="00E243CD">
          <w:fldChar w:fldCharType="separate"/>
        </w:r>
        <w:r w:rsidR="00E243CD">
          <w:rPr>
            <w:noProof/>
          </w:rPr>
          <w:t>2</w:t>
        </w:r>
        <w:r w:rsidR="00E243CD">
          <w:rPr>
            <w:noProof/>
          </w:rPr>
          <w:fldChar w:fldCharType="end"/>
        </w:r>
      </w:sdtContent>
    </w:sdt>
  </w:p>
  <w:p w14:paraId="74D4566F" w14:textId="77777777" w:rsidR="00E243CD" w:rsidRPr="00C70210" w:rsidRDefault="00E243CD" w:rsidP="00693C89"/>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FCD2" w14:textId="77777777" w:rsidR="00E243CD" w:rsidRDefault="00E372CB" w:rsidP="00F15EAD">
    <w:pPr>
      <w:pStyle w:val="Header"/>
    </w:pPr>
    <w:r>
      <w:rPr>
        <w:noProof/>
      </w:rPr>
      <w:pict w14:anchorId="42E46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3" o:spid="_x0000_s8247" type="#_x0000_t136" style="position:absolute;margin-left:0;margin-top:0;width:428.25pt;height:171.3pt;rotation:315;z-index:-2515527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556554090"/>
      <w:docPartObj>
        <w:docPartGallery w:val="Page Numbers (Top of Page)"/>
        <w:docPartUnique/>
      </w:docPartObj>
    </w:sdtPr>
    <w:sdtEndPr>
      <w:rPr>
        <w:noProof/>
      </w:rPr>
    </w:sdtEndPr>
    <w:sdtContent>
      <w:p w14:paraId="25943577" w14:textId="712F0A4C" w:rsidR="00E243CD" w:rsidRDefault="00E243CD" w:rsidP="00F15EAD">
        <w:pPr>
          <w:pStyle w:val="Header"/>
          <w:rPr>
            <w:b w:val="0"/>
            <w:sz w:val="20"/>
          </w:rPr>
        </w:pPr>
        <w:r>
          <w:rPr>
            <w:b w:val="0"/>
            <w:sz w:val="20"/>
          </w:rPr>
          <w:t>Australian Design Rule 72/01 – Dynamic Side Impact Occupant Protection</w:t>
        </w:r>
      </w:p>
      <w:p w14:paraId="41D3DDF0" w14:textId="19C5A362" w:rsidR="00E243CD" w:rsidRDefault="00E243CD" w:rsidP="00F15EAD">
        <w:pPr>
          <w:pStyle w:val="Header"/>
          <w:rPr>
            <w:b w:val="0"/>
            <w:sz w:val="20"/>
          </w:rPr>
        </w:pPr>
        <w:r>
          <w:rPr>
            <w:b w:val="0"/>
            <w:sz w:val="20"/>
          </w:rPr>
          <w:t>Appendix A – UN R 95/03</w:t>
        </w:r>
      </w:p>
      <w:p w14:paraId="77F61381" w14:textId="77777777" w:rsidR="00E243CD" w:rsidRDefault="00E243CD" w:rsidP="00F15EAD">
        <w:pPr>
          <w:pStyle w:val="Header"/>
        </w:pPr>
        <w:r>
          <w:rPr>
            <w:b w:val="0"/>
            <w:sz w:val="20"/>
          </w:rPr>
          <w:t>Annex 8</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36573B78" w14:textId="77777777" w:rsidR="00E243CD" w:rsidRPr="00C70210" w:rsidRDefault="00E243CD" w:rsidP="00693C89"/>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F794" w14:textId="4C13BBB0" w:rsidR="00E243CD" w:rsidRDefault="00E372CB" w:rsidP="00693C89">
    <w:pPr>
      <w:pStyle w:val="Header"/>
    </w:pPr>
    <w:r>
      <w:rPr>
        <w:noProof/>
      </w:rPr>
      <w:pict w14:anchorId="0CF91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1" o:spid="_x0000_s8245" type="#_x0000_t136" style="position:absolute;margin-left:0;margin-top:0;width:428.25pt;height:171.3pt;rotation:315;z-index:-2515568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1EB8B293" w14:textId="77777777" w:rsidR="00E243CD" w:rsidRDefault="00E243CD" w:rsidP="00693C89">
    <w:pPr>
      <w:pStyle w:val="Header"/>
    </w:pPr>
    <w:r>
      <w:t>Annex 8</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38347" w14:textId="13C8C759" w:rsidR="00E243CD" w:rsidRDefault="00E372CB" w:rsidP="00693C89">
    <w:pPr>
      <w:pStyle w:val="Header"/>
    </w:pPr>
    <w:r>
      <w:rPr>
        <w:noProof/>
      </w:rPr>
      <w:pict w14:anchorId="534B8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5" o:spid="_x0000_s8249" type="#_x0000_t136" style="position:absolute;margin-left:0;margin-top:0;width:428.25pt;height:171.3pt;rotation:315;z-index:-2515486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18300486" w14:textId="77777777" w:rsidR="00E243CD" w:rsidRDefault="00E243CD" w:rsidP="00693C89">
    <w:pPr>
      <w:pStyle w:val="Header"/>
    </w:pPr>
    <w:r>
      <w:t>Annex 9</w:t>
    </w:r>
  </w:p>
  <w:p w14:paraId="052A5855" w14:textId="77777777" w:rsidR="00E243CD" w:rsidRPr="006D6471" w:rsidRDefault="00E243CD" w:rsidP="006D6471"/>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7EA2E" w14:textId="77777777" w:rsidR="00E243CD" w:rsidRDefault="00E372CB" w:rsidP="00F15EAD">
    <w:pPr>
      <w:pStyle w:val="Header"/>
    </w:pPr>
    <w:r>
      <w:rPr>
        <w:noProof/>
      </w:rPr>
      <w:pict w14:anchorId="20A56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6" o:spid="_x0000_s8250" type="#_x0000_t136" style="position:absolute;margin-left:0;margin-top:0;width:428.25pt;height:171.3pt;rotation:315;z-index:-2515466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107619618"/>
      <w:docPartObj>
        <w:docPartGallery w:val="Page Numbers (Top of Page)"/>
        <w:docPartUnique/>
      </w:docPartObj>
    </w:sdtPr>
    <w:sdtEndPr>
      <w:rPr>
        <w:noProof/>
      </w:rPr>
    </w:sdtEndPr>
    <w:sdtContent>
      <w:p w14:paraId="33AAD72C" w14:textId="1EB1DDD5" w:rsidR="00E243CD" w:rsidRDefault="00E243CD" w:rsidP="00F15EAD">
        <w:pPr>
          <w:pStyle w:val="Header"/>
          <w:rPr>
            <w:b w:val="0"/>
            <w:sz w:val="20"/>
          </w:rPr>
        </w:pPr>
        <w:r>
          <w:rPr>
            <w:b w:val="0"/>
            <w:sz w:val="20"/>
          </w:rPr>
          <w:t>Australian Design Rule 72/01 – Dynamic Side Impact Occupant Protection</w:t>
        </w:r>
      </w:p>
      <w:p w14:paraId="3C0D749F" w14:textId="657F7B4A" w:rsidR="00E243CD" w:rsidRDefault="00E243CD" w:rsidP="00F15EAD">
        <w:pPr>
          <w:pStyle w:val="Header"/>
          <w:rPr>
            <w:b w:val="0"/>
            <w:sz w:val="20"/>
          </w:rPr>
        </w:pPr>
        <w:r>
          <w:rPr>
            <w:b w:val="0"/>
            <w:sz w:val="20"/>
          </w:rPr>
          <w:t>Appendix A – UN R 95/03</w:t>
        </w:r>
      </w:p>
      <w:p w14:paraId="6B3FD618" w14:textId="77777777" w:rsidR="00E243CD" w:rsidRDefault="00E243CD" w:rsidP="00F15EAD">
        <w:pPr>
          <w:pStyle w:val="Header"/>
        </w:pPr>
        <w:r>
          <w:rPr>
            <w:b w:val="0"/>
            <w:sz w:val="20"/>
          </w:rPr>
          <w:t>Annex 9</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0B054ADC" w14:textId="77777777" w:rsidR="00E243CD" w:rsidRPr="00C70210" w:rsidRDefault="00E243CD" w:rsidP="00693C89"/>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3F23C" w14:textId="48506799" w:rsidR="00E243CD" w:rsidRDefault="00E372CB" w:rsidP="00693C89">
    <w:pPr>
      <w:pStyle w:val="Header"/>
    </w:pPr>
    <w:r>
      <w:rPr>
        <w:noProof/>
      </w:rPr>
      <w:pict w14:anchorId="51872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4" o:spid="_x0000_s8248" type="#_x0000_t136" style="position:absolute;margin-left:0;margin-top:0;width:428.25pt;height:171.3pt;rotation:315;z-index:-2515507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t>E/ECE/324/Rev.1/Add.94/Rev.2</w:t>
    </w:r>
    <w:r w:rsidR="00E243CD" w:rsidRPr="009C2F21">
      <w:br/>
      <w:t>E/</w:t>
    </w:r>
    <w:r w:rsidR="00E243CD">
      <w:t>ECE/TRANS/505/Rev.1/Add.94/Rev.2</w:t>
    </w:r>
  </w:p>
  <w:p w14:paraId="6A80E274" w14:textId="77777777" w:rsidR="00E243CD" w:rsidRDefault="00E243CD" w:rsidP="00693C89">
    <w:pPr>
      <w:pStyle w:val="Header"/>
    </w:pPr>
    <w:r>
      <w:t xml:space="preserve">Annex 9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56361" w14:textId="402AB3C1" w:rsidR="00E243CD" w:rsidRDefault="00E372CB" w:rsidP="00CC0F99">
    <w:pPr>
      <w:pStyle w:val="Header"/>
      <w:rPr>
        <w:b w:val="0"/>
        <w:sz w:val="20"/>
      </w:rPr>
    </w:pPr>
    <w:r>
      <w:rPr>
        <w:noProof/>
      </w:rPr>
      <w:pict w14:anchorId="7128A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8" o:spid="_x0000_s8252" type="#_x0000_t136" style="position:absolute;margin-left:0;margin-top:0;width:428.25pt;height:171.3pt;rotation:315;z-index:-2515425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Pr>
        <w:b w:val="0"/>
        <w:sz w:val="20"/>
      </w:rPr>
      <w:t>Australian Design Rule 72/01 – Dynamic Side Impact Occupant Protection</w:t>
    </w:r>
  </w:p>
  <w:p w14:paraId="32F27FFE" w14:textId="77777777" w:rsidR="00E243CD" w:rsidRDefault="00E243CD" w:rsidP="00CC0F99">
    <w:pPr>
      <w:pStyle w:val="Header"/>
      <w:rPr>
        <w:b w:val="0"/>
        <w:sz w:val="20"/>
      </w:rPr>
    </w:pPr>
    <w:r>
      <w:rPr>
        <w:b w:val="0"/>
        <w:sz w:val="20"/>
      </w:rPr>
      <w:t>Appendix A – UN R 95/02</w:t>
    </w:r>
  </w:p>
  <w:p w14:paraId="1C250193" w14:textId="77777777" w:rsidR="00E243CD" w:rsidRPr="00C075A1" w:rsidRDefault="00E243CD" w:rsidP="00CC0F99">
    <w:pPr>
      <w:pStyle w:val="Header"/>
      <w:rPr>
        <w:b w:val="0"/>
        <w:sz w:val="20"/>
      </w:rPr>
    </w:pPr>
    <w:r>
      <w:rPr>
        <w:b w:val="0"/>
        <w:sz w:val="20"/>
      </w:rPr>
      <w:t>Annex 9 – Appendix 1</w:t>
    </w:r>
  </w:p>
  <w:p w14:paraId="52BA371F" w14:textId="77777777" w:rsidR="00E243CD" w:rsidRPr="006D6471" w:rsidRDefault="00E243CD" w:rsidP="006D6471"/>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196E" w14:textId="77777777" w:rsidR="00E243CD" w:rsidRDefault="00E372CB" w:rsidP="00A57B12">
    <w:pPr>
      <w:pStyle w:val="Header"/>
      <w:ind w:left="142"/>
    </w:pPr>
    <w:r>
      <w:rPr>
        <w:noProof/>
      </w:rPr>
      <w:pict w14:anchorId="38226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9" o:spid="_x0000_s8253" type="#_x0000_t136" style="position:absolute;left:0;text-align:left;margin-left:0;margin-top:0;width:428.25pt;height:171.3pt;rotation:315;z-index:-2515404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sdt>
    <w:sdtPr>
      <w:id w:val="1031230745"/>
      <w:docPartObj>
        <w:docPartGallery w:val="Page Numbers (Top of Page)"/>
        <w:docPartUnique/>
      </w:docPartObj>
    </w:sdtPr>
    <w:sdtEndPr>
      <w:rPr>
        <w:noProof/>
      </w:rPr>
    </w:sdtEndPr>
    <w:sdtContent>
      <w:p w14:paraId="0423E5F2" w14:textId="66FFAA38" w:rsidR="00E243CD" w:rsidRDefault="00E243CD" w:rsidP="00A57B12">
        <w:pPr>
          <w:pStyle w:val="Header"/>
          <w:ind w:left="142"/>
          <w:rPr>
            <w:b w:val="0"/>
            <w:sz w:val="20"/>
          </w:rPr>
        </w:pPr>
        <w:r>
          <w:rPr>
            <w:b w:val="0"/>
            <w:sz w:val="20"/>
          </w:rPr>
          <w:t>Australian Design Rule 72/01 – Dynamic Side Impact Occupant Protection</w:t>
        </w:r>
        <w:r>
          <w:rPr>
            <w:b w:val="0"/>
            <w:sz w:val="20"/>
          </w:rPr>
          <w:tab/>
        </w:r>
      </w:p>
      <w:p w14:paraId="70391F8C" w14:textId="3D2C0316" w:rsidR="00E243CD" w:rsidRDefault="00E243CD" w:rsidP="00A57B12">
        <w:pPr>
          <w:pStyle w:val="Header"/>
          <w:ind w:left="142"/>
          <w:rPr>
            <w:b w:val="0"/>
            <w:sz w:val="20"/>
          </w:rPr>
        </w:pPr>
        <w:r>
          <w:rPr>
            <w:b w:val="0"/>
            <w:sz w:val="20"/>
          </w:rPr>
          <w:t>Appendix A – UN R 95/03</w:t>
        </w:r>
      </w:p>
      <w:p w14:paraId="5A7C2542" w14:textId="77777777" w:rsidR="00E243CD" w:rsidRPr="00A57B12" w:rsidRDefault="00E243CD" w:rsidP="00A57B12">
        <w:pPr>
          <w:pStyle w:val="Header"/>
          <w:ind w:left="142"/>
          <w:rPr>
            <w:b w:val="0"/>
            <w:sz w:val="20"/>
          </w:rPr>
        </w:pPr>
        <w:r>
          <w:rPr>
            <w:b w:val="0"/>
            <w:sz w:val="20"/>
          </w:rPr>
          <w:t>Annex 9 – Appendix 1</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fldChar w:fldCharType="begin"/>
        </w:r>
        <w:r>
          <w:instrText xml:space="preserve"> PAGE   \* MERGEFORMAT </w:instrText>
        </w:r>
        <w:r>
          <w:fldChar w:fldCharType="separate"/>
        </w:r>
        <w:r>
          <w:rPr>
            <w:noProof/>
          </w:rPr>
          <w:t>2</w:t>
        </w:r>
        <w:r>
          <w:rPr>
            <w:noProof/>
          </w:rPr>
          <w:fldChar w:fldCharType="end"/>
        </w:r>
      </w:p>
    </w:sdtContent>
  </w:sdt>
  <w:p w14:paraId="67AE484A" w14:textId="77777777" w:rsidR="00E243CD" w:rsidRPr="00C70210" w:rsidRDefault="00E243CD" w:rsidP="00693C89"/>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9F2D" w14:textId="7505CD6E" w:rsidR="00E243CD" w:rsidRDefault="00E372CB" w:rsidP="00B857AA">
    <w:pPr>
      <w:pStyle w:val="Header"/>
      <w:rPr>
        <w:b w:val="0"/>
        <w:sz w:val="20"/>
      </w:rPr>
    </w:pPr>
    <w:r>
      <w:rPr>
        <w:noProof/>
      </w:rPr>
      <w:pict w14:anchorId="00E53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57" o:spid="_x0000_s8251" type="#_x0000_t136" style="position:absolute;margin-left:0;margin-top:0;width:428.25pt;height:171.3pt;rotation:315;z-index:-2515445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243CD" w:rsidRPr="00A078DF">
      <w:rPr>
        <w:b w:val="0"/>
        <w:sz w:val="20"/>
      </w:rPr>
      <w:t>Australian Design Rule 72/01 – Dynamic Side Impact Occupant Protection</w:t>
    </w:r>
  </w:p>
  <w:p w14:paraId="2DFE4469" w14:textId="77777777" w:rsidR="00E243CD" w:rsidRDefault="00E243CD" w:rsidP="00B857AA">
    <w:pPr>
      <w:pStyle w:val="Header"/>
      <w:rPr>
        <w:b w:val="0"/>
        <w:sz w:val="20"/>
      </w:rPr>
    </w:pPr>
    <w:r>
      <w:rPr>
        <w:b w:val="0"/>
        <w:sz w:val="20"/>
      </w:rPr>
      <w:t>Appendix A – UN R 95/02</w:t>
    </w:r>
  </w:p>
  <w:p w14:paraId="0E93396E" w14:textId="77777777" w:rsidR="00E243CD" w:rsidRPr="00A078DF" w:rsidRDefault="00E243CD" w:rsidP="00B857AA">
    <w:pPr>
      <w:pStyle w:val="Header"/>
      <w:rPr>
        <w:b w:val="0"/>
        <w:sz w:val="20"/>
      </w:rPr>
    </w:pPr>
    <w:r>
      <w:rPr>
        <w:b w:val="0"/>
        <w:sz w:val="20"/>
      </w:rPr>
      <w:t>Annex 9 – 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0943" w14:textId="786F29DA" w:rsidR="00E243CD" w:rsidRDefault="00E372CB">
    <w:pPr>
      <w:pStyle w:val="Header"/>
    </w:pPr>
    <w:r>
      <w:rPr>
        <w:noProof/>
      </w:rPr>
      <w:pict w14:anchorId="52328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06" o:spid="_x0000_s8200" type="#_x0000_t136" style="position:absolute;margin-left:0;margin-top:0;width:428.25pt;height:171.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9"/>
      <w:gridCol w:w="316"/>
    </w:tblGrid>
    <w:tr w:rsidR="00E243CD" w:rsidRPr="008E6D60" w14:paraId="4C955C53" w14:textId="77777777" w:rsidTr="00920E3C">
      <w:tc>
        <w:tcPr>
          <w:tcW w:w="8192" w:type="dxa"/>
          <w:shd w:val="clear" w:color="auto" w:fill="auto"/>
          <w:vAlign w:val="bottom"/>
        </w:tcPr>
        <w:p w14:paraId="7FB9B44E" w14:textId="77777777" w:rsidR="00E243CD" w:rsidRPr="00790D7A" w:rsidRDefault="00E243CD" w:rsidP="00CC70F4">
          <w:pPr>
            <w:tabs>
              <w:tab w:val="center" w:pos="4153"/>
              <w:tab w:val="right" w:pos="8306"/>
            </w:tabs>
            <w:rPr>
              <w:lang w:val="en-US"/>
            </w:rPr>
          </w:pPr>
          <w:r w:rsidRPr="008E6D60">
            <w:t>Australian Design Rule</w:t>
          </w:r>
          <w:r>
            <w:t xml:space="preserve"> </w:t>
          </w:r>
          <w:r>
            <w:rPr>
              <w:lang w:val="en-US"/>
            </w:rPr>
            <w:t>72/01</w:t>
          </w:r>
          <w:r w:rsidRPr="008E6D60">
            <w:t xml:space="preserve"> </w:t>
          </w:r>
          <w:r>
            <w:rPr>
              <w:lang w:val="en-US"/>
            </w:rPr>
            <w:t xml:space="preserve">– </w:t>
          </w:r>
          <w:r w:rsidRPr="006D143D">
            <w:rPr>
              <w:lang w:val="en-US"/>
            </w:rPr>
            <w:t>Dynamic Side Impact Occupant Protection</w:t>
          </w:r>
        </w:p>
      </w:tc>
      <w:tc>
        <w:tcPr>
          <w:tcW w:w="316" w:type="dxa"/>
          <w:shd w:val="clear" w:color="auto" w:fill="auto"/>
        </w:tcPr>
        <w:p w14:paraId="124718F6" w14:textId="77777777" w:rsidR="00E243CD" w:rsidRPr="008E6D60" w:rsidRDefault="00E243CD" w:rsidP="00CC70F4">
          <w:pPr>
            <w:tabs>
              <w:tab w:val="center" w:pos="4153"/>
              <w:tab w:val="right" w:pos="8306"/>
            </w:tabs>
          </w:pPr>
          <w:r>
            <w:fldChar w:fldCharType="begin"/>
          </w:r>
          <w:r>
            <w:instrText xml:space="preserve"> PAGE </w:instrText>
          </w:r>
          <w:r>
            <w:fldChar w:fldCharType="separate"/>
          </w:r>
          <w:r>
            <w:rPr>
              <w:noProof/>
            </w:rPr>
            <w:t>8</w:t>
          </w:r>
          <w:r>
            <w:rPr>
              <w:noProof/>
            </w:rPr>
            <w:fldChar w:fldCharType="end"/>
          </w:r>
        </w:p>
      </w:tc>
    </w:tr>
  </w:tbl>
  <w:p w14:paraId="1903B685" w14:textId="57EFC6D1" w:rsidR="00E243CD" w:rsidRDefault="00E372CB" w:rsidP="00CC70F4">
    <w:pPr>
      <w:pStyle w:val="Header"/>
      <w:pBdr>
        <w:bottom w:val="none" w:sz="0" w:space="0" w:color="auto"/>
      </w:pBdr>
    </w:pPr>
    <w:r>
      <w:rPr>
        <w:noProof/>
      </w:rPr>
      <w:pict w14:anchorId="731A6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0" o:spid="_x0000_s8204" type="#_x0000_t136" style="position:absolute;margin-left:0;margin-top:0;width:428.25pt;height:171.3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9DC89" w14:textId="0D4B367F" w:rsidR="00E243CD" w:rsidRDefault="00E372CB" w:rsidP="00094DB0">
    <w:pPr>
      <w:pStyle w:val="Header"/>
    </w:pPr>
    <w:r>
      <w:rPr>
        <w:noProof/>
      </w:rPr>
      <w:pict w14:anchorId="0081E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11" o:spid="_x0000_s8205" type="#_x0000_t136" style="position:absolute;margin-left:0;margin-top:0;width:428.25pt;height:171.3pt;rotation:315;z-index:-251638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id w:val="589816786"/>
        <w:docPartObj>
          <w:docPartGallery w:val="Page Numbers (Top of Page)"/>
          <w:docPartUnique/>
        </w:docPartObj>
      </w:sdtPr>
      <w:sdtEndPr>
        <w:rPr>
          <w:noProof/>
        </w:rPr>
      </w:sdtEndPr>
      <w:sdtContent>
        <w:r w:rsidR="00E243CD" w:rsidRPr="008050D3">
          <w:rPr>
            <w:b w:val="0"/>
            <w:szCs w:val="18"/>
          </w:rPr>
          <w:t>Vehicle Standard</w:t>
        </w:r>
        <w:r w:rsidR="00E243CD" w:rsidRPr="008050D3">
          <w:rPr>
            <w:szCs w:val="18"/>
          </w:rPr>
          <w:t xml:space="preserve"> </w:t>
        </w:r>
        <w:r w:rsidR="00E243CD">
          <w:rPr>
            <w:b w:val="0"/>
            <w:szCs w:val="18"/>
          </w:rPr>
          <w:t>(</w:t>
        </w:r>
        <w:r w:rsidR="00E243CD" w:rsidRPr="008050D3">
          <w:rPr>
            <w:b w:val="0"/>
            <w:szCs w:val="18"/>
          </w:rPr>
          <w:t>Australian Design Rule 72/01 – Dynamic Side Impact Occupant Protection</w:t>
        </w:r>
        <w:r w:rsidR="00E243CD">
          <w:rPr>
            <w:b w:val="0"/>
            <w:szCs w:val="18"/>
          </w:rPr>
          <w:t>) 2023</w:t>
        </w:r>
        <w:r w:rsidR="00E243CD">
          <w:rPr>
            <w:b w:val="0"/>
            <w:sz w:val="20"/>
          </w:rPr>
          <w:tab/>
        </w:r>
        <w:r w:rsidR="00E243CD">
          <w:rPr>
            <w:b w:val="0"/>
            <w:sz w:val="20"/>
          </w:rPr>
          <w:tab/>
        </w:r>
        <w:r w:rsidR="00E243CD">
          <w:fldChar w:fldCharType="begin"/>
        </w:r>
        <w:r w:rsidR="00E243CD">
          <w:instrText xml:space="preserve"> PAGE   \* MERGEFORMAT </w:instrText>
        </w:r>
        <w:r w:rsidR="00E243CD">
          <w:fldChar w:fldCharType="separate"/>
        </w:r>
        <w:r w:rsidR="00E243CD">
          <w:rPr>
            <w:noProof/>
          </w:rPr>
          <w:t>2</w:t>
        </w:r>
        <w:r w:rsidR="00E243CD">
          <w:rPr>
            <w:noProof/>
          </w:rPr>
          <w:fldChar w:fldCharType="end"/>
        </w:r>
      </w:sdtContent>
    </w:sdt>
  </w:p>
  <w:p w14:paraId="38DE6AFB" w14:textId="77777777" w:rsidR="00E243CD" w:rsidRPr="00C70210" w:rsidRDefault="00E243CD" w:rsidP="00693C8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B7904" w14:textId="411F7579" w:rsidR="00E243CD" w:rsidRDefault="00E372CB">
    <w:pPr>
      <w:pStyle w:val="Header"/>
    </w:pPr>
    <w:r>
      <w:rPr>
        <w:noProof/>
      </w:rPr>
      <w:pict w14:anchorId="78507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864209" o:spid="_x0000_s8203" type="#_x0000_t136" style="position:absolute;margin-left:0;margin-top:0;width:428.25pt;height:171.3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2408A6"/>
    <w:multiLevelType w:val="multilevel"/>
    <w:tmpl w:val="824E5650"/>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2" w15:restartNumberingAfterBreak="0">
    <w:nsid w:val="5FD962B5"/>
    <w:multiLevelType w:val="multilevel"/>
    <w:tmpl w:val="F8A80E96"/>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b w:val="0"/>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n-AU" w:vendorID="64" w:dllVersion="6" w:nlCheck="1" w:checkStyle="0"/>
  <w:activeWritingStyle w:appName="MSWord" w:lang="es-ES"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8254"/>
    <o:shapelayout v:ext="edit">
      <o:idmap v:ext="edit" data="8"/>
    </o:shapelayout>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C89"/>
    <w:rsid w:val="000006E0"/>
    <w:rsid w:val="000024FD"/>
    <w:rsid w:val="00004EA7"/>
    <w:rsid w:val="00007657"/>
    <w:rsid w:val="000078BD"/>
    <w:rsid w:val="0001307D"/>
    <w:rsid w:val="00014996"/>
    <w:rsid w:val="000173E9"/>
    <w:rsid w:val="00024EEE"/>
    <w:rsid w:val="00026C45"/>
    <w:rsid w:val="00027DB1"/>
    <w:rsid w:val="000308FE"/>
    <w:rsid w:val="000316EE"/>
    <w:rsid w:val="00040693"/>
    <w:rsid w:val="00041291"/>
    <w:rsid w:val="00041294"/>
    <w:rsid w:val="00050F6B"/>
    <w:rsid w:val="00052EF9"/>
    <w:rsid w:val="00053B3D"/>
    <w:rsid w:val="00056D2D"/>
    <w:rsid w:val="00057559"/>
    <w:rsid w:val="0006099C"/>
    <w:rsid w:val="00067DA4"/>
    <w:rsid w:val="00067FE0"/>
    <w:rsid w:val="00072C8C"/>
    <w:rsid w:val="000731A5"/>
    <w:rsid w:val="0008137A"/>
    <w:rsid w:val="0008346B"/>
    <w:rsid w:val="00092439"/>
    <w:rsid w:val="000931C0"/>
    <w:rsid w:val="00094DB0"/>
    <w:rsid w:val="000A17EB"/>
    <w:rsid w:val="000B0EF5"/>
    <w:rsid w:val="000B13B4"/>
    <w:rsid w:val="000B175B"/>
    <w:rsid w:val="000B31CE"/>
    <w:rsid w:val="000B3A0F"/>
    <w:rsid w:val="000B3B32"/>
    <w:rsid w:val="000D1F9A"/>
    <w:rsid w:val="000D3A4F"/>
    <w:rsid w:val="000D5323"/>
    <w:rsid w:val="000D556C"/>
    <w:rsid w:val="000E0415"/>
    <w:rsid w:val="000E26F3"/>
    <w:rsid w:val="000E7F47"/>
    <w:rsid w:val="000F28D5"/>
    <w:rsid w:val="000F3A6B"/>
    <w:rsid w:val="001022BA"/>
    <w:rsid w:val="0010290B"/>
    <w:rsid w:val="00103F3C"/>
    <w:rsid w:val="00107F4E"/>
    <w:rsid w:val="001109E4"/>
    <w:rsid w:val="001218E6"/>
    <w:rsid w:val="001220B8"/>
    <w:rsid w:val="00124778"/>
    <w:rsid w:val="00127B87"/>
    <w:rsid w:val="001336BA"/>
    <w:rsid w:val="001352D9"/>
    <w:rsid w:val="00135CEA"/>
    <w:rsid w:val="001432C7"/>
    <w:rsid w:val="00144844"/>
    <w:rsid w:val="001548A8"/>
    <w:rsid w:val="00160D14"/>
    <w:rsid w:val="001632E7"/>
    <w:rsid w:val="0016669E"/>
    <w:rsid w:val="00166789"/>
    <w:rsid w:val="00166968"/>
    <w:rsid w:val="00170602"/>
    <w:rsid w:val="00171196"/>
    <w:rsid w:val="00175E39"/>
    <w:rsid w:val="00187734"/>
    <w:rsid w:val="001942D8"/>
    <w:rsid w:val="001A6487"/>
    <w:rsid w:val="001A710F"/>
    <w:rsid w:val="001B3049"/>
    <w:rsid w:val="001B4B04"/>
    <w:rsid w:val="001B4CE1"/>
    <w:rsid w:val="001B6684"/>
    <w:rsid w:val="001C616D"/>
    <w:rsid w:val="001C621A"/>
    <w:rsid w:val="001C6663"/>
    <w:rsid w:val="001C77D0"/>
    <w:rsid w:val="001C7895"/>
    <w:rsid w:val="001D26DF"/>
    <w:rsid w:val="001E19D0"/>
    <w:rsid w:val="001E48BD"/>
    <w:rsid w:val="001E787F"/>
    <w:rsid w:val="001F12C6"/>
    <w:rsid w:val="001F4D4D"/>
    <w:rsid w:val="00200C73"/>
    <w:rsid w:val="00201A27"/>
    <w:rsid w:val="002028B7"/>
    <w:rsid w:val="00204F0B"/>
    <w:rsid w:val="00205682"/>
    <w:rsid w:val="002077BE"/>
    <w:rsid w:val="0021189E"/>
    <w:rsid w:val="00211E0B"/>
    <w:rsid w:val="002207F8"/>
    <w:rsid w:val="0022700E"/>
    <w:rsid w:val="00227D8C"/>
    <w:rsid w:val="00231BB4"/>
    <w:rsid w:val="002405A7"/>
    <w:rsid w:val="00247069"/>
    <w:rsid w:val="00254C7A"/>
    <w:rsid w:val="002561B5"/>
    <w:rsid w:val="0025658A"/>
    <w:rsid w:val="0025739C"/>
    <w:rsid w:val="00260927"/>
    <w:rsid w:val="00262CF1"/>
    <w:rsid w:val="00266E4E"/>
    <w:rsid w:val="00267FC8"/>
    <w:rsid w:val="002701A7"/>
    <w:rsid w:val="00270B11"/>
    <w:rsid w:val="00271A7F"/>
    <w:rsid w:val="00280658"/>
    <w:rsid w:val="002808AD"/>
    <w:rsid w:val="00281199"/>
    <w:rsid w:val="002812EB"/>
    <w:rsid w:val="00290BA8"/>
    <w:rsid w:val="00292D91"/>
    <w:rsid w:val="002A3C02"/>
    <w:rsid w:val="002B4F42"/>
    <w:rsid w:val="002B660D"/>
    <w:rsid w:val="002C107F"/>
    <w:rsid w:val="002C33EF"/>
    <w:rsid w:val="002D304C"/>
    <w:rsid w:val="00307B65"/>
    <w:rsid w:val="003107FA"/>
    <w:rsid w:val="00311DE3"/>
    <w:rsid w:val="00313793"/>
    <w:rsid w:val="003229D8"/>
    <w:rsid w:val="00323EB5"/>
    <w:rsid w:val="00326FEF"/>
    <w:rsid w:val="00327788"/>
    <w:rsid w:val="0033745A"/>
    <w:rsid w:val="003463A6"/>
    <w:rsid w:val="00351DBE"/>
    <w:rsid w:val="00354681"/>
    <w:rsid w:val="00367C10"/>
    <w:rsid w:val="0038315B"/>
    <w:rsid w:val="0039277A"/>
    <w:rsid w:val="0039491E"/>
    <w:rsid w:val="00395ADA"/>
    <w:rsid w:val="003972E0"/>
    <w:rsid w:val="00397559"/>
    <w:rsid w:val="003A21F7"/>
    <w:rsid w:val="003A55D6"/>
    <w:rsid w:val="003B013D"/>
    <w:rsid w:val="003B416C"/>
    <w:rsid w:val="003C06F7"/>
    <w:rsid w:val="003C1DA2"/>
    <w:rsid w:val="003C2CC4"/>
    <w:rsid w:val="003C3936"/>
    <w:rsid w:val="003D4B23"/>
    <w:rsid w:val="003E4944"/>
    <w:rsid w:val="003E668D"/>
    <w:rsid w:val="003E7AD3"/>
    <w:rsid w:val="003F0D75"/>
    <w:rsid w:val="003F1ED3"/>
    <w:rsid w:val="003F3CAE"/>
    <w:rsid w:val="004004B5"/>
    <w:rsid w:val="004114DF"/>
    <w:rsid w:val="004119BC"/>
    <w:rsid w:val="00412A01"/>
    <w:rsid w:val="004160EA"/>
    <w:rsid w:val="004170A8"/>
    <w:rsid w:val="0042044B"/>
    <w:rsid w:val="004218FA"/>
    <w:rsid w:val="00431E82"/>
    <w:rsid w:val="004325CB"/>
    <w:rsid w:val="0044430F"/>
    <w:rsid w:val="00446DE4"/>
    <w:rsid w:val="00451677"/>
    <w:rsid w:val="004612F5"/>
    <w:rsid w:val="00462C82"/>
    <w:rsid w:val="00464046"/>
    <w:rsid w:val="00464FC8"/>
    <w:rsid w:val="00471010"/>
    <w:rsid w:val="0047468C"/>
    <w:rsid w:val="004775AC"/>
    <w:rsid w:val="00490E04"/>
    <w:rsid w:val="004A1963"/>
    <w:rsid w:val="004A41CA"/>
    <w:rsid w:val="004A704A"/>
    <w:rsid w:val="004A74FB"/>
    <w:rsid w:val="004B1BD5"/>
    <w:rsid w:val="004B3A5E"/>
    <w:rsid w:val="004B4BA1"/>
    <w:rsid w:val="004B624D"/>
    <w:rsid w:val="004B78D7"/>
    <w:rsid w:val="004C05D7"/>
    <w:rsid w:val="004C4D21"/>
    <w:rsid w:val="004D4EBE"/>
    <w:rsid w:val="004D697E"/>
    <w:rsid w:val="004E08C1"/>
    <w:rsid w:val="004E348B"/>
    <w:rsid w:val="004E35F9"/>
    <w:rsid w:val="004E3FEB"/>
    <w:rsid w:val="004E58C1"/>
    <w:rsid w:val="004F3BE0"/>
    <w:rsid w:val="004F61A7"/>
    <w:rsid w:val="00503228"/>
    <w:rsid w:val="00505384"/>
    <w:rsid w:val="0051037B"/>
    <w:rsid w:val="00516C04"/>
    <w:rsid w:val="00530341"/>
    <w:rsid w:val="005317A3"/>
    <w:rsid w:val="00536BB5"/>
    <w:rsid w:val="005379C7"/>
    <w:rsid w:val="005420F2"/>
    <w:rsid w:val="0054314B"/>
    <w:rsid w:val="0054561B"/>
    <w:rsid w:val="0055084C"/>
    <w:rsid w:val="00556EEA"/>
    <w:rsid w:val="00575261"/>
    <w:rsid w:val="00582371"/>
    <w:rsid w:val="00585255"/>
    <w:rsid w:val="0059041D"/>
    <w:rsid w:val="00595939"/>
    <w:rsid w:val="005A01EE"/>
    <w:rsid w:val="005A677B"/>
    <w:rsid w:val="005A7340"/>
    <w:rsid w:val="005B174C"/>
    <w:rsid w:val="005B3DB3"/>
    <w:rsid w:val="005B533A"/>
    <w:rsid w:val="005C28B7"/>
    <w:rsid w:val="005D50B4"/>
    <w:rsid w:val="005D7354"/>
    <w:rsid w:val="005E2AE9"/>
    <w:rsid w:val="005E7D05"/>
    <w:rsid w:val="005F0748"/>
    <w:rsid w:val="006024C1"/>
    <w:rsid w:val="006037FC"/>
    <w:rsid w:val="00611FC4"/>
    <w:rsid w:val="00614B2F"/>
    <w:rsid w:val="00616D5D"/>
    <w:rsid w:val="006176FB"/>
    <w:rsid w:val="00617725"/>
    <w:rsid w:val="00621627"/>
    <w:rsid w:val="006226A9"/>
    <w:rsid w:val="006261F5"/>
    <w:rsid w:val="00627ED0"/>
    <w:rsid w:val="00633A53"/>
    <w:rsid w:val="006354A5"/>
    <w:rsid w:val="006405CE"/>
    <w:rsid w:val="00640B26"/>
    <w:rsid w:val="0064636E"/>
    <w:rsid w:val="0065300A"/>
    <w:rsid w:val="006612BC"/>
    <w:rsid w:val="00665595"/>
    <w:rsid w:val="00665DC3"/>
    <w:rsid w:val="00670363"/>
    <w:rsid w:val="006726F3"/>
    <w:rsid w:val="00675442"/>
    <w:rsid w:val="00683FC6"/>
    <w:rsid w:val="006873F2"/>
    <w:rsid w:val="0069341E"/>
    <w:rsid w:val="00693C89"/>
    <w:rsid w:val="006A7392"/>
    <w:rsid w:val="006A7786"/>
    <w:rsid w:val="006B7663"/>
    <w:rsid w:val="006C3FA2"/>
    <w:rsid w:val="006D143D"/>
    <w:rsid w:val="006D34ED"/>
    <w:rsid w:val="006D6471"/>
    <w:rsid w:val="006E564B"/>
    <w:rsid w:val="006F0934"/>
    <w:rsid w:val="006F174E"/>
    <w:rsid w:val="00700CB0"/>
    <w:rsid w:val="007019E0"/>
    <w:rsid w:val="007074A0"/>
    <w:rsid w:val="00714499"/>
    <w:rsid w:val="00715EC1"/>
    <w:rsid w:val="0072211D"/>
    <w:rsid w:val="007223B6"/>
    <w:rsid w:val="007252E9"/>
    <w:rsid w:val="0072632A"/>
    <w:rsid w:val="00731398"/>
    <w:rsid w:val="00732935"/>
    <w:rsid w:val="00733354"/>
    <w:rsid w:val="0074148E"/>
    <w:rsid w:val="00743CD6"/>
    <w:rsid w:val="00744037"/>
    <w:rsid w:val="00744F83"/>
    <w:rsid w:val="00750602"/>
    <w:rsid w:val="0075276E"/>
    <w:rsid w:val="00753963"/>
    <w:rsid w:val="00763073"/>
    <w:rsid w:val="0076549F"/>
    <w:rsid w:val="00766526"/>
    <w:rsid w:val="00776D12"/>
    <w:rsid w:val="007773F0"/>
    <w:rsid w:val="0078099E"/>
    <w:rsid w:val="00784F3E"/>
    <w:rsid w:val="00787622"/>
    <w:rsid w:val="007916D4"/>
    <w:rsid w:val="00795476"/>
    <w:rsid w:val="007B17F1"/>
    <w:rsid w:val="007B32EE"/>
    <w:rsid w:val="007B6BA5"/>
    <w:rsid w:val="007B6FF5"/>
    <w:rsid w:val="007C3390"/>
    <w:rsid w:val="007C4F4B"/>
    <w:rsid w:val="007C60B6"/>
    <w:rsid w:val="007D1481"/>
    <w:rsid w:val="007D2F1A"/>
    <w:rsid w:val="007D3629"/>
    <w:rsid w:val="007D6E19"/>
    <w:rsid w:val="007E3A9F"/>
    <w:rsid w:val="007F0B83"/>
    <w:rsid w:val="007F6611"/>
    <w:rsid w:val="007F726D"/>
    <w:rsid w:val="008017BA"/>
    <w:rsid w:val="0080284B"/>
    <w:rsid w:val="00804BAA"/>
    <w:rsid w:val="008050D3"/>
    <w:rsid w:val="0081082C"/>
    <w:rsid w:val="00813137"/>
    <w:rsid w:val="008175E9"/>
    <w:rsid w:val="00821B5B"/>
    <w:rsid w:val="008242D7"/>
    <w:rsid w:val="00827E05"/>
    <w:rsid w:val="008311A3"/>
    <w:rsid w:val="00831DEF"/>
    <w:rsid w:val="00835BD2"/>
    <w:rsid w:val="00845DA7"/>
    <w:rsid w:val="00846A2C"/>
    <w:rsid w:val="00853EE8"/>
    <w:rsid w:val="00854044"/>
    <w:rsid w:val="0085663B"/>
    <w:rsid w:val="00871FD5"/>
    <w:rsid w:val="00872F92"/>
    <w:rsid w:val="00873A0D"/>
    <w:rsid w:val="00883306"/>
    <w:rsid w:val="0088676F"/>
    <w:rsid w:val="00891951"/>
    <w:rsid w:val="00894BC6"/>
    <w:rsid w:val="00895FED"/>
    <w:rsid w:val="008979B1"/>
    <w:rsid w:val="008A6B25"/>
    <w:rsid w:val="008A6C4F"/>
    <w:rsid w:val="008A7AA1"/>
    <w:rsid w:val="008B0832"/>
    <w:rsid w:val="008B18A6"/>
    <w:rsid w:val="008C02A0"/>
    <w:rsid w:val="008C146C"/>
    <w:rsid w:val="008C431F"/>
    <w:rsid w:val="008D154B"/>
    <w:rsid w:val="008D68F2"/>
    <w:rsid w:val="008E0E46"/>
    <w:rsid w:val="008E32BE"/>
    <w:rsid w:val="008E7757"/>
    <w:rsid w:val="008F2FF2"/>
    <w:rsid w:val="009049A0"/>
    <w:rsid w:val="00907AD2"/>
    <w:rsid w:val="0091296E"/>
    <w:rsid w:val="009168CF"/>
    <w:rsid w:val="0092098F"/>
    <w:rsid w:val="00920E3C"/>
    <w:rsid w:val="00931323"/>
    <w:rsid w:val="00944BD9"/>
    <w:rsid w:val="00945836"/>
    <w:rsid w:val="00951473"/>
    <w:rsid w:val="00952DA1"/>
    <w:rsid w:val="00956D35"/>
    <w:rsid w:val="00962DFB"/>
    <w:rsid w:val="0096390C"/>
    <w:rsid w:val="00963CBA"/>
    <w:rsid w:val="00974A8D"/>
    <w:rsid w:val="00977D65"/>
    <w:rsid w:val="00981472"/>
    <w:rsid w:val="0098207E"/>
    <w:rsid w:val="00991261"/>
    <w:rsid w:val="00992845"/>
    <w:rsid w:val="00997128"/>
    <w:rsid w:val="009A0264"/>
    <w:rsid w:val="009A028B"/>
    <w:rsid w:val="009A095A"/>
    <w:rsid w:val="009A114B"/>
    <w:rsid w:val="009A5EF6"/>
    <w:rsid w:val="009B5071"/>
    <w:rsid w:val="009B6E64"/>
    <w:rsid w:val="009C20C3"/>
    <w:rsid w:val="009C34A8"/>
    <w:rsid w:val="009C719B"/>
    <w:rsid w:val="009D6486"/>
    <w:rsid w:val="009E321C"/>
    <w:rsid w:val="009E4932"/>
    <w:rsid w:val="009E78A0"/>
    <w:rsid w:val="009F09EF"/>
    <w:rsid w:val="009F3A17"/>
    <w:rsid w:val="00A016F8"/>
    <w:rsid w:val="00A0276B"/>
    <w:rsid w:val="00A05A90"/>
    <w:rsid w:val="00A060AA"/>
    <w:rsid w:val="00A07718"/>
    <w:rsid w:val="00A078DF"/>
    <w:rsid w:val="00A1427D"/>
    <w:rsid w:val="00A17D1B"/>
    <w:rsid w:val="00A219B9"/>
    <w:rsid w:val="00A3757A"/>
    <w:rsid w:val="00A37D57"/>
    <w:rsid w:val="00A40BB7"/>
    <w:rsid w:val="00A476AA"/>
    <w:rsid w:val="00A47EEE"/>
    <w:rsid w:val="00A57B12"/>
    <w:rsid w:val="00A61123"/>
    <w:rsid w:val="00A62C1A"/>
    <w:rsid w:val="00A64904"/>
    <w:rsid w:val="00A676D8"/>
    <w:rsid w:val="00A72F22"/>
    <w:rsid w:val="00A72F7D"/>
    <w:rsid w:val="00A73360"/>
    <w:rsid w:val="00A7437D"/>
    <w:rsid w:val="00A748A6"/>
    <w:rsid w:val="00A76D3F"/>
    <w:rsid w:val="00A81856"/>
    <w:rsid w:val="00A82520"/>
    <w:rsid w:val="00A855E1"/>
    <w:rsid w:val="00A85956"/>
    <w:rsid w:val="00A879A4"/>
    <w:rsid w:val="00A93567"/>
    <w:rsid w:val="00A94D1E"/>
    <w:rsid w:val="00A95614"/>
    <w:rsid w:val="00A974D2"/>
    <w:rsid w:val="00AA2E25"/>
    <w:rsid w:val="00AB07C3"/>
    <w:rsid w:val="00AB17B9"/>
    <w:rsid w:val="00AC26CE"/>
    <w:rsid w:val="00AC529B"/>
    <w:rsid w:val="00AD3CC8"/>
    <w:rsid w:val="00AD470D"/>
    <w:rsid w:val="00AD4A58"/>
    <w:rsid w:val="00AD568F"/>
    <w:rsid w:val="00AD6180"/>
    <w:rsid w:val="00AD642C"/>
    <w:rsid w:val="00AD781A"/>
    <w:rsid w:val="00AE150B"/>
    <w:rsid w:val="00AE31D9"/>
    <w:rsid w:val="00AE417A"/>
    <w:rsid w:val="00AE550A"/>
    <w:rsid w:val="00AF611B"/>
    <w:rsid w:val="00AF6E21"/>
    <w:rsid w:val="00B0071F"/>
    <w:rsid w:val="00B02A7D"/>
    <w:rsid w:val="00B03FB8"/>
    <w:rsid w:val="00B11D7A"/>
    <w:rsid w:val="00B12340"/>
    <w:rsid w:val="00B1468C"/>
    <w:rsid w:val="00B17958"/>
    <w:rsid w:val="00B21590"/>
    <w:rsid w:val="00B22F51"/>
    <w:rsid w:val="00B24D74"/>
    <w:rsid w:val="00B250C0"/>
    <w:rsid w:val="00B266C6"/>
    <w:rsid w:val="00B30179"/>
    <w:rsid w:val="00B33EC0"/>
    <w:rsid w:val="00B34DFD"/>
    <w:rsid w:val="00B36851"/>
    <w:rsid w:val="00B3688B"/>
    <w:rsid w:val="00B37E9D"/>
    <w:rsid w:val="00B44E00"/>
    <w:rsid w:val="00B46E6F"/>
    <w:rsid w:val="00B5107C"/>
    <w:rsid w:val="00B51E44"/>
    <w:rsid w:val="00B57570"/>
    <w:rsid w:val="00B6448D"/>
    <w:rsid w:val="00B65655"/>
    <w:rsid w:val="00B6687E"/>
    <w:rsid w:val="00B67500"/>
    <w:rsid w:val="00B728B5"/>
    <w:rsid w:val="00B75991"/>
    <w:rsid w:val="00B81E12"/>
    <w:rsid w:val="00B857AA"/>
    <w:rsid w:val="00B865F0"/>
    <w:rsid w:val="00B870A2"/>
    <w:rsid w:val="00B91BE6"/>
    <w:rsid w:val="00B95376"/>
    <w:rsid w:val="00B95475"/>
    <w:rsid w:val="00BA19CE"/>
    <w:rsid w:val="00BA5B24"/>
    <w:rsid w:val="00BA6BF6"/>
    <w:rsid w:val="00BB1D8E"/>
    <w:rsid w:val="00BC74E9"/>
    <w:rsid w:val="00BD2146"/>
    <w:rsid w:val="00BD538F"/>
    <w:rsid w:val="00BD5B8D"/>
    <w:rsid w:val="00BE4F74"/>
    <w:rsid w:val="00BE553D"/>
    <w:rsid w:val="00BE618E"/>
    <w:rsid w:val="00BE7316"/>
    <w:rsid w:val="00BF2E0C"/>
    <w:rsid w:val="00BF7189"/>
    <w:rsid w:val="00C0571A"/>
    <w:rsid w:val="00C05E28"/>
    <w:rsid w:val="00C075A1"/>
    <w:rsid w:val="00C17699"/>
    <w:rsid w:val="00C2019E"/>
    <w:rsid w:val="00C2593E"/>
    <w:rsid w:val="00C34151"/>
    <w:rsid w:val="00C41747"/>
    <w:rsid w:val="00C41A28"/>
    <w:rsid w:val="00C463DD"/>
    <w:rsid w:val="00C46A74"/>
    <w:rsid w:val="00C51F58"/>
    <w:rsid w:val="00C61B2B"/>
    <w:rsid w:val="00C711C7"/>
    <w:rsid w:val="00C745C3"/>
    <w:rsid w:val="00C74F30"/>
    <w:rsid w:val="00C76660"/>
    <w:rsid w:val="00C774B5"/>
    <w:rsid w:val="00C81972"/>
    <w:rsid w:val="00C84803"/>
    <w:rsid w:val="00C869EA"/>
    <w:rsid w:val="00C917E5"/>
    <w:rsid w:val="00C91D2C"/>
    <w:rsid w:val="00C96B39"/>
    <w:rsid w:val="00CB40F0"/>
    <w:rsid w:val="00CB5C8A"/>
    <w:rsid w:val="00CB64D4"/>
    <w:rsid w:val="00CB6C26"/>
    <w:rsid w:val="00CC0F99"/>
    <w:rsid w:val="00CC4E8A"/>
    <w:rsid w:val="00CC70F4"/>
    <w:rsid w:val="00CE2DEC"/>
    <w:rsid w:val="00CE2EEB"/>
    <w:rsid w:val="00CE4A8F"/>
    <w:rsid w:val="00CE6F9A"/>
    <w:rsid w:val="00CE7869"/>
    <w:rsid w:val="00CF65AF"/>
    <w:rsid w:val="00D00FC8"/>
    <w:rsid w:val="00D06E60"/>
    <w:rsid w:val="00D07D61"/>
    <w:rsid w:val="00D2031B"/>
    <w:rsid w:val="00D25FE2"/>
    <w:rsid w:val="00D261BD"/>
    <w:rsid w:val="00D317BB"/>
    <w:rsid w:val="00D36EA8"/>
    <w:rsid w:val="00D40149"/>
    <w:rsid w:val="00D43252"/>
    <w:rsid w:val="00D44315"/>
    <w:rsid w:val="00D55475"/>
    <w:rsid w:val="00D5668A"/>
    <w:rsid w:val="00D56CA2"/>
    <w:rsid w:val="00D57EAD"/>
    <w:rsid w:val="00D60F9A"/>
    <w:rsid w:val="00D623A7"/>
    <w:rsid w:val="00D6614F"/>
    <w:rsid w:val="00D846D6"/>
    <w:rsid w:val="00D90790"/>
    <w:rsid w:val="00D91F81"/>
    <w:rsid w:val="00D94423"/>
    <w:rsid w:val="00D96976"/>
    <w:rsid w:val="00D9705F"/>
    <w:rsid w:val="00D9716B"/>
    <w:rsid w:val="00D978C6"/>
    <w:rsid w:val="00DA2B01"/>
    <w:rsid w:val="00DA388D"/>
    <w:rsid w:val="00DA67AD"/>
    <w:rsid w:val="00DA7CD2"/>
    <w:rsid w:val="00DB09C5"/>
    <w:rsid w:val="00DB09F1"/>
    <w:rsid w:val="00DB0AF4"/>
    <w:rsid w:val="00DB4806"/>
    <w:rsid w:val="00DB5D0F"/>
    <w:rsid w:val="00DC14E8"/>
    <w:rsid w:val="00DC3F07"/>
    <w:rsid w:val="00DC6100"/>
    <w:rsid w:val="00DC74B7"/>
    <w:rsid w:val="00DC776D"/>
    <w:rsid w:val="00DD54E7"/>
    <w:rsid w:val="00DD7DDE"/>
    <w:rsid w:val="00DE686F"/>
    <w:rsid w:val="00DF12F7"/>
    <w:rsid w:val="00DF32A5"/>
    <w:rsid w:val="00E02C81"/>
    <w:rsid w:val="00E03996"/>
    <w:rsid w:val="00E11F6E"/>
    <w:rsid w:val="00E130AB"/>
    <w:rsid w:val="00E243CD"/>
    <w:rsid w:val="00E372CB"/>
    <w:rsid w:val="00E4058D"/>
    <w:rsid w:val="00E44BF2"/>
    <w:rsid w:val="00E474F3"/>
    <w:rsid w:val="00E506F0"/>
    <w:rsid w:val="00E5541D"/>
    <w:rsid w:val="00E57096"/>
    <w:rsid w:val="00E574F8"/>
    <w:rsid w:val="00E6291A"/>
    <w:rsid w:val="00E63540"/>
    <w:rsid w:val="00E7260F"/>
    <w:rsid w:val="00E72932"/>
    <w:rsid w:val="00E80A5F"/>
    <w:rsid w:val="00E80FC8"/>
    <w:rsid w:val="00E8682E"/>
    <w:rsid w:val="00E87921"/>
    <w:rsid w:val="00E93242"/>
    <w:rsid w:val="00E96630"/>
    <w:rsid w:val="00EA01CC"/>
    <w:rsid w:val="00EA0ED6"/>
    <w:rsid w:val="00EA1C83"/>
    <w:rsid w:val="00EA2546"/>
    <w:rsid w:val="00EA264E"/>
    <w:rsid w:val="00EA6000"/>
    <w:rsid w:val="00EB36C9"/>
    <w:rsid w:val="00EC01C6"/>
    <w:rsid w:val="00ED7A2A"/>
    <w:rsid w:val="00EE065C"/>
    <w:rsid w:val="00EE0697"/>
    <w:rsid w:val="00EE7036"/>
    <w:rsid w:val="00EF1D7F"/>
    <w:rsid w:val="00F0052B"/>
    <w:rsid w:val="00F008CF"/>
    <w:rsid w:val="00F1520A"/>
    <w:rsid w:val="00F15EAD"/>
    <w:rsid w:val="00F31295"/>
    <w:rsid w:val="00F36302"/>
    <w:rsid w:val="00F51B02"/>
    <w:rsid w:val="00F53EDA"/>
    <w:rsid w:val="00F601AE"/>
    <w:rsid w:val="00F623DD"/>
    <w:rsid w:val="00F636AC"/>
    <w:rsid w:val="00F63B9C"/>
    <w:rsid w:val="00F64761"/>
    <w:rsid w:val="00F710AA"/>
    <w:rsid w:val="00F74207"/>
    <w:rsid w:val="00F76152"/>
    <w:rsid w:val="00F76367"/>
    <w:rsid w:val="00F772B8"/>
    <w:rsid w:val="00F7753D"/>
    <w:rsid w:val="00F81C85"/>
    <w:rsid w:val="00F85F34"/>
    <w:rsid w:val="00F9479D"/>
    <w:rsid w:val="00FA06F7"/>
    <w:rsid w:val="00FB171A"/>
    <w:rsid w:val="00FC1A01"/>
    <w:rsid w:val="00FC2D02"/>
    <w:rsid w:val="00FC68B7"/>
    <w:rsid w:val="00FD002D"/>
    <w:rsid w:val="00FD2027"/>
    <w:rsid w:val="00FD5D63"/>
    <w:rsid w:val="00FD775A"/>
    <w:rsid w:val="00FD7BF6"/>
    <w:rsid w:val="00FE6994"/>
    <w:rsid w:val="00FF26D4"/>
    <w:rsid w:val="00FF51C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8254"/>
    <o:shapelayout v:ext="edit">
      <o:idmap v:ext="edit" data="1"/>
    </o:shapelayout>
  </w:shapeDefaults>
  <w:decimalSymbol w:val="."/>
  <w:listSeparator w:val=","/>
  <w14:docId w14:val="39ADC9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semiHidden="1" w:unhideWhenUsed="1" w:qFormat="1"/>
    <w:lsdException w:name="footnote reference" w:qFormat="1"/>
    <w:lsdException w:name="Subtitle" w:qFormat="1"/>
    <w:lsdException w:name="Hyperlink" w:uiPriority="99"/>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61A7"/>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5_GR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customStyle="1" w:styleId="Heading1Char">
    <w:name w:val="Heading 1 Char"/>
    <w:aliases w:val="Table_G Char"/>
    <w:link w:val="Heading1"/>
    <w:rsid w:val="00693C89"/>
    <w:rPr>
      <w:lang w:eastAsia="en-US"/>
    </w:rPr>
  </w:style>
  <w:style w:type="character" w:customStyle="1" w:styleId="Heading2Char">
    <w:name w:val="Heading 2 Char"/>
    <w:link w:val="Heading2"/>
    <w:rsid w:val="00693C89"/>
    <w:rPr>
      <w:lang w:eastAsia="en-US"/>
    </w:rPr>
  </w:style>
  <w:style w:type="character" w:customStyle="1" w:styleId="Heading3Char">
    <w:name w:val="Heading 3 Char"/>
    <w:link w:val="Heading3"/>
    <w:rsid w:val="00693C89"/>
    <w:rPr>
      <w:lang w:eastAsia="en-US"/>
    </w:rPr>
  </w:style>
  <w:style w:type="character" w:customStyle="1" w:styleId="Heading4Char">
    <w:name w:val="Heading 4 Char"/>
    <w:link w:val="Heading4"/>
    <w:rsid w:val="00693C89"/>
    <w:rPr>
      <w:lang w:eastAsia="en-US"/>
    </w:rPr>
  </w:style>
  <w:style w:type="character" w:customStyle="1" w:styleId="Heading5Char">
    <w:name w:val="Heading 5 Char"/>
    <w:link w:val="Heading5"/>
    <w:rsid w:val="00693C89"/>
    <w:rPr>
      <w:lang w:eastAsia="en-US"/>
    </w:rPr>
  </w:style>
  <w:style w:type="character" w:customStyle="1" w:styleId="Heading6Char">
    <w:name w:val="Heading 6 Char"/>
    <w:link w:val="Heading6"/>
    <w:rsid w:val="00693C89"/>
    <w:rPr>
      <w:lang w:eastAsia="en-US"/>
    </w:rPr>
  </w:style>
  <w:style w:type="character" w:customStyle="1" w:styleId="Heading7Char">
    <w:name w:val="Heading 7 Char"/>
    <w:link w:val="Heading7"/>
    <w:rsid w:val="00693C89"/>
    <w:rPr>
      <w:lang w:eastAsia="en-US"/>
    </w:rPr>
  </w:style>
  <w:style w:type="character" w:customStyle="1" w:styleId="Heading8Char">
    <w:name w:val="Heading 8 Char"/>
    <w:link w:val="Heading8"/>
    <w:rsid w:val="00693C89"/>
    <w:rPr>
      <w:lang w:eastAsia="en-US"/>
    </w:rPr>
  </w:style>
  <w:style w:type="character" w:customStyle="1" w:styleId="Heading9Char">
    <w:name w:val="Heading 9 Char"/>
    <w:link w:val="Heading9"/>
    <w:rsid w:val="00693C89"/>
    <w:rPr>
      <w:lang w:eastAsia="en-US"/>
    </w:rPr>
  </w:style>
  <w:style w:type="character" w:customStyle="1" w:styleId="HeaderChar">
    <w:name w:val="Header Char"/>
    <w:aliases w:val="6_G Char"/>
    <w:link w:val="Header"/>
    <w:rsid w:val="00693C89"/>
    <w:rPr>
      <w:b/>
      <w:sz w:val="18"/>
      <w:lang w:eastAsia="en-US"/>
    </w:rPr>
  </w:style>
  <w:style w:type="character" w:customStyle="1" w:styleId="EndnoteTextChar">
    <w:name w:val="Endnote Text Char"/>
    <w:aliases w:val="2_G Char"/>
    <w:link w:val="EndnoteText"/>
    <w:rsid w:val="00693C89"/>
    <w:rPr>
      <w:sz w:val="18"/>
      <w:lang w:eastAsia="en-US"/>
    </w:rPr>
  </w:style>
  <w:style w:type="paragraph" w:customStyle="1" w:styleId="ManualNumPar1">
    <w:name w:val="Manual NumPar 1"/>
    <w:basedOn w:val="Normal"/>
    <w:next w:val="Normal"/>
    <w:rsid w:val="00693C89"/>
    <w:pPr>
      <w:suppressAutoHyphens w:val="0"/>
      <w:spacing w:before="120" w:after="120" w:line="240" w:lineRule="auto"/>
      <w:ind w:left="851" w:hanging="851"/>
      <w:jc w:val="both"/>
    </w:pPr>
    <w:rPr>
      <w:sz w:val="24"/>
    </w:rPr>
  </w:style>
  <w:style w:type="character" w:styleId="CommentReference">
    <w:name w:val="annotation reference"/>
    <w:rsid w:val="00693C89"/>
    <w:rPr>
      <w:sz w:val="16"/>
      <w:szCs w:val="16"/>
    </w:rPr>
  </w:style>
  <w:style w:type="paragraph" w:styleId="CommentText">
    <w:name w:val="annotation text"/>
    <w:basedOn w:val="Normal"/>
    <w:link w:val="CommentTextChar"/>
    <w:rsid w:val="00693C89"/>
  </w:style>
  <w:style w:type="character" w:customStyle="1" w:styleId="CommentTextChar">
    <w:name w:val="Comment Text Char"/>
    <w:link w:val="CommentText"/>
    <w:rsid w:val="00693C89"/>
    <w:rPr>
      <w:lang w:eastAsia="en-US"/>
    </w:rPr>
  </w:style>
  <w:style w:type="paragraph" w:styleId="CommentSubject">
    <w:name w:val="annotation subject"/>
    <w:basedOn w:val="CommentText"/>
    <w:next w:val="CommentText"/>
    <w:link w:val="CommentSubjectChar"/>
    <w:rsid w:val="00693C89"/>
    <w:rPr>
      <w:b/>
      <w:bCs/>
    </w:rPr>
  </w:style>
  <w:style w:type="character" w:customStyle="1" w:styleId="CommentSubjectChar">
    <w:name w:val="Comment Subject Char"/>
    <w:link w:val="CommentSubject"/>
    <w:rsid w:val="00693C89"/>
    <w:rPr>
      <w:b/>
      <w:bCs/>
      <w:lang w:eastAsia="en-US"/>
    </w:rPr>
  </w:style>
  <w:style w:type="paragraph" w:styleId="BalloonText">
    <w:name w:val="Balloon Text"/>
    <w:basedOn w:val="Normal"/>
    <w:link w:val="BalloonTextChar"/>
    <w:rsid w:val="00693C89"/>
    <w:rPr>
      <w:rFonts w:ascii="Tahoma" w:hAnsi="Tahoma" w:cs="Tahoma"/>
      <w:sz w:val="16"/>
      <w:szCs w:val="16"/>
    </w:rPr>
  </w:style>
  <w:style w:type="character" w:customStyle="1" w:styleId="BalloonTextChar">
    <w:name w:val="Balloon Text Char"/>
    <w:link w:val="BalloonText"/>
    <w:rsid w:val="00693C89"/>
    <w:rPr>
      <w:rFonts w:ascii="Tahoma" w:hAnsi="Tahoma" w:cs="Tahoma"/>
      <w:sz w:val="16"/>
      <w:szCs w:val="16"/>
      <w:lang w:eastAsia="en-US"/>
    </w:rPr>
  </w:style>
  <w:style w:type="paragraph" w:styleId="BodyText">
    <w:name w:val="Body Text"/>
    <w:basedOn w:val="Normal"/>
    <w:link w:val="BodyTextChar"/>
    <w:rsid w:val="00693C89"/>
    <w:pPr>
      <w:suppressAutoHyphens w:val="0"/>
      <w:overflowPunct w:val="0"/>
      <w:autoSpaceDE w:val="0"/>
      <w:autoSpaceDN w:val="0"/>
      <w:adjustRightInd w:val="0"/>
      <w:spacing w:after="120" w:line="240" w:lineRule="auto"/>
      <w:textAlignment w:val="baseline"/>
    </w:pPr>
    <w:rPr>
      <w:sz w:val="24"/>
      <w:lang w:val="ru-RU" w:eastAsia="ru-RU"/>
    </w:rPr>
  </w:style>
  <w:style w:type="character" w:customStyle="1" w:styleId="BodyTextChar">
    <w:name w:val="Body Text Char"/>
    <w:link w:val="BodyText"/>
    <w:rsid w:val="00693C89"/>
    <w:rPr>
      <w:sz w:val="24"/>
      <w:lang w:val="ru-RU" w:eastAsia="ru-RU"/>
    </w:rPr>
  </w:style>
  <w:style w:type="paragraph" w:styleId="BodyText2">
    <w:name w:val="Body Text 2"/>
    <w:basedOn w:val="Normal"/>
    <w:link w:val="BodyText2Char"/>
    <w:rsid w:val="00693C89"/>
    <w:pPr>
      <w:spacing w:after="120" w:line="480" w:lineRule="auto"/>
    </w:pPr>
  </w:style>
  <w:style w:type="character" w:customStyle="1" w:styleId="BodyText2Char">
    <w:name w:val="Body Text 2 Char"/>
    <w:link w:val="BodyText2"/>
    <w:rsid w:val="00693C89"/>
    <w:rPr>
      <w:lang w:eastAsia="en-US"/>
    </w:rPr>
  </w:style>
  <w:style w:type="paragraph" w:customStyle="1" w:styleId="Footer1">
    <w:name w:val="Footer1"/>
    <w:rsid w:val="00693C89"/>
    <w:pPr>
      <w:tabs>
        <w:tab w:val="center" w:pos="4680"/>
        <w:tab w:val="right" w:pos="9000"/>
        <w:tab w:val="left" w:pos="9360"/>
      </w:tabs>
      <w:suppressAutoHyphens/>
    </w:pPr>
    <w:rPr>
      <w:rFonts w:ascii="Book Antiqua" w:hAnsi="Book Antiqua"/>
      <w:lang w:val="en-US" w:eastAsia="de-DE"/>
    </w:rPr>
  </w:style>
  <w:style w:type="character" w:customStyle="1" w:styleId="TableGCharChar">
    <w:name w:val="Table_G Char Char"/>
    <w:locked/>
    <w:rsid w:val="00693C89"/>
    <w:rPr>
      <w:lang w:val="en-GB" w:eastAsia="en-US" w:bidi="ar-SA"/>
    </w:rPr>
  </w:style>
  <w:style w:type="paragraph" w:customStyle="1" w:styleId="a0">
    <w:name w:val="a)"/>
    <w:basedOn w:val="Normal"/>
    <w:rsid w:val="00693C89"/>
    <w:pPr>
      <w:suppressAutoHyphens w:val="0"/>
      <w:spacing w:after="120"/>
      <w:ind w:left="2835" w:right="1134" w:hanging="567"/>
      <w:jc w:val="both"/>
    </w:pPr>
    <w:rPr>
      <w:snapToGrid w:val="0"/>
      <w:lang w:val="fr-FR"/>
    </w:rPr>
  </w:style>
  <w:style w:type="paragraph" w:styleId="TOC1">
    <w:name w:val="toc 1"/>
    <w:basedOn w:val="Normal"/>
    <w:next w:val="Normal"/>
    <w:autoRedefine/>
    <w:uiPriority w:val="39"/>
    <w:rsid w:val="000E7F47"/>
    <w:pPr>
      <w:tabs>
        <w:tab w:val="left" w:pos="440"/>
        <w:tab w:val="right" w:leader="dot" w:pos="8495"/>
      </w:tabs>
      <w:spacing w:after="120"/>
    </w:pPr>
    <w:rPr>
      <w:caps/>
      <w:sz w:val="24"/>
    </w:rPr>
  </w:style>
  <w:style w:type="paragraph" w:styleId="NormalWeb">
    <w:name w:val="Normal (Web)"/>
    <w:basedOn w:val="Normal"/>
    <w:uiPriority w:val="99"/>
    <w:unhideWhenUsed/>
    <w:rsid w:val="00471010"/>
    <w:pPr>
      <w:suppressAutoHyphens w:val="0"/>
      <w:spacing w:before="100" w:beforeAutospacing="1" w:after="100" w:afterAutospacing="1" w:line="240" w:lineRule="auto"/>
    </w:pPr>
    <w:rPr>
      <w:rFonts w:eastAsia="MS Mincho"/>
      <w:sz w:val="24"/>
      <w:szCs w:val="24"/>
      <w:lang w:val="fr-FR" w:eastAsia="ja-JP"/>
    </w:rPr>
  </w:style>
  <w:style w:type="paragraph" w:customStyle="1" w:styleId="Body-SectionTitle">
    <w:name w:val="Body-Section Title"/>
    <w:basedOn w:val="Normal"/>
    <w:next w:val="Body-SubClause"/>
    <w:qFormat/>
    <w:rsid w:val="00B870A2"/>
    <w:pPr>
      <w:numPr>
        <w:numId w:val="4"/>
      </w:numPr>
      <w:tabs>
        <w:tab w:val="clear" w:pos="4111"/>
        <w:tab w:val="num" w:pos="360"/>
        <w:tab w:val="num" w:pos="1418"/>
      </w:tabs>
      <w:suppressAutoHyphens w:val="0"/>
      <w:spacing w:before="240" w:after="120" w:line="240" w:lineRule="auto"/>
      <w:ind w:left="1418" w:firstLine="0"/>
      <w:outlineLvl w:val="0"/>
    </w:pPr>
    <w:rPr>
      <w:rFonts w:ascii="Times New Roman Bold" w:eastAsia="Calibri" w:hAnsi="Times New Roman Bold"/>
      <w:b/>
      <w:caps/>
      <w:sz w:val="24"/>
      <w:szCs w:val="22"/>
      <w:lang w:val="en-AU"/>
    </w:rPr>
  </w:style>
  <w:style w:type="paragraph" w:customStyle="1" w:styleId="Body-SubClause">
    <w:name w:val="Body-Sub Clause"/>
    <w:basedOn w:val="Normal"/>
    <w:qFormat/>
    <w:rsid w:val="00B870A2"/>
    <w:pPr>
      <w:numPr>
        <w:ilvl w:val="1"/>
        <w:numId w:val="4"/>
      </w:numPr>
      <w:suppressAutoHyphens w:val="0"/>
      <w:spacing w:before="120" w:after="120" w:line="240" w:lineRule="auto"/>
    </w:pPr>
    <w:rPr>
      <w:rFonts w:eastAsia="Calibri"/>
      <w:sz w:val="24"/>
      <w:szCs w:val="22"/>
      <w:lang w:val="en-AU"/>
    </w:rPr>
  </w:style>
  <w:style w:type="paragraph" w:customStyle="1" w:styleId="Body-Subx2Clause">
    <w:name w:val="Body-Subx2 Clause"/>
    <w:basedOn w:val="Normal"/>
    <w:qFormat/>
    <w:rsid w:val="00B870A2"/>
    <w:pPr>
      <w:numPr>
        <w:ilvl w:val="2"/>
        <w:numId w:val="4"/>
      </w:numPr>
      <w:tabs>
        <w:tab w:val="clear" w:pos="1418"/>
        <w:tab w:val="num" w:pos="360"/>
      </w:tabs>
      <w:suppressAutoHyphens w:val="0"/>
      <w:spacing w:before="120" w:after="120" w:line="240" w:lineRule="auto"/>
      <w:ind w:left="0" w:firstLine="0"/>
    </w:pPr>
    <w:rPr>
      <w:rFonts w:eastAsia="Calibri"/>
      <w:sz w:val="24"/>
      <w:szCs w:val="22"/>
      <w:lang w:val="en-AU"/>
    </w:rPr>
  </w:style>
  <w:style w:type="paragraph" w:customStyle="1" w:styleId="Body-Subx3Clause">
    <w:name w:val="Body-Subx3 Clause"/>
    <w:basedOn w:val="Normal"/>
    <w:qFormat/>
    <w:rsid w:val="00B870A2"/>
    <w:pPr>
      <w:numPr>
        <w:ilvl w:val="3"/>
        <w:numId w:val="4"/>
      </w:numPr>
      <w:tabs>
        <w:tab w:val="clear" w:pos="1418"/>
        <w:tab w:val="num" w:pos="360"/>
      </w:tabs>
      <w:suppressAutoHyphens w:val="0"/>
      <w:spacing w:before="120" w:after="120" w:line="240" w:lineRule="auto"/>
      <w:ind w:left="0" w:firstLine="0"/>
    </w:pPr>
    <w:rPr>
      <w:rFonts w:eastAsia="Calibri"/>
      <w:sz w:val="24"/>
      <w:szCs w:val="22"/>
      <w:lang w:val="en-AU"/>
    </w:rPr>
  </w:style>
  <w:style w:type="paragraph" w:customStyle="1" w:styleId="Body-Subx4Clause">
    <w:name w:val="Body-Subx4 Clause"/>
    <w:basedOn w:val="Normal"/>
    <w:qFormat/>
    <w:rsid w:val="00B870A2"/>
    <w:pPr>
      <w:numPr>
        <w:ilvl w:val="4"/>
        <w:numId w:val="4"/>
      </w:numPr>
      <w:tabs>
        <w:tab w:val="clear" w:pos="1418"/>
        <w:tab w:val="num" w:pos="360"/>
      </w:tabs>
      <w:suppressAutoHyphens w:val="0"/>
      <w:spacing w:before="120" w:after="120" w:line="240" w:lineRule="auto"/>
      <w:ind w:left="0" w:firstLine="0"/>
    </w:pPr>
    <w:rPr>
      <w:rFonts w:eastAsia="Calibri"/>
      <w:sz w:val="24"/>
      <w:szCs w:val="22"/>
      <w:lang w:val="en-AU"/>
    </w:rPr>
  </w:style>
  <w:style w:type="paragraph" w:customStyle="1" w:styleId="Body-Listalpha">
    <w:name w:val="Body-List (alpha)"/>
    <w:basedOn w:val="Normal"/>
    <w:qFormat/>
    <w:rsid w:val="00CE2DEC"/>
    <w:pPr>
      <w:numPr>
        <w:ilvl w:val="6"/>
        <w:numId w:val="4"/>
      </w:numPr>
      <w:tabs>
        <w:tab w:val="clear" w:pos="1588"/>
        <w:tab w:val="num" w:pos="360"/>
      </w:tabs>
      <w:suppressAutoHyphens w:val="0"/>
      <w:spacing w:line="240" w:lineRule="auto"/>
      <w:ind w:left="1872" w:hanging="454"/>
    </w:pPr>
    <w:rPr>
      <w:rFonts w:eastAsiaTheme="minorHAnsi" w:cstheme="minorBidi"/>
      <w:sz w:val="24"/>
      <w:szCs w:val="22"/>
      <w:lang w:val="en-AU"/>
    </w:rPr>
  </w:style>
  <w:style w:type="numbering" w:customStyle="1" w:styleId="Body">
    <w:name w:val="Body"/>
    <w:uiPriority w:val="99"/>
    <w:rsid w:val="00B870A2"/>
    <w:pPr>
      <w:numPr>
        <w:numId w:val="4"/>
      </w:numPr>
    </w:pPr>
  </w:style>
  <w:style w:type="paragraph" w:customStyle="1" w:styleId="HeadingA">
    <w:name w:val="Heading A"/>
    <w:basedOn w:val="Heading2"/>
    <w:link w:val="HeadingAChar"/>
    <w:qFormat/>
    <w:rsid w:val="00763073"/>
    <w:pPr>
      <w:keepNext/>
      <w:suppressAutoHyphens w:val="0"/>
      <w:spacing w:before="240" w:after="120"/>
      <w:jc w:val="center"/>
    </w:pPr>
    <w:rPr>
      <w:rFonts w:ascii="Times New Roman Bold" w:hAnsi="Times New Roman Bold"/>
      <w:b/>
      <w:caps/>
      <w:sz w:val="24"/>
      <w:szCs w:val="24"/>
      <w:lang w:val="en-AU" w:eastAsia="en-AU"/>
    </w:rPr>
  </w:style>
  <w:style w:type="character" w:customStyle="1" w:styleId="HeadingAChar">
    <w:name w:val="Heading A Char"/>
    <w:basedOn w:val="DefaultParagraphFont"/>
    <w:link w:val="HeadingA"/>
    <w:rsid w:val="00763073"/>
    <w:rPr>
      <w:rFonts w:ascii="Times New Roman Bold" w:hAnsi="Times New Roman Bold"/>
      <w:b/>
      <w:caps/>
      <w:sz w:val="24"/>
      <w:szCs w:val="24"/>
    </w:rPr>
  </w:style>
  <w:style w:type="paragraph" w:customStyle="1" w:styleId="ADRTable-Explanation">
    <w:name w:val="ADR Table - Explanation"/>
    <w:basedOn w:val="Normal"/>
    <w:qFormat/>
    <w:rsid w:val="0010290B"/>
    <w:pPr>
      <w:suppressAutoHyphens w:val="0"/>
      <w:spacing w:beforeLines="20" w:afterLines="20" w:line="240" w:lineRule="auto"/>
    </w:pPr>
    <w:rPr>
      <w:lang w:val="en-AU" w:eastAsia="en-AU"/>
    </w:rPr>
  </w:style>
  <w:style w:type="paragraph" w:styleId="Revision">
    <w:name w:val="Revision"/>
    <w:hidden/>
    <w:uiPriority w:val="99"/>
    <w:semiHidden/>
    <w:rsid w:val="0091296E"/>
    <w:rPr>
      <w:lang w:val="en-GB" w:eastAsia="en-US"/>
    </w:rPr>
  </w:style>
  <w:style w:type="paragraph" w:customStyle="1" w:styleId="AlphabeticalList">
    <w:name w:val="Alphabetical List"/>
    <w:basedOn w:val="Body-Listalpha"/>
    <w:qFormat/>
    <w:rsid w:val="00CE2DEC"/>
    <w:pPr>
      <w:tabs>
        <w:tab w:val="clear" w:pos="360"/>
      </w:tabs>
    </w:pPr>
  </w:style>
  <w:style w:type="paragraph" w:customStyle="1" w:styleId="Footer2">
    <w:name w:val="Footer2"/>
    <w:rsid w:val="007D1481"/>
    <w:pPr>
      <w:tabs>
        <w:tab w:val="center" w:pos="4680"/>
        <w:tab w:val="right" w:pos="9000"/>
        <w:tab w:val="left" w:pos="9360"/>
      </w:tabs>
      <w:suppressAutoHyphens/>
    </w:pPr>
    <w:rPr>
      <w:rFonts w:ascii="Book Antiqua" w:hAnsi="Book Antiqua"/>
      <w:lang w:val="en-US" w:eastAsia="de-DE"/>
    </w:rPr>
  </w:style>
  <w:style w:type="paragraph" w:customStyle="1" w:styleId="Footer3">
    <w:name w:val="Footer3"/>
    <w:rsid w:val="00A57B12"/>
    <w:pPr>
      <w:tabs>
        <w:tab w:val="center" w:pos="4680"/>
        <w:tab w:val="right" w:pos="9000"/>
        <w:tab w:val="left" w:pos="9360"/>
      </w:tabs>
      <w:suppressAutoHyphens/>
    </w:pPr>
    <w:rPr>
      <w:rFonts w:ascii="Book Antiqua" w:hAnsi="Book Antiqua"/>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13724">
      <w:bodyDiv w:val="1"/>
      <w:marLeft w:val="0"/>
      <w:marRight w:val="0"/>
      <w:marTop w:val="0"/>
      <w:marBottom w:val="0"/>
      <w:divBdr>
        <w:top w:val="none" w:sz="0" w:space="0" w:color="auto"/>
        <w:left w:val="none" w:sz="0" w:space="0" w:color="auto"/>
        <w:bottom w:val="none" w:sz="0" w:space="0" w:color="auto"/>
        <w:right w:val="none" w:sz="0" w:space="0" w:color="auto"/>
      </w:divBdr>
    </w:div>
    <w:div w:id="600724024">
      <w:bodyDiv w:val="1"/>
      <w:marLeft w:val="0"/>
      <w:marRight w:val="0"/>
      <w:marTop w:val="0"/>
      <w:marBottom w:val="0"/>
      <w:divBdr>
        <w:top w:val="none" w:sz="0" w:space="0" w:color="auto"/>
        <w:left w:val="none" w:sz="0" w:space="0" w:color="auto"/>
        <w:bottom w:val="none" w:sz="0" w:space="0" w:color="auto"/>
        <w:right w:val="none" w:sz="0" w:space="0" w:color="auto"/>
      </w:divBdr>
    </w:div>
    <w:div w:id="702709750">
      <w:bodyDiv w:val="1"/>
      <w:marLeft w:val="0"/>
      <w:marRight w:val="0"/>
      <w:marTop w:val="0"/>
      <w:marBottom w:val="0"/>
      <w:divBdr>
        <w:top w:val="none" w:sz="0" w:space="0" w:color="auto"/>
        <w:left w:val="none" w:sz="0" w:space="0" w:color="auto"/>
        <w:bottom w:val="none" w:sz="0" w:space="0" w:color="auto"/>
        <w:right w:val="none" w:sz="0" w:space="0" w:color="auto"/>
      </w:divBdr>
    </w:div>
    <w:div w:id="751046227">
      <w:bodyDiv w:val="1"/>
      <w:marLeft w:val="0"/>
      <w:marRight w:val="0"/>
      <w:marTop w:val="0"/>
      <w:marBottom w:val="0"/>
      <w:divBdr>
        <w:top w:val="none" w:sz="0" w:space="0" w:color="auto"/>
        <w:left w:val="none" w:sz="0" w:space="0" w:color="auto"/>
        <w:bottom w:val="none" w:sz="0" w:space="0" w:color="auto"/>
        <w:right w:val="none" w:sz="0" w:space="0" w:color="auto"/>
      </w:divBdr>
    </w:div>
    <w:div w:id="928543758">
      <w:bodyDiv w:val="1"/>
      <w:marLeft w:val="0"/>
      <w:marRight w:val="0"/>
      <w:marTop w:val="0"/>
      <w:marBottom w:val="0"/>
      <w:divBdr>
        <w:top w:val="none" w:sz="0" w:space="0" w:color="auto"/>
        <w:left w:val="none" w:sz="0" w:space="0" w:color="auto"/>
        <w:bottom w:val="none" w:sz="0" w:space="0" w:color="auto"/>
        <w:right w:val="none" w:sz="0" w:space="0" w:color="auto"/>
      </w:divBdr>
    </w:div>
    <w:div w:id="1230271032">
      <w:bodyDiv w:val="1"/>
      <w:marLeft w:val="0"/>
      <w:marRight w:val="0"/>
      <w:marTop w:val="0"/>
      <w:marBottom w:val="0"/>
      <w:divBdr>
        <w:top w:val="none" w:sz="0" w:space="0" w:color="auto"/>
        <w:left w:val="none" w:sz="0" w:space="0" w:color="auto"/>
        <w:bottom w:val="none" w:sz="0" w:space="0" w:color="auto"/>
        <w:right w:val="none" w:sz="0" w:space="0" w:color="auto"/>
      </w:divBdr>
    </w:div>
    <w:div w:id="1398893374">
      <w:bodyDiv w:val="1"/>
      <w:marLeft w:val="0"/>
      <w:marRight w:val="0"/>
      <w:marTop w:val="0"/>
      <w:marBottom w:val="0"/>
      <w:divBdr>
        <w:top w:val="none" w:sz="0" w:space="0" w:color="auto"/>
        <w:left w:val="none" w:sz="0" w:space="0" w:color="auto"/>
        <w:bottom w:val="none" w:sz="0" w:space="0" w:color="auto"/>
        <w:right w:val="none" w:sz="0" w:space="0" w:color="auto"/>
      </w:divBdr>
    </w:div>
    <w:div w:id="1514690662">
      <w:bodyDiv w:val="1"/>
      <w:marLeft w:val="0"/>
      <w:marRight w:val="0"/>
      <w:marTop w:val="0"/>
      <w:marBottom w:val="0"/>
      <w:divBdr>
        <w:top w:val="none" w:sz="0" w:space="0" w:color="auto"/>
        <w:left w:val="none" w:sz="0" w:space="0" w:color="auto"/>
        <w:bottom w:val="none" w:sz="0" w:space="0" w:color="auto"/>
        <w:right w:val="none" w:sz="0" w:space="0" w:color="auto"/>
      </w:divBdr>
    </w:div>
    <w:div w:id="1946574131">
      <w:bodyDiv w:val="1"/>
      <w:marLeft w:val="0"/>
      <w:marRight w:val="0"/>
      <w:marTop w:val="0"/>
      <w:marBottom w:val="0"/>
      <w:divBdr>
        <w:top w:val="none" w:sz="0" w:space="0" w:color="auto"/>
        <w:left w:val="none" w:sz="0" w:space="0" w:color="auto"/>
        <w:bottom w:val="none" w:sz="0" w:space="0" w:color="auto"/>
        <w:right w:val="none" w:sz="0" w:space="0" w:color="auto"/>
      </w:divBdr>
    </w:div>
    <w:div w:id="20617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42.xml"/><Relationship Id="rId21" Type="http://schemas.openxmlformats.org/officeDocument/2006/relationships/image" Target="media/image2.png"/><Relationship Id="rId42" Type="http://schemas.openxmlformats.org/officeDocument/2006/relationships/footer" Target="footer10.xml"/><Relationship Id="rId47" Type="http://schemas.openxmlformats.org/officeDocument/2006/relationships/image" Target="media/image10.emf"/><Relationship Id="rId63" Type="http://schemas.openxmlformats.org/officeDocument/2006/relationships/image" Target="media/image11.wmf"/><Relationship Id="rId68" Type="http://schemas.openxmlformats.org/officeDocument/2006/relationships/footer" Target="footer19.xml"/><Relationship Id="rId84" Type="http://schemas.openxmlformats.org/officeDocument/2006/relationships/image" Target="media/image24.wmf"/><Relationship Id="rId89" Type="http://schemas.openxmlformats.org/officeDocument/2006/relationships/footer" Target="footer22.xml"/><Relationship Id="rId112" Type="http://schemas.openxmlformats.org/officeDocument/2006/relationships/oleObject" Target="embeddings/Microsoft_Excel_Chart2.xls"/><Relationship Id="rId133" Type="http://schemas.openxmlformats.org/officeDocument/2006/relationships/header" Target="header46.xml"/><Relationship Id="rId138" Type="http://schemas.openxmlformats.org/officeDocument/2006/relationships/footer" Target="footer35.xml"/><Relationship Id="rId154" Type="http://schemas.openxmlformats.org/officeDocument/2006/relationships/header" Target="header56.xml"/><Relationship Id="rId159" Type="http://schemas.openxmlformats.org/officeDocument/2006/relationships/fontTable" Target="fontTable.xml"/><Relationship Id="rId16" Type="http://schemas.openxmlformats.org/officeDocument/2006/relationships/header" Target="header8.xml"/><Relationship Id="rId107" Type="http://schemas.openxmlformats.org/officeDocument/2006/relationships/image" Target="media/image32.png"/><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image" Target="media/image6.emf"/><Relationship Id="rId53" Type="http://schemas.openxmlformats.org/officeDocument/2006/relationships/header" Target="header22.xml"/><Relationship Id="rId58" Type="http://schemas.openxmlformats.org/officeDocument/2006/relationships/header" Target="header26.xml"/><Relationship Id="rId74" Type="http://schemas.openxmlformats.org/officeDocument/2006/relationships/footer" Target="footer20.xml"/><Relationship Id="rId79" Type="http://schemas.openxmlformats.org/officeDocument/2006/relationships/image" Target="media/image19.wmf"/><Relationship Id="rId102" Type="http://schemas.openxmlformats.org/officeDocument/2006/relationships/chart" Target="charts/chart1.xml"/><Relationship Id="rId123" Type="http://schemas.openxmlformats.org/officeDocument/2006/relationships/image" Target="media/image36.jpeg"/><Relationship Id="rId128" Type="http://schemas.openxmlformats.org/officeDocument/2006/relationships/header" Target="header44.xml"/><Relationship Id="rId144" Type="http://schemas.openxmlformats.org/officeDocument/2006/relationships/footer" Target="footer38.xml"/><Relationship Id="rId149" Type="http://schemas.openxmlformats.org/officeDocument/2006/relationships/footer" Target="footer40.xml"/><Relationship Id="rId5" Type="http://schemas.openxmlformats.org/officeDocument/2006/relationships/footnotes" Target="footnotes.xml"/><Relationship Id="rId90" Type="http://schemas.openxmlformats.org/officeDocument/2006/relationships/header" Target="header36.xml"/><Relationship Id="rId95" Type="http://schemas.openxmlformats.org/officeDocument/2006/relationships/image" Target="media/image29.wmf"/><Relationship Id="rId160" Type="http://schemas.openxmlformats.org/officeDocument/2006/relationships/theme" Target="theme/theme1.xml"/><Relationship Id="rId22" Type="http://schemas.openxmlformats.org/officeDocument/2006/relationships/header" Target="header10.xml"/><Relationship Id="rId27" Type="http://schemas.openxmlformats.org/officeDocument/2006/relationships/image" Target="media/image4.png"/><Relationship Id="rId43" Type="http://schemas.openxmlformats.org/officeDocument/2006/relationships/footer" Target="footer11.xml"/><Relationship Id="rId48" Type="http://schemas.openxmlformats.org/officeDocument/2006/relationships/header" Target="header19.xml"/><Relationship Id="rId64" Type="http://schemas.openxmlformats.org/officeDocument/2006/relationships/image" Target="media/image12.wmf"/><Relationship Id="rId69" Type="http://schemas.openxmlformats.org/officeDocument/2006/relationships/image" Target="media/image13.wmf"/><Relationship Id="rId113" Type="http://schemas.openxmlformats.org/officeDocument/2006/relationships/header" Target="header40.xml"/><Relationship Id="rId118" Type="http://schemas.openxmlformats.org/officeDocument/2006/relationships/footer" Target="footer29.xml"/><Relationship Id="rId134" Type="http://schemas.openxmlformats.org/officeDocument/2006/relationships/header" Target="header47.xml"/><Relationship Id="rId139" Type="http://schemas.openxmlformats.org/officeDocument/2006/relationships/header" Target="header49.xml"/><Relationship Id="rId80" Type="http://schemas.openxmlformats.org/officeDocument/2006/relationships/image" Target="media/image20.wmf"/><Relationship Id="rId85" Type="http://schemas.openxmlformats.org/officeDocument/2006/relationships/image" Target="media/image25.wmf"/><Relationship Id="rId150" Type="http://schemas.openxmlformats.org/officeDocument/2006/relationships/header" Target="header54.xml"/><Relationship Id="rId155" Type="http://schemas.openxmlformats.org/officeDocument/2006/relationships/footer" Target="footer42.xml"/><Relationship Id="rId12" Type="http://schemas.openxmlformats.org/officeDocument/2006/relationships/header" Target="header4.xml"/><Relationship Id="rId17" Type="http://schemas.openxmlformats.org/officeDocument/2006/relationships/footer" Target="footer2.xml"/><Relationship Id="rId33" Type="http://schemas.openxmlformats.org/officeDocument/2006/relationships/footer" Target="footer7.xml"/><Relationship Id="rId38" Type="http://schemas.openxmlformats.org/officeDocument/2006/relationships/image" Target="media/image8.emf"/><Relationship Id="rId59" Type="http://schemas.openxmlformats.org/officeDocument/2006/relationships/footer" Target="footer16.xml"/><Relationship Id="rId103" Type="http://schemas.openxmlformats.org/officeDocument/2006/relationships/chart" Target="charts/chart2.xml"/><Relationship Id="rId108" Type="http://schemas.openxmlformats.org/officeDocument/2006/relationships/oleObject" Target="embeddings/Microsoft_Excel_Chart1.xls"/><Relationship Id="rId124" Type="http://schemas.openxmlformats.org/officeDocument/2006/relationships/image" Target="media/image37.wmf"/><Relationship Id="rId129" Type="http://schemas.openxmlformats.org/officeDocument/2006/relationships/footer" Target="footer30.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footer" Target="footer18.xml"/><Relationship Id="rId70" Type="http://schemas.openxmlformats.org/officeDocument/2006/relationships/image" Target="media/image14.wmf"/><Relationship Id="rId75" Type="http://schemas.openxmlformats.org/officeDocument/2006/relationships/image" Target="media/image15.wmf"/><Relationship Id="rId83" Type="http://schemas.openxmlformats.org/officeDocument/2006/relationships/image" Target="media/image23.wmf"/><Relationship Id="rId88" Type="http://schemas.openxmlformats.org/officeDocument/2006/relationships/footer" Target="footer21.xml"/><Relationship Id="rId91" Type="http://schemas.openxmlformats.org/officeDocument/2006/relationships/footer" Target="footer23.xml"/><Relationship Id="rId96" Type="http://schemas.openxmlformats.org/officeDocument/2006/relationships/header" Target="header37.xml"/><Relationship Id="rId111" Type="http://schemas.openxmlformats.org/officeDocument/2006/relationships/image" Target="media/image33.png"/><Relationship Id="rId132" Type="http://schemas.openxmlformats.org/officeDocument/2006/relationships/footer" Target="footer32.xml"/><Relationship Id="rId140" Type="http://schemas.openxmlformats.org/officeDocument/2006/relationships/header" Target="header50.xml"/><Relationship Id="rId145" Type="http://schemas.openxmlformats.org/officeDocument/2006/relationships/image" Target="media/image40.wmf"/><Relationship Id="rId153" Type="http://schemas.openxmlformats.org/officeDocument/2006/relationships/header" Target="header5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1.xml"/><Relationship Id="rId28" Type="http://schemas.openxmlformats.org/officeDocument/2006/relationships/image" Target="media/image5.png"/><Relationship Id="rId36" Type="http://schemas.openxmlformats.org/officeDocument/2006/relationships/footer" Target="footer9.xml"/><Relationship Id="rId49" Type="http://schemas.openxmlformats.org/officeDocument/2006/relationships/header" Target="header20.xml"/><Relationship Id="rId57" Type="http://schemas.openxmlformats.org/officeDocument/2006/relationships/header" Target="header25.xml"/><Relationship Id="rId106" Type="http://schemas.openxmlformats.org/officeDocument/2006/relationships/chart" Target="charts/chart3.xml"/><Relationship Id="rId114" Type="http://schemas.openxmlformats.org/officeDocument/2006/relationships/header" Target="header41.xml"/><Relationship Id="rId119" Type="http://schemas.openxmlformats.org/officeDocument/2006/relationships/image" Target="media/image30.wmf"/><Relationship Id="rId127" Type="http://schemas.openxmlformats.org/officeDocument/2006/relationships/header" Target="header43.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18.xml"/><Relationship Id="rId52" Type="http://schemas.openxmlformats.org/officeDocument/2006/relationships/footer" Target="footer14.xml"/><Relationship Id="rId60" Type="http://schemas.openxmlformats.org/officeDocument/2006/relationships/footer" Target="footer17.xml"/><Relationship Id="rId65" Type="http://schemas.openxmlformats.org/officeDocument/2006/relationships/header" Target="header28.xml"/><Relationship Id="rId73" Type="http://schemas.openxmlformats.org/officeDocument/2006/relationships/header" Target="header33.xml"/><Relationship Id="rId78" Type="http://schemas.openxmlformats.org/officeDocument/2006/relationships/image" Target="media/image18.wmf"/><Relationship Id="rId81" Type="http://schemas.openxmlformats.org/officeDocument/2006/relationships/image" Target="media/image21.wmf"/><Relationship Id="rId86" Type="http://schemas.openxmlformats.org/officeDocument/2006/relationships/header" Target="header34.xml"/><Relationship Id="rId94" Type="http://schemas.openxmlformats.org/officeDocument/2006/relationships/image" Target="media/image28.wmf"/><Relationship Id="rId99" Type="http://schemas.openxmlformats.org/officeDocument/2006/relationships/footer" Target="footer25.xml"/><Relationship Id="rId101" Type="http://schemas.openxmlformats.org/officeDocument/2006/relationships/footer" Target="footer26.xml"/><Relationship Id="rId122" Type="http://schemas.openxmlformats.org/officeDocument/2006/relationships/image" Target="media/image35.wmf"/><Relationship Id="rId130" Type="http://schemas.openxmlformats.org/officeDocument/2006/relationships/footer" Target="footer31.xml"/><Relationship Id="rId135" Type="http://schemas.openxmlformats.org/officeDocument/2006/relationships/footer" Target="footer33.xml"/><Relationship Id="rId143" Type="http://schemas.openxmlformats.org/officeDocument/2006/relationships/header" Target="header51.xml"/><Relationship Id="rId148" Type="http://schemas.openxmlformats.org/officeDocument/2006/relationships/footer" Target="footer39.xml"/><Relationship Id="rId151" Type="http://schemas.openxmlformats.org/officeDocument/2006/relationships/footer" Target="footer41.xml"/><Relationship Id="rId156" Type="http://schemas.openxmlformats.org/officeDocument/2006/relationships/footer" Target="footer4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image" Target="media/image8.png"/><Relationship Id="rId109" Type="http://schemas.openxmlformats.org/officeDocument/2006/relationships/chart" Target="charts/chart4.xml"/><Relationship Id="rId34" Type="http://schemas.openxmlformats.org/officeDocument/2006/relationships/footer" Target="footer8.xml"/><Relationship Id="rId50" Type="http://schemas.openxmlformats.org/officeDocument/2006/relationships/footer" Target="footer13.xml"/><Relationship Id="rId55" Type="http://schemas.openxmlformats.org/officeDocument/2006/relationships/header" Target="header24.xml"/><Relationship Id="rId76" Type="http://schemas.openxmlformats.org/officeDocument/2006/relationships/image" Target="media/image16.wmf"/><Relationship Id="rId97" Type="http://schemas.openxmlformats.org/officeDocument/2006/relationships/header" Target="header38.xml"/><Relationship Id="rId104" Type="http://schemas.openxmlformats.org/officeDocument/2006/relationships/image" Target="media/image31.png"/><Relationship Id="rId120" Type="http://schemas.openxmlformats.org/officeDocument/2006/relationships/image" Target="media/image31.emf"/><Relationship Id="rId125" Type="http://schemas.openxmlformats.org/officeDocument/2006/relationships/image" Target="media/image38.wmf"/><Relationship Id="rId141" Type="http://schemas.openxmlformats.org/officeDocument/2006/relationships/footer" Target="footer36.xml"/><Relationship Id="rId146" Type="http://schemas.openxmlformats.org/officeDocument/2006/relationships/header" Target="header52.xml"/><Relationship Id="rId7" Type="http://schemas.openxmlformats.org/officeDocument/2006/relationships/image" Target="media/image1.png"/><Relationship Id="rId71" Type="http://schemas.openxmlformats.org/officeDocument/2006/relationships/header" Target="header31.xml"/><Relationship Id="rId92" Type="http://schemas.openxmlformats.org/officeDocument/2006/relationships/image" Target="media/image26.wmf"/><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footer" Target="footer5.xml"/><Relationship Id="rId40" Type="http://schemas.openxmlformats.org/officeDocument/2006/relationships/header" Target="header16.xml"/><Relationship Id="rId45" Type="http://schemas.openxmlformats.org/officeDocument/2006/relationships/footer" Target="footer12.xml"/><Relationship Id="rId66" Type="http://schemas.openxmlformats.org/officeDocument/2006/relationships/header" Target="header29.xml"/><Relationship Id="rId87" Type="http://schemas.openxmlformats.org/officeDocument/2006/relationships/header" Target="header35.xml"/><Relationship Id="rId110" Type="http://schemas.openxmlformats.org/officeDocument/2006/relationships/chart" Target="charts/chart5.xml"/><Relationship Id="rId115" Type="http://schemas.openxmlformats.org/officeDocument/2006/relationships/footer" Target="footer27.xml"/><Relationship Id="rId131" Type="http://schemas.openxmlformats.org/officeDocument/2006/relationships/header" Target="header45.xml"/><Relationship Id="rId136" Type="http://schemas.openxmlformats.org/officeDocument/2006/relationships/footer" Target="footer34.xml"/><Relationship Id="rId157" Type="http://schemas.openxmlformats.org/officeDocument/2006/relationships/header" Target="header57.xml"/><Relationship Id="rId61" Type="http://schemas.openxmlformats.org/officeDocument/2006/relationships/header" Target="header27.xml"/><Relationship Id="rId82" Type="http://schemas.openxmlformats.org/officeDocument/2006/relationships/image" Target="media/image22.wmf"/><Relationship Id="rId152" Type="http://schemas.openxmlformats.org/officeDocument/2006/relationships/image" Target="media/image41.jpeg"/><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image" Target="media/image7.png"/><Relationship Id="rId35" Type="http://schemas.openxmlformats.org/officeDocument/2006/relationships/header" Target="header15.xml"/><Relationship Id="rId56" Type="http://schemas.openxmlformats.org/officeDocument/2006/relationships/footer" Target="footer15.xml"/><Relationship Id="rId77" Type="http://schemas.openxmlformats.org/officeDocument/2006/relationships/image" Target="media/image17.wmf"/><Relationship Id="rId100" Type="http://schemas.openxmlformats.org/officeDocument/2006/relationships/header" Target="header39.xml"/><Relationship Id="rId105" Type="http://schemas.openxmlformats.org/officeDocument/2006/relationships/oleObject" Target="embeddings/Microsoft_Excel_Chart.xls"/><Relationship Id="rId126" Type="http://schemas.openxmlformats.org/officeDocument/2006/relationships/image" Target="media/image39.wmf"/><Relationship Id="rId147" Type="http://schemas.openxmlformats.org/officeDocument/2006/relationships/header" Target="header53.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image" Target="media/image27.wmf"/><Relationship Id="rId98" Type="http://schemas.openxmlformats.org/officeDocument/2006/relationships/footer" Target="footer24.xml"/><Relationship Id="rId121" Type="http://schemas.openxmlformats.org/officeDocument/2006/relationships/image" Target="media/image34.png"/><Relationship Id="rId142" Type="http://schemas.openxmlformats.org/officeDocument/2006/relationships/footer" Target="footer37.xml"/><Relationship Id="rId3" Type="http://schemas.openxmlformats.org/officeDocument/2006/relationships/settings" Target="settings.xml"/><Relationship Id="rId25" Type="http://schemas.openxmlformats.org/officeDocument/2006/relationships/header" Target="header12.xml"/><Relationship Id="rId46" Type="http://schemas.openxmlformats.org/officeDocument/2006/relationships/image" Target="media/image9.png"/><Relationship Id="rId67" Type="http://schemas.openxmlformats.org/officeDocument/2006/relationships/header" Target="header30.xml"/><Relationship Id="rId116" Type="http://schemas.openxmlformats.org/officeDocument/2006/relationships/footer" Target="footer28.xml"/><Relationship Id="rId137" Type="http://schemas.openxmlformats.org/officeDocument/2006/relationships/header" Target="header48.xml"/><Relationship Id="rId158" Type="http://schemas.openxmlformats.org/officeDocument/2006/relationships/footer" Target="footer44.xml"/></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5859030837004"/>
          <c:y val="9.4017094017094016E-2"/>
          <c:w val="0.82819383259911894"/>
          <c:h val="0.64102564102564108"/>
        </c:manualLayout>
      </c:layout>
      <c:scatterChart>
        <c:scatterStyle val="lineMarker"/>
        <c:varyColors val="0"/>
        <c:ser>
          <c:idx val="0"/>
          <c:order val="0"/>
          <c:spPr>
            <a:ln w="12975">
              <a:solidFill>
                <a:srgbClr val="000080"/>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Feuil1!$B$1:$B$5</c:f>
              <c:numCache>
                <c:formatCode>General</c:formatCode>
                <c:ptCount val="5"/>
                <c:pt idx="0">
                  <c:v>10</c:v>
                </c:pt>
                <c:pt idx="1">
                  <c:v>14.8</c:v>
                </c:pt>
                <c:pt idx="2">
                  <c:v>58</c:v>
                </c:pt>
                <c:pt idx="3">
                  <c:v>58</c:v>
                </c:pt>
                <c:pt idx="4">
                  <c:v>58</c:v>
                </c:pt>
              </c:numCache>
            </c:numRef>
          </c:yVal>
          <c:smooth val="0"/>
          <c:extLst>
            <c:ext xmlns:c16="http://schemas.microsoft.com/office/drawing/2014/chart" uri="{C3380CC4-5D6E-409C-BE32-E72D297353CC}">
              <c16:uniqueId val="{00000000-51DD-4C47-940F-E56544C6AEA3}"/>
            </c:ext>
          </c:extLst>
        </c:ser>
        <c:ser>
          <c:idx val="1"/>
          <c:order val="1"/>
          <c:spPr>
            <a:ln w="12975">
              <a:solidFill>
                <a:srgbClr val="FF00FF"/>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Feuil1!$C$1:$C$5</c:f>
              <c:numCache>
                <c:formatCode>General</c:formatCode>
                <c:ptCount val="5"/>
                <c:pt idx="0">
                  <c:v>0</c:v>
                </c:pt>
                <c:pt idx="1">
                  <c:v>0</c:v>
                </c:pt>
                <c:pt idx="2">
                  <c:v>43</c:v>
                </c:pt>
                <c:pt idx="3">
                  <c:v>43</c:v>
                </c:pt>
                <c:pt idx="4">
                  <c:v>43</c:v>
                </c:pt>
              </c:numCache>
            </c:numRef>
          </c:yVal>
          <c:smooth val="0"/>
          <c:extLst>
            <c:ext xmlns:c16="http://schemas.microsoft.com/office/drawing/2014/chart" uri="{C3380CC4-5D6E-409C-BE32-E72D297353CC}">
              <c16:uniqueId val="{00000001-51DD-4C47-940F-E56544C6AEA3}"/>
            </c:ext>
          </c:extLst>
        </c:ser>
        <c:dLbls>
          <c:showLegendKey val="0"/>
          <c:showVal val="0"/>
          <c:showCatName val="0"/>
          <c:showSerName val="0"/>
          <c:showPercent val="0"/>
          <c:showBubbleSize val="0"/>
        </c:dLbls>
        <c:axId val="186660968"/>
        <c:axId val="1"/>
      </c:scatterChart>
      <c:valAx>
        <c:axId val="186660968"/>
        <c:scaling>
          <c:orientation val="minMax"/>
          <c:max val="40"/>
        </c:scaling>
        <c:delete val="0"/>
        <c:axPos val="b"/>
        <c:title>
          <c:tx>
            <c:rich>
              <a:bodyPr/>
              <a:lstStyle/>
              <a:p>
                <a:pPr>
                  <a:defRPr sz="894" b="1" i="0" u="none" strike="noStrike" baseline="0">
                    <a:solidFill>
                      <a:srgbClr val="000000"/>
                    </a:solidFill>
                    <a:latin typeface="Arial"/>
                    <a:ea typeface="Arial"/>
                    <a:cs typeface="Arial"/>
                  </a:defRPr>
                </a:pPr>
                <a:r>
                  <a:rPr lang="en-AU"/>
                  <a:t>Deflection (cm)</a:t>
                </a:r>
              </a:p>
            </c:rich>
          </c:tx>
          <c:layout>
            <c:manualLayout>
              <c:xMode val="edge"/>
              <c:yMode val="edge"/>
              <c:x val="0.44493392070484583"/>
              <c:y val="0.85897435897435892"/>
            </c:manualLayout>
          </c:layout>
          <c:overlay val="0"/>
          <c:spPr>
            <a:noFill/>
            <a:ln w="25950">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894" b="1" i="0" u="none" strike="noStrike" baseline="0">
                    <a:solidFill>
                      <a:srgbClr val="000000"/>
                    </a:solidFill>
                    <a:latin typeface="Arial"/>
                    <a:ea typeface="Arial"/>
                    <a:cs typeface="Arial"/>
                  </a:defRPr>
                </a:pPr>
                <a:r>
                  <a:rPr lang="en-AU"/>
                  <a:t>Force (kN)</a:t>
                </a:r>
              </a:p>
            </c:rich>
          </c:tx>
          <c:layout>
            <c:manualLayout>
              <c:xMode val="edge"/>
              <c:yMode val="edge"/>
              <c:x val="2.4229074889867842E-2"/>
              <c:y val="0.27777777777777779"/>
            </c:manualLayout>
          </c:layout>
          <c:overlay val="0"/>
          <c:spPr>
            <a:noFill/>
            <a:ln w="25950">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86660968"/>
        <c:crosses val="autoZero"/>
        <c:crossBetween val="midCat"/>
        <c:majorUnit val="20"/>
        <c:minorUnit val="20"/>
      </c:valAx>
      <c:spPr>
        <a:noFill/>
        <a:ln w="25950">
          <a:noFill/>
        </a:ln>
      </c:spPr>
    </c:plotArea>
    <c:plotVisOnly val="1"/>
    <c:dispBlanksAs val="gap"/>
    <c:showDLblsOverMax val="0"/>
  </c:chart>
  <c:spPr>
    <a:solidFill>
      <a:srgbClr val="FFFFFF"/>
    </a:solidFill>
    <a:ln w="3244">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Feuil1!$B$1:$B$5</c:f>
              <c:numCache>
                <c:formatCode>General</c:formatCode>
                <c:ptCount val="5"/>
                <c:pt idx="0">
                  <c:v>10</c:v>
                </c:pt>
                <c:pt idx="1">
                  <c:v>21.25</c:v>
                </c:pt>
                <c:pt idx="2">
                  <c:v>70</c:v>
                </c:pt>
                <c:pt idx="3">
                  <c:v>70</c:v>
                </c:pt>
                <c:pt idx="4">
                  <c:v>70</c:v>
                </c:pt>
              </c:numCache>
            </c:numRef>
          </c:yVal>
          <c:smooth val="0"/>
          <c:extLst>
            <c:ext xmlns:c16="http://schemas.microsoft.com/office/drawing/2014/chart" uri="{C3380CC4-5D6E-409C-BE32-E72D297353CC}">
              <c16:uniqueId val="{00000000-3590-4B1B-8741-900903856046}"/>
            </c:ext>
          </c:extLst>
        </c:ser>
        <c:ser>
          <c:idx val="1"/>
          <c:order val="1"/>
          <c:spPr>
            <a:ln w="12700">
              <a:solidFill>
                <a:srgbClr val="FF00FF"/>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Feuil1!$C$1:$C$5</c:f>
              <c:numCache>
                <c:formatCode>General</c:formatCode>
                <c:ptCount val="5"/>
                <c:pt idx="0">
                  <c:v>0</c:v>
                </c:pt>
                <c:pt idx="1">
                  <c:v>0</c:v>
                </c:pt>
                <c:pt idx="2">
                  <c:v>50</c:v>
                </c:pt>
                <c:pt idx="3">
                  <c:v>50</c:v>
                </c:pt>
                <c:pt idx="4">
                  <c:v>50</c:v>
                </c:pt>
              </c:numCache>
            </c:numRef>
          </c:yVal>
          <c:smooth val="0"/>
          <c:extLst>
            <c:ext xmlns:c16="http://schemas.microsoft.com/office/drawing/2014/chart" uri="{C3380CC4-5D6E-409C-BE32-E72D297353CC}">
              <c16:uniqueId val="{00000001-3590-4B1B-8741-900903856046}"/>
            </c:ext>
          </c:extLst>
        </c:ser>
        <c:dLbls>
          <c:showLegendKey val="0"/>
          <c:showVal val="0"/>
          <c:showCatName val="0"/>
          <c:showSerName val="0"/>
          <c:showPercent val="0"/>
          <c:showBubbleSize val="0"/>
        </c:dLbls>
        <c:axId val="186659984"/>
        <c:axId val="1"/>
      </c:scatterChart>
      <c:valAx>
        <c:axId val="186659984"/>
        <c:scaling>
          <c:orientation val="minMax"/>
          <c:max val="40"/>
        </c:scaling>
        <c:delete val="0"/>
        <c:axPos val="b"/>
        <c:title>
          <c:tx>
            <c:rich>
              <a:bodyPr/>
              <a:lstStyle/>
              <a:p>
                <a:pPr>
                  <a:defRPr sz="950" b="1" i="0" u="none" strike="noStrike" baseline="0">
                    <a:solidFill>
                      <a:srgbClr val="000000"/>
                    </a:solidFill>
                    <a:latin typeface="Arial"/>
                    <a:ea typeface="Arial"/>
                    <a:cs typeface="Arial"/>
                  </a:defRPr>
                </a:pPr>
                <a:r>
                  <a:rPr lang="en-AU"/>
                  <a:t>Deflection (cm)</a:t>
                </a:r>
              </a:p>
            </c:rich>
          </c:tx>
          <c:layout>
            <c:manualLayout>
              <c:xMode val="edge"/>
              <c:yMode val="edge"/>
              <c:x val="0.4375"/>
              <c:y val="0.86399999999999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50" b="1" i="0" u="none" strike="noStrike" baseline="0">
                    <a:solidFill>
                      <a:srgbClr val="000000"/>
                    </a:solidFill>
                    <a:latin typeface="Arial"/>
                    <a:ea typeface="Arial"/>
                    <a:cs typeface="Arial"/>
                  </a:defRPr>
                </a:pPr>
                <a:r>
                  <a:rPr lang="en-AU"/>
                  <a:t>Force (kN)</a:t>
                </a:r>
              </a:p>
            </c:rich>
          </c:tx>
          <c:layout>
            <c:manualLayout>
              <c:xMode val="edge"/>
              <c:yMode val="edge"/>
              <c:x val="2.3706896551724137E-2"/>
              <c:y val="0.276000000000000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86659984"/>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8853503184713"/>
          <c:y val="8.943089430894309E-2"/>
          <c:w val="0.83439490445859876"/>
          <c:h val="0.65853658536585369"/>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7.82</c:v>
                </c:pt>
                <c:pt idx="2">
                  <c:v>28.5</c:v>
                </c:pt>
                <c:pt idx="3">
                  <c:v>28.5</c:v>
                </c:pt>
                <c:pt idx="4">
                  <c:v>28.5</c:v>
                </c:pt>
              </c:numCache>
            </c:numRef>
          </c:yVal>
          <c:smooth val="0"/>
          <c:extLst>
            <c:ext xmlns:c16="http://schemas.microsoft.com/office/drawing/2014/chart" uri="{C3380CC4-5D6E-409C-BE32-E72D297353CC}">
              <c16:uniqueId val="{00000000-BB52-4401-BBD6-7CEFCCB5F0A0}"/>
            </c:ext>
          </c:extLst>
        </c:ser>
        <c:ser>
          <c:idx val="1"/>
          <c:order val="1"/>
          <c:spPr>
            <a:ln w="12700">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18.5</c:v>
                </c:pt>
                <c:pt idx="3">
                  <c:v>18.5</c:v>
                </c:pt>
                <c:pt idx="4">
                  <c:v>18.5</c:v>
                </c:pt>
              </c:numCache>
            </c:numRef>
          </c:yVal>
          <c:smooth val="0"/>
          <c:extLst>
            <c:ext xmlns:c16="http://schemas.microsoft.com/office/drawing/2014/chart" uri="{C3380CC4-5D6E-409C-BE32-E72D297353CC}">
              <c16:uniqueId val="{00000001-BB52-4401-BBD6-7CEFCCB5F0A0}"/>
            </c:ext>
          </c:extLst>
        </c:ser>
        <c:dLbls>
          <c:showLegendKey val="0"/>
          <c:showVal val="0"/>
          <c:showCatName val="0"/>
          <c:showSerName val="0"/>
          <c:showPercent val="0"/>
          <c:showBubbleSize val="0"/>
        </c:dLbls>
        <c:axId val="186663264"/>
        <c:axId val="1"/>
      </c:scatterChart>
      <c:valAx>
        <c:axId val="186663264"/>
        <c:scaling>
          <c:orientation val="minMax"/>
          <c:max val="40"/>
        </c:scaling>
        <c:delete val="0"/>
        <c:axPos val="b"/>
        <c:title>
          <c:tx>
            <c:rich>
              <a:bodyPr/>
              <a:lstStyle/>
              <a:p>
                <a:pPr>
                  <a:defRPr sz="925" b="1" i="0" u="none" strike="noStrike" baseline="0">
                    <a:solidFill>
                      <a:srgbClr val="000000"/>
                    </a:solidFill>
                    <a:latin typeface="Arial"/>
                    <a:ea typeface="Arial"/>
                    <a:cs typeface="Arial"/>
                  </a:defRPr>
                </a:pPr>
                <a:r>
                  <a:rPr lang="en-AU"/>
                  <a:t>Deflection (cm)</a:t>
                </a:r>
              </a:p>
            </c:rich>
          </c:tx>
          <c:layout>
            <c:manualLayout>
              <c:xMode val="edge"/>
              <c:yMode val="edge"/>
              <c:x val="0.44585987261146498"/>
              <c:y val="0.865853658536585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25" b="1" i="0" u="none" strike="noStrike" baseline="0">
                    <a:solidFill>
                      <a:srgbClr val="000000"/>
                    </a:solidFill>
                    <a:latin typeface="Arial"/>
                    <a:ea typeface="Arial"/>
                    <a:cs typeface="Arial"/>
                  </a:defRPr>
                </a:pPr>
                <a:r>
                  <a:rPr lang="en-AU"/>
                  <a:t>Force (kN)</a:t>
                </a:r>
              </a:p>
            </c:rich>
          </c:tx>
          <c:layout>
            <c:manualLayout>
              <c:xMode val="edge"/>
              <c:yMode val="edge"/>
              <c:x val="2.3354564755838639E-2"/>
              <c:y val="0.28861788617886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86663264"/>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804">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7.46</c:v>
                </c:pt>
                <c:pt idx="2">
                  <c:v>25.5</c:v>
                </c:pt>
                <c:pt idx="3">
                  <c:v>25.5</c:v>
                </c:pt>
                <c:pt idx="4">
                  <c:v>25.5</c:v>
                </c:pt>
              </c:numCache>
            </c:numRef>
          </c:yVal>
          <c:smooth val="0"/>
          <c:extLst>
            <c:ext xmlns:c16="http://schemas.microsoft.com/office/drawing/2014/chart" uri="{C3380CC4-5D6E-409C-BE32-E72D297353CC}">
              <c16:uniqueId val="{00000000-F10C-4D01-8AD7-FE95B43B1A39}"/>
            </c:ext>
          </c:extLst>
        </c:ser>
        <c:ser>
          <c:idx val="1"/>
          <c:order val="1"/>
          <c:spPr>
            <a:ln w="12804">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15.5</c:v>
                </c:pt>
                <c:pt idx="3">
                  <c:v>15.5</c:v>
                </c:pt>
                <c:pt idx="4">
                  <c:v>15.5</c:v>
                </c:pt>
              </c:numCache>
            </c:numRef>
          </c:yVal>
          <c:smooth val="0"/>
          <c:extLst>
            <c:ext xmlns:c16="http://schemas.microsoft.com/office/drawing/2014/chart" uri="{C3380CC4-5D6E-409C-BE32-E72D297353CC}">
              <c16:uniqueId val="{00000001-F10C-4D01-8AD7-FE95B43B1A39}"/>
            </c:ext>
          </c:extLst>
        </c:ser>
        <c:dLbls>
          <c:showLegendKey val="0"/>
          <c:showVal val="0"/>
          <c:showCatName val="0"/>
          <c:showSerName val="0"/>
          <c:showPercent val="0"/>
          <c:showBubbleSize val="0"/>
        </c:dLbls>
        <c:axId val="186673480"/>
        <c:axId val="1"/>
      </c:scatterChart>
      <c:valAx>
        <c:axId val="186673480"/>
        <c:scaling>
          <c:orientation val="minMax"/>
          <c:max val="40"/>
        </c:scaling>
        <c:delete val="0"/>
        <c:axPos val="b"/>
        <c:title>
          <c:tx>
            <c:rich>
              <a:bodyPr/>
              <a:lstStyle/>
              <a:p>
                <a:pPr>
                  <a:defRPr sz="958" b="1" i="0" u="none" strike="noStrike" baseline="0">
                    <a:solidFill>
                      <a:srgbClr val="000000"/>
                    </a:solidFill>
                    <a:latin typeface="Arial"/>
                    <a:ea typeface="Arial"/>
                    <a:cs typeface="Arial"/>
                  </a:defRPr>
                </a:pPr>
                <a:r>
                  <a:rPr lang="en-AU"/>
                  <a:t>Deflection (cm)</a:t>
                </a:r>
              </a:p>
            </c:rich>
          </c:tx>
          <c:layout>
            <c:manualLayout>
              <c:xMode val="edge"/>
              <c:yMode val="edge"/>
              <c:x val="0.4375"/>
              <c:y val="0.86399999999999999"/>
            </c:manualLayout>
          </c:layout>
          <c:overlay val="0"/>
          <c:spPr>
            <a:noFill/>
            <a:ln w="25608">
              <a:noFill/>
            </a:ln>
          </c:spPr>
        </c:title>
        <c:numFmt formatCode="General" sourceLinked="1"/>
        <c:majorTickMark val="out"/>
        <c:minorTickMark val="none"/>
        <c:tickLblPos val="nextTo"/>
        <c:spPr>
          <a:ln w="3201">
            <a:solidFill>
              <a:srgbClr val="000000"/>
            </a:solidFill>
            <a:prstDash val="solid"/>
          </a:ln>
        </c:spPr>
        <c:txPr>
          <a:bodyPr rot="0" vert="horz"/>
          <a:lstStyle/>
          <a:p>
            <a:pPr>
              <a:defRPr sz="958"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58" b="1" i="0" u="none" strike="noStrike" baseline="0">
                    <a:solidFill>
                      <a:srgbClr val="000000"/>
                    </a:solidFill>
                    <a:latin typeface="Arial"/>
                    <a:ea typeface="Arial"/>
                    <a:cs typeface="Arial"/>
                  </a:defRPr>
                </a:pPr>
                <a:r>
                  <a:rPr lang="en-AU"/>
                  <a:t>Force (kN)</a:t>
                </a:r>
              </a:p>
            </c:rich>
          </c:tx>
          <c:layout>
            <c:manualLayout>
              <c:xMode val="edge"/>
              <c:yMode val="edge"/>
              <c:x val="2.3706896551724137E-2"/>
              <c:y val="0.27600000000000002"/>
            </c:manualLayout>
          </c:layout>
          <c:overlay val="0"/>
          <c:spPr>
            <a:noFill/>
            <a:ln w="25608">
              <a:noFill/>
            </a:ln>
          </c:spPr>
        </c:title>
        <c:numFmt formatCode="General" sourceLinked="1"/>
        <c:majorTickMark val="out"/>
        <c:minorTickMark val="none"/>
        <c:tickLblPos val="nextTo"/>
        <c:spPr>
          <a:ln w="3201">
            <a:solidFill>
              <a:srgbClr val="000000"/>
            </a:solidFill>
            <a:prstDash val="solid"/>
          </a:ln>
        </c:spPr>
        <c:txPr>
          <a:bodyPr rot="0" vert="horz"/>
          <a:lstStyle/>
          <a:p>
            <a:pPr>
              <a:defRPr sz="958" b="0" i="0" u="none" strike="noStrike" baseline="0">
                <a:solidFill>
                  <a:srgbClr val="000000"/>
                </a:solidFill>
                <a:latin typeface="Arial"/>
                <a:ea typeface="Arial"/>
                <a:cs typeface="Arial"/>
              </a:defRPr>
            </a:pPr>
            <a:endParaRPr lang="en-US"/>
          </a:p>
        </c:txPr>
        <c:crossAx val="186673480"/>
        <c:crosses val="autoZero"/>
        <c:crossBetween val="midCat"/>
        <c:majorUnit val="20"/>
        <c:minorUnit val="20"/>
      </c:valAx>
      <c:spPr>
        <a:noFill/>
        <a:ln w="25608">
          <a:noFill/>
        </a:ln>
      </c:spPr>
    </c:plotArea>
    <c:plotVisOnly val="1"/>
    <c:dispBlanksAs val="gap"/>
    <c:showDLblsOverMax val="0"/>
  </c:chart>
  <c:spPr>
    <a:solidFill>
      <a:srgbClr val="FFFFFF"/>
    </a:solidFill>
    <a:ln w="3201">
      <a:solidFill>
        <a:srgbClr val="000000"/>
      </a:solidFill>
      <a:prstDash val="solid"/>
    </a:ln>
  </c:spPr>
  <c:txPr>
    <a:bodyPr/>
    <a:lstStyle/>
    <a:p>
      <a:pPr>
        <a:defRPr sz="958"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57709251101322"/>
          <c:y val="9.4017094017094016E-2"/>
          <c:w val="0.81277533039647576"/>
          <c:h val="0.64102564102564108"/>
        </c:manualLayout>
      </c:layout>
      <c:scatterChart>
        <c:scatterStyle val="lineMarker"/>
        <c:varyColors val="0"/>
        <c:ser>
          <c:idx val="0"/>
          <c:order val="0"/>
          <c:spPr>
            <a:ln w="12975">
              <a:solidFill>
                <a:srgbClr val="000080"/>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Feuil1!$B$1:$B$5</c:f>
              <c:numCache>
                <c:formatCode>General</c:formatCode>
                <c:ptCount val="5"/>
                <c:pt idx="0">
                  <c:v>25</c:v>
                </c:pt>
                <c:pt idx="1">
                  <c:v>51.25</c:v>
                </c:pt>
                <c:pt idx="2">
                  <c:v>165</c:v>
                </c:pt>
                <c:pt idx="3">
                  <c:v>255</c:v>
                </c:pt>
                <c:pt idx="4">
                  <c:v>255</c:v>
                </c:pt>
              </c:numCache>
            </c:numRef>
          </c:yVal>
          <c:smooth val="0"/>
          <c:extLst>
            <c:ext xmlns:c16="http://schemas.microsoft.com/office/drawing/2014/chart" uri="{C3380CC4-5D6E-409C-BE32-E72D297353CC}">
              <c16:uniqueId val="{00000000-DD1D-41A6-8E45-13538524EA12}"/>
            </c:ext>
          </c:extLst>
        </c:ser>
        <c:ser>
          <c:idx val="1"/>
          <c:order val="1"/>
          <c:spPr>
            <a:ln w="12975">
              <a:solidFill>
                <a:srgbClr val="FF00FF"/>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Feuil1!$C$1:$C$5</c:f>
              <c:numCache>
                <c:formatCode>General</c:formatCode>
                <c:ptCount val="5"/>
                <c:pt idx="0">
                  <c:v>0</c:v>
                </c:pt>
                <c:pt idx="1">
                  <c:v>0</c:v>
                </c:pt>
                <c:pt idx="2">
                  <c:v>115</c:v>
                </c:pt>
                <c:pt idx="3">
                  <c:v>205</c:v>
                </c:pt>
                <c:pt idx="4">
                  <c:v>205</c:v>
                </c:pt>
              </c:numCache>
            </c:numRef>
          </c:yVal>
          <c:smooth val="0"/>
          <c:extLst>
            <c:ext xmlns:c16="http://schemas.microsoft.com/office/drawing/2014/chart" uri="{C3380CC4-5D6E-409C-BE32-E72D297353CC}">
              <c16:uniqueId val="{00000001-DD1D-41A6-8E45-13538524EA12}"/>
            </c:ext>
          </c:extLst>
        </c:ser>
        <c:dLbls>
          <c:showLegendKey val="0"/>
          <c:showVal val="0"/>
          <c:showCatName val="0"/>
          <c:showSerName val="0"/>
          <c:showPercent val="0"/>
          <c:showBubbleSize val="0"/>
        </c:dLbls>
        <c:axId val="183244344"/>
        <c:axId val="1"/>
      </c:scatterChart>
      <c:valAx>
        <c:axId val="183244344"/>
        <c:scaling>
          <c:orientation val="minMax"/>
          <c:max val="40"/>
        </c:scaling>
        <c:delete val="0"/>
        <c:axPos val="b"/>
        <c:title>
          <c:tx>
            <c:rich>
              <a:bodyPr/>
              <a:lstStyle/>
              <a:p>
                <a:pPr>
                  <a:defRPr sz="894" b="1" i="0" u="none" strike="noStrike" baseline="0">
                    <a:solidFill>
                      <a:srgbClr val="000000"/>
                    </a:solidFill>
                    <a:latin typeface="Arial"/>
                    <a:ea typeface="Arial"/>
                    <a:cs typeface="Arial"/>
                  </a:defRPr>
                </a:pPr>
                <a:r>
                  <a:rPr lang="en-AU"/>
                  <a:t>Deflection (cm)</a:t>
                </a:r>
              </a:p>
            </c:rich>
          </c:tx>
          <c:layout>
            <c:manualLayout>
              <c:xMode val="edge"/>
              <c:yMode val="edge"/>
              <c:x val="0.45154185022026433"/>
              <c:y val="0.85897435897435892"/>
            </c:manualLayout>
          </c:layout>
          <c:overlay val="0"/>
          <c:spPr>
            <a:noFill/>
            <a:ln w="25950">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300"/>
          <c:min val="0"/>
        </c:scaling>
        <c:delete val="0"/>
        <c:axPos val="l"/>
        <c:title>
          <c:tx>
            <c:rich>
              <a:bodyPr/>
              <a:lstStyle/>
              <a:p>
                <a:pPr>
                  <a:defRPr sz="894" b="1" i="0" u="none" strike="noStrike" baseline="0">
                    <a:solidFill>
                      <a:srgbClr val="000000"/>
                    </a:solidFill>
                    <a:latin typeface="Arial"/>
                    <a:ea typeface="Arial"/>
                    <a:cs typeface="Arial"/>
                  </a:defRPr>
                </a:pPr>
                <a:r>
                  <a:rPr lang="en-AU"/>
                  <a:t>Force (kN)</a:t>
                </a:r>
              </a:p>
            </c:rich>
          </c:tx>
          <c:layout>
            <c:manualLayout>
              <c:xMode val="edge"/>
              <c:yMode val="edge"/>
              <c:x val="2.4229074889867842E-2"/>
              <c:y val="0.27777777777777779"/>
            </c:manualLayout>
          </c:layout>
          <c:overlay val="0"/>
          <c:spPr>
            <a:noFill/>
            <a:ln w="25950">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83244344"/>
        <c:crosses val="autoZero"/>
        <c:crossBetween val="midCat"/>
        <c:majorUnit val="50"/>
        <c:minorUnit val="50"/>
      </c:valAx>
      <c:spPr>
        <a:noFill/>
        <a:ln w="25950">
          <a:noFill/>
        </a:ln>
      </c:spPr>
    </c:plotArea>
    <c:plotVisOnly val="1"/>
    <c:dispBlanksAs val="gap"/>
    <c:showDLblsOverMax val="0"/>
  </c:chart>
  <c:spPr>
    <a:solidFill>
      <a:srgbClr val="FFFFFF"/>
    </a:solidFill>
    <a:ln w="3244">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20950</Words>
  <Characters>105382</Characters>
  <Application>Microsoft Office Word</Application>
  <DocSecurity>0</DocSecurity>
  <Lines>3010</Lines>
  <Paragraphs>1640</Paragraphs>
  <ScaleCrop>false</ScaleCrop>
  <HeadingPairs>
    <vt:vector size="2" baseType="variant">
      <vt:variant>
        <vt:lpstr>Title</vt:lpstr>
      </vt:variant>
      <vt:variant>
        <vt:i4>1</vt:i4>
      </vt:variant>
    </vt:vector>
  </HeadingPairs>
  <TitlesOfParts>
    <vt:vector size="1" baseType="lpstr">
      <vt:lpstr>Vehicle Standard (Australian Design Rule 72/01—Dynamic Side Impact Occupant Protection) 2023</vt:lpstr>
    </vt:vector>
  </TitlesOfParts>
  <Manager/>
  <Company/>
  <LinksUpToDate>false</LinksUpToDate>
  <CharactersWithSpaces>124692</CharactersWithSpaces>
  <SharedDoc>false</SharedDoc>
  <HLinks>
    <vt:vector size="282" baseType="variant">
      <vt:variant>
        <vt:i4>1310783</vt:i4>
      </vt:variant>
      <vt:variant>
        <vt:i4>215</vt:i4>
      </vt:variant>
      <vt:variant>
        <vt:i4>0</vt:i4>
      </vt:variant>
      <vt:variant>
        <vt:i4>5</vt:i4>
      </vt:variant>
      <vt:variant>
        <vt:lpwstr/>
      </vt:variant>
      <vt:variant>
        <vt:lpwstr>_Toc367432832</vt:lpwstr>
      </vt:variant>
      <vt:variant>
        <vt:i4>1310783</vt:i4>
      </vt:variant>
      <vt:variant>
        <vt:i4>212</vt:i4>
      </vt:variant>
      <vt:variant>
        <vt:i4>0</vt:i4>
      </vt:variant>
      <vt:variant>
        <vt:i4>5</vt:i4>
      </vt:variant>
      <vt:variant>
        <vt:lpwstr/>
      </vt:variant>
      <vt:variant>
        <vt:lpwstr>_Toc367432831</vt:lpwstr>
      </vt:variant>
      <vt:variant>
        <vt:i4>1310783</vt:i4>
      </vt:variant>
      <vt:variant>
        <vt:i4>206</vt:i4>
      </vt:variant>
      <vt:variant>
        <vt:i4>0</vt:i4>
      </vt:variant>
      <vt:variant>
        <vt:i4>5</vt:i4>
      </vt:variant>
      <vt:variant>
        <vt:lpwstr/>
      </vt:variant>
      <vt:variant>
        <vt:lpwstr>_Toc367432830</vt:lpwstr>
      </vt:variant>
      <vt:variant>
        <vt:i4>1376319</vt:i4>
      </vt:variant>
      <vt:variant>
        <vt:i4>203</vt:i4>
      </vt:variant>
      <vt:variant>
        <vt:i4>0</vt:i4>
      </vt:variant>
      <vt:variant>
        <vt:i4>5</vt:i4>
      </vt:variant>
      <vt:variant>
        <vt:lpwstr/>
      </vt:variant>
      <vt:variant>
        <vt:lpwstr>_Toc367432829</vt:lpwstr>
      </vt:variant>
      <vt:variant>
        <vt:i4>1376319</vt:i4>
      </vt:variant>
      <vt:variant>
        <vt:i4>197</vt:i4>
      </vt:variant>
      <vt:variant>
        <vt:i4>0</vt:i4>
      </vt:variant>
      <vt:variant>
        <vt:i4>5</vt:i4>
      </vt:variant>
      <vt:variant>
        <vt:lpwstr/>
      </vt:variant>
      <vt:variant>
        <vt:lpwstr>_Toc367432828</vt:lpwstr>
      </vt:variant>
      <vt:variant>
        <vt:i4>1376319</vt:i4>
      </vt:variant>
      <vt:variant>
        <vt:i4>194</vt:i4>
      </vt:variant>
      <vt:variant>
        <vt:i4>0</vt:i4>
      </vt:variant>
      <vt:variant>
        <vt:i4>5</vt:i4>
      </vt:variant>
      <vt:variant>
        <vt:lpwstr/>
      </vt:variant>
      <vt:variant>
        <vt:lpwstr>_Toc367432827</vt:lpwstr>
      </vt:variant>
      <vt:variant>
        <vt:i4>1376319</vt:i4>
      </vt:variant>
      <vt:variant>
        <vt:i4>188</vt:i4>
      </vt:variant>
      <vt:variant>
        <vt:i4>0</vt:i4>
      </vt:variant>
      <vt:variant>
        <vt:i4>5</vt:i4>
      </vt:variant>
      <vt:variant>
        <vt:lpwstr/>
      </vt:variant>
      <vt:variant>
        <vt:lpwstr>_Toc367432826</vt:lpwstr>
      </vt:variant>
      <vt:variant>
        <vt:i4>1376319</vt:i4>
      </vt:variant>
      <vt:variant>
        <vt:i4>185</vt:i4>
      </vt:variant>
      <vt:variant>
        <vt:i4>0</vt:i4>
      </vt:variant>
      <vt:variant>
        <vt:i4>5</vt:i4>
      </vt:variant>
      <vt:variant>
        <vt:lpwstr/>
      </vt:variant>
      <vt:variant>
        <vt:lpwstr>_Toc367432825</vt:lpwstr>
      </vt:variant>
      <vt:variant>
        <vt:i4>1376319</vt:i4>
      </vt:variant>
      <vt:variant>
        <vt:i4>179</vt:i4>
      </vt:variant>
      <vt:variant>
        <vt:i4>0</vt:i4>
      </vt:variant>
      <vt:variant>
        <vt:i4>5</vt:i4>
      </vt:variant>
      <vt:variant>
        <vt:lpwstr/>
      </vt:variant>
      <vt:variant>
        <vt:lpwstr>_Toc367432824</vt:lpwstr>
      </vt:variant>
      <vt:variant>
        <vt:i4>1376319</vt:i4>
      </vt:variant>
      <vt:variant>
        <vt:i4>176</vt:i4>
      </vt:variant>
      <vt:variant>
        <vt:i4>0</vt:i4>
      </vt:variant>
      <vt:variant>
        <vt:i4>5</vt:i4>
      </vt:variant>
      <vt:variant>
        <vt:lpwstr/>
      </vt:variant>
      <vt:variant>
        <vt:lpwstr>_Toc367432823</vt:lpwstr>
      </vt:variant>
      <vt:variant>
        <vt:i4>1376319</vt:i4>
      </vt:variant>
      <vt:variant>
        <vt:i4>170</vt:i4>
      </vt:variant>
      <vt:variant>
        <vt:i4>0</vt:i4>
      </vt:variant>
      <vt:variant>
        <vt:i4>5</vt:i4>
      </vt:variant>
      <vt:variant>
        <vt:lpwstr/>
      </vt:variant>
      <vt:variant>
        <vt:lpwstr>_Toc367432822</vt:lpwstr>
      </vt:variant>
      <vt:variant>
        <vt:i4>1376319</vt:i4>
      </vt:variant>
      <vt:variant>
        <vt:i4>167</vt:i4>
      </vt:variant>
      <vt:variant>
        <vt:i4>0</vt:i4>
      </vt:variant>
      <vt:variant>
        <vt:i4>5</vt:i4>
      </vt:variant>
      <vt:variant>
        <vt:lpwstr/>
      </vt:variant>
      <vt:variant>
        <vt:lpwstr>_Toc367432821</vt:lpwstr>
      </vt:variant>
      <vt:variant>
        <vt:i4>1376319</vt:i4>
      </vt:variant>
      <vt:variant>
        <vt:i4>161</vt:i4>
      </vt:variant>
      <vt:variant>
        <vt:i4>0</vt:i4>
      </vt:variant>
      <vt:variant>
        <vt:i4>5</vt:i4>
      </vt:variant>
      <vt:variant>
        <vt:lpwstr/>
      </vt:variant>
      <vt:variant>
        <vt:lpwstr>_Toc367432820</vt:lpwstr>
      </vt:variant>
      <vt:variant>
        <vt:i4>1441855</vt:i4>
      </vt:variant>
      <vt:variant>
        <vt:i4>158</vt:i4>
      </vt:variant>
      <vt:variant>
        <vt:i4>0</vt:i4>
      </vt:variant>
      <vt:variant>
        <vt:i4>5</vt:i4>
      </vt:variant>
      <vt:variant>
        <vt:lpwstr/>
      </vt:variant>
      <vt:variant>
        <vt:lpwstr>_Toc367432819</vt:lpwstr>
      </vt:variant>
      <vt:variant>
        <vt:i4>1441855</vt:i4>
      </vt:variant>
      <vt:variant>
        <vt:i4>152</vt:i4>
      </vt:variant>
      <vt:variant>
        <vt:i4>0</vt:i4>
      </vt:variant>
      <vt:variant>
        <vt:i4>5</vt:i4>
      </vt:variant>
      <vt:variant>
        <vt:lpwstr/>
      </vt:variant>
      <vt:variant>
        <vt:lpwstr>_Toc367432818</vt:lpwstr>
      </vt:variant>
      <vt:variant>
        <vt:i4>1441855</vt:i4>
      </vt:variant>
      <vt:variant>
        <vt:i4>149</vt:i4>
      </vt:variant>
      <vt:variant>
        <vt:i4>0</vt:i4>
      </vt:variant>
      <vt:variant>
        <vt:i4>5</vt:i4>
      </vt:variant>
      <vt:variant>
        <vt:lpwstr/>
      </vt:variant>
      <vt:variant>
        <vt:lpwstr>_Toc367432817</vt:lpwstr>
      </vt:variant>
      <vt:variant>
        <vt:i4>1441855</vt:i4>
      </vt:variant>
      <vt:variant>
        <vt:i4>143</vt:i4>
      </vt:variant>
      <vt:variant>
        <vt:i4>0</vt:i4>
      </vt:variant>
      <vt:variant>
        <vt:i4>5</vt:i4>
      </vt:variant>
      <vt:variant>
        <vt:lpwstr/>
      </vt:variant>
      <vt:variant>
        <vt:lpwstr>_Toc367432816</vt:lpwstr>
      </vt:variant>
      <vt:variant>
        <vt:i4>1441855</vt:i4>
      </vt:variant>
      <vt:variant>
        <vt:i4>140</vt:i4>
      </vt:variant>
      <vt:variant>
        <vt:i4>0</vt:i4>
      </vt:variant>
      <vt:variant>
        <vt:i4>5</vt:i4>
      </vt:variant>
      <vt:variant>
        <vt:lpwstr/>
      </vt:variant>
      <vt:variant>
        <vt:lpwstr>_Toc367432815</vt:lpwstr>
      </vt:variant>
      <vt:variant>
        <vt:i4>1441855</vt:i4>
      </vt:variant>
      <vt:variant>
        <vt:i4>134</vt:i4>
      </vt:variant>
      <vt:variant>
        <vt:i4>0</vt:i4>
      </vt:variant>
      <vt:variant>
        <vt:i4>5</vt:i4>
      </vt:variant>
      <vt:variant>
        <vt:lpwstr/>
      </vt:variant>
      <vt:variant>
        <vt:lpwstr>_Toc367432814</vt:lpwstr>
      </vt:variant>
      <vt:variant>
        <vt:i4>1441855</vt:i4>
      </vt:variant>
      <vt:variant>
        <vt:i4>131</vt:i4>
      </vt:variant>
      <vt:variant>
        <vt:i4>0</vt:i4>
      </vt:variant>
      <vt:variant>
        <vt:i4>5</vt:i4>
      </vt:variant>
      <vt:variant>
        <vt:lpwstr/>
      </vt:variant>
      <vt:variant>
        <vt:lpwstr>_Toc367432813</vt:lpwstr>
      </vt:variant>
      <vt:variant>
        <vt:i4>1441855</vt:i4>
      </vt:variant>
      <vt:variant>
        <vt:i4>125</vt:i4>
      </vt:variant>
      <vt:variant>
        <vt:i4>0</vt:i4>
      </vt:variant>
      <vt:variant>
        <vt:i4>5</vt:i4>
      </vt:variant>
      <vt:variant>
        <vt:lpwstr/>
      </vt:variant>
      <vt:variant>
        <vt:lpwstr>_Toc367432812</vt:lpwstr>
      </vt:variant>
      <vt:variant>
        <vt:i4>1441855</vt:i4>
      </vt:variant>
      <vt:variant>
        <vt:i4>122</vt:i4>
      </vt:variant>
      <vt:variant>
        <vt:i4>0</vt:i4>
      </vt:variant>
      <vt:variant>
        <vt:i4>5</vt:i4>
      </vt:variant>
      <vt:variant>
        <vt:lpwstr/>
      </vt:variant>
      <vt:variant>
        <vt:lpwstr>_Toc367432811</vt:lpwstr>
      </vt:variant>
      <vt:variant>
        <vt:i4>1441855</vt:i4>
      </vt:variant>
      <vt:variant>
        <vt:i4>116</vt:i4>
      </vt:variant>
      <vt:variant>
        <vt:i4>0</vt:i4>
      </vt:variant>
      <vt:variant>
        <vt:i4>5</vt:i4>
      </vt:variant>
      <vt:variant>
        <vt:lpwstr/>
      </vt:variant>
      <vt:variant>
        <vt:lpwstr>_Toc367432810</vt:lpwstr>
      </vt:variant>
      <vt:variant>
        <vt:i4>1507391</vt:i4>
      </vt:variant>
      <vt:variant>
        <vt:i4>113</vt:i4>
      </vt:variant>
      <vt:variant>
        <vt:i4>0</vt:i4>
      </vt:variant>
      <vt:variant>
        <vt:i4>5</vt:i4>
      </vt:variant>
      <vt:variant>
        <vt:lpwstr/>
      </vt:variant>
      <vt:variant>
        <vt:lpwstr>_Toc367432809</vt:lpwstr>
      </vt:variant>
      <vt:variant>
        <vt:i4>1507391</vt:i4>
      </vt:variant>
      <vt:variant>
        <vt:i4>107</vt:i4>
      </vt:variant>
      <vt:variant>
        <vt:i4>0</vt:i4>
      </vt:variant>
      <vt:variant>
        <vt:i4>5</vt:i4>
      </vt:variant>
      <vt:variant>
        <vt:lpwstr/>
      </vt:variant>
      <vt:variant>
        <vt:lpwstr>_Toc367432808</vt:lpwstr>
      </vt:variant>
      <vt:variant>
        <vt:i4>1507391</vt:i4>
      </vt:variant>
      <vt:variant>
        <vt:i4>101</vt:i4>
      </vt:variant>
      <vt:variant>
        <vt:i4>0</vt:i4>
      </vt:variant>
      <vt:variant>
        <vt:i4>5</vt:i4>
      </vt:variant>
      <vt:variant>
        <vt:lpwstr/>
      </vt:variant>
      <vt:variant>
        <vt:lpwstr>_Toc367432807</vt:lpwstr>
      </vt:variant>
      <vt:variant>
        <vt:i4>1507391</vt:i4>
      </vt:variant>
      <vt:variant>
        <vt:i4>95</vt:i4>
      </vt:variant>
      <vt:variant>
        <vt:i4>0</vt:i4>
      </vt:variant>
      <vt:variant>
        <vt:i4>5</vt:i4>
      </vt:variant>
      <vt:variant>
        <vt:lpwstr/>
      </vt:variant>
      <vt:variant>
        <vt:lpwstr>_Toc367432806</vt:lpwstr>
      </vt:variant>
      <vt:variant>
        <vt:i4>1507391</vt:i4>
      </vt:variant>
      <vt:variant>
        <vt:i4>89</vt:i4>
      </vt:variant>
      <vt:variant>
        <vt:i4>0</vt:i4>
      </vt:variant>
      <vt:variant>
        <vt:i4>5</vt:i4>
      </vt:variant>
      <vt:variant>
        <vt:lpwstr/>
      </vt:variant>
      <vt:variant>
        <vt:lpwstr>_Toc367432805</vt:lpwstr>
      </vt:variant>
      <vt:variant>
        <vt:i4>1507391</vt:i4>
      </vt:variant>
      <vt:variant>
        <vt:i4>86</vt:i4>
      </vt:variant>
      <vt:variant>
        <vt:i4>0</vt:i4>
      </vt:variant>
      <vt:variant>
        <vt:i4>5</vt:i4>
      </vt:variant>
      <vt:variant>
        <vt:lpwstr/>
      </vt:variant>
      <vt:variant>
        <vt:lpwstr>_Toc367432804</vt:lpwstr>
      </vt:variant>
      <vt:variant>
        <vt:i4>1507391</vt:i4>
      </vt:variant>
      <vt:variant>
        <vt:i4>80</vt:i4>
      </vt:variant>
      <vt:variant>
        <vt:i4>0</vt:i4>
      </vt:variant>
      <vt:variant>
        <vt:i4>5</vt:i4>
      </vt:variant>
      <vt:variant>
        <vt:lpwstr/>
      </vt:variant>
      <vt:variant>
        <vt:lpwstr>_Toc367432803</vt:lpwstr>
      </vt:variant>
      <vt:variant>
        <vt:i4>1507391</vt:i4>
      </vt:variant>
      <vt:variant>
        <vt:i4>77</vt:i4>
      </vt:variant>
      <vt:variant>
        <vt:i4>0</vt:i4>
      </vt:variant>
      <vt:variant>
        <vt:i4>5</vt:i4>
      </vt:variant>
      <vt:variant>
        <vt:lpwstr/>
      </vt:variant>
      <vt:variant>
        <vt:lpwstr>_Toc367432802</vt:lpwstr>
      </vt:variant>
      <vt:variant>
        <vt:i4>1507391</vt:i4>
      </vt:variant>
      <vt:variant>
        <vt:i4>71</vt:i4>
      </vt:variant>
      <vt:variant>
        <vt:i4>0</vt:i4>
      </vt:variant>
      <vt:variant>
        <vt:i4>5</vt:i4>
      </vt:variant>
      <vt:variant>
        <vt:lpwstr/>
      </vt:variant>
      <vt:variant>
        <vt:lpwstr>_Toc367432801</vt:lpwstr>
      </vt:variant>
      <vt:variant>
        <vt:i4>1507391</vt:i4>
      </vt:variant>
      <vt:variant>
        <vt:i4>68</vt:i4>
      </vt:variant>
      <vt:variant>
        <vt:i4>0</vt:i4>
      </vt:variant>
      <vt:variant>
        <vt:i4>5</vt:i4>
      </vt:variant>
      <vt:variant>
        <vt:lpwstr/>
      </vt:variant>
      <vt:variant>
        <vt:lpwstr>_Toc367432800</vt:lpwstr>
      </vt:variant>
      <vt:variant>
        <vt:i4>1966128</vt:i4>
      </vt:variant>
      <vt:variant>
        <vt:i4>62</vt:i4>
      </vt:variant>
      <vt:variant>
        <vt:i4>0</vt:i4>
      </vt:variant>
      <vt:variant>
        <vt:i4>5</vt:i4>
      </vt:variant>
      <vt:variant>
        <vt:lpwstr/>
      </vt:variant>
      <vt:variant>
        <vt:lpwstr>_Toc367432799</vt:lpwstr>
      </vt:variant>
      <vt:variant>
        <vt:i4>1966128</vt:i4>
      </vt:variant>
      <vt:variant>
        <vt:i4>56</vt:i4>
      </vt:variant>
      <vt:variant>
        <vt:i4>0</vt:i4>
      </vt:variant>
      <vt:variant>
        <vt:i4>5</vt:i4>
      </vt:variant>
      <vt:variant>
        <vt:lpwstr/>
      </vt:variant>
      <vt:variant>
        <vt:lpwstr>_Toc367432798</vt:lpwstr>
      </vt:variant>
      <vt:variant>
        <vt:i4>1966128</vt:i4>
      </vt:variant>
      <vt:variant>
        <vt:i4>50</vt:i4>
      </vt:variant>
      <vt:variant>
        <vt:i4>0</vt:i4>
      </vt:variant>
      <vt:variant>
        <vt:i4>5</vt:i4>
      </vt:variant>
      <vt:variant>
        <vt:lpwstr/>
      </vt:variant>
      <vt:variant>
        <vt:lpwstr>_Toc367432797</vt:lpwstr>
      </vt:variant>
      <vt:variant>
        <vt:i4>1966128</vt:i4>
      </vt:variant>
      <vt:variant>
        <vt:i4>44</vt:i4>
      </vt:variant>
      <vt:variant>
        <vt:i4>0</vt:i4>
      </vt:variant>
      <vt:variant>
        <vt:i4>5</vt:i4>
      </vt:variant>
      <vt:variant>
        <vt:lpwstr/>
      </vt:variant>
      <vt:variant>
        <vt:lpwstr>_Toc367432796</vt:lpwstr>
      </vt:variant>
      <vt:variant>
        <vt:i4>1966128</vt:i4>
      </vt:variant>
      <vt:variant>
        <vt:i4>38</vt:i4>
      </vt:variant>
      <vt:variant>
        <vt:i4>0</vt:i4>
      </vt:variant>
      <vt:variant>
        <vt:i4>5</vt:i4>
      </vt:variant>
      <vt:variant>
        <vt:lpwstr/>
      </vt:variant>
      <vt:variant>
        <vt:lpwstr>_Toc367432795</vt:lpwstr>
      </vt:variant>
      <vt:variant>
        <vt:i4>1966128</vt:i4>
      </vt:variant>
      <vt:variant>
        <vt:i4>32</vt:i4>
      </vt:variant>
      <vt:variant>
        <vt:i4>0</vt:i4>
      </vt:variant>
      <vt:variant>
        <vt:i4>5</vt:i4>
      </vt:variant>
      <vt:variant>
        <vt:lpwstr/>
      </vt:variant>
      <vt:variant>
        <vt:lpwstr>_Toc367432794</vt:lpwstr>
      </vt:variant>
      <vt:variant>
        <vt:i4>1966128</vt:i4>
      </vt:variant>
      <vt:variant>
        <vt:i4>26</vt:i4>
      </vt:variant>
      <vt:variant>
        <vt:i4>0</vt:i4>
      </vt:variant>
      <vt:variant>
        <vt:i4>5</vt:i4>
      </vt:variant>
      <vt:variant>
        <vt:lpwstr/>
      </vt:variant>
      <vt:variant>
        <vt:lpwstr>_Toc367432793</vt:lpwstr>
      </vt:variant>
      <vt:variant>
        <vt:i4>1966128</vt:i4>
      </vt:variant>
      <vt:variant>
        <vt:i4>20</vt:i4>
      </vt:variant>
      <vt:variant>
        <vt:i4>0</vt:i4>
      </vt:variant>
      <vt:variant>
        <vt:i4>5</vt:i4>
      </vt:variant>
      <vt:variant>
        <vt:lpwstr/>
      </vt:variant>
      <vt:variant>
        <vt:lpwstr>_Toc367432792</vt:lpwstr>
      </vt:variant>
      <vt:variant>
        <vt:i4>1966128</vt:i4>
      </vt:variant>
      <vt:variant>
        <vt:i4>14</vt:i4>
      </vt:variant>
      <vt:variant>
        <vt:i4>0</vt:i4>
      </vt:variant>
      <vt:variant>
        <vt:i4>5</vt:i4>
      </vt:variant>
      <vt:variant>
        <vt:lpwstr/>
      </vt:variant>
      <vt:variant>
        <vt:lpwstr>_Toc367432791</vt:lpwstr>
      </vt:variant>
      <vt:variant>
        <vt:i4>1966128</vt:i4>
      </vt:variant>
      <vt:variant>
        <vt:i4>8</vt:i4>
      </vt:variant>
      <vt:variant>
        <vt:i4>0</vt:i4>
      </vt:variant>
      <vt:variant>
        <vt:i4>5</vt:i4>
      </vt:variant>
      <vt:variant>
        <vt:lpwstr/>
      </vt:variant>
      <vt:variant>
        <vt:lpwstr>_Toc367432790</vt:lpwstr>
      </vt:variant>
      <vt:variant>
        <vt:i4>2031664</vt:i4>
      </vt:variant>
      <vt:variant>
        <vt:i4>2</vt:i4>
      </vt:variant>
      <vt:variant>
        <vt:i4>0</vt:i4>
      </vt:variant>
      <vt:variant>
        <vt:i4>5</vt:i4>
      </vt:variant>
      <vt:variant>
        <vt:lpwstr/>
      </vt:variant>
      <vt:variant>
        <vt:lpwstr>_Toc367432789</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Vehicle Standard (Australian Design Rule 72/01—Dynamic Side Impact Occupant Protection) 2023</dc:title>
  <dc:subject/>
  <dc:creator/>
  <cp:keywords/>
  <cp:lastModifiedBy/>
  <cp:revision>1</cp:revision>
  <dcterms:created xsi:type="dcterms:W3CDTF">2023-09-18T06:25:00Z</dcterms:created>
  <dcterms:modified xsi:type="dcterms:W3CDTF">2023-09-18T06:31:00Z</dcterms:modified>
</cp:coreProperties>
</file>