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42B" w:rsidRDefault="00E83B82" w:rsidP="00E7142B">
      <w:pPr>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DF289B" w:rsidRDefault="00DF289B" w:rsidP="00E7142B">
      <w:pPr>
        <w:spacing w:before="0" w:after="120"/>
        <w:sectPr w:rsidR="00DF289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735BD1" w:rsidRDefault="00A30978" w:rsidP="00735BD1">
      <w:pPr>
        <w:pStyle w:val="Heading1"/>
      </w:pPr>
      <w:r>
        <w:t xml:space="preserve">Queensland </w:t>
      </w:r>
      <w:r w:rsidR="00735BD1">
        <w:t xml:space="preserve">—Thriving Suburbs Program projects—as at </w:t>
      </w:r>
      <w:r w:rsidR="001C4F5A">
        <w:t xml:space="preserve">                    </w:t>
      </w:r>
      <w:r>
        <w:t>13</w:t>
      </w:r>
      <w:r w:rsidR="00735BD1">
        <w:t xml:space="preserve"> December 2024</w:t>
      </w:r>
    </w:p>
    <w:tbl>
      <w:tblPr>
        <w:tblStyle w:val="DefaultTable1"/>
        <w:tblW w:w="5336" w:type="pct"/>
        <w:tblInd w:w="-709" w:type="dxa"/>
        <w:tblLook w:val="04A0" w:firstRow="1" w:lastRow="0" w:firstColumn="1" w:lastColumn="0" w:noHBand="0" w:noVBand="1"/>
        <w:tblCaption w:val="Sample table"/>
        <w:tblDescription w:val="New South Wales—Thriving Suburbs Program projects—as at 3 December 2024"/>
      </w:tblPr>
      <w:tblGrid>
        <w:gridCol w:w="1828"/>
        <w:gridCol w:w="3139"/>
        <w:gridCol w:w="5950"/>
        <w:gridCol w:w="1630"/>
        <w:gridCol w:w="1345"/>
        <w:gridCol w:w="1898"/>
      </w:tblGrid>
      <w:tr w:rsidR="00295C08" w:rsidTr="00353F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bottom w:val="single" w:sz="4" w:space="0" w:color="auto"/>
            </w:tcBorders>
            <w:vAlign w:val="center"/>
          </w:tcPr>
          <w:p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99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884"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16" w:type="pct"/>
            <w:tcBorders>
              <w:bottom w:val="single" w:sz="4" w:space="0" w:color="auto"/>
            </w:tcBorders>
            <w:vAlign w:val="center"/>
          </w:tcPr>
          <w:p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26"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601" w:type="pct"/>
            <w:tcBorders>
              <w:bottom w:val="single" w:sz="4" w:space="0" w:color="auto"/>
            </w:tcBorders>
            <w:vAlign w:val="center"/>
          </w:tcPr>
          <w:p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A30978" w:rsidTr="00A412A1">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Somerset Regional Council</w:t>
            </w:r>
          </w:p>
          <w:p w:rsidR="00A30978" w:rsidRPr="00E901C8" w:rsidRDefault="00A30978" w:rsidP="00A30978">
            <w:pPr>
              <w:rPr>
                <w:rFonts w:ascii="Calibri Light" w:hAnsi="Calibri Light" w:cs="Calibri Light"/>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Toogoolawah Gateway Centre</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D3B47">
              <w:rPr>
                <w:rFonts w:asciiTheme="majorHAnsi" w:hAnsiTheme="majorHAnsi" w:cstheme="majorHAnsi"/>
                <w:color w:val="000000"/>
                <w:sz w:val="20"/>
                <w:szCs w:val="20"/>
              </w:rPr>
              <w:t xml:space="preserve">The project will deliver </w:t>
            </w:r>
            <w:r>
              <w:rPr>
                <w:rFonts w:asciiTheme="majorHAnsi" w:hAnsiTheme="majorHAnsi" w:cstheme="majorHAnsi"/>
                <w:color w:val="000000"/>
                <w:sz w:val="20"/>
                <w:szCs w:val="20"/>
              </w:rPr>
              <w:t>a new gateway centre and wellness hub, incorporating a library, physical and wellness centre, seminar rooms, public and staff amenities, and a car park, creating employment opportunities, whilst providing access to services to improve community health outcomes.</w:t>
            </w:r>
          </w:p>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p w:rsidR="00A30978"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Toogoolawah</w:t>
            </w:r>
          </w:p>
        </w:tc>
        <w:tc>
          <w:tcPr>
            <w:tcW w:w="426" w:type="pct"/>
            <w:tcBorders>
              <w:top w:val="single" w:sz="4" w:space="0" w:color="auto"/>
              <w:left w:val="single" w:sz="4" w:space="0" w:color="auto"/>
              <w:bottom w:val="single" w:sz="4" w:space="0" w:color="auto"/>
              <w:right w:val="single" w:sz="4" w:space="0" w:color="auto"/>
            </w:tcBorders>
          </w:tcPr>
          <w:p w:rsidR="00A30978"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3,677,170</w:t>
            </w:r>
          </w:p>
          <w:p w:rsidR="00A30978" w:rsidRPr="00946B65"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A30978" w:rsidTr="00E525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Brisbane Sustainability Agency Pty Ltd</w:t>
            </w:r>
          </w:p>
          <w:p w:rsidR="00A30978" w:rsidRPr="00E901C8" w:rsidRDefault="00A30978" w:rsidP="00A30978">
            <w:pPr>
              <w:rPr>
                <w:rFonts w:asciiTheme="majorHAnsi" w:hAnsiTheme="majorHAnsi" w:cstheme="majorHAnsi"/>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Graceville Riverside Parklands Community Infrastructure Revitalisation</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20"/>
                <w:szCs w:val="20"/>
              </w:rPr>
            </w:pPr>
            <w:r w:rsidRPr="002D3B47">
              <w:rPr>
                <w:rFonts w:asciiTheme="majorHAnsi" w:hAnsiTheme="majorHAnsi" w:cstheme="majorHAnsi"/>
                <w:color w:val="000000"/>
                <w:sz w:val="20"/>
                <w:szCs w:val="20"/>
              </w:rPr>
              <w:t xml:space="preserve">The project will </w:t>
            </w:r>
            <w:r>
              <w:rPr>
                <w:rFonts w:asciiTheme="majorHAnsi" w:hAnsiTheme="majorHAnsi" w:cstheme="majorHAnsi"/>
                <w:color w:val="000000"/>
                <w:sz w:val="20"/>
                <w:szCs w:val="20"/>
              </w:rPr>
              <w:t>revitalise the existing park’s infrastructure providing the local and visiting communities with activated open green space, fit-for-purpose children’s nature-play space, picnic facilities, river bank and fauna habitat stabilisation with widened riparian corridors intersecting with Oxley Creek and Brisbane River.</w:t>
            </w:r>
          </w:p>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Graceville</w:t>
            </w:r>
          </w:p>
        </w:tc>
        <w:tc>
          <w:tcPr>
            <w:tcW w:w="426" w:type="pct"/>
            <w:tcBorders>
              <w:top w:val="single" w:sz="4" w:space="0" w:color="auto"/>
              <w:left w:val="single" w:sz="4" w:space="0" w:color="auto"/>
              <w:bottom w:val="single" w:sz="4" w:space="0" w:color="auto"/>
              <w:right w:val="single" w:sz="4" w:space="0" w:color="auto"/>
            </w:tcBorders>
            <w:vAlign w:val="center"/>
          </w:tcPr>
          <w:p w:rsidR="00A30978"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sz w:val="20"/>
                <w:szCs w:val="20"/>
              </w:rPr>
            </w:pPr>
          </w:p>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sz w:val="20"/>
                <w:szCs w:val="20"/>
              </w:rPr>
            </w:pP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sz w:val="20"/>
                <w:szCs w:val="20"/>
              </w:rPr>
            </w:pPr>
            <w:r w:rsidRPr="00946B65">
              <w:rPr>
                <w:rFonts w:asciiTheme="majorHAnsi" w:hAnsiTheme="majorHAnsi" w:cstheme="majorHAnsi"/>
                <w:bCs/>
                <w:sz w:val="20"/>
                <w:szCs w:val="20"/>
              </w:rPr>
              <w:t>$1</w:t>
            </w:r>
            <w:r>
              <w:rPr>
                <w:rFonts w:asciiTheme="majorHAnsi" w:hAnsiTheme="majorHAnsi" w:cstheme="majorHAnsi"/>
                <w:bCs/>
                <w:sz w:val="20"/>
                <w:szCs w:val="20"/>
              </w:rPr>
              <w:t>,475,886</w:t>
            </w: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r>
      <w:tr w:rsidR="00A30978" w:rsidTr="00E52575">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Moreton Bay City Council</w:t>
            </w:r>
          </w:p>
          <w:p w:rsidR="00A30978" w:rsidRPr="00E901C8" w:rsidRDefault="00A30978" w:rsidP="00A30978">
            <w:pPr>
              <w:rPr>
                <w:rFonts w:asciiTheme="majorHAnsi" w:hAnsiTheme="majorHAnsi" w:cstheme="majorHAnsi"/>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Samford Parklands Village Green Park Upgrade</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 xml:space="preserve">The project </w:t>
            </w:r>
            <w:r>
              <w:rPr>
                <w:rFonts w:asciiTheme="majorHAnsi" w:hAnsiTheme="majorHAnsi" w:cstheme="majorHAnsi"/>
                <w:sz w:val="20"/>
                <w:szCs w:val="20"/>
              </w:rPr>
              <w:t>will construct a new activated Village Green space enhancing the adjacent Community Hub with an events lawn, shade trees, common landscaped plaza, picnic and BBQ facilities, play equipment, carparking, productive gardens and pedestrian paths in the revitalised Samford Parklands precinct, delivering enhanced recreational outdoor community space to support increased local community access, cohesion and liveability.</w:t>
            </w:r>
          </w:p>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Samford</w:t>
            </w:r>
            <w:r>
              <w:rPr>
                <w:rFonts w:asciiTheme="majorHAnsi" w:hAnsiTheme="majorHAnsi" w:cstheme="majorHAnsi"/>
                <w:sz w:val="20"/>
                <w:szCs w:val="20"/>
              </w:rPr>
              <w:t xml:space="preserve"> Valley</w:t>
            </w:r>
          </w:p>
        </w:tc>
        <w:tc>
          <w:tcPr>
            <w:tcW w:w="426" w:type="pct"/>
            <w:tcBorders>
              <w:top w:val="single" w:sz="4" w:space="0" w:color="auto"/>
              <w:left w:val="single" w:sz="4" w:space="0" w:color="auto"/>
              <w:bottom w:val="single" w:sz="4" w:space="0" w:color="auto"/>
              <w:right w:val="single" w:sz="4" w:space="0" w:color="auto"/>
            </w:tcBorders>
            <w:vAlign w:val="center"/>
          </w:tcPr>
          <w:p w:rsidR="00A30978"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$2,284,500</w:t>
            </w:r>
          </w:p>
        </w:tc>
      </w:tr>
      <w:tr w:rsidR="00A30978" w:rsidTr="00E525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Moreton Bay City Council</w:t>
            </w:r>
          </w:p>
          <w:p w:rsidR="00A30978" w:rsidRPr="00E901C8" w:rsidRDefault="00A30978" w:rsidP="00A30978">
            <w:pPr>
              <w:rPr>
                <w:rFonts w:asciiTheme="majorHAnsi" w:hAnsiTheme="majorHAnsi" w:cstheme="majorHAnsi"/>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Talobilla Park Softball Clubhouse Upgrade, Kippa-Ring</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The project will construct a new fit-for-purpose and accessible softball clubhouse along with associated amenities, ramps and paths to provide equitable access for continued multi-use and benefits to the rapidly growing community. </w:t>
            </w:r>
          </w:p>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Kippa-Ring</w:t>
            </w:r>
          </w:p>
        </w:tc>
        <w:tc>
          <w:tcPr>
            <w:tcW w:w="426" w:type="pct"/>
            <w:tcBorders>
              <w:top w:val="single" w:sz="4" w:space="0" w:color="auto"/>
              <w:left w:val="single" w:sz="4" w:space="0" w:color="auto"/>
              <w:bottom w:val="single" w:sz="4" w:space="0" w:color="auto"/>
              <w:right w:val="single" w:sz="4" w:space="0" w:color="auto"/>
            </w:tcBorders>
            <w:vAlign w:val="center"/>
          </w:tcPr>
          <w:p w:rsidR="00A30978"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2,440,500</w:t>
            </w: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r>
      <w:tr w:rsidR="00A30978" w:rsidTr="00E52575">
        <w:trPr>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 xml:space="preserve">The Vincent Fairfax Family Foundation </w:t>
            </w:r>
            <w:r>
              <w:rPr>
                <w:rFonts w:asciiTheme="majorHAnsi" w:hAnsiTheme="majorHAnsi" w:cstheme="majorHAnsi"/>
                <w:sz w:val="20"/>
                <w:szCs w:val="20"/>
              </w:rPr>
              <w:t xml:space="preserve">(VFFF) </w:t>
            </w:r>
            <w:r w:rsidRPr="00E901C8">
              <w:rPr>
                <w:rFonts w:asciiTheme="majorHAnsi" w:hAnsiTheme="majorHAnsi" w:cstheme="majorHAnsi"/>
                <w:sz w:val="20"/>
                <w:szCs w:val="20"/>
              </w:rPr>
              <w:t>Limited</w:t>
            </w:r>
          </w:p>
          <w:p w:rsidR="00A30978" w:rsidRPr="00E901C8" w:rsidRDefault="00A30978" w:rsidP="00A30978">
            <w:pPr>
              <w:rPr>
                <w:rFonts w:asciiTheme="majorHAnsi" w:hAnsiTheme="majorHAnsi" w:cstheme="majorHAnsi"/>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Expansion and Modernisation of The Family Place</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E6004">
              <w:rPr>
                <w:rFonts w:asciiTheme="majorHAnsi" w:hAnsiTheme="majorHAnsi" w:cstheme="majorHAnsi"/>
                <w:sz w:val="20"/>
                <w:szCs w:val="20"/>
              </w:rPr>
              <w:t>The project will modernise The Family Place to be fit</w:t>
            </w:r>
            <w:r>
              <w:rPr>
                <w:rFonts w:asciiTheme="majorHAnsi" w:hAnsiTheme="majorHAnsi" w:cstheme="majorHAnsi"/>
                <w:sz w:val="20"/>
                <w:szCs w:val="20"/>
              </w:rPr>
              <w:t>-</w:t>
            </w:r>
            <w:r w:rsidRPr="004E6004">
              <w:rPr>
                <w:rFonts w:asciiTheme="majorHAnsi" w:hAnsiTheme="majorHAnsi" w:cstheme="majorHAnsi"/>
                <w:sz w:val="20"/>
                <w:szCs w:val="20"/>
              </w:rPr>
              <w:t>for</w:t>
            </w:r>
            <w:r>
              <w:rPr>
                <w:rFonts w:asciiTheme="majorHAnsi" w:hAnsiTheme="majorHAnsi" w:cstheme="majorHAnsi"/>
                <w:sz w:val="20"/>
                <w:szCs w:val="20"/>
              </w:rPr>
              <w:t>-</w:t>
            </w:r>
            <w:r w:rsidRPr="004E6004">
              <w:rPr>
                <w:rFonts w:asciiTheme="majorHAnsi" w:hAnsiTheme="majorHAnsi" w:cstheme="majorHAnsi"/>
                <w:sz w:val="20"/>
                <w:szCs w:val="20"/>
              </w:rPr>
              <w:t>purpose, significantly improving functionality, amenity and the external play environment, attracting support providers, thus expanding services to vulnerable families with young children while strengthening community</w:t>
            </w:r>
            <w:r>
              <w:rPr>
                <w:rFonts w:asciiTheme="majorHAnsi" w:hAnsiTheme="majorHAnsi" w:cstheme="majorHAnsi"/>
                <w:sz w:val="20"/>
                <w:szCs w:val="20"/>
              </w:rPr>
              <w:t>.</w:t>
            </w:r>
          </w:p>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Woodridge</w:t>
            </w:r>
          </w:p>
        </w:tc>
        <w:tc>
          <w:tcPr>
            <w:tcW w:w="426" w:type="pct"/>
            <w:tcBorders>
              <w:top w:val="single" w:sz="4" w:space="0" w:color="auto"/>
              <w:left w:val="single" w:sz="4" w:space="0" w:color="auto"/>
              <w:bottom w:val="single" w:sz="4" w:space="0" w:color="auto"/>
              <w:right w:val="single" w:sz="4" w:space="0" w:color="auto"/>
            </w:tcBorders>
            <w:vAlign w:val="center"/>
          </w:tcPr>
          <w:p w:rsidR="00A30978"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p>
          <w:p w:rsidR="00A30978"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p>
          <w:p w:rsidR="00A30978" w:rsidRPr="00946B65"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500,000</w:t>
            </w:r>
          </w:p>
          <w:p w:rsidR="00A30978" w:rsidRPr="00946B65" w:rsidRDefault="00A30978" w:rsidP="00A3097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A30978" w:rsidTr="00E525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9" w:type="pct"/>
            <w:tcBorders>
              <w:top w:val="single" w:sz="4" w:space="0" w:color="auto"/>
              <w:left w:val="single" w:sz="4" w:space="0" w:color="auto"/>
              <w:bottom w:val="single" w:sz="4" w:space="0" w:color="auto"/>
              <w:right w:val="single" w:sz="4" w:space="0" w:color="auto"/>
            </w:tcBorders>
            <w:vAlign w:val="center"/>
          </w:tcPr>
          <w:p w:rsidR="00A30978" w:rsidRPr="00E901C8" w:rsidRDefault="00A30978" w:rsidP="00A30978">
            <w:pPr>
              <w:rPr>
                <w:rFonts w:asciiTheme="majorHAnsi" w:hAnsiTheme="majorHAnsi" w:cstheme="majorHAnsi"/>
                <w:sz w:val="20"/>
                <w:szCs w:val="20"/>
              </w:rPr>
            </w:pPr>
            <w:r w:rsidRPr="00E901C8">
              <w:rPr>
                <w:rFonts w:asciiTheme="majorHAnsi" w:hAnsiTheme="majorHAnsi" w:cstheme="majorHAnsi"/>
                <w:sz w:val="20"/>
                <w:szCs w:val="20"/>
              </w:rPr>
              <w:t>Somerset Regional Council</w:t>
            </w:r>
          </w:p>
          <w:p w:rsidR="00A30978" w:rsidRPr="00E901C8" w:rsidRDefault="00A30978" w:rsidP="00A30978">
            <w:pPr>
              <w:rPr>
                <w:rFonts w:asciiTheme="majorHAnsi" w:hAnsiTheme="majorHAnsi" w:cstheme="majorHAnsi"/>
                <w:sz w:val="20"/>
                <w:szCs w:val="20"/>
              </w:rPr>
            </w:pPr>
          </w:p>
        </w:tc>
        <w:tc>
          <w:tcPr>
            <w:tcW w:w="994" w:type="pct"/>
            <w:tcBorders>
              <w:top w:val="single" w:sz="4" w:space="0" w:color="auto"/>
              <w:left w:val="single" w:sz="4" w:space="0" w:color="auto"/>
              <w:bottom w:val="single" w:sz="4" w:space="0" w:color="auto"/>
              <w:right w:val="single" w:sz="4" w:space="0" w:color="auto"/>
            </w:tcBorders>
            <w:vAlign w:val="center"/>
          </w:tcPr>
          <w:p w:rsidR="00A30978" w:rsidRPr="00946B65"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Mount Glen Rock Hiking Trails</w:t>
            </w:r>
          </w:p>
        </w:tc>
        <w:tc>
          <w:tcPr>
            <w:tcW w:w="1884" w:type="pct"/>
            <w:tcBorders>
              <w:top w:val="single" w:sz="4" w:space="0" w:color="auto"/>
              <w:left w:val="single" w:sz="4" w:space="0" w:color="auto"/>
              <w:bottom w:val="single" w:sz="4" w:space="0" w:color="auto"/>
              <w:right w:val="single" w:sz="4" w:space="0" w:color="auto"/>
            </w:tcBorders>
          </w:tcPr>
          <w:p w:rsidR="00A30978"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A969DE">
              <w:rPr>
                <w:rFonts w:asciiTheme="majorHAnsi" w:hAnsiTheme="majorHAnsi" w:cstheme="majorHAnsi"/>
                <w:sz w:val="20"/>
                <w:szCs w:val="20"/>
              </w:rPr>
              <w:t xml:space="preserve">The project </w:t>
            </w:r>
            <w:r>
              <w:rPr>
                <w:rFonts w:asciiTheme="majorHAnsi" w:hAnsiTheme="majorHAnsi" w:cstheme="majorHAnsi"/>
                <w:sz w:val="20"/>
                <w:szCs w:val="20"/>
              </w:rPr>
              <w:t>will provide a 6km recreational low impact walking-only trail network, including a summit trail and lookout at Mount Glen Rock, with the aim of enticing further visitors to the region, create regular local employment and increase contributions to the local economy</w:t>
            </w:r>
            <w:r w:rsidRPr="00A969DE">
              <w:rPr>
                <w:rFonts w:asciiTheme="majorHAnsi" w:hAnsiTheme="majorHAnsi" w:cstheme="majorHAnsi"/>
                <w:sz w:val="20"/>
                <w:szCs w:val="20"/>
              </w:rPr>
              <w:t>.</w:t>
            </w:r>
          </w:p>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p>
        </w:tc>
        <w:tc>
          <w:tcPr>
            <w:tcW w:w="516" w:type="pct"/>
            <w:tcBorders>
              <w:top w:val="single" w:sz="4" w:space="0" w:color="auto"/>
              <w:left w:val="single" w:sz="4" w:space="0" w:color="auto"/>
              <w:bottom w:val="single" w:sz="4" w:space="0" w:color="auto"/>
              <w:right w:val="single" w:sz="4" w:space="0" w:color="auto"/>
            </w:tcBorders>
            <w:vAlign w:val="center"/>
          </w:tcPr>
          <w:p w:rsidR="00A30978" w:rsidRPr="00213C3F" w:rsidRDefault="00A30978" w:rsidP="00A30978">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Esk</w:t>
            </w:r>
          </w:p>
        </w:tc>
        <w:tc>
          <w:tcPr>
            <w:tcW w:w="426" w:type="pct"/>
            <w:tcBorders>
              <w:top w:val="single" w:sz="4" w:space="0" w:color="auto"/>
              <w:left w:val="single" w:sz="4" w:space="0" w:color="auto"/>
              <w:bottom w:val="single" w:sz="4" w:space="0" w:color="auto"/>
              <w:right w:val="single" w:sz="4" w:space="0" w:color="auto"/>
            </w:tcBorders>
            <w:vAlign w:val="center"/>
          </w:tcPr>
          <w:p w:rsidR="00A30978"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p w:rsidR="00A30978" w:rsidRPr="00946B65" w:rsidRDefault="00A30978" w:rsidP="00A30978">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c>
          <w:tcPr>
            <w:tcW w:w="601" w:type="pct"/>
            <w:tcBorders>
              <w:top w:val="single" w:sz="4" w:space="0" w:color="auto"/>
              <w:left w:val="single" w:sz="4" w:space="0" w:color="auto"/>
              <w:bottom w:val="single" w:sz="4" w:space="0" w:color="auto"/>
              <w:right w:val="single" w:sz="4" w:space="0" w:color="auto"/>
            </w:tcBorders>
          </w:tcPr>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1,384,123</w:t>
            </w:r>
          </w:p>
          <w:p w:rsidR="00A30978" w:rsidRPr="00946B65" w:rsidRDefault="00A30978" w:rsidP="00A309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tc>
      </w:tr>
    </w:tbl>
    <w:p w:rsidR="00AA5F59" w:rsidRDefault="00AA5F59"/>
    <w:sectPr w:rsidR="00AA5F59"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7D4" w:rsidRDefault="009027D4" w:rsidP="008456D5">
      <w:pPr>
        <w:spacing w:before="0" w:after="0"/>
      </w:pPr>
      <w:r>
        <w:separator/>
      </w:r>
    </w:p>
  </w:endnote>
  <w:endnote w:type="continuationSeparator" w:id="0">
    <w:p w:rsidR="009027D4" w:rsidRDefault="009027D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Default="00D33CD0" w:rsidP="00D33CD0">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E765D">
      <w:rPr>
        <w:rFonts w:cs="Segoe UI"/>
        <w:noProof/>
        <w:szCs w:val="18"/>
      </w:rPr>
      <w:t>Queensland —Thriving Suburbs Program projects—as at                     13 December 2024</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7D4" w:rsidRPr="005912BE" w:rsidRDefault="009027D4" w:rsidP="005912BE">
      <w:pPr>
        <w:spacing w:before="300"/>
        <w:rPr>
          <w:color w:val="008089" w:themeColor="accent2"/>
        </w:rPr>
      </w:pPr>
      <w:r w:rsidRPr="000D244D">
        <w:rPr>
          <w:color w:val="004044" w:themeColor="accent2" w:themeShade="80"/>
        </w:rPr>
        <w:t>----------</w:t>
      </w:r>
    </w:p>
  </w:footnote>
  <w:footnote w:type="continuationSeparator" w:id="0">
    <w:p w:rsidR="009027D4" w:rsidRDefault="009027D4"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5235D7" w:rsidP="004F0F85">
    <w:pPr>
      <w:pStyle w:val="Header"/>
      <w:spacing w:after="240"/>
      <w:rPr>
        <w:rFonts w:cs="Segoe UI Light"/>
        <w:color w:val="001C4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D7" w:rsidRDefault="009027D4"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235D7">
          <w:t>&lt;SELECT THE CLASSIFICATION MARKER ABOVE THAT APPLIES TO YOUR DOCUMENT, THEN DELETE THE OTHERS AND THIS TEXT&gt;</w:t>
        </w:r>
      </w:sdtContent>
    </w:sdt>
    <w:r w:rsidR="00F00C1D">
      <w:fldChar w:fldCharType="begin"/>
    </w:r>
    <w:r w:rsidR="00F00C1D">
      <w:instrText xml:space="preserve"> STYLEREF  "Heading 1" \l  \* MERGEFORMAT </w:instrText>
    </w:r>
    <w:r w:rsidR="00F00C1D">
      <w:fldChar w:fldCharType="separate"/>
    </w:r>
    <w:r w:rsidR="005235D7">
      <w:rPr>
        <w:noProof/>
      </w:rPr>
      <w:t>Heading 1</w:t>
    </w:r>
    <w:r w:rsidR="00F00C1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46006"/>
    <w:rsid w:val="00193EF3"/>
    <w:rsid w:val="001C4F5A"/>
    <w:rsid w:val="001F5825"/>
    <w:rsid w:val="00203071"/>
    <w:rsid w:val="002254D5"/>
    <w:rsid w:val="0022611D"/>
    <w:rsid w:val="00260BD5"/>
    <w:rsid w:val="00284164"/>
    <w:rsid w:val="00295C08"/>
    <w:rsid w:val="002B2E71"/>
    <w:rsid w:val="002B3569"/>
    <w:rsid w:val="002B7197"/>
    <w:rsid w:val="002E1ADA"/>
    <w:rsid w:val="00351AB4"/>
    <w:rsid w:val="00353F49"/>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C6299"/>
    <w:rsid w:val="005D3FCB"/>
    <w:rsid w:val="005F794B"/>
    <w:rsid w:val="00645BA5"/>
    <w:rsid w:val="00675803"/>
    <w:rsid w:val="006A71D1"/>
    <w:rsid w:val="006E0395"/>
    <w:rsid w:val="006E1ECA"/>
    <w:rsid w:val="00735BD1"/>
    <w:rsid w:val="00763588"/>
    <w:rsid w:val="00782B49"/>
    <w:rsid w:val="007A00C7"/>
    <w:rsid w:val="007A05BE"/>
    <w:rsid w:val="007E765D"/>
    <w:rsid w:val="008067A1"/>
    <w:rsid w:val="008456D5"/>
    <w:rsid w:val="0084634B"/>
    <w:rsid w:val="008A1887"/>
    <w:rsid w:val="008B6A81"/>
    <w:rsid w:val="008E2A0D"/>
    <w:rsid w:val="008F3DD3"/>
    <w:rsid w:val="009027D4"/>
    <w:rsid w:val="00902D70"/>
    <w:rsid w:val="00951405"/>
    <w:rsid w:val="009560FF"/>
    <w:rsid w:val="00956737"/>
    <w:rsid w:val="00995465"/>
    <w:rsid w:val="009B00F2"/>
    <w:rsid w:val="009B52F3"/>
    <w:rsid w:val="009D2721"/>
    <w:rsid w:val="009F7051"/>
    <w:rsid w:val="00A070A2"/>
    <w:rsid w:val="00A30978"/>
    <w:rsid w:val="00A95970"/>
    <w:rsid w:val="00AA5F59"/>
    <w:rsid w:val="00AD7703"/>
    <w:rsid w:val="00B1450F"/>
    <w:rsid w:val="00B2069E"/>
    <w:rsid w:val="00B42AC2"/>
    <w:rsid w:val="00B73730"/>
    <w:rsid w:val="00B80CD9"/>
    <w:rsid w:val="00BB37C0"/>
    <w:rsid w:val="00BB3AAC"/>
    <w:rsid w:val="00C058FD"/>
    <w:rsid w:val="00C13A53"/>
    <w:rsid w:val="00CA4381"/>
    <w:rsid w:val="00CB2A6F"/>
    <w:rsid w:val="00CD233E"/>
    <w:rsid w:val="00CF6CFD"/>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7142B"/>
    <w:rsid w:val="00E71689"/>
    <w:rsid w:val="00E71C2E"/>
    <w:rsid w:val="00E76F76"/>
    <w:rsid w:val="00E83B82"/>
    <w:rsid w:val="00F00C1D"/>
    <w:rsid w:val="00F147C4"/>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AC1E"/>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 w:type="table" w:customStyle="1" w:styleId="TableGrid3">
    <w:name w:val="Table Grid3"/>
    <w:basedOn w:val="TableNormal"/>
    <w:next w:val="TableGrid"/>
    <w:uiPriority w:val="39"/>
    <w:rsid w:val="00735BD1"/>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4E51D7"/>
    <w:rsid w:val="009D5D90"/>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B851F1-0792-43F8-A569-75CF30EF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South Wales—Thriving Suburbs Program projects—as at 3 December 2024</vt:lpstr>
    </vt:vector>
  </TitlesOfParts>
  <Company>Department of Infrastructure, Transport, Regional Development, Communications and the Arts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Wales—Thriving Suburbs Program projects—as at 3 December 2024</dc:title>
  <dc:subject/>
  <dc:creator>Department of Infrastructure, Transport, Regional Development, Communications and the Arts</dc:creator>
  <cp:keywords/>
  <dc:description/>
  <cp:lastModifiedBy>O'neill, Peggy</cp:lastModifiedBy>
  <cp:revision>2</cp:revision>
  <cp:lastPrinted>2023-07-04T07:52:00Z</cp:lastPrinted>
  <dcterms:created xsi:type="dcterms:W3CDTF">2024-12-12T22:01:00Z</dcterms:created>
  <dcterms:modified xsi:type="dcterms:W3CDTF">2024-12-12T22:01:00Z</dcterms:modified>
  <cp:contentStatus>&lt;SELECT THE CLASSIFICATION MARKER ABOVE THAT APPLIES TO YOUR DOCUMENT, THEN DELETE THE OTHERS AND THIS TEXT&gt;</cp:contentStatus>
</cp:coreProperties>
</file>