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90E4" w14:textId="77777777"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665B5031" wp14:editId="58206052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34D363E" w14:textId="77777777" w:rsidR="007A0008" w:rsidRPr="00BE3AD8" w:rsidRDefault="006E3BE5" w:rsidP="003A5458">
          <w:pPr>
            <w:pStyle w:val="Heading1"/>
          </w:pPr>
          <w:r w:rsidRPr="003A5458">
            <w:t xml:space="preserve">Museum </w:t>
          </w:r>
          <w:r w:rsidR="0090710F" w:rsidRPr="003A5458">
            <w:t>services</w:t>
          </w:r>
        </w:p>
      </w:sdtContent>
    </w:sdt>
    <w:p w14:paraId="1426A837" w14:textId="77777777" w:rsidR="00DE4FE2" w:rsidRPr="00BE3AD8" w:rsidRDefault="006E3BE5" w:rsidP="00BE3AD8">
      <w:pPr>
        <w:pStyle w:val="Subtitle"/>
      </w:pPr>
      <w:r>
        <w:t>Delivered by the Western Australian Museum</w:t>
      </w:r>
      <w:r w:rsidR="00017EDB">
        <w:t xml:space="preserve"> 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2A100898" w14:textId="0F4503A1" w:rsidR="00DE4FE2" w:rsidRDefault="00AE5281" w:rsidP="00DE4FE2">
          <w:pPr>
            <w:pStyle w:val="CoverDate"/>
          </w:pPr>
          <w:r>
            <w:t>April</w:t>
          </w:r>
          <w:r w:rsidR="007D7620">
            <w:t xml:space="preserve"> 2022</w:t>
          </w:r>
        </w:p>
      </w:sdtContent>
    </w:sdt>
    <w:p w14:paraId="4426750D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126558A7" w14:textId="77777777" w:rsidR="00E95BA5" w:rsidRDefault="00E95BA5" w:rsidP="0090710F">
      <w:pPr>
        <w:sectPr w:rsidR="00E95BA5" w:rsidSect="00AE5281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709" w:left="1021" w:header="510" w:footer="192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5506CBD8" w14:textId="77777777" w:rsidR="006E3BE5" w:rsidRDefault="00017EDB" w:rsidP="003A5458">
      <w:pPr>
        <w:pStyle w:val="Heading2"/>
      </w:pPr>
      <w:r w:rsidRPr="003A5458">
        <w:t>Services</w:t>
      </w:r>
    </w:p>
    <w:p w14:paraId="00C6FAC2" w14:textId="6B8B7735" w:rsidR="006E3BE5" w:rsidRDefault="00DD0399" w:rsidP="006E3BE5">
      <w:r>
        <w:t xml:space="preserve">The WA </w:t>
      </w:r>
      <w:r w:rsidR="006E3BE5">
        <w:t>Museum</w:t>
      </w:r>
      <w:r w:rsidR="00BB66FB">
        <w:t>,</w:t>
      </w:r>
      <w:r w:rsidR="006E3BE5">
        <w:t xml:space="preserve"> on behalf of</w:t>
      </w:r>
      <w:r w:rsidR="00124983">
        <w:t xml:space="preserve"> –</w:t>
      </w:r>
      <w:r w:rsidR="006E3BE5">
        <w:t xml:space="preserve"> and fully funded by</w:t>
      </w:r>
      <w:r w:rsidR="00124983">
        <w:t xml:space="preserve"> –</w:t>
      </w:r>
      <w:r w:rsidR="006E3BE5">
        <w:t xml:space="preserve"> the Australian Government</w:t>
      </w:r>
      <w:r w:rsidR="00BB66FB">
        <w:t>,</w:t>
      </w:r>
      <w:r w:rsidR="006E3BE5">
        <w:t xml:space="preserve"> provides the following services:</w:t>
      </w:r>
    </w:p>
    <w:p w14:paraId="6C8E9D6B" w14:textId="77777777" w:rsidR="006E3BE5" w:rsidRDefault="006E3BE5" w:rsidP="006E3BE5">
      <w:pPr>
        <w:pStyle w:val="Bullet1"/>
      </w:pPr>
      <w:r>
        <w:t xml:space="preserve">Sustainable </w:t>
      </w:r>
      <w:r>
        <w:rPr>
          <w:lang w:val="en-US"/>
        </w:rPr>
        <w:t xml:space="preserve">care and development of the Territories’ collections for the benefit of present and future generations, including: </w:t>
      </w:r>
    </w:p>
    <w:p w14:paraId="363A13E0" w14:textId="77777777" w:rsidR="006E3BE5" w:rsidRPr="003E277F" w:rsidRDefault="006E3BE5" w:rsidP="006E3BE5">
      <w:pPr>
        <w:pStyle w:val="Bullet2"/>
      </w:pPr>
      <w:r>
        <w:rPr>
          <w:lang w:val="en-US"/>
        </w:rPr>
        <w:t>collections management, research, conservation a</w:t>
      </w:r>
      <w:bookmarkStart w:id="1" w:name="_GoBack"/>
      <w:bookmarkEnd w:id="1"/>
      <w:r>
        <w:rPr>
          <w:lang w:val="en-US"/>
        </w:rPr>
        <w:t>nd interpretation services</w:t>
      </w:r>
    </w:p>
    <w:p w14:paraId="6D193D15" w14:textId="01AB5CBD" w:rsidR="006E3BE5" w:rsidRPr="003E277F" w:rsidRDefault="006E3BE5" w:rsidP="006E3BE5">
      <w:pPr>
        <w:pStyle w:val="Bullet2"/>
      </w:pPr>
      <w:r>
        <w:rPr>
          <w:lang w:val="en-US"/>
        </w:rPr>
        <w:t xml:space="preserve">collections effectively documented and </w:t>
      </w:r>
      <w:proofErr w:type="spellStart"/>
      <w:r>
        <w:rPr>
          <w:lang w:val="en-US"/>
        </w:rPr>
        <w:t>digiti</w:t>
      </w:r>
      <w:r w:rsidR="00BB66FB">
        <w:rPr>
          <w:lang w:val="en-US"/>
        </w:rPr>
        <w:t>s</w:t>
      </w:r>
      <w:r>
        <w:rPr>
          <w:lang w:val="en-US"/>
        </w:rPr>
        <w:t>ed</w:t>
      </w:r>
      <w:proofErr w:type="spellEnd"/>
    </w:p>
    <w:p w14:paraId="7C493E1E" w14:textId="77777777" w:rsidR="006E3BE5" w:rsidRPr="003E277F" w:rsidRDefault="006E3BE5" w:rsidP="006E3BE5">
      <w:pPr>
        <w:pStyle w:val="Bullet2"/>
      </w:pPr>
      <w:r>
        <w:rPr>
          <w:lang w:val="en-US"/>
        </w:rPr>
        <w:t>advice regarding the provision of interactive multimedia and online programing</w:t>
      </w:r>
    </w:p>
    <w:p w14:paraId="20E10FE5" w14:textId="77777777" w:rsidR="006E3BE5" w:rsidRPr="003E277F" w:rsidRDefault="006E3BE5" w:rsidP="006E3BE5">
      <w:pPr>
        <w:pStyle w:val="Bullet2"/>
      </w:pPr>
      <w:r>
        <w:rPr>
          <w:lang w:val="en-US"/>
        </w:rPr>
        <w:t>assist Territories community groups with making grant applications and other activities related to museum operations</w:t>
      </w:r>
    </w:p>
    <w:p w14:paraId="752B7591" w14:textId="77777777" w:rsidR="006E3BE5" w:rsidRDefault="006E3BE5" w:rsidP="006E3BE5">
      <w:pPr>
        <w:pStyle w:val="Bullet2"/>
      </w:pPr>
      <w:r>
        <w:rPr>
          <w:lang w:val="en-US"/>
        </w:rPr>
        <w:t>facilitation of access by Territories community groups to sector training and mentoring programs and services.</w:t>
      </w:r>
    </w:p>
    <w:p w14:paraId="1F4A306B" w14:textId="77777777" w:rsidR="006E3BE5" w:rsidRDefault="006E3BE5" w:rsidP="003A5458">
      <w:pPr>
        <w:pStyle w:val="Heading2"/>
      </w:pPr>
      <w:r>
        <w:t xml:space="preserve">What </w:t>
      </w:r>
      <w:r w:rsidRPr="003A5458">
        <w:t>does</w:t>
      </w:r>
      <w:r>
        <w:t xml:space="preserve"> this mean for me?</w:t>
      </w:r>
    </w:p>
    <w:p w14:paraId="7C302C58" w14:textId="77777777" w:rsidR="006E3BE5" w:rsidRDefault="006E3BE5" w:rsidP="006E3BE5">
      <w:r>
        <w:t>The services available through the WA Museum can provide community benefit to Territories residents and businesses in helping to preserve and interpret cultural memory and interpret the Territories’ natural history.</w:t>
      </w:r>
    </w:p>
    <w:p w14:paraId="5F222401" w14:textId="128BA033" w:rsidR="006E3BE5" w:rsidRDefault="006E3BE5" w:rsidP="006E3BE5">
      <w:r w:rsidRPr="00486E51">
        <w:t>Following an assessment of the Territories</w:t>
      </w:r>
      <w:r>
        <w:t>’</w:t>
      </w:r>
      <w:r w:rsidRPr="00486E51">
        <w:t xml:space="preserve"> natural and social history, </w:t>
      </w:r>
      <w:r>
        <w:t xml:space="preserve">community groups can develop </w:t>
      </w:r>
      <w:r w:rsidRPr="00486E51">
        <w:t>proposals, with the advice and support of the WA Museum, to promote the Territories to a wider audi</w:t>
      </w:r>
      <w:r>
        <w:t xml:space="preserve">ence </w:t>
      </w:r>
      <w:r w:rsidR="008A0F58">
        <w:t xml:space="preserve">by interpreting collections and telling stories using a range of media including </w:t>
      </w:r>
      <w:r>
        <w:t xml:space="preserve">multi-media. </w:t>
      </w:r>
      <w:r w:rsidRPr="00486E51">
        <w:t>This has the potential to increase</w:t>
      </w:r>
      <w:r>
        <w:t xml:space="preserve"> tourism and visitors to the Territories.</w:t>
      </w:r>
    </w:p>
    <w:p w14:paraId="3BCC13E7" w14:textId="77777777" w:rsidR="006E3BE5" w:rsidRDefault="006E3BE5" w:rsidP="003A5458">
      <w:pPr>
        <w:pStyle w:val="Heading2"/>
      </w:pPr>
      <w:r>
        <w:t xml:space="preserve">For more </w:t>
      </w:r>
      <w:r w:rsidRPr="003A5458">
        <w:t>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6E3BE5" w14:paraId="7A9CFFCD" w14:textId="77777777" w:rsidTr="00821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F246115" w14:textId="77777777" w:rsidR="006E3BE5" w:rsidRDefault="006E3BE5" w:rsidP="008213B6">
            <w:r>
              <w:t>Area</w:t>
            </w:r>
          </w:p>
        </w:tc>
        <w:tc>
          <w:tcPr>
            <w:tcW w:w="2981" w:type="pct"/>
          </w:tcPr>
          <w:p w14:paraId="51AD2623" w14:textId="77777777" w:rsidR="006E3BE5" w:rsidRDefault="006E3BE5" w:rsidP="00821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6E3BE5" w14:paraId="55DF20A7" w14:textId="77777777" w:rsidTr="00821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40E5BAC" w14:textId="77777777" w:rsidR="006E3BE5" w:rsidRDefault="006E3BE5" w:rsidP="008213B6">
            <w:r>
              <w:t>Telephone</w:t>
            </w:r>
          </w:p>
        </w:tc>
        <w:tc>
          <w:tcPr>
            <w:tcW w:w="2981" w:type="pct"/>
          </w:tcPr>
          <w:p w14:paraId="65DFCD98" w14:textId="77777777" w:rsidR="006E3BE5" w:rsidRDefault="006E3BE5" w:rsidP="0082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9431 8413 or 1300 134 081</w:t>
            </w:r>
          </w:p>
        </w:tc>
      </w:tr>
      <w:tr w:rsidR="006E3BE5" w14:paraId="207D07D0" w14:textId="77777777" w:rsidTr="00821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BF477BD" w14:textId="77777777" w:rsidR="006E3BE5" w:rsidRDefault="006E3BE5" w:rsidP="008213B6">
            <w:r>
              <w:t>Email</w:t>
            </w:r>
          </w:p>
        </w:tc>
        <w:tc>
          <w:tcPr>
            <w:tcW w:w="2981" w:type="pct"/>
          </w:tcPr>
          <w:p w14:paraId="1CA27C08" w14:textId="77777777" w:rsidR="006E3BE5" w:rsidRDefault="003A5458" w:rsidP="00821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6E3BE5" w:rsidRPr="00422765">
                <w:rPr>
                  <w:rStyle w:val="Hyperlink"/>
                </w:rPr>
                <w:t>reception@museum.wa.gov.au</w:t>
              </w:r>
            </w:hyperlink>
          </w:p>
        </w:tc>
      </w:tr>
      <w:tr w:rsidR="006E3BE5" w14:paraId="24022195" w14:textId="77777777" w:rsidTr="008213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7A18648" w14:textId="77777777" w:rsidR="006E3BE5" w:rsidRDefault="006E3BE5" w:rsidP="008213B6">
            <w:r>
              <w:t>Website</w:t>
            </w:r>
          </w:p>
        </w:tc>
        <w:tc>
          <w:tcPr>
            <w:tcW w:w="2981" w:type="pct"/>
          </w:tcPr>
          <w:p w14:paraId="0AA9828D" w14:textId="77777777" w:rsidR="006E3BE5" w:rsidRPr="008C164B" w:rsidRDefault="003A5458" w:rsidP="008213B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6E3BE5" w:rsidRPr="008C164B">
                <w:rPr>
                  <w:rStyle w:val="Hyperlink"/>
                  <w:b w:val="0"/>
                </w:rPr>
                <w:t>www.museum.wa.gov.au</w:t>
              </w:r>
            </w:hyperlink>
          </w:p>
        </w:tc>
      </w:tr>
    </w:tbl>
    <w:p w14:paraId="24297ADE" w14:textId="77777777" w:rsidR="00F11869" w:rsidRDefault="00F11869" w:rsidP="006E3BE5"/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00599" w14:textId="77777777" w:rsidR="00500CB3" w:rsidRDefault="00500CB3" w:rsidP="008456D5">
      <w:pPr>
        <w:spacing w:before="0" w:after="0"/>
      </w:pPr>
      <w:r>
        <w:separator/>
      </w:r>
    </w:p>
  </w:endnote>
  <w:endnote w:type="continuationSeparator" w:id="0">
    <w:p w14:paraId="34957F51" w14:textId="77777777"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5641B" w14:textId="202DD162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3A838" w14:textId="37198EA7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87BB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4D4A496" wp14:editId="4CBAFA0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BA0AF2" w14:textId="449F1A50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EB43D6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4A4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15BA0AF2" w14:textId="449F1A50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EB43D6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3C163808" wp14:editId="3B7056C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32AF327" w14:textId="77777777" w:rsidR="00D02062" w:rsidRDefault="006E3BE5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Museum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163808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32AF327" w14:textId="77777777" w:rsidR="00D02062" w:rsidRDefault="006E3BE5" w:rsidP="00D02062">
                        <w:pPr>
                          <w:pStyle w:val="Footer"/>
                          <w:jc w:val="right"/>
                        </w:pPr>
                        <w:r>
                          <w:t>Museum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FBF1D1D" wp14:editId="41CCBA2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8" name="Picture 2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C1D53" w14:textId="77777777"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49F823DB" w14:textId="77777777"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E897E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3C1C7" w14:textId="1D6F0783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AE5281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17EDB"/>
    <w:rsid w:val="00037464"/>
    <w:rsid w:val="000E24BA"/>
    <w:rsid w:val="000E5674"/>
    <w:rsid w:val="00124983"/>
    <w:rsid w:val="001349C6"/>
    <w:rsid w:val="00160AD0"/>
    <w:rsid w:val="00180B5B"/>
    <w:rsid w:val="002254D5"/>
    <w:rsid w:val="0022611D"/>
    <w:rsid w:val="0026422D"/>
    <w:rsid w:val="00284164"/>
    <w:rsid w:val="002B3569"/>
    <w:rsid w:val="002B7197"/>
    <w:rsid w:val="002E1ADA"/>
    <w:rsid w:val="003720E9"/>
    <w:rsid w:val="003A5458"/>
    <w:rsid w:val="003C625A"/>
    <w:rsid w:val="003F775D"/>
    <w:rsid w:val="00420F04"/>
    <w:rsid w:val="00450D0E"/>
    <w:rsid w:val="00477E77"/>
    <w:rsid w:val="004E65DD"/>
    <w:rsid w:val="004F77AA"/>
    <w:rsid w:val="00500CB3"/>
    <w:rsid w:val="00541213"/>
    <w:rsid w:val="00546218"/>
    <w:rsid w:val="005653A9"/>
    <w:rsid w:val="005912BE"/>
    <w:rsid w:val="005F794B"/>
    <w:rsid w:val="00611CC1"/>
    <w:rsid w:val="00686A7B"/>
    <w:rsid w:val="006A266A"/>
    <w:rsid w:val="006E1ECA"/>
    <w:rsid w:val="006E3BE5"/>
    <w:rsid w:val="007A05BE"/>
    <w:rsid w:val="007D7620"/>
    <w:rsid w:val="008067A1"/>
    <w:rsid w:val="008456D5"/>
    <w:rsid w:val="0084634B"/>
    <w:rsid w:val="008A0F58"/>
    <w:rsid w:val="008A1887"/>
    <w:rsid w:val="008B6A81"/>
    <w:rsid w:val="008E2A0D"/>
    <w:rsid w:val="0090710F"/>
    <w:rsid w:val="00922A8E"/>
    <w:rsid w:val="009909EC"/>
    <w:rsid w:val="00996B8C"/>
    <w:rsid w:val="009B00F2"/>
    <w:rsid w:val="009C686A"/>
    <w:rsid w:val="00A070A2"/>
    <w:rsid w:val="00A146EE"/>
    <w:rsid w:val="00A55479"/>
    <w:rsid w:val="00A95970"/>
    <w:rsid w:val="00AD7703"/>
    <w:rsid w:val="00AE5281"/>
    <w:rsid w:val="00B0484D"/>
    <w:rsid w:val="00B42AC2"/>
    <w:rsid w:val="00BB3AAC"/>
    <w:rsid w:val="00BB66FB"/>
    <w:rsid w:val="00BE3AD8"/>
    <w:rsid w:val="00C11413"/>
    <w:rsid w:val="00CD233E"/>
    <w:rsid w:val="00CF6CFD"/>
    <w:rsid w:val="00D02062"/>
    <w:rsid w:val="00D5655E"/>
    <w:rsid w:val="00DD0399"/>
    <w:rsid w:val="00DE4362"/>
    <w:rsid w:val="00DE4FE2"/>
    <w:rsid w:val="00E04908"/>
    <w:rsid w:val="00E2218A"/>
    <w:rsid w:val="00E94FDD"/>
    <w:rsid w:val="00E95BA5"/>
    <w:rsid w:val="00EB43D6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6E19F8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3A5458"/>
    <w:pPr>
      <w:spacing w:before="12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A545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useum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reception@museum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A55322" w:rsidRDefault="00A55322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A55322" w:rsidRDefault="00A55322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22"/>
    <w:rsid w:val="00A5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EE807F-7E59-472E-8A31-0B5893CF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12</TotalTime>
  <Pages>1</Pages>
  <Words>232</Words>
  <Characters>1419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Museum services</vt:lpstr>
    </vt:vector>
  </TitlesOfParts>
  <Company>Department of Infrastructure, Transport, Regional Development and Communications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Museum services</dc:title>
  <dc:subject/>
  <dc:creator>Department of Infrastructure, Transport, Regional Development and Communications</dc:creator>
  <cp:keywords/>
  <dc:description/>
  <cp:lastModifiedBy>HALL Theresa</cp:lastModifiedBy>
  <cp:revision>11</cp:revision>
  <dcterms:created xsi:type="dcterms:W3CDTF">2021-12-16T05:41:00Z</dcterms:created>
  <dcterms:modified xsi:type="dcterms:W3CDTF">2022-06-28T02:46:00Z</dcterms:modified>
</cp:coreProperties>
</file>