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FA59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5460B518" wp14:editId="1D1030F0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3801A99" w14:textId="77777777" w:rsidR="007A0008" w:rsidRPr="00BE3AD8" w:rsidRDefault="00427204" w:rsidP="00583D20">
          <w:pPr>
            <w:pStyle w:val="Heading1"/>
          </w:pPr>
          <w:r w:rsidRPr="00583D20">
            <w:t>Justice</w:t>
          </w:r>
          <w:r w:rsidR="002A5C86" w:rsidRPr="00583D20">
            <w:t xml:space="preserve"> </w:t>
          </w:r>
          <w:r w:rsidR="0090710F" w:rsidRPr="00583D20">
            <w:t>services</w:t>
          </w:r>
        </w:p>
      </w:sdtContent>
    </w:sdt>
    <w:p w14:paraId="74893991" w14:textId="77777777" w:rsidR="00DE4FE2" w:rsidRPr="00BE3AD8" w:rsidRDefault="00A02D24" w:rsidP="00BE3AD8">
      <w:pPr>
        <w:pStyle w:val="Subtitle"/>
      </w:pPr>
      <w:r>
        <w:t>Delivered by</w:t>
      </w:r>
      <w:r w:rsidR="00BA6544">
        <w:t xml:space="preserve"> </w:t>
      </w:r>
      <w:r w:rsidR="006A4149">
        <w:t xml:space="preserve">the </w:t>
      </w:r>
      <w:r w:rsidR="002A5C86">
        <w:t>Department of Justice</w:t>
      </w:r>
      <w:r w:rsidR="00F90222">
        <w:t xml:space="preserve"> in the </w:t>
      </w:r>
      <w:r w:rsidR="002A5C86">
        <w:br/>
      </w:r>
      <w:r w:rsidR="00F90222">
        <w:t>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4F7275A6" w14:textId="77777777" w:rsidR="00DE4FE2" w:rsidRDefault="00B62A43" w:rsidP="00DE4FE2">
          <w:pPr>
            <w:pStyle w:val="CoverDate"/>
          </w:pPr>
          <w:r>
            <w:t>April</w:t>
          </w:r>
          <w:r w:rsidR="00963996">
            <w:t xml:space="preserve"> 2022</w:t>
          </w:r>
        </w:p>
      </w:sdtContent>
    </w:sdt>
    <w:p w14:paraId="75183273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3C545B1E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2" w:name="_Toc49855348"/>
    </w:p>
    <w:bookmarkEnd w:id="2"/>
    <w:p w14:paraId="0B3852C3" w14:textId="77777777" w:rsidR="00A02D24" w:rsidRDefault="00F90222" w:rsidP="00583D20">
      <w:pPr>
        <w:pStyle w:val="Heading2"/>
      </w:pPr>
      <w:r>
        <w:t>Services</w:t>
      </w:r>
    </w:p>
    <w:p w14:paraId="0ACBB38C" w14:textId="77777777" w:rsidR="00427204" w:rsidRPr="00427204" w:rsidRDefault="00C02ED5" w:rsidP="00427204">
      <w:pPr>
        <w:pStyle w:val="Bullet1"/>
        <w:numPr>
          <w:ilvl w:val="0"/>
          <w:numId w:val="0"/>
        </w:numPr>
        <w:rPr>
          <w:lang w:val="en-US"/>
        </w:rPr>
      </w:pPr>
      <w:r>
        <w:t xml:space="preserve">The </w:t>
      </w:r>
      <w:r w:rsidR="002A5C86">
        <w:rPr>
          <w:lang w:val="en-US"/>
        </w:rPr>
        <w:t xml:space="preserve">Department of Justice – </w:t>
      </w:r>
      <w:r w:rsidR="00427204">
        <w:rPr>
          <w:lang w:val="en-US"/>
        </w:rPr>
        <w:t>Attorney General</w:t>
      </w:r>
      <w:r w:rsidR="00F509A5">
        <w:rPr>
          <w:lang w:val="en-US"/>
        </w:rPr>
        <w:t>,</w:t>
      </w:r>
      <w:r w:rsidR="002A5C86">
        <w:rPr>
          <w:lang w:val="en-US"/>
        </w:rPr>
        <w:t xml:space="preserve"> </w:t>
      </w:r>
      <w:r w:rsidR="00391EF6">
        <w:t>on behalf of –</w:t>
      </w:r>
      <w:r w:rsidR="00391EF6">
        <w:rPr>
          <w:lang w:val="en-US"/>
        </w:rPr>
        <w:t xml:space="preserve"> </w:t>
      </w:r>
      <w:r w:rsidR="00391EF6">
        <w:t>and fully funded by –</w:t>
      </w:r>
      <w:r w:rsidR="00F90222">
        <w:t xml:space="preserve"> the Australian Government</w:t>
      </w:r>
      <w:r w:rsidR="00F509A5">
        <w:rPr>
          <w:lang w:val="en-US"/>
        </w:rPr>
        <w:t>,</w:t>
      </w:r>
      <w:r w:rsidR="00F90222">
        <w:t xml:space="preserve"> </w:t>
      </w:r>
      <w:r w:rsidR="00427204">
        <w:rPr>
          <w:lang w:val="en-US"/>
        </w:rPr>
        <w:t>manages critical aspects of the Western Australian justice system and various State Government legal responsibilities</w:t>
      </w:r>
      <w:r w:rsidR="00E67BCA">
        <w:rPr>
          <w:lang w:val="en-US"/>
        </w:rPr>
        <w:t xml:space="preserve"> in the Territories</w:t>
      </w:r>
      <w:r w:rsidR="00427204">
        <w:rPr>
          <w:lang w:val="en-US"/>
        </w:rPr>
        <w:t>. The key services provided are:</w:t>
      </w:r>
    </w:p>
    <w:p w14:paraId="43B3B7E2" w14:textId="77777777" w:rsidR="002A5C86" w:rsidRDefault="00427204" w:rsidP="002A5C86">
      <w:pPr>
        <w:pStyle w:val="Bullet1"/>
        <w:rPr>
          <w:lang w:val="en-US"/>
        </w:rPr>
      </w:pPr>
      <w:r>
        <w:rPr>
          <w:lang w:val="en-US"/>
        </w:rPr>
        <w:t>the administration of Courts, tribunals and boards</w:t>
      </w:r>
    </w:p>
    <w:p w14:paraId="60A23184" w14:textId="77777777" w:rsidR="00EF693B" w:rsidRDefault="00EF693B" w:rsidP="002A5C86">
      <w:pPr>
        <w:pStyle w:val="Bullet1"/>
        <w:rPr>
          <w:lang w:val="en-US"/>
        </w:rPr>
      </w:pPr>
      <w:r>
        <w:rPr>
          <w:lang w:val="en-US"/>
        </w:rPr>
        <w:t>victim support and child witness service</w:t>
      </w:r>
    </w:p>
    <w:p w14:paraId="49527BAE" w14:textId="77777777" w:rsidR="002A5C86" w:rsidRDefault="00427204" w:rsidP="002A5C86">
      <w:pPr>
        <w:pStyle w:val="Bullet1"/>
        <w:rPr>
          <w:lang w:val="en-US"/>
        </w:rPr>
      </w:pPr>
      <w:r>
        <w:rPr>
          <w:lang w:val="en-US"/>
        </w:rPr>
        <w:t>the registration of births, deaths, marriages and change of name</w:t>
      </w:r>
    </w:p>
    <w:p w14:paraId="7C5F9D2C" w14:textId="77777777" w:rsidR="00427204" w:rsidRDefault="00427204" w:rsidP="002A5C86">
      <w:pPr>
        <w:pStyle w:val="Bullet1"/>
        <w:rPr>
          <w:lang w:val="en-US"/>
        </w:rPr>
      </w:pPr>
      <w:r>
        <w:rPr>
          <w:lang w:val="en-US"/>
        </w:rPr>
        <w:t>advocacy, guardianship and administration services</w:t>
      </w:r>
    </w:p>
    <w:p w14:paraId="7B1D8E74" w14:textId="77777777" w:rsidR="00427204" w:rsidRPr="002A5C86" w:rsidRDefault="00427204" w:rsidP="002A5C86">
      <w:pPr>
        <w:pStyle w:val="Bullet1"/>
        <w:rPr>
          <w:lang w:val="en-US"/>
        </w:rPr>
      </w:pPr>
      <w:r>
        <w:rPr>
          <w:lang w:val="en-US"/>
        </w:rPr>
        <w:t>legal, legislative drafting, policy and multi-agency co-ordination for government.</w:t>
      </w:r>
    </w:p>
    <w:p w14:paraId="37EEE084" w14:textId="77777777" w:rsidR="00BA6544" w:rsidRDefault="0090710F" w:rsidP="00583D20">
      <w:pPr>
        <w:pStyle w:val="Heading2"/>
      </w:pPr>
      <w:r>
        <w:t>What does this mean for me?</w:t>
      </w:r>
    </w:p>
    <w:p w14:paraId="622802D7" w14:textId="4E404CB2" w:rsidR="00C02ED5" w:rsidRDefault="00427204" w:rsidP="007F1D35">
      <w:r>
        <w:t>Court and Tribunal services alongside the judiciary, administer Court locations in the Territories. It is also responsible for managing tribunals and boards, the Sheriff’s Office (including Fines Enforcemen</w:t>
      </w:r>
      <w:r w:rsidR="00645C7F">
        <w:t>t Registry) as well as</w:t>
      </w:r>
      <w:r>
        <w:t xml:space="preserve"> the</w:t>
      </w:r>
      <w:r w:rsidR="00645C7F">
        <w:t xml:space="preserve"> p</w:t>
      </w:r>
      <w:r w:rsidR="001F4404">
        <w:t>rovision of legal library and information services</w:t>
      </w:r>
      <w:r>
        <w:t>, and services to victims of crime and children engaged in the justice system.</w:t>
      </w:r>
    </w:p>
    <w:p w14:paraId="3401D89C" w14:textId="77777777" w:rsidR="00427204" w:rsidRDefault="00427204" w:rsidP="007F1D35">
      <w:r>
        <w:t>Registry of Births, Deaths and Marria</w:t>
      </w:r>
      <w:r w:rsidR="00EF693B">
        <w:t>ges creates and permanently stores birth, death, marriage and change of name records in the Territories.</w:t>
      </w:r>
    </w:p>
    <w:p w14:paraId="45DF9EBB" w14:textId="77777777" w:rsidR="00EF693B" w:rsidRPr="00C02ED5" w:rsidRDefault="00EF693B" w:rsidP="007F1D35">
      <w:r>
        <w:t>The Office of the Public Advocate works to protect and promote the human rights of adults with a decision-making disability to reduce their risk of abuse, exploitation and neglect.</w:t>
      </w:r>
    </w:p>
    <w:p w14:paraId="2ED93F68" w14:textId="77777777" w:rsidR="0090710F" w:rsidRDefault="0090710F" w:rsidP="00583D20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30C9A73C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F623998" w14:textId="77777777" w:rsidR="0090710F" w:rsidRDefault="0090710F">
            <w:r>
              <w:t>Area</w:t>
            </w:r>
          </w:p>
        </w:tc>
        <w:tc>
          <w:tcPr>
            <w:tcW w:w="2981" w:type="pct"/>
          </w:tcPr>
          <w:p w14:paraId="56485AA1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683734" w14:paraId="71B5EB73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3216CFB" w14:textId="77777777" w:rsidR="00683734" w:rsidRDefault="00737CDF" w:rsidP="002E1ADA">
            <w:r>
              <w:t>Telephone</w:t>
            </w:r>
          </w:p>
        </w:tc>
        <w:tc>
          <w:tcPr>
            <w:tcW w:w="2981" w:type="pct"/>
          </w:tcPr>
          <w:p w14:paraId="745EBE42" w14:textId="77777777" w:rsidR="00683734" w:rsidRDefault="002A5C86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08 9264 1600</w:t>
            </w:r>
          </w:p>
        </w:tc>
      </w:tr>
      <w:tr w:rsidR="0090710F" w14:paraId="11ACF1E5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B16962F" w14:textId="77777777" w:rsidR="0090710F" w:rsidRDefault="00737CDF" w:rsidP="002E1ADA">
            <w:r>
              <w:t>Website</w:t>
            </w:r>
          </w:p>
        </w:tc>
        <w:tc>
          <w:tcPr>
            <w:tcW w:w="2981" w:type="pct"/>
          </w:tcPr>
          <w:p w14:paraId="5C8C6935" w14:textId="77777777" w:rsidR="00EF693B" w:rsidRPr="002A5C86" w:rsidRDefault="00583D20" w:rsidP="00EF693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5" w:history="1">
              <w:r w:rsidR="00EF693B" w:rsidRPr="00EF693B">
                <w:rPr>
                  <w:rStyle w:val="Hyperlink"/>
                  <w:b w:val="0"/>
                </w:rPr>
                <w:t>www.wa.gov.au/organisation/department-of-justice</w:t>
              </w:r>
            </w:hyperlink>
          </w:p>
        </w:tc>
      </w:tr>
    </w:tbl>
    <w:p w14:paraId="32C8974A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F6E6F" w14:textId="77777777" w:rsidR="00500CB3" w:rsidRDefault="00500CB3" w:rsidP="008456D5">
      <w:pPr>
        <w:spacing w:before="0" w:after="0"/>
      </w:pPr>
      <w:r>
        <w:separator/>
      </w:r>
    </w:p>
  </w:endnote>
  <w:endnote w:type="continuationSeparator" w:id="0">
    <w:p w14:paraId="231C0247" w14:textId="77777777"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D216" w14:textId="6933D386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C44D" w14:textId="33487A94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00096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10339E6" wp14:editId="23D110D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bookmarkStart w:id="0" w:name="_GoBack"/>
                        <w:p w14:paraId="39D851E4" w14:textId="3CCAEAE9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645C7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339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bookmarkStart w:id="1" w:name="_GoBack"/>
                  <w:p w14:paraId="39D851E4" w14:textId="3CCAEAE9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645C7F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267EB08A" wp14:editId="654761B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4E1AE80" w14:textId="77777777" w:rsidR="00D02062" w:rsidRDefault="00427204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Justice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7EB08A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4E1AE80" w14:textId="77777777" w:rsidR="00D02062" w:rsidRDefault="00427204" w:rsidP="00D02062">
                        <w:pPr>
                          <w:pStyle w:val="Footer"/>
                          <w:jc w:val="right"/>
                        </w:pPr>
                        <w:r>
                          <w:t>Justice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E7CA389" wp14:editId="0E9ABAD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F7D88" w14:textId="77777777"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15C0FBCF" w14:textId="77777777"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8DB9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E685" w14:textId="7777777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B62A43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1349C6"/>
    <w:rsid w:val="00180B5B"/>
    <w:rsid w:val="001F4404"/>
    <w:rsid w:val="002254D5"/>
    <w:rsid w:val="0022611D"/>
    <w:rsid w:val="0026422D"/>
    <w:rsid w:val="00284164"/>
    <w:rsid w:val="002A5C86"/>
    <w:rsid w:val="002B3569"/>
    <w:rsid w:val="002B7197"/>
    <w:rsid w:val="002E1ADA"/>
    <w:rsid w:val="003720E9"/>
    <w:rsid w:val="00391EF6"/>
    <w:rsid w:val="003C625A"/>
    <w:rsid w:val="003F775D"/>
    <w:rsid w:val="00420F04"/>
    <w:rsid w:val="00427204"/>
    <w:rsid w:val="00450D0E"/>
    <w:rsid w:val="00477E77"/>
    <w:rsid w:val="004E4118"/>
    <w:rsid w:val="004F77AA"/>
    <w:rsid w:val="00500CB3"/>
    <w:rsid w:val="00541213"/>
    <w:rsid w:val="00546218"/>
    <w:rsid w:val="005653A9"/>
    <w:rsid w:val="00583D20"/>
    <w:rsid w:val="005912BE"/>
    <w:rsid w:val="005F794B"/>
    <w:rsid w:val="00611CC1"/>
    <w:rsid w:val="00634D7A"/>
    <w:rsid w:val="006379CB"/>
    <w:rsid w:val="00645C7F"/>
    <w:rsid w:val="00683734"/>
    <w:rsid w:val="00686A7B"/>
    <w:rsid w:val="006A266A"/>
    <w:rsid w:val="006A4149"/>
    <w:rsid w:val="006B6877"/>
    <w:rsid w:val="006E1ECA"/>
    <w:rsid w:val="00737CDF"/>
    <w:rsid w:val="007A05BE"/>
    <w:rsid w:val="007E1E1A"/>
    <w:rsid w:val="007F1D35"/>
    <w:rsid w:val="008067A1"/>
    <w:rsid w:val="008456D5"/>
    <w:rsid w:val="0084634B"/>
    <w:rsid w:val="008A1887"/>
    <w:rsid w:val="008B6A81"/>
    <w:rsid w:val="008E2A0D"/>
    <w:rsid w:val="008E5B6B"/>
    <w:rsid w:val="0090710F"/>
    <w:rsid w:val="00963996"/>
    <w:rsid w:val="009909EC"/>
    <w:rsid w:val="00996B8C"/>
    <w:rsid w:val="009A0FF2"/>
    <w:rsid w:val="009B00F2"/>
    <w:rsid w:val="009B2E0C"/>
    <w:rsid w:val="00A02D24"/>
    <w:rsid w:val="00A070A2"/>
    <w:rsid w:val="00A11D60"/>
    <w:rsid w:val="00A146EE"/>
    <w:rsid w:val="00A55479"/>
    <w:rsid w:val="00A95970"/>
    <w:rsid w:val="00AD7703"/>
    <w:rsid w:val="00AE4298"/>
    <w:rsid w:val="00B0484D"/>
    <w:rsid w:val="00B42AC2"/>
    <w:rsid w:val="00B62A43"/>
    <w:rsid w:val="00BA6544"/>
    <w:rsid w:val="00BB3AAC"/>
    <w:rsid w:val="00BE3AD8"/>
    <w:rsid w:val="00C02ED5"/>
    <w:rsid w:val="00CD233E"/>
    <w:rsid w:val="00CF6CFD"/>
    <w:rsid w:val="00D02062"/>
    <w:rsid w:val="00D07788"/>
    <w:rsid w:val="00D5655E"/>
    <w:rsid w:val="00DE4362"/>
    <w:rsid w:val="00DE4FE2"/>
    <w:rsid w:val="00E04908"/>
    <w:rsid w:val="00E2218A"/>
    <w:rsid w:val="00E42A20"/>
    <w:rsid w:val="00E67BCA"/>
    <w:rsid w:val="00E94FDD"/>
    <w:rsid w:val="00E95BA5"/>
    <w:rsid w:val="00EF693B"/>
    <w:rsid w:val="00F11869"/>
    <w:rsid w:val="00F1428D"/>
    <w:rsid w:val="00F4455F"/>
    <w:rsid w:val="00F509A5"/>
    <w:rsid w:val="00F67CDB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CFB29A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583D20"/>
    <w:pPr>
      <w:spacing w:before="2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83D20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0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9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9A5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9A5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A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A5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wa.gov.au/organisation/department-of-justice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5FD0F7-F87B-4F6E-A92E-E7F6F685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</TotalTime>
  <Pages>1</Pages>
  <Words>246</Words>
  <Characters>1354</Characters>
  <Application>Microsoft Office Word</Application>
  <DocSecurity>0</DocSecurity>
  <Lines>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services</vt:lpstr>
    </vt:vector>
  </TitlesOfParts>
  <Company>Department of Infrastructure, Transport, Regional Development and Communications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services</dc:title>
  <dc:subject/>
  <dc:creator>Department of Infrastructure, Transport, Regional Development and Communications</dc:creator>
  <cp:keywords/>
  <dc:description/>
  <cp:lastModifiedBy>HALL Theresa</cp:lastModifiedBy>
  <cp:revision>4</cp:revision>
  <dcterms:created xsi:type="dcterms:W3CDTF">2022-03-28T00:26:00Z</dcterms:created>
  <dcterms:modified xsi:type="dcterms:W3CDTF">2022-06-28T02:32:00Z</dcterms:modified>
</cp:coreProperties>
</file>