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889D0" w14:textId="77777777" w:rsidR="008456D5" w:rsidRDefault="00996B8C" w:rsidP="001A6A39">
      <w:pPr>
        <w:pStyle w:val="Heading1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2EABC2A" wp14:editId="224160B1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757EEAD" w14:textId="64D6C484" w:rsidR="007A0008" w:rsidRPr="00BE3AD8" w:rsidRDefault="00BB6483" w:rsidP="00B4207F">
          <w:pPr>
            <w:pStyle w:val="Title"/>
            <w:spacing w:before="0"/>
            <w:outlineLvl w:val="0"/>
          </w:pPr>
          <w:r>
            <w:t>Mining, building and energy, consumer protection and safety regulation services</w:t>
          </w:r>
        </w:p>
      </w:sdtContent>
    </w:sdt>
    <w:p w14:paraId="536C1D97" w14:textId="4A67B489" w:rsidR="00DE4FE2" w:rsidRPr="00BE3AD8" w:rsidRDefault="00A02D24" w:rsidP="00BE3AD8">
      <w:pPr>
        <w:pStyle w:val="Subtitle"/>
      </w:pPr>
      <w:r>
        <w:t>Delivered by</w:t>
      </w:r>
      <w:r w:rsidR="001E38F2">
        <w:t xml:space="preserve"> the Department of </w:t>
      </w:r>
      <w:r w:rsidR="00D6134D">
        <w:t xml:space="preserve">Mines, Industry Regulation and Safety </w:t>
      </w:r>
      <w:r w:rsidR="001144FA">
        <w:t>in the Indian Ocean Territories</w:t>
      </w:r>
    </w:p>
    <w:sdt>
      <w:sdt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75B81347" w14:textId="2661B37E" w:rsidR="00DE4FE2" w:rsidRDefault="00FC12E0" w:rsidP="00DE4FE2">
          <w:pPr>
            <w:pStyle w:val="CoverDate"/>
          </w:pPr>
          <w:r>
            <w:t>April</w:t>
          </w:r>
          <w:r w:rsidR="001F5348">
            <w:t xml:space="preserve"> 2022</w:t>
          </w:r>
        </w:p>
      </w:sdtContent>
    </w:sdt>
    <w:p w14:paraId="31C87A70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730DE709" w14:textId="77777777" w:rsidR="00E95BA5" w:rsidRDefault="00E95BA5" w:rsidP="0090710F">
      <w:pPr>
        <w:sectPr w:rsidR="00E95BA5" w:rsidSect="00B4207F">
          <w:headerReference w:type="even" r:id="rId14"/>
          <w:footerReference w:type="even" r:id="rId15"/>
          <w:footerReference w:type="default" r:id="rId16"/>
          <w:footerReference w:type="first" r:id="rId17"/>
          <w:pgSz w:w="11906" w:h="16838" w:code="9"/>
          <w:pgMar w:top="0" w:right="1021" w:bottom="1021" w:left="1021" w:header="0" w:footer="567" w:gutter="0"/>
          <w:cols w:space="708"/>
          <w:titlePg/>
          <w:docGrid w:linePitch="360"/>
          <w15:footnoteColumns w:val="1"/>
        </w:sectPr>
      </w:pPr>
      <w:bookmarkStart w:id="1" w:name="_Toc49855348"/>
    </w:p>
    <w:bookmarkEnd w:id="1"/>
    <w:p w14:paraId="776547FE" w14:textId="77777777" w:rsidR="00A02D24" w:rsidRDefault="001144FA" w:rsidP="00257AB1">
      <w:pPr>
        <w:pStyle w:val="Heading2"/>
      </w:pPr>
      <w:r>
        <w:t>S</w:t>
      </w:r>
      <w:r w:rsidR="00A02D24">
        <w:t>ervices</w:t>
      </w:r>
    </w:p>
    <w:p w14:paraId="0387C1B4" w14:textId="21BD149E" w:rsidR="002F77C5" w:rsidRDefault="001E38F2" w:rsidP="002F77C5">
      <w:pPr>
        <w:tabs>
          <w:tab w:val="left" w:pos="0"/>
          <w:tab w:val="left" w:pos="1418"/>
          <w:tab w:val="left" w:pos="2127"/>
          <w:tab w:val="left" w:pos="2835"/>
        </w:tabs>
      </w:pPr>
      <w:r>
        <w:t>The Department of</w:t>
      </w:r>
      <w:r w:rsidR="00D6134D">
        <w:t xml:space="preserve"> Mines, Industry Regulation and Safety</w:t>
      </w:r>
      <w:r w:rsidR="00732044">
        <w:t>,</w:t>
      </w:r>
      <w:r w:rsidR="00D6134D">
        <w:t xml:space="preserve"> </w:t>
      </w:r>
      <w:r w:rsidR="00531214">
        <w:t>on behalf of – and fully funded by –</w:t>
      </w:r>
      <w:r w:rsidR="00A02D24">
        <w:t xml:space="preserve"> the </w:t>
      </w:r>
      <w:r w:rsidR="00700396">
        <w:br/>
      </w:r>
      <w:r w:rsidR="0090710F">
        <w:t>Australian Government</w:t>
      </w:r>
      <w:r w:rsidR="00732044">
        <w:t>,</w:t>
      </w:r>
      <w:r w:rsidR="0090710F">
        <w:t xml:space="preserve"> </w:t>
      </w:r>
      <w:r w:rsidR="00214082">
        <w:t>provides the following services</w:t>
      </w:r>
      <w:r w:rsidR="00471984">
        <w:t xml:space="preserve"> in the Territories</w:t>
      </w:r>
      <w:r w:rsidR="002F77C5" w:rsidRPr="006A3F70">
        <w:t>:</w:t>
      </w:r>
    </w:p>
    <w:p w14:paraId="7E068D89" w14:textId="4EF47A5E" w:rsidR="00D6134D" w:rsidRPr="00D6134D" w:rsidRDefault="00D6134D" w:rsidP="00D6134D">
      <w:pPr>
        <w:pStyle w:val="Bullet1"/>
      </w:pPr>
      <w:r>
        <w:rPr>
          <w:lang w:val="en-US"/>
        </w:rPr>
        <w:t>Resources and Environmental Regulation: responsible for Mineral Title services, Royalties services and Environment Management</w:t>
      </w:r>
    </w:p>
    <w:p w14:paraId="66418C4B" w14:textId="19EFF1EF" w:rsidR="00D6134D" w:rsidRPr="00D6134D" w:rsidRDefault="00D6134D" w:rsidP="00D6134D">
      <w:pPr>
        <w:pStyle w:val="Bullet1"/>
      </w:pPr>
      <w:r>
        <w:rPr>
          <w:lang w:val="en-US"/>
        </w:rPr>
        <w:t>Industry Regulation and Consumer Protection, which incorporates:</w:t>
      </w:r>
    </w:p>
    <w:p w14:paraId="68003CD5" w14:textId="121FF536" w:rsidR="00D6134D" w:rsidRPr="00D6134D" w:rsidRDefault="00D6134D" w:rsidP="00D6134D">
      <w:pPr>
        <w:pStyle w:val="Bullet2"/>
      </w:pPr>
      <w:r>
        <w:rPr>
          <w:lang w:val="en-US"/>
        </w:rPr>
        <w:t>The Building and Energy division: responsible for regulation in relation to building, painting, building surveying</w:t>
      </w:r>
      <w:r w:rsidR="00700396">
        <w:rPr>
          <w:lang w:val="en-US"/>
        </w:rPr>
        <w:br/>
      </w:r>
      <w:r>
        <w:rPr>
          <w:lang w:val="en-US"/>
        </w:rPr>
        <w:t>and plumbing services, and the safe use of electricity and gas</w:t>
      </w:r>
    </w:p>
    <w:p w14:paraId="0A8503BF" w14:textId="14073780" w:rsidR="00D6134D" w:rsidRPr="00D6134D" w:rsidRDefault="00D6134D" w:rsidP="00D6134D">
      <w:pPr>
        <w:pStyle w:val="Bullet2"/>
      </w:pPr>
      <w:r>
        <w:rPr>
          <w:lang w:val="en-US"/>
        </w:rPr>
        <w:t xml:space="preserve">Consumer Protection: responsible for fair trading, consumer rights, property sale and rental laws, some occupational </w:t>
      </w:r>
      <w:proofErr w:type="spellStart"/>
      <w:r>
        <w:rPr>
          <w:lang w:val="en-US"/>
        </w:rPr>
        <w:t>licences</w:t>
      </w:r>
      <w:proofErr w:type="spellEnd"/>
      <w:r>
        <w:rPr>
          <w:lang w:val="en-US"/>
        </w:rPr>
        <w:t>, co</w:t>
      </w:r>
      <w:r w:rsidR="00296956">
        <w:rPr>
          <w:lang w:val="en-US"/>
        </w:rPr>
        <w:t>-</w:t>
      </w:r>
      <w:r>
        <w:rPr>
          <w:lang w:val="en-US"/>
        </w:rPr>
        <w:t>operatives, and not for profit legislation</w:t>
      </w:r>
    </w:p>
    <w:p w14:paraId="13485D73" w14:textId="74A698C0" w:rsidR="00D6134D" w:rsidRPr="00D6134D" w:rsidRDefault="00D6134D" w:rsidP="00D6134D">
      <w:pPr>
        <w:pStyle w:val="Bullet1"/>
      </w:pPr>
      <w:r>
        <w:rPr>
          <w:lang w:val="en-US"/>
        </w:rPr>
        <w:t xml:space="preserve">Safety </w:t>
      </w:r>
      <w:r w:rsidR="00C40113">
        <w:rPr>
          <w:lang w:val="en-US"/>
        </w:rPr>
        <w:t>R</w:t>
      </w:r>
      <w:r>
        <w:rPr>
          <w:lang w:val="en-US"/>
        </w:rPr>
        <w:t>egulation, which incorporates:</w:t>
      </w:r>
    </w:p>
    <w:p w14:paraId="122DD213" w14:textId="4BED9D9A" w:rsidR="00D6134D" w:rsidRPr="006A3F70" w:rsidRDefault="00D6134D" w:rsidP="00C40113">
      <w:pPr>
        <w:pStyle w:val="Bullet2"/>
      </w:pPr>
      <w:r>
        <w:rPr>
          <w:lang w:val="en-US"/>
        </w:rPr>
        <w:t>WorkSafe: promoting and securing the safety and health of people at work</w:t>
      </w:r>
      <w:r w:rsidR="00C40113">
        <w:rPr>
          <w:lang w:val="en-US"/>
        </w:rPr>
        <w:t xml:space="preserve"> in general industries, mining and petroleum </w:t>
      </w:r>
      <w:r>
        <w:rPr>
          <w:lang w:val="en-US"/>
        </w:rPr>
        <w:t>dangerous goods safety.</w:t>
      </w:r>
    </w:p>
    <w:p w14:paraId="4B72AC81" w14:textId="01667CCD" w:rsidR="00D02062" w:rsidRDefault="0090710F" w:rsidP="00257AB1">
      <w:pPr>
        <w:pStyle w:val="Heading2"/>
      </w:pPr>
      <w:r>
        <w:t>What does this mean for me?</w:t>
      </w:r>
    </w:p>
    <w:p w14:paraId="61C9F0C1" w14:textId="0CC2672E" w:rsidR="00770BDA" w:rsidRDefault="00D6134D" w:rsidP="00770BDA">
      <w:pPr>
        <w:pStyle w:val="Bullet1"/>
        <w:numPr>
          <w:ilvl w:val="0"/>
          <w:numId w:val="0"/>
        </w:numPr>
        <w:rPr>
          <w:lang w:val="en-US"/>
        </w:rPr>
      </w:pPr>
      <w:r>
        <w:rPr>
          <w:lang w:val="en-US"/>
        </w:rPr>
        <w:t>The Department of Mines, Industry Regulation and Safety works with you to ensure high standards of safety</w:t>
      </w:r>
      <w:r w:rsidR="00770BDA">
        <w:rPr>
          <w:lang w:val="en-US"/>
        </w:rPr>
        <w:t xml:space="preserve"> </w:t>
      </w:r>
      <w:r>
        <w:rPr>
          <w:lang w:val="en-US"/>
        </w:rPr>
        <w:t>and protection for employers, workers and consumers.</w:t>
      </w:r>
    </w:p>
    <w:p w14:paraId="5C91BBDE" w14:textId="73E8EAAF" w:rsidR="00D6134D" w:rsidRDefault="00D6134D" w:rsidP="00770BDA">
      <w:pPr>
        <w:pStyle w:val="Bullet1"/>
        <w:numPr>
          <w:ilvl w:val="0"/>
          <w:numId w:val="0"/>
        </w:numPr>
        <w:rPr>
          <w:lang w:val="en-US"/>
        </w:rPr>
      </w:pPr>
      <w:r>
        <w:rPr>
          <w:lang w:val="en-US"/>
        </w:rPr>
        <w:t>As a community member:</w:t>
      </w:r>
    </w:p>
    <w:p w14:paraId="364B3A30" w14:textId="1C688013" w:rsidR="00D6134D" w:rsidRDefault="00D6134D" w:rsidP="00D6134D">
      <w:pPr>
        <w:pStyle w:val="Bullet1"/>
        <w:rPr>
          <w:lang w:val="en-US"/>
        </w:rPr>
      </w:pPr>
      <w:r>
        <w:rPr>
          <w:lang w:val="en-US"/>
        </w:rPr>
        <w:t>the buildings you enter</w:t>
      </w:r>
      <w:r w:rsidR="00732044">
        <w:rPr>
          <w:lang w:val="en-US"/>
        </w:rPr>
        <w:t>,</w:t>
      </w:r>
      <w:r>
        <w:rPr>
          <w:lang w:val="en-US"/>
        </w:rPr>
        <w:t xml:space="preserve"> and electricity and gas you use are of a high standard, reducing the risk of injury to you and you</w:t>
      </w:r>
      <w:r w:rsidR="004B363E">
        <w:rPr>
          <w:lang w:val="en-US"/>
        </w:rPr>
        <w:t>r family</w:t>
      </w:r>
      <w:r>
        <w:rPr>
          <w:lang w:val="en-US"/>
        </w:rPr>
        <w:t xml:space="preserve"> </w:t>
      </w:r>
    </w:p>
    <w:p w14:paraId="570FDA6F" w14:textId="77777777" w:rsidR="00D6134D" w:rsidRDefault="00D6134D" w:rsidP="00D6134D">
      <w:pPr>
        <w:pStyle w:val="Bullet1"/>
        <w:rPr>
          <w:lang w:val="en-US"/>
        </w:rPr>
      </w:pPr>
      <w:r>
        <w:rPr>
          <w:lang w:val="en-US"/>
        </w:rPr>
        <w:t xml:space="preserve">the tradespeople you use who are required to be </w:t>
      </w:r>
      <w:proofErr w:type="spellStart"/>
      <w:r>
        <w:rPr>
          <w:lang w:val="en-US"/>
        </w:rPr>
        <w:t>licenced</w:t>
      </w:r>
      <w:proofErr w:type="spellEnd"/>
      <w:r>
        <w:rPr>
          <w:lang w:val="en-US"/>
        </w:rPr>
        <w:t xml:space="preserve"> or registered are qualified to complete the work you have purchased from them</w:t>
      </w:r>
    </w:p>
    <w:p w14:paraId="56C92771" w14:textId="49803CD3" w:rsidR="00D6134D" w:rsidRDefault="00D6134D" w:rsidP="00D6134D">
      <w:pPr>
        <w:pStyle w:val="Bullet1"/>
        <w:rPr>
          <w:lang w:val="en-US"/>
        </w:rPr>
      </w:pPr>
      <w:r>
        <w:rPr>
          <w:lang w:val="en-US"/>
        </w:rPr>
        <w:t xml:space="preserve">there is a robust system for administering mining tenements and a regime is in place to ensure compliance with mining tenement obligations </w:t>
      </w:r>
    </w:p>
    <w:p w14:paraId="08A12E87" w14:textId="74E9C267" w:rsidR="00D6134D" w:rsidRDefault="00D6134D" w:rsidP="00D6134D">
      <w:pPr>
        <w:pStyle w:val="Bullet1"/>
        <w:rPr>
          <w:lang w:val="en-US"/>
        </w:rPr>
      </w:pPr>
      <w:r>
        <w:rPr>
          <w:lang w:val="en-US"/>
        </w:rPr>
        <w:lastRenderedPageBreak/>
        <w:t xml:space="preserve">the community receives a return from the development of its mineral and petroleum resources </w:t>
      </w:r>
      <w:r w:rsidR="00C40113">
        <w:rPr>
          <w:lang w:val="en-US"/>
        </w:rPr>
        <w:t>in accordance with relevant legislation and lease agreements</w:t>
      </w:r>
    </w:p>
    <w:p w14:paraId="18FD0C7B" w14:textId="1A5B70DC" w:rsidR="00D6134D" w:rsidRDefault="00D6134D" w:rsidP="00D6134D">
      <w:pPr>
        <w:pStyle w:val="Bullet1"/>
        <w:rPr>
          <w:lang w:val="en-US"/>
        </w:rPr>
      </w:pPr>
      <w:r>
        <w:rPr>
          <w:lang w:val="en-US"/>
        </w:rPr>
        <w:t>environmental compliance is managed appropriately throughout mining operations</w:t>
      </w:r>
    </w:p>
    <w:p w14:paraId="410559C0" w14:textId="1FF7358B" w:rsidR="00D6134D" w:rsidRDefault="00D6134D" w:rsidP="00D6134D">
      <w:pPr>
        <w:pStyle w:val="Bullet1"/>
        <w:rPr>
          <w:lang w:val="en-US"/>
        </w:rPr>
      </w:pPr>
      <w:r>
        <w:rPr>
          <w:lang w:val="en-US"/>
        </w:rPr>
        <w:t>the community is protected through the safe use of dangerous goods.</w:t>
      </w:r>
    </w:p>
    <w:p w14:paraId="56075155" w14:textId="77777777" w:rsidR="002264A4" w:rsidRDefault="00D6134D" w:rsidP="00D6134D">
      <w:pPr>
        <w:pStyle w:val="Bullet1"/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As a consumer </w:t>
      </w:r>
      <w:r w:rsidR="002264A4">
        <w:rPr>
          <w:lang w:val="en-US"/>
        </w:rPr>
        <w:t>or seller of goods and services:</w:t>
      </w:r>
    </w:p>
    <w:p w14:paraId="2C5F5386" w14:textId="77777777" w:rsidR="002264A4" w:rsidRPr="002264A4" w:rsidRDefault="00D6134D" w:rsidP="002264A4">
      <w:pPr>
        <w:pStyle w:val="Bullet1"/>
      </w:pPr>
      <w:r w:rsidRPr="002264A4">
        <w:t>you are automatically covered by certain consumer guarantees whenever you buy, hire or lease goods (safe, durable, free of defects, good quality and to do everything they claim to do)</w:t>
      </w:r>
    </w:p>
    <w:p w14:paraId="4203E32A" w14:textId="7075E618" w:rsidR="002264A4" w:rsidRPr="002264A4" w:rsidRDefault="002264A4" w:rsidP="002264A4">
      <w:pPr>
        <w:pStyle w:val="Bullet1"/>
      </w:pPr>
      <w:r w:rsidRPr="002264A4">
        <w:t>s</w:t>
      </w:r>
      <w:r w:rsidR="00D6134D" w:rsidRPr="002264A4">
        <w:t>ervice providers</w:t>
      </w:r>
      <w:r>
        <w:t xml:space="preserve"> must use due care and skill</w:t>
      </w:r>
    </w:p>
    <w:p w14:paraId="72AD3C72" w14:textId="77777777" w:rsidR="002264A4" w:rsidRDefault="002264A4" w:rsidP="002264A4">
      <w:pPr>
        <w:pStyle w:val="Bullet1"/>
      </w:pPr>
      <w:r w:rsidRPr="002264A4">
        <w:t>t</w:t>
      </w:r>
      <w:r w:rsidR="00D6134D" w:rsidRPr="002264A4">
        <w:t>hose who rent a property can expect c</w:t>
      </w:r>
      <w:r>
        <w:t>ertain requirements will be met</w:t>
      </w:r>
    </w:p>
    <w:p w14:paraId="675406A0" w14:textId="73ECF156" w:rsidR="00D6134D" w:rsidRPr="002264A4" w:rsidRDefault="00D6134D" w:rsidP="002264A4">
      <w:pPr>
        <w:pStyle w:val="Bullet1"/>
      </w:pPr>
      <w:r w:rsidRPr="002264A4">
        <w:t>you can make a complaint when you identify unfair practices and the matter will be investigated.</w:t>
      </w:r>
    </w:p>
    <w:p w14:paraId="29C6556E" w14:textId="72651F68" w:rsidR="002264A4" w:rsidRDefault="00D6134D" w:rsidP="00D6134D">
      <w:pPr>
        <w:pStyle w:val="Bullet1"/>
        <w:numPr>
          <w:ilvl w:val="0"/>
          <w:numId w:val="0"/>
        </w:numPr>
        <w:rPr>
          <w:lang w:val="en-US"/>
        </w:rPr>
      </w:pPr>
      <w:r>
        <w:rPr>
          <w:lang w:val="en-US"/>
        </w:rPr>
        <w:t>A</w:t>
      </w:r>
      <w:r w:rsidR="002264A4">
        <w:rPr>
          <w:lang w:val="en-US"/>
        </w:rPr>
        <w:t>s a</w:t>
      </w:r>
      <w:r w:rsidR="00C40113">
        <w:rPr>
          <w:lang w:val="en-US"/>
        </w:rPr>
        <w:t>n employer or</w:t>
      </w:r>
      <w:r w:rsidR="002264A4">
        <w:rPr>
          <w:lang w:val="en-US"/>
        </w:rPr>
        <w:t xml:space="preserve"> worker:</w:t>
      </w:r>
    </w:p>
    <w:p w14:paraId="141F53DF" w14:textId="57AA513A" w:rsidR="002264A4" w:rsidRPr="00074F15" w:rsidRDefault="002264A4" w:rsidP="002264A4">
      <w:pPr>
        <w:pStyle w:val="Bullet1"/>
      </w:pPr>
      <w:r w:rsidRPr="002264A4">
        <w:t xml:space="preserve">you </w:t>
      </w:r>
      <w:r w:rsidR="00074F15">
        <w:rPr>
          <w:lang w:val="en-AU"/>
        </w:rPr>
        <w:t>w</w:t>
      </w:r>
      <w:r w:rsidR="00C40113">
        <w:rPr>
          <w:lang w:val="en-AU"/>
        </w:rPr>
        <w:t>ork with others at the workplace to keep your workplace safe and healthy</w:t>
      </w:r>
    </w:p>
    <w:p w14:paraId="5BB2588C" w14:textId="3BFB1176" w:rsidR="00C40113" w:rsidRPr="00074F15" w:rsidRDefault="00C40113" w:rsidP="002264A4">
      <w:pPr>
        <w:pStyle w:val="Bullet1"/>
      </w:pPr>
      <w:r>
        <w:rPr>
          <w:lang w:val="en-AU"/>
        </w:rPr>
        <w:t>you can request advice from WorkSafe</w:t>
      </w:r>
    </w:p>
    <w:p w14:paraId="31E82B23" w14:textId="322D1935" w:rsidR="00C40113" w:rsidRDefault="00C40113" w:rsidP="002264A4">
      <w:pPr>
        <w:pStyle w:val="Bullet1"/>
      </w:pPr>
      <w:r>
        <w:rPr>
          <w:lang w:val="en-AU"/>
        </w:rPr>
        <w:t>you can report a safety or health concern to WorkSafe</w:t>
      </w:r>
      <w:r w:rsidR="00074F15">
        <w:rPr>
          <w:lang w:val="en-AU"/>
        </w:rPr>
        <w:t>.</w:t>
      </w:r>
    </w:p>
    <w:p w14:paraId="57C2C0AB" w14:textId="2B55C2CF" w:rsidR="00D70182" w:rsidRPr="002264A4" w:rsidRDefault="00D70182" w:rsidP="002264A4">
      <w:pPr>
        <w:pStyle w:val="Bullet1"/>
        <w:numPr>
          <w:ilvl w:val="0"/>
          <w:numId w:val="0"/>
        </w:numPr>
      </w:pPr>
      <w:r w:rsidRPr="002264A4">
        <w:t>These obligations apply to general workplaces, and minerals and petroleum sector workplaces.</w:t>
      </w:r>
    </w:p>
    <w:p w14:paraId="1E6F13C5" w14:textId="77777777" w:rsidR="00D70182" w:rsidRDefault="00D70182" w:rsidP="00D6134D">
      <w:pPr>
        <w:pStyle w:val="Bullet1"/>
        <w:numPr>
          <w:ilvl w:val="0"/>
          <w:numId w:val="0"/>
        </w:numPr>
        <w:rPr>
          <w:lang w:val="en-US"/>
        </w:rPr>
      </w:pPr>
      <w:r>
        <w:rPr>
          <w:lang w:val="en-US"/>
        </w:rPr>
        <w:t>As an employer, you have access to information to support your role within the community, understand your obligations in regards to your workers, consumers and your premises, and abide by the applicable regulations.</w:t>
      </w:r>
    </w:p>
    <w:p w14:paraId="69CDE36B" w14:textId="12F4A826" w:rsidR="00D6134D" w:rsidRPr="00770BDA" w:rsidRDefault="00D70182" w:rsidP="00D6134D">
      <w:pPr>
        <w:pStyle w:val="Bullet1"/>
        <w:numPr>
          <w:ilvl w:val="0"/>
          <w:numId w:val="0"/>
        </w:numPr>
        <w:rPr>
          <w:lang w:val="en-US"/>
        </w:rPr>
      </w:pPr>
      <w:r>
        <w:rPr>
          <w:lang w:val="en-US"/>
        </w:rPr>
        <w:t>The princip</w:t>
      </w:r>
      <w:r w:rsidR="00C40113">
        <w:rPr>
          <w:lang w:val="en-US"/>
        </w:rPr>
        <w:t>a</w:t>
      </w:r>
      <w:r>
        <w:rPr>
          <w:lang w:val="en-US"/>
        </w:rPr>
        <w:t>l obligation o</w:t>
      </w:r>
      <w:r w:rsidR="00C40113">
        <w:rPr>
          <w:lang w:val="en-US"/>
        </w:rPr>
        <w:t>f</w:t>
      </w:r>
      <w:r>
        <w:rPr>
          <w:lang w:val="en-US"/>
        </w:rPr>
        <w:t xml:space="preserve"> an employer is to provide a safe </w:t>
      </w:r>
      <w:r w:rsidR="00C40113">
        <w:rPr>
          <w:lang w:val="en-US"/>
        </w:rPr>
        <w:t>workplace</w:t>
      </w:r>
      <w:r>
        <w:rPr>
          <w:lang w:val="en-US"/>
        </w:rPr>
        <w:t>.</w:t>
      </w:r>
      <w:r w:rsidR="00D6134D">
        <w:rPr>
          <w:lang w:val="en-US"/>
        </w:rPr>
        <w:t xml:space="preserve"> </w:t>
      </w:r>
    </w:p>
    <w:p w14:paraId="39AC27EE" w14:textId="4536E4A7" w:rsidR="0090710F" w:rsidRDefault="0090710F" w:rsidP="00257AB1">
      <w:pPr>
        <w:pStyle w:val="Heading2"/>
      </w:pPr>
      <w:r>
        <w:t>For more information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14:paraId="477C0DF6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C84B718" w14:textId="77777777" w:rsidR="0090710F" w:rsidRDefault="0090710F">
            <w:r>
              <w:t>Area</w:t>
            </w:r>
          </w:p>
        </w:tc>
        <w:tc>
          <w:tcPr>
            <w:tcW w:w="2981" w:type="pct"/>
          </w:tcPr>
          <w:p w14:paraId="2A70E132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</w:tr>
      <w:tr w:rsidR="0090710F" w14:paraId="51CFF9A2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D306530" w14:textId="6D0CAC7A" w:rsidR="0090710F" w:rsidRDefault="00D70182" w:rsidP="002E1ADA">
            <w:r>
              <w:t>Mines and Petroleum</w:t>
            </w:r>
          </w:p>
        </w:tc>
        <w:tc>
          <w:tcPr>
            <w:tcW w:w="2981" w:type="pct"/>
          </w:tcPr>
          <w:p w14:paraId="44A6E5F0" w14:textId="66A5043F" w:rsidR="0090710F" w:rsidRDefault="00D70182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08 9222 3333</w:t>
            </w:r>
          </w:p>
        </w:tc>
      </w:tr>
      <w:tr w:rsidR="00D70182" w14:paraId="12CE505D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7DACCEF" w14:textId="7FDC15B0" w:rsidR="00D70182" w:rsidRDefault="00D70182" w:rsidP="002E1ADA">
            <w:r>
              <w:t>Building and Energy</w:t>
            </w:r>
          </w:p>
        </w:tc>
        <w:tc>
          <w:tcPr>
            <w:tcW w:w="2981" w:type="pct"/>
          </w:tcPr>
          <w:p w14:paraId="1FF4F100" w14:textId="5DA03511" w:rsidR="00D70182" w:rsidRDefault="00D70182" w:rsidP="00D701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1300 489 099</w:t>
            </w:r>
          </w:p>
        </w:tc>
      </w:tr>
      <w:tr w:rsidR="00D70182" w14:paraId="6E5438F8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0FEDBE94" w14:textId="22D6D9DC" w:rsidR="00D70182" w:rsidRDefault="00D70182" w:rsidP="002E1ADA">
            <w:r>
              <w:t>Consumer Protection</w:t>
            </w:r>
          </w:p>
        </w:tc>
        <w:tc>
          <w:tcPr>
            <w:tcW w:w="2981" w:type="pct"/>
          </w:tcPr>
          <w:p w14:paraId="2EB4EF7C" w14:textId="4D70CAA1" w:rsidR="00D70182" w:rsidRDefault="00D70182" w:rsidP="00770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1300 304 054</w:t>
            </w:r>
          </w:p>
        </w:tc>
      </w:tr>
      <w:tr w:rsidR="00D70182" w14:paraId="3AEE74C7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01A6287" w14:textId="4EE363C4" w:rsidR="00D70182" w:rsidRDefault="00D70182" w:rsidP="002E1ADA">
            <w:r>
              <w:t xml:space="preserve">Safety Regulation </w:t>
            </w:r>
            <w:r w:rsidR="00C40113">
              <w:t>–</w:t>
            </w:r>
            <w:r>
              <w:t xml:space="preserve"> WorkSafe</w:t>
            </w:r>
            <w:r w:rsidR="00C40113">
              <w:t xml:space="preserve"> general industries</w:t>
            </w:r>
          </w:p>
        </w:tc>
        <w:tc>
          <w:tcPr>
            <w:tcW w:w="2981" w:type="pct"/>
          </w:tcPr>
          <w:p w14:paraId="7F42A630" w14:textId="50BB978F" w:rsidR="00D70182" w:rsidRDefault="00D70182" w:rsidP="00770B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1300 307 877</w:t>
            </w:r>
          </w:p>
        </w:tc>
      </w:tr>
      <w:tr w:rsidR="00D70182" w14:paraId="27B9F8B5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E986504" w14:textId="490630BA" w:rsidR="00296956" w:rsidRDefault="00D70182" w:rsidP="00C40113">
            <w:r>
              <w:t>Safety Regulation Resources Safety</w:t>
            </w:r>
          </w:p>
        </w:tc>
        <w:tc>
          <w:tcPr>
            <w:tcW w:w="2981" w:type="pct"/>
          </w:tcPr>
          <w:p w14:paraId="67684F60" w14:textId="5827FA1A" w:rsidR="00296956" w:rsidRDefault="00D70182" w:rsidP="00C4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08 9358 8002</w:t>
            </w:r>
          </w:p>
        </w:tc>
      </w:tr>
      <w:tr w:rsidR="00D70182" w14:paraId="3D4CE219" w14:textId="77777777" w:rsidTr="00CD4D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1E7B39D" w14:textId="34E1E006" w:rsidR="00D70182" w:rsidRDefault="00D70182" w:rsidP="00CD4DD7">
            <w:r>
              <w:t>Accident or Incident Report Line</w:t>
            </w:r>
          </w:p>
          <w:p w14:paraId="5448B0D3" w14:textId="1EA30A60" w:rsidR="00D70182" w:rsidRDefault="00D70182" w:rsidP="00296956">
            <w:r>
              <w:t>(Building and Energy, and WorkSafe)</w:t>
            </w:r>
          </w:p>
        </w:tc>
        <w:tc>
          <w:tcPr>
            <w:tcW w:w="2981" w:type="pct"/>
          </w:tcPr>
          <w:p w14:paraId="03B4772E" w14:textId="07F40860" w:rsidR="00D70182" w:rsidRDefault="00D70182" w:rsidP="00CD4D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1800 678 198 </w:t>
            </w:r>
            <w:r w:rsidRPr="00296956">
              <w:rPr>
                <w:b/>
              </w:rPr>
              <w:t>(24 hours)</w:t>
            </w:r>
          </w:p>
        </w:tc>
      </w:tr>
      <w:tr w:rsidR="00C40113" w14:paraId="5AC1E812" w14:textId="77777777" w:rsidTr="00CD4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6589DDB" w14:textId="77777777" w:rsidR="009967A0" w:rsidRDefault="00C40113" w:rsidP="00C40113">
            <w:r>
              <w:t>Accident or Incident Report Line</w:t>
            </w:r>
          </w:p>
          <w:p w14:paraId="47AAA86B" w14:textId="2B7E6431" w:rsidR="00C40113" w:rsidRDefault="009967A0" w:rsidP="00C40113">
            <w:r>
              <w:t>(</w:t>
            </w:r>
            <w:r w:rsidR="00C40113">
              <w:t>Mining</w:t>
            </w:r>
            <w:r>
              <w:t>)</w:t>
            </w:r>
          </w:p>
        </w:tc>
        <w:tc>
          <w:tcPr>
            <w:tcW w:w="2981" w:type="pct"/>
          </w:tcPr>
          <w:p w14:paraId="790BF4F9" w14:textId="30D049B1" w:rsidR="00C40113" w:rsidRDefault="00C40113" w:rsidP="00C40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4282">
              <w:rPr>
                <w:color w:val="auto"/>
              </w:rPr>
              <w:t>1 800 SAFEMINE (1800 723 364) (24 hours)</w:t>
            </w:r>
          </w:p>
        </w:tc>
      </w:tr>
      <w:tr w:rsidR="0090710F" w14:paraId="7F34A706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2A8A6B3" w14:textId="07251D97" w:rsidR="0090710F" w:rsidRDefault="00214082" w:rsidP="002E1ADA">
            <w:r>
              <w:t>Email</w:t>
            </w:r>
          </w:p>
        </w:tc>
        <w:tc>
          <w:tcPr>
            <w:tcW w:w="2981" w:type="pct"/>
          </w:tcPr>
          <w:p w14:paraId="0B0FFB9F" w14:textId="3EA97CCA" w:rsidR="00D70182" w:rsidRDefault="001A6A39" w:rsidP="00D701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8" w:history="1">
              <w:r w:rsidR="00D70182" w:rsidRPr="00582DF9">
                <w:rPr>
                  <w:rStyle w:val="Hyperlink"/>
                </w:rPr>
                <w:t>online@dmirs.wa.gov.au</w:t>
              </w:r>
            </w:hyperlink>
          </w:p>
        </w:tc>
      </w:tr>
      <w:tr w:rsidR="0090710F" w14:paraId="7A8B437B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21F88E16" w14:textId="77777777" w:rsidR="0090710F" w:rsidRPr="009A4282" w:rsidRDefault="00214082" w:rsidP="002E1ADA">
            <w:r w:rsidRPr="009A4282">
              <w:t>Website</w:t>
            </w:r>
          </w:p>
        </w:tc>
        <w:tc>
          <w:tcPr>
            <w:tcW w:w="2981" w:type="pct"/>
          </w:tcPr>
          <w:p w14:paraId="735AB97F" w14:textId="5543E892" w:rsidR="00D70182" w:rsidRPr="00D70182" w:rsidRDefault="001A6A39" w:rsidP="00D7018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9" w:history="1">
              <w:r w:rsidR="00D70182" w:rsidRPr="00D70182">
                <w:rPr>
                  <w:rStyle w:val="Hyperlink"/>
                  <w:b w:val="0"/>
                </w:rPr>
                <w:t>www.dmirs.wa.gov.au</w:t>
              </w:r>
            </w:hyperlink>
          </w:p>
        </w:tc>
      </w:tr>
    </w:tbl>
    <w:p w14:paraId="4BA8B9BF" w14:textId="77777777" w:rsidR="00F11869" w:rsidRDefault="00F11869">
      <w:pPr>
        <w:suppressAutoHyphens w:val="0"/>
      </w:pPr>
    </w:p>
    <w:sectPr w:rsidR="00F11869" w:rsidSect="00B4207F">
      <w:type w:val="continuous"/>
      <w:pgSz w:w="11906" w:h="16838" w:code="9"/>
      <w:pgMar w:top="1702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BF403" w14:textId="77777777" w:rsidR="00C03981" w:rsidRDefault="00C03981" w:rsidP="008456D5">
      <w:pPr>
        <w:spacing w:before="0" w:after="0"/>
      </w:pPr>
      <w:r>
        <w:separator/>
      </w:r>
    </w:p>
  </w:endnote>
  <w:endnote w:type="continuationSeparator" w:id="0">
    <w:p w14:paraId="1452A8FA" w14:textId="77777777" w:rsidR="00C03981" w:rsidRDefault="00C03981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427B6" w14:textId="6C5C615E" w:rsidR="00180B5B" w:rsidRPr="00257AB1" w:rsidRDefault="00180B5B" w:rsidP="00257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7938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4E2F13" wp14:editId="0D70E89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811B22" w14:textId="6CD53361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00396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E2F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" filled="f" stroked="f" strokeweight=".5pt">
              <v:textbox inset="0,0,18mm,10mm">
                <w:txbxContent>
                  <w:p w14:paraId="30811B22" w14:textId="6CD53361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00396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F977F8F" wp14:editId="32056C3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453F7AD" w14:textId="1896F5BB" w:rsidR="007A05BE" w:rsidRDefault="00BB6483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Mining, building and energy, consumer protection and safety regulation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977F8F" id="Text Box 3" o:spid="_x0000_s1027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453F7AD" w14:textId="1896F5BB" w:rsidR="007A05BE" w:rsidRDefault="00BB6483" w:rsidP="007A05BE">
                        <w:pPr>
                          <w:pStyle w:val="Footer"/>
                          <w:jc w:val="right"/>
                        </w:pPr>
                        <w:r>
                          <w:t>Mining, building and energy, consumer protection and safety regulation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515369A" wp14:editId="69DC636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F65C3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46DE1566" wp14:editId="50E7BF9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BE9E98" w14:textId="68FF8473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00396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E15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8D4Am0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01BE9E98" w14:textId="68FF8473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00396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AF213C" wp14:editId="0A9AD8E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58E08D1" w14:textId="7D2A09AD" w:rsidR="00D02062" w:rsidRDefault="00BB6483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Mining, building and energy, consumer protection and safety regulation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AF213C" id="Text Box 7" o:spid="_x0000_s1029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EXCRHU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58E08D1" w14:textId="7D2A09AD" w:rsidR="00D02062" w:rsidRDefault="00BB6483" w:rsidP="00D02062">
                        <w:pPr>
                          <w:pStyle w:val="Footer"/>
                          <w:jc w:val="right"/>
                        </w:pPr>
                        <w:r>
                          <w:t>Mining, building and energy, consumer protection and safety regulation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71801B83" wp14:editId="5AAC6B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39467" w14:textId="77777777" w:rsidR="00C03981" w:rsidRPr="005912BE" w:rsidRDefault="00C03981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7E367F33" w14:textId="77777777" w:rsidR="00C03981" w:rsidRDefault="00C03981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4D8D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74F15"/>
    <w:rsid w:val="000C22F2"/>
    <w:rsid w:val="000E24BA"/>
    <w:rsid w:val="000E5674"/>
    <w:rsid w:val="001144FA"/>
    <w:rsid w:val="001349C6"/>
    <w:rsid w:val="00180B5B"/>
    <w:rsid w:val="001A6A39"/>
    <w:rsid w:val="001B09E5"/>
    <w:rsid w:val="001E38F2"/>
    <w:rsid w:val="001F2940"/>
    <w:rsid w:val="001F5348"/>
    <w:rsid w:val="001F6882"/>
    <w:rsid w:val="00214082"/>
    <w:rsid w:val="002254D5"/>
    <w:rsid w:val="0022611D"/>
    <w:rsid w:val="002264A4"/>
    <w:rsid w:val="00257AB1"/>
    <w:rsid w:val="0026422D"/>
    <w:rsid w:val="00284164"/>
    <w:rsid w:val="00296956"/>
    <w:rsid w:val="002B3569"/>
    <w:rsid w:val="002B7197"/>
    <w:rsid w:val="002E1ADA"/>
    <w:rsid w:val="002F77C5"/>
    <w:rsid w:val="003720E9"/>
    <w:rsid w:val="003C2E2C"/>
    <w:rsid w:val="003C625A"/>
    <w:rsid w:val="003D7B14"/>
    <w:rsid w:val="003E459E"/>
    <w:rsid w:val="003E4670"/>
    <w:rsid w:val="003F775D"/>
    <w:rsid w:val="00403C8E"/>
    <w:rsid w:val="00420F04"/>
    <w:rsid w:val="00422381"/>
    <w:rsid w:val="00450D0E"/>
    <w:rsid w:val="00471984"/>
    <w:rsid w:val="00477E77"/>
    <w:rsid w:val="004928F8"/>
    <w:rsid w:val="004B363E"/>
    <w:rsid w:val="004F77AA"/>
    <w:rsid w:val="00500CB3"/>
    <w:rsid w:val="00531214"/>
    <w:rsid w:val="00541213"/>
    <w:rsid w:val="00546218"/>
    <w:rsid w:val="00546723"/>
    <w:rsid w:val="005653A9"/>
    <w:rsid w:val="005912BE"/>
    <w:rsid w:val="005D532C"/>
    <w:rsid w:val="005F794B"/>
    <w:rsid w:val="0061130C"/>
    <w:rsid w:val="00611CC1"/>
    <w:rsid w:val="00686A7B"/>
    <w:rsid w:val="006A266A"/>
    <w:rsid w:val="006E1ECA"/>
    <w:rsid w:val="00700396"/>
    <w:rsid w:val="00717CA1"/>
    <w:rsid w:val="00732044"/>
    <w:rsid w:val="00770BDA"/>
    <w:rsid w:val="007A05BE"/>
    <w:rsid w:val="008067A1"/>
    <w:rsid w:val="008456D5"/>
    <w:rsid w:val="0084634B"/>
    <w:rsid w:val="008A1887"/>
    <w:rsid w:val="008A4976"/>
    <w:rsid w:val="008B6A81"/>
    <w:rsid w:val="008E2A0D"/>
    <w:rsid w:val="0090710F"/>
    <w:rsid w:val="009909EC"/>
    <w:rsid w:val="009967A0"/>
    <w:rsid w:val="00996B8C"/>
    <w:rsid w:val="009A4282"/>
    <w:rsid w:val="009B00F2"/>
    <w:rsid w:val="00A02D24"/>
    <w:rsid w:val="00A070A2"/>
    <w:rsid w:val="00A11EC3"/>
    <w:rsid w:val="00A146EE"/>
    <w:rsid w:val="00A55479"/>
    <w:rsid w:val="00A95970"/>
    <w:rsid w:val="00AD7703"/>
    <w:rsid w:val="00B0484D"/>
    <w:rsid w:val="00B4207F"/>
    <w:rsid w:val="00B42AC2"/>
    <w:rsid w:val="00B702B8"/>
    <w:rsid w:val="00BB3AAC"/>
    <w:rsid w:val="00BB6483"/>
    <w:rsid w:val="00BE3AD8"/>
    <w:rsid w:val="00BF05FF"/>
    <w:rsid w:val="00C02C98"/>
    <w:rsid w:val="00C03981"/>
    <w:rsid w:val="00C40113"/>
    <w:rsid w:val="00CD233E"/>
    <w:rsid w:val="00CF6CFD"/>
    <w:rsid w:val="00D02062"/>
    <w:rsid w:val="00D5655E"/>
    <w:rsid w:val="00D6134D"/>
    <w:rsid w:val="00D70182"/>
    <w:rsid w:val="00DE4362"/>
    <w:rsid w:val="00DE4FE2"/>
    <w:rsid w:val="00E04908"/>
    <w:rsid w:val="00E2218A"/>
    <w:rsid w:val="00E36F36"/>
    <w:rsid w:val="00E94FDD"/>
    <w:rsid w:val="00E95BA5"/>
    <w:rsid w:val="00EB4D22"/>
    <w:rsid w:val="00F11869"/>
    <w:rsid w:val="00F1428D"/>
    <w:rsid w:val="00F26A0E"/>
    <w:rsid w:val="00F67CDB"/>
    <w:rsid w:val="00FC12E0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6ADC2E3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A39"/>
    <w:pPr>
      <w:spacing w:before="0"/>
      <w:ind w:left="-102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A6A39"/>
    <w:rPr>
      <w:kern w:val="1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532C"/>
    <w:rPr>
      <w:color w:val="0046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95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56"/>
    <w:rPr>
      <w:rFonts w:ascii="Segoe UI" w:hAnsi="Segoe UI" w:cs="Segoe UI"/>
      <w:ker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mailto:online@dmirs.wa.gov.au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www.dmirs.wa.gov.a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273708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BA93749351D2F843A36296955CF57A87" ma:contentTypeVersion="16" ma:contentTypeDescription="Create a new document." ma:contentTypeScope="" ma:versionID="c4ef73400446e57c930e0ecafee92863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5d031b32c981ffdabdc09817a45c8b8d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VersionReason xmlns="dce3ed02-b0cd-470d-9119-e5f1a2533a21" xsi:nil="true"/>
    <OurDocsVersionCreatedAt xmlns="dce3ed02-b0cd-470d-9119-e5f1a2533a21">2021-11-29T07:18:06+00:00</OurDocsVersionCreatedAt>
    <OurDocsDocId xmlns="dce3ed02-b0cd-470d-9119-e5f1a2533a21">005739.ODG</OurDocsDocId>
    <OurDocsDocumentSource xmlns="dce3ed02-b0cd-470d-9119-e5f1a2533a21">Internal</OurDocsDocumentSource>
    <OurDocsFileNumbers xmlns="dce3ed02-b0cd-470d-9119-e5f1a2533a21">A1832/201001</OurDocsFileNumbers>
    <OurDocsLocation xmlns="dce3ed02-b0cd-470d-9119-e5f1a2533a21">Perth</OurDocsLocation>
    <OurDocsDataStore xmlns="dce3ed02-b0cd-470d-9119-e5f1a2533a21">Central</OurDocsDataStore>
    <OurDocsReleaseClassification xmlns="dce3ed02-b0cd-470d-9119-e5f1a2533a21">Departmental Use Only</OurDocsReleaseClassification>
    <OurDocsTitle xmlns="dce3ed02-b0cd-470d-9119-e5f1a2533a21">DRAFT fact sheet - Mining, building and energy, consumer protection and safety regulation services</OurDocsTitle>
    <OurDocsLockedOnBehalfOf xmlns="dce3ed02-b0cd-470d-9119-e5f1a2533a21" xsi:nil="true"/>
    <OurDocsVersionNumber xmlns="dce3ed02-b0cd-470d-9119-e5f1a2533a21">1</OurDocsVersionNumber>
    <OurDocsAuthor xmlns="dce3ed02-b0cd-470d-9119-e5f1a2533a21">MCCORMACK Jillian</OurDocsAuthor>
    <OurDocsDescription xmlns="dce3ed02-b0cd-470d-9119-e5f1a2533a21">Draft fact sheet developed by Department of Infrastructure - DMIRS asked to review and provide feedback</OurDocsDescription>
    <OurDocsVersionCreatedBy xmlns="dce3ed02-b0cd-470d-9119-e5f1a2533a21">MIJHOLM</OurDocsVersionCreatedBy>
    <OurDocsIsLocked xmlns="dce3ed02-b0cd-470d-9119-e5f1a2533a21">false</OurDocsIsLocked>
    <OurDocsDocumentType xmlns="dce3ed02-b0cd-470d-9119-e5f1a2533a21">Other</OurDocsDocumentType>
    <OurDocsIsRecordsDocument xmlns="dce3ed02-b0cd-470d-9119-e5f1a2533a21">true</OurDocsIsRecordsDocument>
    <OurDocsDocumentDate xmlns="dce3ed02-b0cd-470d-9119-e5f1a2533a21">2021-11-28T16:00:00+00:00</OurDocsDocumentDate>
    <OurDocsLockedBy xmlns="dce3ed02-b0cd-470d-9119-e5f1a2533a21" xsi:nil="true"/>
    <OurDocsLockedOn xmlns="dce3ed02-b0cd-470d-9119-e5f1a2533a2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2824FA-3A51-4240-88D5-04327D6CDCC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9D066C4-21B3-464C-B34F-023F17099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129C0C-76D5-4EDD-B70D-F60A2317912C}">
  <ds:schemaRefs>
    <ds:schemaRef ds:uri="http://purl.org/dc/elements/1.1/"/>
    <ds:schemaRef ds:uri="http://schemas.microsoft.com/office/2006/metadata/properties"/>
    <ds:schemaRef ds:uri="http://purl.org/dc/terms/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BD706D7-9F26-4255-B648-68AFE88E056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0DA9420-A0A6-4750-B6BC-868BB082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23</TotalTime>
  <Pages>2</Pages>
  <Words>523</Words>
  <Characters>3107</Characters>
  <Application>Microsoft Office Word</Application>
  <DocSecurity>0</DocSecurity>
  <Lines>86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Mining, building and energy, consumer protection and safety regulation services</vt:lpstr>
    </vt:vector>
  </TitlesOfParts>
  <Company>Department of Infrastructure, Transport, Regional Development and Communications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Mining, building and energy, consumer protection and safety regulation services</dc:title>
  <dc:subject/>
  <dc:creator>Department of Infrastructure, Transport, Regional Development and Communications</dc:creator>
  <cp:keywords/>
  <dc:description/>
  <cp:lastModifiedBy>HALL Theresa</cp:lastModifiedBy>
  <cp:revision>13</cp:revision>
  <dcterms:created xsi:type="dcterms:W3CDTF">2021-12-13T06:05:00Z</dcterms:created>
  <dcterms:modified xsi:type="dcterms:W3CDTF">2022-06-28T04:24:00Z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0x0101000AC6246A9CD2FC45B52DC6FEC0F0AAAA00BA93749351D2F843A36296955CF57A87</vt:lpwstr>
  </property>
  <property fmtid="{D5CDD505-2E9C-101B-9397-08002B2CF9AE}" pid="3" name="DataStore">
    <vt:lpwstr>Central</vt:lpwstr>
  </property>
</Properties>
</file>