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4895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3E4B4ACD" wp14:editId="6981790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56"/>
        </w:r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F05908" w14:textId="7EC41FCE" w:rsidR="007A0008" w:rsidRPr="00497D14" w:rsidRDefault="00497D14" w:rsidP="001D1B0F">
          <w:pPr>
            <w:pStyle w:val="Title"/>
            <w:spacing w:before="0"/>
            <w:outlineLvl w:val="0"/>
            <w:rPr>
              <w:sz w:val="56"/>
            </w:rPr>
          </w:pPr>
          <w:r w:rsidRPr="00497D14">
            <w:rPr>
              <w:sz w:val="56"/>
            </w:rPr>
            <w:t xml:space="preserve">Office of </w:t>
          </w:r>
          <w:r w:rsidR="00EE1AAB" w:rsidRPr="00497D14">
            <w:rPr>
              <w:sz w:val="56"/>
            </w:rPr>
            <w:t xml:space="preserve">Multicultural </w:t>
          </w:r>
          <w:r w:rsidRPr="00497D14">
            <w:rPr>
              <w:sz w:val="56"/>
            </w:rPr>
            <w:t>I</w:t>
          </w:r>
          <w:r w:rsidR="00EE1AAB" w:rsidRPr="00497D14">
            <w:rPr>
              <w:sz w:val="56"/>
            </w:rPr>
            <w:t xml:space="preserve">nterests </w:t>
          </w:r>
          <w:r w:rsidRPr="00497D14">
            <w:rPr>
              <w:sz w:val="56"/>
            </w:rPr>
            <w:t>service</w:t>
          </w:r>
          <w:r>
            <w:rPr>
              <w:sz w:val="56"/>
            </w:rPr>
            <w:t>s</w:t>
          </w:r>
        </w:p>
      </w:sdtContent>
    </w:sdt>
    <w:p w14:paraId="7694638A" w14:textId="77777777"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Local Government, Sport and Cultural Industries</w:t>
      </w:r>
      <w:r w:rsidR="001144F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35BBAAF5" w14:textId="082DD237" w:rsidR="00DE4FE2" w:rsidRDefault="004F425B" w:rsidP="00DE4FE2">
          <w:pPr>
            <w:pStyle w:val="CoverDate"/>
          </w:pPr>
          <w:r>
            <w:t>April</w:t>
          </w:r>
          <w:r w:rsidR="00E91D64">
            <w:t xml:space="preserve"> 2022</w:t>
          </w:r>
        </w:p>
      </w:sdtContent>
    </w:sdt>
    <w:p w14:paraId="7B9A3C5C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670AA0F0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1DCCF96C" w14:textId="77777777" w:rsidR="00A02D24" w:rsidRDefault="001144FA" w:rsidP="001D1B0F">
      <w:pPr>
        <w:pStyle w:val="Heading2"/>
      </w:pPr>
      <w:r>
        <w:t>S</w:t>
      </w:r>
      <w:r w:rsidR="00A02D24">
        <w:t>ervices</w:t>
      </w:r>
    </w:p>
    <w:p w14:paraId="5B895CBB" w14:textId="25E89656" w:rsidR="00EE1AAB" w:rsidRDefault="001E38F2" w:rsidP="00EE1AAB">
      <w:pPr>
        <w:tabs>
          <w:tab w:val="left" w:pos="0"/>
          <w:tab w:val="left" w:pos="1418"/>
          <w:tab w:val="left" w:pos="2127"/>
          <w:tab w:val="left" w:pos="2835"/>
        </w:tabs>
      </w:pPr>
      <w:r>
        <w:t>The Department of Local Government, Sport and Cultural Industries</w:t>
      </w:r>
      <w:r w:rsidR="0090710F">
        <w:t xml:space="preserve"> </w:t>
      </w:r>
      <w:r w:rsidR="00214082">
        <w:t xml:space="preserve">– </w:t>
      </w:r>
      <w:r w:rsidR="00EE1AAB">
        <w:t>Office of Multicultural Interests</w:t>
      </w:r>
      <w:r w:rsidR="00214082">
        <w:t xml:space="preserve"> </w:t>
      </w:r>
      <w:r w:rsidR="00CA1350">
        <w:t>(OMI)</w:t>
      </w:r>
      <w:r w:rsidR="00E703C8">
        <w:t>,</w:t>
      </w:r>
      <w:r w:rsidR="00CA1350">
        <w:t xml:space="preserve"> </w:t>
      </w:r>
      <w:r w:rsidR="00710652">
        <w:t>on behalf of –</w:t>
      </w:r>
      <w:r w:rsidR="00A02D24">
        <w:t xml:space="preserve"> and ful</w:t>
      </w:r>
      <w:r w:rsidR="00710652">
        <w:t>ly funded by –</w:t>
      </w:r>
      <w:r w:rsidR="00A02D24">
        <w:t xml:space="preserve"> the </w:t>
      </w:r>
      <w:r w:rsidR="0090710F">
        <w:t>Australian Government</w:t>
      </w:r>
      <w:r w:rsidR="00E703C8">
        <w:t>,</w:t>
      </w:r>
      <w:r w:rsidR="0090710F">
        <w:t xml:space="preserve"> </w:t>
      </w:r>
      <w:r w:rsidR="00214082">
        <w:t>provides the following services</w:t>
      </w:r>
      <w:r w:rsidR="00EE1AAB">
        <w:t>:</w:t>
      </w:r>
    </w:p>
    <w:p w14:paraId="3FB74A20" w14:textId="7D65AA6C" w:rsidR="00EE1AAB" w:rsidRDefault="00EE1AAB" w:rsidP="00EE1AAB">
      <w:pPr>
        <w:pStyle w:val="Bullet1"/>
      </w:pPr>
      <w:r>
        <w:t>identifies opportunities which enhance the participation of the Territories</w:t>
      </w:r>
      <w:r w:rsidR="00E703C8">
        <w:rPr>
          <w:lang w:val="en-US"/>
        </w:rPr>
        <w:t>’</w:t>
      </w:r>
      <w:r>
        <w:t xml:space="preserve"> </w:t>
      </w:r>
      <w:r>
        <w:rPr>
          <w:lang w:val="en-US"/>
        </w:rPr>
        <w:t>Culturally and Linguistically Diverse (</w:t>
      </w:r>
      <w:proofErr w:type="spellStart"/>
      <w:r>
        <w:t>CaLD</w:t>
      </w:r>
      <w:proofErr w:type="spellEnd"/>
      <w:r>
        <w:rPr>
          <w:lang w:val="en-US"/>
        </w:rPr>
        <w:t>)</w:t>
      </w:r>
      <w:r>
        <w:t xml:space="preserve"> communities in social and cultural lif</w:t>
      </w:r>
      <w:r>
        <w:rPr>
          <w:lang w:val="en-US"/>
        </w:rPr>
        <w:t>e</w:t>
      </w:r>
    </w:p>
    <w:p w14:paraId="75A37F72" w14:textId="77777777" w:rsidR="00EE1AAB" w:rsidRDefault="00EE1AAB" w:rsidP="00EE1AAB">
      <w:pPr>
        <w:pStyle w:val="Bullet1"/>
      </w:pPr>
      <w:r>
        <w:t>provide</w:t>
      </w:r>
      <w:r>
        <w:rPr>
          <w:lang w:val="en-US"/>
        </w:rPr>
        <w:t>s</w:t>
      </w:r>
      <w:r>
        <w:t xml:space="preserve"> government agencies with practical tools to increase their expertise in delivering services that meet the needs of the Territories’ communities</w:t>
      </w:r>
    </w:p>
    <w:p w14:paraId="1C5D1FBE" w14:textId="2188DAB3" w:rsidR="00EE1AAB" w:rsidRDefault="00EE1AAB" w:rsidP="00EE1AAB">
      <w:pPr>
        <w:pStyle w:val="Bullet1"/>
      </w:pPr>
      <w:r>
        <w:t>f</w:t>
      </w:r>
      <w:r w:rsidRPr="001A0FA0">
        <w:t>acilitate</w:t>
      </w:r>
      <w:r>
        <w:rPr>
          <w:lang w:val="en-US"/>
        </w:rPr>
        <w:t>s</w:t>
      </w:r>
      <w:r>
        <w:t xml:space="preserve"> relationships betwe</w:t>
      </w:r>
      <w:r w:rsidR="00975CE3">
        <w:t>en specialist W</w:t>
      </w:r>
      <w:r w:rsidR="00975CE3">
        <w:rPr>
          <w:lang w:val="en-US"/>
        </w:rPr>
        <w:t>A</w:t>
      </w:r>
      <w:r>
        <w:t xml:space="preserve"> community service organisations and the Territory </w:t>
      </w:r>
      <w:proofErr w:type="spellStart"/>
      <w:r>
        <w:t>CaLD</w:t>
      </w:r>
      <w:proofErr w:type="spellEnd"/>
      <w:r>
        <w:t xml:space="preserve"> communities</w:t>
      </w:r>
    </w:p>
    <w:p w14:paraId="3B978215" w14:textId="77777777" w:rsidR="002F77C5" w:rsidRDefault="00EE1AAB" w:rsidP="00342848">
      <w:pPr>
        <w:pStyle w:val="Bullet1"/>
        <w:tabs>
          <w:tab w:val="left" w:pos="0"/>
          <w:tab w:val="left" w:pos="1418"/>
          <w:tab w:val="left" w:pos="2127"/>
          <w:tab w:val="left" w:pos="2835"/>
        </w:tabs>
      </w:pPr>
      <w:r>
        <w:t>develop</w:t>
      </w:r>
      <w:r>
        <w:rPr>
          <w:lang w:val="en-US"/>
        </w:rPr>
        <w:t>s</w:t>
      </w:r>
      <w:r>
        <w:t xml:space="preserve"> and support</w:t>
      </w:r>
      <w:r>
        <w:rPr>
          <w:lang w:val="en-US"/>
        </w:rPr>
        <w:t>s</w:t>
      </w:r>
      <w:r>
        <w:t xml:space="preserve"> initiatives alongside community organisations and the Territories local governments to increase intercultural interaction and awareness, and counter racism and discrimination.</w:t>
      </w:r>
      <w:r w:rsidR="002F77C5">
        <w:t xml:space="preserve"> </w:t>
      </w:r>
    </w:p>
    <w:p w14:paraId="3E663319" w14:textId="77777777" w:rsidR="00D02062" w:rsidRDefault="0090710F" w:rsidP="001D1B0F">
      <w:pPr>
        <w:pStyle w:val="Heading2"/>
        <w:spacing w:before="240"/>
      </w:pPr>
      <w:r>
        <w:t>What does this mean for me?</w:t>
      </w:r>
    </w:p>
    <w:p w14:paraId="71E963EC" w14:textId="570707D7" w:rsidR="006520D8" w:rsidRDefault="006520D8" w:rsidP="00EE1AAB">
      <w:pPr>
        <w:rPr>
          <w:rFonts w:cstheme="minorHAnsi"/>
        </w:rPr>
      </w:pPr>
      <w:r>
        <w:t xml:space="preserve">The Department of Local Government, Sport and Cultural Industries – </w:t>
      </w:r>
      <w:r w:rsidR="00975CE3">
        <w:t>OMI</w:t>
      </w:r>
      <w:r>
        <w:t xml:space="preserve"> </w:t>
      </w:r>
      <w:r>
        <w:rPr>
          <w:rFonts w:cstheme="minorHAnsi"/>
        </w:rPr>
        <w:t>will:</w:t>
      </w:r>
    </w:p>
    <w:p w14:paraId="6BE54103" w14:textId="6694952F" w:rsidR="006520D8" w:rsidRPr="00EF750B" w:rsidRDefault="006520D8" w:rsidP="006520D8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develop</w:t>
      </w:r>
      <w:r w:rsidR="00C453C4">
        <w:rPr>
          <w:rFonts w:cstheme="minorHAnsi"/>
        </w:rPr>
        <w:t xml:space="preserve"> capacity</w:t>
      </w:r>
      <w:r w:rsidR="00E703C8">
        <w:rPr>
          <w:rFonts w:cstheme="minorHAnsi"/>
        </w:rPr>
        <w:t>-</w:t>
      </w:r>
      <w:r w:rsidR="00C453C4">
        <w:rPr>
          <w:rFonts w:cstheme="minorHAnsi"/>
        </w:rPr>
        <w:t>building</w:t>
      </w:r>
      <w:r w:rsidR="00497D14" w:rsidRPr="006520D8">
        <w:rPr>
          <w:rFonts w:cstheme="minorHAnsi"/>
        </w:rPr>
        <w:t xml:space="preserve"> </w:t>
      </w:r>
      <w:r>
        <w:rPr>
          <w:rFonts w:cstheme="minorHAnsi"/>
        </w:rPr>
        <w:t xml:space="preserve">initiatives </w:t>
      </w:r>
      <w:r w:rsidR="00C453C4">
        <w:rPr>
          <w:rFonts w:cstheme="minorHAnsi"/>
        </w:rPr>
        <w:t xml:space="preserve">to enhance participation of </w:t>
      </w:r>
      <w:r>
        <w:rPr>
          <w:rFonts w:cstheme="minorHAnsi"/>
        </w:rPr>
        <w:t xml:space="preserve">people from </w:t>
      </w:r>
      <w:proofErr w:type="spellStart"/>
      <w:r>
        <w:rPr>
          <w:rFonts w:cstheme="minorHAnsi"/>
        </w:rPr>
        <w:t>CaLD</w:t>
      </w:r>
      <w:proofErr w:type="spellEnd"/>
      <w:r>
        <w:rPr>
          <w:rFonts w:cstheme="minorHAnsi"/>
        </w:rPr>
        <w:t xml:space="preserve"> backgrounds residing in the Territories</w:t>
      </w:r>
    </w:p>
    <w:p w14:paraId="632D4A2D" w14:textId="08CE01FE" w:rsidR="006520D8" w:rsidRPr="00EF750B" w:rsidRDefault="00617F50" w:rsidP="006520D8">
      <w:pPr>
        <w:pStyle w:val="ListParagraph"/>
        <w:numPr>
          <w:ilvl w:val="0"/>
          <w:numId w:val="26"/>
        </w:numPr>
      </w:pPr>
      <w:r>
        <w:rPr>
          <w:rFonts w:cstheme="minorHAnsi"/>
        </w:rPr>
        <w:t xml:space="preserve">support </w:t>
      </w:r>
      <w:r w:rsidR="00F461F1">
        <w:rPr>
          <w:rFonts w:cstheme="minorHAnsi"/>
        </w:rPr>
        <w:t>T</w:t>
      </w:r>
      <w:r w:rsidR="00C0440F">
        <w:rPr>
          <w:rFonts w:cstheme="minorHAnsi"/>
        </w:rPr>
        <w:t xml:space="preserve">erritory government agencies </w:t>
      </w:r>
      <w:r w:rsidR="005363FC">
        <w:rPr>
          <w:rFonts w:cstheme="minorHAnsi"/>
        </w:rPr>
        <w:t>by building</w:t>
      </w:r>
      <w:r>
        <w:rPr>
          <w:rFonts w:cstheme="minorHAnsi"/>
        </w:rPr>
        <w:t xml:space="preserve"> their </w:t>
      </w:r>
      <w:r w:rsidR="00CE565B">
        <w:rPr>
          <w:rFonts w:cstheme="minorHAnsi"/>
        </w:rPr>
        <w:t>capability</w:t>
      </w:r>
      <w:r>
        <w:rPr>
          <w:rFonts w:cstheme="minorHAnsi"/>
        </w:rPr>
        <w:t xml:space="preserve"> </w:t>
      </w:r>
      <w:r w:rsidR="00C0440F">
        <w:rPr>
          <w:rFonts w:cstheme="minorHAnsi"/>
        </w:rPr>
        <w:t>to</w:t>
      </w:r>
      <w:r w:rsidR="00ED4C4E">
        <w:rPr>
          <w:rFonts w:cstheme="minorHAnsi"/>
        </w:rPr>
        <w:t xml:space="preserve"> </w:t>
      </w:r>
      <w:r w:rsidR="005363FC">
        <w:rPr>
          <w:rFonts w:cstheme="minorHAnsi"/>
        </w:rPr>
        <w:t xml:space="preserve">be </w:t>
      </w:r>
      <w:r>
        <w:rPr>
          <w:rFonts w:cstheme="minorHAnsi"/>
        </w:rPr>
        <w:t xml:space="preserve">more </w:t>
      </w:r>
      <w:r w:rsidR="00ED4C4E" w:rsidRPr="00DF41E4">
        <w:rPr>
          <w:rFonts w:cstheme="minorHAnsi"/>
          <w:color w:val="212529"/>
          <w:shd w:val="clear" w:color="auto" w:fill="FFFFFF"/>
        </w:rPr>
        <w:t xml:space="preserve">accessible and responsive to the needs of </w:t>
      </w:r>
      <w:proofErr w:type="spellStart"/>
      <w:r w:rsidR="00ED4C4E">
        <w:rPr>
          <w:rFonts w:cstheme="minorHAnsi"/>
          <w:color w:val="212529"/>
          <w:shd w:val="clear" w:color="auto" w:fill="FFFFFF"/>
        </w:rPr>
        <w:t>CaLD</w:t>
      </w:r>
      <w:proofErr w:type="spellEnd"/>
      <w:r w:rsidR="00ED4C4E">
        <w:rPr>
          <w:rFonts w:cstheme="minorHAnsi"/>
          <w:color w:val="212529"/>
          <w:shd w:val="clear" w:color="auto" w:fill="FFFFFF"/>
        </w:rPr>
        <w:t xml:space="preserve"> </w:t>
      </w:r>
      <w:r w:rsidR="00ED4C4E" w:rsidRPr="00DF41E4">
        <w:rPr>
          <w:rFonts w:cstheme="minorHAnsi"/>
          <w:color w:val="212529"/>
          <w:shd w:val="clear" w:color="auto" w:fill="FFFFFF"/>
        </w:rPr>
        <w:t>communit</w:t>
      </w:r>
      <w:r w:rsidR="00ED4C4E">
        <w:rPr>
          <w:rFonts w:cstheme="minorHAnsi"/>
          <w:color w:val="212529"/>
          <w:shd w:val="clear" w:color="auto" w:fill="FFFFFF"/>
        </w:rPr>
        <w:t>ies</w:t>
      </w:r>
    </w:p>
    <w:p w14:paraId="0F411DCF" w14:textId="41F44C9A" w:rsidR="006520D8" w:rsidRDefault="006520D8" w:rsidP="00EF750B">
      <w:pPr>
        <w:pStyle w:val="ListParagraph"/>
        <w:numPr>
          <w:ilvl w:val="0"/>
          <w:numId w:val="26"/>
        </w:numPr>
      </w:pPr>
      <w:r w:rsidRPr="00617F50">
        <w:rPr>
          <w:rFonts w:cstheme="minorHAnsi"/>
          <w:color w:val="212529"/>
          <w:shd w:val="clear" w:color="auto" w:fill="FFFFFF"/>
        </w:rPr>
        <w:t xml:space="preserve">build relationships between </w:t>
      </w:r>
      <w:r w:rsidR="00975CE3">
        <w:rPr>
          <w:rFonts w:cstheme="minorHAnsi"/>
          <w:color w:val="212529"/>
          <w:shd w:val="clear" w:color="auto" w:fill="FFFFFF"/>
        </w:rPr>
        <w:t xml:space="preserve">WA </w:t>
      </w:r>
      <w:r>
        <w:t xml:space="preserve">community service organisations and the Territory </w:t>
      </w:r>
      <w:proofErr w:type="spellStart"/>
      <w:r>
        <w:t>CaLD</w:t>
      </w:r>
      <w:proofErr w:type="spellEnd"/>
      <w:r>
        <w:t xml:space="preserve"> communities</w:t>
      </w:r>
      <w:r w:rsidR="00C0440F">
        <w:t>.</w:t>
      </w:r>
    </w:p>
    <w:p w14:paraId="67AC1B62" w14:textId="77777777" w:rsidR="0090710F" w:rsidRDefault="0090710F" w:rsidP="001D1B0F">
      <w:pPr>
        <w:pStyle w:val="Heading2"/>
        <w:spacing w:before="240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31CF120D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0A379B5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2A80FF4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14:paraId="58B1DC27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FF457D5" w14:textId="77777777"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14:paraId="0BDA81CA" w14:textId="77777777" w:rsidR="0090710F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14:paraId="2A1899EE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579FBB" w14:textId="77777777" w:rsidR="0090710F" w:rsidRDefault="00214082" w:rsidP="002E1ADA">
            <w:r>
              <w:t>Email</w:t>
            </w:r>
          </w:p>
        </w:tc>
        <w:tc>
          <w:tcPr>
            <w:tcW w:w="2981" w:type="pct"/>
          </w:tcPr>
          <w:p w14:paraId="4E97A16C" w14:textId="77777777" w:rsidR="00EE1AAB" w:rsidRDefault="00480F8C" w:rsidP="00EE1A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EE1AAB" w:rsidRPr="00E10441">
                <w:rPr>
                  <w:rStyle w:val="Hyperlink"/>
                </w:rPr>
                <w:t>harmony@omi.wa.gov.au</w:t>
              </w:r>
            </w:hyperlink>
          </w:p>
        </w:tc>
      </w:tr>
      <w:tr w:rsidR="0090710F" w14:paraId="210EB7B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D6164E" w14:textId="77777777" w:rsidR="0090710F" w:rsidRDefault="00214082" w:rsidP="002E1ADA">
            <w:r>
              <w:t>Website</w:t>
            </w:r>
          </w:p>
        </w:tc>
        <w:tc>
          <w:tcPr>
            <w:tcW w:w="2981" w:type="pct"/>
          </w:tcPr>
          <w:p w14:paraId="0C2275D2" w14:textId="77777777" w:rsidR="00EE1AAB" w:rsidRPr="00EE1AAB" w:rsidRDefault="00480F8C" w:rsidP="00EE1AA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EE1AAB" w:rsidRPr="00EE1AAB">
                <w:rPr>
                  <w:rStyle w:val="Hyperlink"/>
                  <w:b w:val="0"/>
                </w:rPr>
                <w:t>www.omi.wa.gov.au</w:t>
              </w:r>
            </w:hyperlink>
          </w:p>
        </w:tc>
      </w:tr>
    </w:tbl>
    <w:p w14:paraId="4CAA59FE" w14:textId="77777777" w:rsidR="00F11869" w:rsidRDefault="00F11869" w:rsidP="001D1B0F">
      <w:pPr>
        <w:suppressAutoHyphens w:val="0"/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77C7" w14:textId="77777777" w:rsidR="0052549F" w:rsidRDefault="0052549F" w:rsidP="008456D5">
      <w:pPr>
        <w:spacing w:before="0" w:after="0"/>
      </w:pPr>
      <w:r>
        <w:separator/>
      </w:r>
    </w:p>
  </w:endnote>
  <w:endnote w:type="continuationSeparator" w:id="0">
    <w:p w14:paraId="750C5378" w14:textId="77777777" w:rsidR="0052549F" w:rsidRDefault="0052549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10BC" w14:textId="78D4DA4A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9264" w14:textId="3EE68CBD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FC5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660A5BF" wp14:editId="54C372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3CAB3BA9" w14:textId="5FF10C08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61E8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0A5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3CAB3BA9" w14:textId="5FF10C08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61E8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90296E7" wp14:editId="236408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667535" w14:textId="1E79A9EB" w:rsidR="00D02062" w:rsidRDefault="00497D1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Office of Multicultural Interests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90296E7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667535" w14:textId="1E79A9EB" w:rsidR="00D02062" w:rsidRDefault="00497D14" w:rsidP="00D02062">
                        <w:pPr>
                          <w:pStyle w:val="Footer"/>
                          <w:jc w:val="right"/>
                        </w:pPr>
                        <w:r>
                          <w:t>Office of Multicultural Interests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4FAF246E" wp14:editId="0D15628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F792" w14:textId="77777777" w:rsidR="0052549F" w:rsidRPr="005912BE" w:rsidRDefault="0052549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89D4350" w14:textId="77777777" w:rsidR="0052549F" w:rsidRDefault="0052549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A06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D65C" w14:textId="4B896593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1D1B0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51E2D6A"/>
    <w:multiLevelType w:val="hybridMultilevel"/>
    <w:tmpl w:val="4CEC4A52"/>
    <w:lvl w:ilvl="0" w:tplc="A4BC2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22F2"/>
    <w:rsid w:val="000E24BA"/>
    <w:rsid w:val="000E5674"/>
    <w:rsid w:val="001144FA"/>
    <w:rsid w:val="001349C6"/>
    <w:rsid w:val="00180B5B"/>
    <w:rsid w:val="001D1B0F"/>
    <w:rsid w:val="001E38F2"/>
    <w:rsid w:val="00214082"/>
    <w:rsid w:val="002254D5"/>
    <w:rsid w:val="0022611D"/>
    <w:rsid w:val="002559DE"/>
    <w:rsid w:val="0026422D"/>
    <w:rsid w:val="00284164"/>
    <w:rsid w:val="002B3569"/>
    <w:rsid w:val="002B7197"/>
    <w:rsid w:val="002E1ADA"/>
    <w:rsid w:val="002F77C5"/>
    <w:rsid w:val="003720E9"/>
    <w:rsid w:val="003C625A"/>
    <w:rsid w:val="003E4670"/>
    <w:rsid w:val="003F775D"/>
    <w:rsid w:val="00420F04"/>
    <w:rsid w:val="00422381"/>
    <w:rsid w:val="00450D0E"/>
    <w:rsid w:val="00477E77"/>
    <w:rsid w:val="00480F8C"/>
    <w:rsid w:val="004928F8"/>
    <w:rsid w:val="00497D14"/>
    <w:rsid w:val="004F425B"/>
    <w:rsid w:val="004F77AA"/>
    <w:rsid w:val="00500CB3"/>
    <w:rsid w:val="0052549F"/>
    <w:rsid w:val="005363FC"/>
    <w:rsid w:val="00541213"/>
    <w:rsid w:val="00546218"/>
    <w:rsid w:val="00546723"/>
    <w:rsid w:val="00561E86"/>
    <w:rsid w:val="005653A9"/>
    <w:rsid w:val="005912BE"/>
    <w:rsid w:val="005F794B"/>
    <w:rsid w:val="00611CC1"/>
    <w:rsid w:val="00617F50"/>
    <w:rsid w:val="006520D8"/>
    <w:rsid w:val="00686A7B"/>
    <w:rsid w:val="006A266A"/>
    <w:rsid w:val="006E1ECA"/>
    <w:rsid w:val="00710652"/>
    <w:rsid w:val="0075254F"/>
    <w:rsid w:val="007A05BE"/>
    <w:rsid w:val="008067A1"/>
    <w:rsid w:val="008456D5"/>
    <w:rsid w:val="0084634B"/>
    <w:rsid w:val="008A1887"/>
    <w:rsid w:val="008B6A81"/>
    <w:rsid w:val="008E2A0D"/>
    <w:rsid w:val="0090710F"/>
    <w:rsid w:val="00975CE3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B0484D"/>
    <w:rsid w:val="00B42AC2"/>
    <w:rsid w:val="00B765A0"/>
    <w:rsid w:val="00BB3AAC"/>
    <w:rsid w:val="00BE3AD8"/>
    <w:rsid w:val="00C02C98"/>
    <w:rsid w:val="00C0440F"/>
    <w:rsid w:val="00C453C4"/>
    <w:rsid w:val="00CA1350"/>
    <w:rsid w:val="00CD233E"/>
    <w:rsid w:val="00CE219B"/>
    <w:rsid w:val="00CE3881"/>
    <w:rsid w:val="00CE565B"/>
    <w:rsid w:val="00CF6CFD"/>
    <w:rsid w:val="00D02062"/>
    <w:rsid w:val="00D5655E"/>
    <w:rsid w:val="00D753CF"/>
    <w:rsid w:val="00DE0FEC"/>
    <w:rsid w:val="00DE4362"/>
    <w:rsid w:val="00DE4FE2"/>
    <w:rsid w:val="00E04908"/>
    <w:rsid w:val="00E2218A"/>
    <w:rsid w:val="00E36F36"/>
    <w:rsid w:val="00E52458"/>
    <w:rsid w:val="00E703C8"/>
    <w:rsid w:val="00E91D64"/>
    <w:rsid w:val="00E94FDD"/>
    <w:rsid w:val="00E95BA5"/>
    <w:rsid w:val="00ED4C4E"/>
    <w:rsid w:val="00EE1AAB"/>
    <w:rsid w:val="00EF750B"/>
    <w:rsid w:val="00F11869"/>
    <w:rsid w:val="00F1428D"/>
    <w:rsid w:val="00F26A0E"/>
    <w:rsid w:val="00F461F1"/>
    <w:rsid w:val="00F67CDB"/>
    <w:rsid w:val="00F82FE0"/>
    <w:rsid w:val="00FB1CF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A62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1AAB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mi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harmony@omi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1534FF"/>
    <w:rsid w:val="00383B6C"/>
    <w:rsid w:val="00486892"/>
    <w:rsid w:val="00A46052"/>
    <w:rsid w:val="00B0669D"/>
    <w:rsid w:val="00E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7D20F-4E4E-4137-B242-0E5478A7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6</TotalTime>
  <Pages>1</Pages>
  <Words>254</Words>
  <Characters>1438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Multicultural Interests services</vt:lpstr>
    </vt:vector>
  </TitlesOfParts>
  <Company>Department of Infrastructure, Transport, Regional Development and Communications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Multicultural Interests services</dc:title>
  <dc:subject/>
  <dc:creator>Department of Infrastructure, Transport, Regional Development and Communications</dc:creator>
  <cp:keywords/>
  <dc:description/>
  <cp:lastModifiedBy>HALL Theresa</cp:lastModifiedBy>
  <cp:revision>10</cp:revision>
  <dcterms:created xsi:type="dcterms:W3CDTF">2021-12-10T08:06:00Z</dcterms:created>
  <dcterms:modified xsi:type="dcterms:W3CDTF">2022-06-27T07:11:00Z</dcterms:modified>
</cp:coreProperties>
</file>