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6D5" w:rsidRDefault="00996B8C" w:rsidP="00996B8C">
      <w:pPr>
        <w:spacing w:before="0"/>
        <w:ind w:left="-1020"/>
      </w:pPr>
      <w:r>
        <w:rPr>
          <w:noProof/>
          <w:lang w:eastAsia="en-AU"/>
        </w:rPr>
        <w:drawing>
          <wp:inline distT="0" distB="0" distL="0" distR="0" wp14:anchorId="765801D6" wp14:editId="285E1FBA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0008" w:rsidRPr="00BE3AD8" w:rsidRDefault="000E243A" w:rsidP="00BC021F">
          <w:pPr>
            <w:pStyle w:val="Title"/>
            <w:spacing w:before="480"/>
            <w:outlineLvl w:val="0"/>
          </w:pPr>
          <w:r>
            <w:t xml:space="preserve">Local government </w:t>
          </w:r>
          <w:r w:rsidR="0090710F">
            <w:t>services</w:t>
          </w:r>
        </w:p>
      </w:sdtContent>
    </w:sdt>
    <w:p w:rsidR="00DE4FE2" w:rsidRPr="00BE3AD8" w:rsidRDefault="00A02D24" w:rsidP="00BE3AD8">
      <w:pPr>
        <w:pStyle w:val="Subtitle"/>
      </w:pPr>
      <w:r>
        <w:t>Delivered by</w:t>
      </w:r>
      <w:r w:rsidR="001E38F2">
        <w:t xml:space="preserve"> the Department of Local Government, Sport and Cultural Industries</w:t>
      </w:r>
      <w:r w:rsidR="001144FA">
        <w:t xml:space="preserve"> in the Indian Ocean Territories</w:t>
      </w:r>
    </w:p>
    <w:sdt>
      <w:sdt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:rsidR="00DE4FE2" w:rsidRDefault="00114750" w:rsidP="00DE4FE2">
          <w:pPr>
            <w:pStyle w:val="CoverDate"/>
          </w:pPr>
          <w:r>
            <w:t>April</w:t>
          </w:r>
          <w:r w:rsidR="005D19BA">
            <w:t xml:space="preserve"> 2022</w:t>
          </w:r>
        </w:p>
      </w:sdtContent>
    </w:sdt>
    <w:p w:rsidR="00DE4FE2" w:rsidRDefault="00DE4FE2" w:rsidP="00D02062">
      <w:pPr>
        <w:pBdr>
          <w:bottom w:val="single" w:sz="4" w:space="1" w:color="C0D48F" w:themeColor="accent5"/>
        </w:pBdr>
      </w:pPr>
    </w:p>
    <w:p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2" w:name="_Toc49855348"/>
    </w:p>
    <w:bookmarkEnd w:id="2"/>
    <w:p w:rsidR="00A02D24" w:rsidRDefault="001144FA" w:rsidP="00BC021F">
      <w:pPr>
        <w:pStyle w:val="Heading2"/>
      </w:pPr>
      <w:r>
        <w:t>S</w:t>
      </w:r>
      <w:r w:rsidR="00A02D24">
        <w:t>ervices</w:t>
      </w:r>
    </w:p>
    <w:p w:rsidR="002F77C5" w:rsidRDefault="001E38F2" w:rsidP="000E243A">
      <w:pPr>
        <w:tabs>
          <w:tab w:val="left" w:pos="0"/>
          <w:tab w:val="left" w:pos="1418"/>
          <w:tab w:val="left" w:pos="2127"/>
          <w:tab w:val="left" w:pos="2835"/>
        </w:tabs>
      </w:pPr>
      <w:r>
        <w:t>The Department of Local Government, Sport and Cultural Industries</w:t>
      </w:r>
      <w:r w:rsidR="0090710F">
        <w:t xml:space="preserve"> </w:t>
      </w:r>
      <w:r w:rsidR="00214082">
        <w:t>–</w:t>
      </w:r>
      <w:r w:rsidR="000E243A">
        <w:t xml:space="preserve"> Local Government</w:t>
      </w:r>
      <w:r w:rsidR="00882E40">
        <w:t>,</w:t>
      </w:r>
      <w:r w:rsidR="000E243A">
        <w:t xml:space="preserve"> </w:t>
      </w:r>
      <w:r w:rsidR="00B05707">
        <w:t>on behalf of – and fully funded by –</w:t>
      </w:r>
      <w:r w:rsidR="00A02D24">
        <w:t xml:space="preserve"> the </w:t>
      </w:r>
      <w:r w:rsidR="0090710F">
        <w:t>Australian Government</w:t>
      </w:r>
      <w:r w:rsidR="00882E40">
        <w:t>,</w:t>
      </w:r>
      <w:r w:rsidR="0090710F">
        <w:t xml:space="preserve"> </w:t>
      </w:r>
      <w:r w:rsidR="00214082">
        <w:t xml:space="preserve">provides </w:t>
      </w:r>
      <w:r w:rsidR="000E243A">
        <w:t>the following services:</w:t>
      </w:r>
    </w:p>
    <w:p w:rsidR="000E243A" w:rsidRDefault="008D2C85" w:rsidP="000E243A">
      <w:pPr>
        <w:pStyle w:val="Bullet1"/>
      </w:pPr>
      <w:r>
        <w:t xml:space="preserve">support </w:t>
      </w:r>
      <w:r w:rsidR="000E243A" w:rsidRPr="0054413A">
        <w:t>services</w:t>
      </w:r>
      <w:r w:rsidR="000E243A">
        <w:rPr>
          <w:lang w:val="en-US"/>
        </w:rPr>
        <w:t xml:space="preserve"> to improve local government governance processes and ensure they fulfil their statutory obligations</w:t>
      </w:r>
    </w:p>
    <w:p w:rsidR="000E243A" w:rsidRDefault="000E243A" w:rsidP="000E243A">
      <w:pPr>
        <w:pStyle w:val="Bullet1"/>
      </w:pPr>
      <w:r w:rsidRPr="0054413A">
        <w:t>capacity</w:t>
      </w:r>
      <w:r w:rsidR="00882E40">
        <w:rPr>
          <w:lang w:val="en-US"/>
        </w:rPr>
        <w:t>-</w:t>
      </w:r>
      <w:r>
        <w:t xml:space="preserve">building for </w:t>
      </w:r>
      <w:r w:rsidRPr="0054413A">
        <w:t xml:space="preserve">local governments to </w:t>
      </w:r>
      <w:r>
        <w:t xml:space="preserve">better </w:t>
      </w:r>
      <w:r w:rsidRPr="0054413A">
        <w:t>respond to com</w:t>
      </w:r>
      <w:r>
        <w:t>munity demands and expectations</w:t>
      </w:r>
      <w:r w:rsidRPr="0054413A">
        <w:t xml:space="preserve"> </w:t>
      </w:r>
    </w:p>
    <w:p w:rsidR="000E243A" w:rsidRDefault="000E243A" w:rsidP="000E243A">
      <w:pPr>
        <w:pStyle w:val="Bullet1"/>
      </w:pPr>
      <w:r>
        <w:t>improved</w:t>
      </w:r>
      <w:r w:rsidRPr="0054413A">
        <w:t xml:space="preserve"> levels of accountabil</w:t>
      </w:r>
      <w:r w:rsidR="00FF3177">
        <w:t>ity and legislative compliance</w:t>
      </w:r>
    </w:p>
    <w:p w:rsidR="00FF3177" w:rsidRDefault="00FF3177" w:rsidP="00FF3177">
      <w:pPr>
        <w:pStyle w:val="Bullet1"/>
      </w:pPr>
      <w:r w:rsidRPr="00732E46">
        <w:t>executive support services to the W</w:t>
      </w:r>
      <w:r>
        <w:t>estern Australian</w:t>
      </w:r>
      <w:r w:rsidRPr="00732E46">
        <w:t xml:space="preserve"> Local Government</w:t>
      </w:r>
      <w:r w:rsidRPr="000F5A90">
        <w:t xml:space="preserve"> Grants Commission for the determination of Commonwealth general purpose financial assistance grants in accordance with the </w:t>
      </w:r>
      <w:r w:rsidRPr="000F5A90">
        <w:rPr>
          <w:i/>
        </w:rPr>
        <w:t>Local Government (Financial Assistance) Act 1995</w:t>
      </w:r>
      <w:r w:rsidRPr="000F5A90">
        <w:t xml:space="preserve"> (Cth).</w:t>
      </w:r>
    </w:p>
    <w:p w:rsidR="00D02062" w:rsidRDefault="0090710F" w:rsidP="00BC021F">
      <w:pPr>
        <w:pStyle w:val="Heading2"/>
      </w:pPr>
      <w:r>
        <w:t>What does this mean for me?</w:t>
      </w:r>
    </w:p>
    <w:p w:rsidR="000E243A" w:rsidRDefault="000E243A" w:rsidP="000E243A">
      <w:pPr>
        <w:pStyle w:val="Bullet1"/>
      </w:pPr>
      <w:r w:rsidRPr="00340C62">
        <w:t xml:space="preserve">Local </w:t>
      </w:r>
      <w:r>
        <w:t>g</w:t>
      </w:r>
      <w:r w:rsidRPr="00340C62">
        <w:t>overnment</w:t>
      </w:r>
      <w:r>
        <w:t>s</w:t>
      </w:r>
      <w:r w:rsidRPr="00340C62">
        <w:t xml:space="preserve"> </w:t>
      </w:r>
      <w:r>
        <w:t>are</w:t>
      </w:r>
      <w:r w:rsidRPr="00340C62">
        <w:t xml:space="preserve"> supported through the provision of good governance and legislative compliance so that </w:t>
      </w:r>
      <w:r>
        <w:t>they</w:t>
      </w:r>
      <w:r w:rsidRPr="00340C62">
        <w:t xml:space="preserve"> can deliver services that meet community need</w:t>
      </w:r>
      <w:r>
        <w:t>s</w:t>
      </w:r>
      <w:r w:rsidRPr="00340C62">
        <w:t xml:space="preserve"> now and into the future.</w:t>
      </w:r>
    </w:p>
    <w:p w:rsidR="0090710F" w:rsidRDefault="0090710F" w:rsidP="00BC021F">
      <w:pPr>
        <w:pStyle w:val="Heading2"/>
      </w:pPr>
      <w:r>
        <w:t>For more information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>
            <w:r>
              <w:t>Area</w:t>
            </w:r>
          </w:p>
        </w:tc>
        <w:tc>
          <w:tcPr>
            <w:tcW w:w="2981" w:type="pct"/>
          </w:tcPr>
          <w:p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Contact details</w:t>
            </w:r>
          </w:p>
        </w:tc>
      </w:tr>
      <w:tr w:rsidR="0090710F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90710F" w:rsidP="002E1ADA">
            <w:r>
              <w:t>Telephone</w:t>
            </w:r>
          </w:p>
        </w:tc>
        <w:tc>
          <w:tcPr>
            <w:tcW w:w="2981" w:type="pct"/>
          </w:tcPr>
          <w:p w:rsidR="0090710F" w:rsidRDefault="000E243A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08 6552 7300</w:t>
            </w:r>
          </w:p>
        </w:tc>
      </w:tr>
      <w:tr w:rsidR="0090710F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214082" w:rsidP="002E1ADA">
            <w:r>
              <w:t>Email</w:t>
            </w:r>
          </w:p>
        </w:tc>
        <w:tc>
          <w:tcPr>
            <w:tcW w:w="2981" w:type="pct"/>
          </w:tcPr>
          <w:p w:rsidR="000E243A" w:rsidRDefault="00BC021F" w:rsidP="000E243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0E243A" w:rsidRPr="00E10441">
                <w:rPr>
                  <w:rStyle w:val="Hyperlink"/>
                </w:rPr>
                <w:t>info@dlgsc.wa.gov.au</w:t>
              </w:r>
            </w:hyperlink>
          </w:p>
        </w:tc>
      </w:tr>
      <w:tr w:rsidR="000E243A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0E243A" w:rsidRDefault="000E243A" w:rsidP="002E1ADA">
            <w:r>
              <w:t>MyCouncil website</w:t>
            </w:r>
          </w:p>
        </w:tc>
        <w:tc>
          <w:tcPr>
            <w:tcW w:w="2981" w:type="pct"/>
          </w:tcPr>
          <w:p w:rsidR="000E243A" w:rsidRPr="000E243A" w:rsidRDefault="00BC021F" w:rsidP="000E24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6" w:history="1">
              <w:r w:rsidR="000E243A" w:rsidRPr="00E10441">
                <w:rPr>
                  <w:rStyle w:val="Hyperlink"/>
                </w:rPr>
                <w:t>www.mycouncil.wa.gov.au</w:t>
              </w:r>
            </w:hyperlink>
          </w:p>
        </w:tc>
      </w:tr>
      <w:tr w:rsidR="0090710F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:rsidR="0090710F" w:rsidRDefault="00214082" w:rsidP="002E1ADA">
            <w:r>
              <w:t>Website</w:t>
            </w:r>
          </w:p>
        </w:tc>
        <w:tc>
          <w:tcPr>
            <w:tcW w:w="2981" w:type="pct"/>
          </w:tcPr>
          <w:p w:rsidR="000E243A" w:rsidRPr="000E243A" w:rsidRDefault="00BC021F" w:rsidP="000E243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7" w:history="1">
              <w:r w:rsidR="000E243A" w:rsidRPr="000E243A">
                <w:rPr>
                  <w:rStyle w:val="Hyperlink"/>
                  <w:b w:val="0"/>
                </w:rPr>
                <w:t>www.dlgsc.wa.gov.au/local-government</w:t>
              </w:r>
            </w:hyperlink>
          </w:p>
        </w:tc>
      </w:tr>
    </w:tbl>
    <w:p w:rsidR="00F11869" w:rsidRDefault="00F11869">
      <w:pPr>
        <w:suppressAutoHyphens w:val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CB3" w:rsidRDefault="00500CB3" w:rsidP="008456D5">
      <w:pPr>
        <w:spacing w:before="0" w:after="0"/>
      </w:pPr>
      <w:r>
        <w:separator/>
      </w:r>
    </w:p>
  </w:endnote>
  <w:endnote w:type="continuationSeparator" w:id="0">
    <w:p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3D69F725" wp14:editId="253B0F9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bookmarkStart w:id="0" w:name="_GoBack"/>
                        <w:p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BE0489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9F7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bookmarkStart w:id="1" w:name="_GoBack"/>
                  <w:p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BE0489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65D138AA" wp14:editId="2677CFC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02062" w:rsidRDefault="000E243A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Local government services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D138AA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D02062" w:rsidRDefault="000E243A" w:rsidP="00D02062">
                        <w:pPr>
                          <w:pStyle w:val="Footer"/>
                          <w:jc w:val="right"/>
                        </w:pPr>
                        <w:r>
                          <w:t>Local government services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5D6B3FCA" wp14:editId="767B063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0E243A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C22F2"/>
    <w:rsid w:val="000E243A"/>
    <w:rsid w:val="000E24BA"/>
    <w:rsid w:val="000E5674"/>
    <w:rsid w:val="001144FA"/>
    <w:rsid w:val="00114750"/>
    <w:rsid w:val="001349C6"/>
    <w:rsid w:val="00180B5B"/>
    <w:rsid w:val="001E38F2"/>
    <w:rsid w:val="00214082"/>
    <w:rsid w:val="002254D5"/>
    <w:rsid w:val="0022611D"/>
    <w:rsid w:val="0026422D"/>
    <w:rsid w:val="00284164"/>
    <w:rsid w:val="002B3569"/>
    <w:rsid w:val="002B7197"/>
    <w:rsid w:val="002E1ADA"/>
    <w:rsid w:val="002F77C5"/>
    <w:rsid w:val="003720E9"/>
    <w:rsid w:val="003C625A"/>
    <w:rsid w:val="003F775D"/>
    <w:rsid w:val="00420F04"/>
    <w:rsid w:val="00422381"/>
    <w:rsid w:val="00450D0E"/>
    <w:rsid w:val="00477E77"/>
    <w:rsid w:val="004928F8"/>
    <w:rsid w:val="004F77AA"/>
    <w:rsid w:val="00500CB3"/>
    <w:rsid w:val="00541213"/>
    <w:rsid w:val="00546218"/>
    <w:rsid w:val="00546723"/>
    <w:rsid w:val="005653A9"/>
    <w:rsid w:val="005912BE"/>
    <w:rsid w:val="005D19BA"/>
    <w:rsid w:val="005F794B"/>
    <w:rsid w:val="00611CC1"/>
    <w:rsid w:val="00686A7B"/>
    <w:rsid w:val="006A266A"/>
    <w:rsid w:val="006E1ECA"/>
    <w:rsid w:val="007A05BE"/>
    <w:rsid w:val="008067A1"/>
    <w:rsid w:val="008456D5"/>
    <w:rsid w:val="0084634B"/>
    <w:rsid w:val="00882E40"/>
    <w:rsid w:val="008A1887"/>
    <w:rsid w:val="008B6A81"/>
    <w:rsid w:val="008D2C85"/>
    <w:rsid w:val="008E2A0D"/>
    <w:rsid w:val="0090710F"/>
    <w:rsid w:val="00932693"/>
    <w:rsid w:val="009909EC"/>
    <w:rsid w:val="00996B8C"/>
    <w:rsid w:val="009B00F2"/>
    <w:rsid w:val="00A02D24"/>
    <w:rsid w:val="00A070A2"/>
    <w:rsid w:val="00A146EE"/>
    <w:rsid w:val="00A55479"/>
    <w:rsid w:val="00A770A1"/>
    <w:rsid w:val="00A95970"/>
    <w:rsid w:val="00AD7703"/>
    <w:rsid w:val="00B0484D"/>
    <w:rsid w:val="00B05707"/>
    <w:rsid w:val="00B42AC2"/>
    <w:rsid w:val="00BB3AAC"/>
    <w:rsid w:val="00BC021F"/>
    <w:rsid w:val="00BE0489"/>
    <w:rsid w:val="00BE3AD8"/>
    <w:rsid w:val="00C02C98"/>
    <w:rsid w:val="00CD233E"/>
    <w:rsid w:val="00CF6CFD"/>
    <w:rsid w:val="00D02062"/>
    <w:rsid w:val="00D5655E"/>
    <w:rsid w:val="00DE4362"/>
    <w:rsid w:val="00DE4FE2"/>
    <w:rsid w:val="00E04908"/>
    <w:rsid w:val="00E2218A"/>
    <w:rsid w:val="00E36F36"/>
    <w:rsid w:val="00E94FDD"/>
    <w:rsid w:val="00E95BA5"/>
    <w:rsid w:val="00F11869"/>
    <w:rsid w:val="00F1428D"/>
    <w:rsid w:val="00F26A0E"/>
    <w:rsid w:val="00F67CDB"/>
    <w:rsid w:val="00FC32B2"/>
    <w:rsid w:val="00FC34AF"/>
    <w:rsid w:val="00F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customStyle="1" w:styleId="Bullet">
    <w:name w:val="Bullet"/>
    <w:basedOn w:val="ListParagraph"/>
    <w:qFormat/>
    <w:rsid w:val="00214082"/>
    <w:pPr>
      <w:numPr>
        <w:numId w:val="24"/>
      </w:numPr>
      <w:tabs>
        <w:tab w:val="num" w:pos="926"/>
      </w:tabs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  <w:style w:type="paragraph" w:styleId="ListParagraph">
    <w:name w:val="List Paragraph"/>
    <w:basedOn w:val="Normal"/>
    <w:uiPriority w:val="99"/>
    <w:semiHidden/>
    <w:unhideWhenUsed/>
    <w:qFormat/>
    <w:rsid w:val="00214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dlgsc.wa.gov.au/local-governmen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ycouncil.wa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info@dlgsc.wa.gov.au" TargetMode="External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9DD073B-DD08-4408-A171-CD9DFE8F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12</TotalTime>
  <Pages>1</Pages>
  <Words>184</Words>
  <Characters>1237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government services</vt:lpstr>
    </vt:vector>
  </TitlesOfParts>
  <Company>Department of Infrastructure, Transport, Regional Development and Communications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government services</dc:title>
  <dc:subject/>
  <dc:creator>Department of Infrastructure, Transport, Regional Development and Communications</dc:creator>
  <cp:keywords/>
  <dc:description/>
  <cp:lastModifiedBy>HALL Theresa</cp:lastModifiedBy>
  <cp:revision>12</cp:revision>
  <dcterms:created xsi:type="dcterms:W3CDTF">2021-10-26T07:28:00Z</dcterms:created>
  <dcterms:modified xsi:type="dcterms:W3CDTF">2022-06-27T07:13:00Z</dcterms:modified>
</cp:coreProperties>
</file>