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2F7E4E" w:rsidP="00906533">
      <w:pPr>
        <w:pStyle w:val="Heading1"/>
      </w:pPr>
      <w:r>
        <w:rPr>
          <w:sz w:val="48"/>
          <w:szCs w:val="48"/>
        </w:rPr>
        <w:t>Feedback Form</w:t>
      </w:r>
      <w:r>
        <w:rPr>
          <w:rFonts w:cs="Calibri"/>
          <w:sz w:val="48"/>
          <w:szCs w:val="48"/>
        </w:rPr>
        <w:t>—</w:t>
      </w:r>
      <w:r>
        <w:rPr>
          <w:sz w:val="48"/>
          <w:szCs w:val="48"/>
        </w:rPr>
        <w:t>Public Consultation</w:t>
      </w:r>
    </w:p>
    <w:p w:rsidR="00906533" w:rsidRPr="00B041CB" w:rsidRDefault="002F7E4E" w:rsidP="00906533">
      <w:pPr>
        <w:pStyle w:val="Subtitle"/>
      </w:pPr>
      <w:r w:rsidRPr="00EE5C31">
        <w:rPr>
          <w:sz w:val="36"/>
          <w:szCs w:val="36"/>
        </w:rPr>
        <w:t xml:space="preserve">Draft ADR </w:t>
      </w:r>
      <w:r>
        <w:rPr>
          <w:sz w:val="36"/>
          <w:szCs w:val="36"/>
        </w:rPr>
        <w:t>72/01</w:t>
      </w:r>
      <w:r>
        <w:rPr>
          <w:bCs/>
          <w:color w:val="BFBFBF"/>
          <w:sz w:val="36"/>
          <w:szCs w:val="36"/>
          <w:lang w:eastAsia="en-AU"/>
        </w:rPr>
        <w:t>–</w:t>
      </w:r>
      <w:r>
        <w:rPr>
          <w:sz w:val="36"/>
          <w:szCs w:val="36"/>
        </w:rPr>
        <w:t>Dynamic Side Impact Occupant Protection</w:t>
      </w:r>
    </w:p>
    <w:p w:rsidR="00906533" w:rsidRPr="00B041CB" w:rsidRDefault="002F7E4E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9F6CDD">
        <w:rPr>
          <w:rFonts w:eastAsia="Calibri" w:cs="Times New Roman"/>
          <w:b/>
          <w:color w:val="081E3E"/>
          <w:kern w:val="12"/>
          <w:szCs w:val="20"/>
        </w:rPr>
        <w:t>3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906533" w:rsidRPr="005F794B" w:rsidRDefault="002F7E4E" w:rsidP="00906533">
      <w:pPr>
        <w:pStyle w:val="Introduction"/>
      </w:pPr>
      <w:r w:rsidRPr="007C0B5A">
        <w:t>Closing date for comments</w:t>
      </w:r>
      <w:r w:rsidRPr="00EE5C31">
        <w:t>,</w:t>
      </w:r>
      <w:r w:rsidRPr="007C0B5A">
        <w:t xml:space="preserve"> </w:t>
      </w:r>
      <w:r w:rsidRPr="00C07F22">
        <w:rPr>
          <w:b/>
          <w:lang w:val="en-US"/>
        </w:rPr>
        <w:t>17 November 2023 at 23:59 AEDT</w:t>
      </w:r>
    </w:p>
    <w:p w:rsidR="002F7E4E" w:rsidRDefault="002F7E4E" w:rsidP="00ED6E84">
      <w:pPr>
        <w:pStyle w:val="Heading2"/>
      </w:pPr>
      <w:r>
        <w:t>Contact details</w:t>
      </w:r>
    </w:p>
    <w:tbl>
      <w:tblPr>
        <w:tblW w:w="9921" w:type="dxa"/>
        <w:tblBorders>
          <w:top w:val="single" w:sz="4" w:space="0" w:color="BFBFBF" w:themeColor="background1" w:themeShade="BF"/>
          <w:bottom w:val="single" w:sz="4" w:space="0" w:color="D9D9D9" w:themeColor="background1" w:themeShade="D9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Contact details table"/>
        <w:tblDescription w:val="Contact details (person or organisation reporting)"/>
      </w:tblPr>
      <w:tblGrid>
        <w:gridCol w:w="2830"/>
        <w:gridCol w:w="7091"/>
      </w:tblGrid>
      <w:tr w:rsidR="002F7E4E" w:rsidTr="006C0FFA">
        <w:trPr>
          <w:trHeight w:val="397"/>
        </w:trPr>
        <w:tc>
          <w:tcPr>
            <w:tcW w:w="2830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r w:rsidRPr="003A50CA">
              <w:t>Full na</w:t>
            </w:r>
            <w:bookmarkStart w:id="0" w:name="ContactPersonName"/>
            <w:bookmarkEnd w:id="0"/>
            <w:r w:rsidRPr="003A50CA">
              <w:t>me</w:t>
            </w:r>
            <w:r>
              <w:t xml:space="preserve"> of contact person</w:t>
            </w:r>
            <w:r w:rsidRPr="003A50CA">
              <w:t>:</w:t>
            </w:r>
          </w:p>
        </w:tc>
        <w:tc>
          <w:tcPr>
            <w:tcW w:w="7091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FullName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type your full name including your first name, middle name/s if any, and your last name."/>
                  <w:textInput/>
                </w:ffData>
              </w:fldChar>
            </w:r>
            <w:bookmarkStart w:id="1" w:name="FullName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2F7E4E" w:rsidTr="006C0FFA">
        <w:trPr>
          <w:trHeight w:val="397"/>
        </w:trPr>
        <w:tc>
          <w:tcPr>
            <w:tcW w:w="28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r>
              <w:t>Name of organisation</w:t>
            </w:r>
            <w:r w:rsidRPr="003A50CA">
              <w:t>:</w:t>
            </w:r>
          </w:p>
        </w:tc>
        <w:tc>
          <w:tcPr>
            <w:tcW w:w="709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OrganisationName"/>
                  <w:enabled/>
                  <w:calcOnExit w:val="0"/>
                  <w:helpText w:type="text" w:val="Please type your full address including your apartment number (if any), street number and street name, suburb, postcode and state."/>
                  <w:statusText w:type="text" w:val="If you are providing feedback on behalf of an organisation, please type the name of the organisation."/>
                  <w:textInput/>
                </w:ffData>
              </w:fldChar>
            </w:r>
            <w:bookmarkStart w:id="2" w:name="OrganisationName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2F7E4E" w:rsidTr="006C0FFA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2F7E4E" w:rsidRDefault="002F7E4E" w:rsidP="006C0FFA">
            <w:r>
              <w:t>Position: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2F7E4E" w:rsidRPr="003A50CA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Position"/>
                  <w:enabled/>
                  <w:calcOnExit w:val="0"/>
                  <w:helpText w:type="text" w:val="Please type your mobile number."/>
                  <w:statusText w:type="text" w:val="Please provide your job title."/>
                  <w:textInput/>
                </w:ffData>
              </w:fldChar>
            </w:r>
            <w:bookmarkStart w:id="3" w:name="Position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3"/>
          </w:p>
        </w:tc>
      </w:tr>
      <w:tr w:rsidR="002F7E4E" w:rsidTr="006C0FFA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2F7E4E" w:rsidRDefault="002F7E4E" w:rsidP="006C0FFA">
            <w:r>
              <w:t>Address: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2F7E4E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Address"/>
                  <w:enabled/>
                  <w:calcOnExit w:val="0"/>
                  <w:helpText w:type="text" w:val="Please type your mobile number."/>
                  <w:statusText w:type="text" w:val="Please type your postal address."/>
                  <w:textInput/>
                </w:ffData>
              </w:fldChar>
            </w:r>
            <w:bookmarkStart w:id="4" w:name="Address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4"/>
          </w:p>
        </w:tc>
      </w:tr>
      <w:tr w:rsidR="002F7E4E" w:rsidTr="006C0FFA">
        <w:trPr>
          <w:trHeight w:val="397"/>
        </w:trPr>
        <w:tc>
          <w:tcPr>
            <w:tcW w:w="28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r w:rsidRPr="003A50CA">
              <w:t>Phone:</w:t>
            </w:r>
          </w:p>
        </w:tc>
        <w:tc>
          <w:tcPr>
            <w:tcW w:w="70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F7E4E" w:rsidRPr="003A50CA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PhoneNumber"/>
                  <w:enabled/>
                  <w:calcOnExit w:val="0"/>
                  <w:helpText w:type="text" w:val="Please type your phone number including the area code."/>
                  <w:statusText w:type="text" w:val="Please type your phone number including the area code."/>
                  <w:textInput/>
                </w:ffData>
              </w:fldChar>
            </w:r>
            <w:bookmarkStart w:id="5" w:name="PhoneNumber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2F7E4E" w:rsidTr="006C0FFA">
        <w:trPr>
          <w:trHeight w:val="397"/>
        </w:trPr>
        <w:tc>
          <w:tcPr>
            <w:tcW w:w="283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3A50CA" w:rsidRDefault="002F7E4E" w:rsidP="006C0FFA">
            <w:r w:rsidRPr="003A50CA">
              <w:t>Email:</w:t>
            </w:r>
          </w:p>
        </w:tc>
        <w:tc>
          <w:tcPr>
            <w:tcW w:w="709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3A50CA" w:rsidRDefault="002F7E4E" w:rsidP="006C0FFA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fldChar w:fldCharType="begin">
                <w:ffData>
                  <w:name w:val="Email"/>
                  <w:enabled/>
                  <w:calcOnExit w:val="0"/>
                  <w:helpText w:type="text" w:val="Please type your email address."/>
                  <w:statusText w:type="text" w:val="Please type your email address."/>
                  <w:textInput/>
                </w:ffData>
              </w:fldChar>
            </w:r>
            <w:bookmarkStart w:id="6" w:name="Email"/>
            <w:r>
              <w:rPr>
                <w:rFonts w:eastAsia="Calibri"/>
                <w:sz w:val="21"/>
                <w:szCs w:val="21"/>
              </w:rPr>
              <w:instrText xml:space="preserve"> FORMTEXT </w:instrText>
            </w:r>
            <w:r>
              <w:rPr>
                <w:rFonts w:eastAsia="Calibri"/>
                <w:sz w:val="21"/>
                <w:szCs w:val="21"/>
              </w:rPr>
            </w:r>
            <w:r>
              <w:rPr>
                <w:rFonts w:eastAsia="Calibri"/>
                <w:sz w:val="21"/>
                <w:szCs w:val="21"/>
              </w:rPr>
              <w:fldChar w:fldCharType="separate"/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noProof/>
                <w:sz w:val="21"/>
                <w:szCs w:val="21"/>
              </w:rPr>
              <w:t> </w:t>
            </w:r>
            <w:r>
              <w:rPr>
                <w:rFonts w:eastAsia="Calibri"/>
                <w:sz w:val="21"/>
                <w:szCs w:val="21"/>
              </w:rPr>
              <w:fldChar w:fldCharType="end"/>
            </w:r>
            <w:bookmarkEnd w:id="6"/>
          </w:p>
        </w:tc>
      </w:tr>
    </w:tbl>
    <w:p w:rsidR="002F7E4E" w:rsidRDefault="002F7E4E" w:rsidP="00ED6E84">
      <w:pPr>
        <w:pStyle w:val="Heading2notshowing"/>
      </w:pPr>
      <w:bookmarkStart w:id="7" w:name="_Feedback_on_ADR"/>
      <w:bookmarkEnd w:id="7"/>
      <w:r w:rsidRPr="00440E32">
        <w:t>Feedback</w:t>
      </w:r>
      <w:r>
        <w:t xml:space="preserve"> on ADR 72/01</w:t>
      </w:r>
    </w:p>
    <w:p w:rsidR="002F7E4E" w:rsidRPr="007C0B5A" w:rsidRDefault="002F7E4E" w:rsidP="002F7E4E">
      <w:r w:rsidRPr="007C0B5A">
        <w:t xml:space="preserve">Please indicate </w:t>
      </w:r>
      <w:r>
        <w:t>your level of</w:t>
      </w:r>
      <w:r w:rsidRPr="007C0B5A">
        <w:t xml:space="preserve"> support </w:t>
      </w:r>
      <w:r>
        <w:t>for each item in the table below by checking the box ‘not supported’, ‘supported if amended’ or ‘supported’.</w:t>
      </w:r>
    </w:p>
    <w:tbl>
      <w:tblPr>
        <w:tblW w:w="9922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Table of items to provide feedback on"/>
        <w:tblDescription w:val="This table includes a list of items to indicate your level of support."/>
      </w:tblPr>
      <w:tblGrid>
        <w:gridCol w:w="6094"/>
        <w:gridCol w:w="1276"/>
        <w:gridCol w:w="1276"/>
        <w:gridCol w:w="1276"/>
      </w:tblGrid>
      <w:tr w:rsidR="002F7E4E" w:rsidRPr="007C0B5A" w:rsidTr="006C0FFA">
        <w:trPr>
          <w:trHeight w:val="567"/>
        </w:trPr>
        <w:tc>
          <w:tcPr>
            <w:tcW w:w="6094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jc w:val="center"/>
              <w:outlineLvl w:val="0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</w:rPr>
              <w:t>Not supported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:rsidR="002F7E4E" w:rsidRPr="007C0B5A" w:rsidRDefault="002F7E4E" w:rsidP="006C0FFA">
            <w:pPr>
              <w:spacing w:after="0"/>
              <w:jc w:val="center"/>
              <w:outlineLvl w:val="0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</w:rPr>
              <w:t>Supported if amended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</w:tcPr>
          <w:p w:rsidR="002F7E4E" w:rsidRPr="007C0B5A" w:rsidRDefault="002F7E4E" w:rsidP="006C0FFA">
            <w:pPr>
              <w:spacing w:after="0"/>
              <w:jc w:val="center"/>
              <w:outlineLvl w:val="0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</w:rPr>
              <w:t>Supported</w:t>
            </w:r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  <w:bCs/>
              </w:rPr>
              <w:t xml:space="preserve">The scope and purpose of Draft ADR </w:t>
            </w:r>
            <w:r>
              <w:rPr>
                <w:rFonts w:eastAsia="Calibri" w:cs="Times New Roman"/>
                <w:bCs/>
              </w:rPr>
              <w:t>72/01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1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do not support the scope and purpose of Draft ADR 72/01"/>
                  <w:checkBox>
                    <w:sizeAuto/>
                    <w:default w:val="0"/>
                  </w:checkBox>
                </w:ffData>
              </w:fldChar>
            </w:r>
            <w:bookmarkStart w:id="8" w:name="NotSupportedRow1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IfAmendedRow1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scope and purpose of Draft ADR 72/01, if amended."/>
                  <w:checkBox>
                    <w:sizeAuto/>
                    <w:default w:val="0"/>
                  </w:checkBox>
                </w:ffData>
              </w:fldChar>
            </w:r>
            <w:bookmarkStart w:id="9" w:name="SuppIfAmendedRow1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1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scope and purpose of Draft ADR 72/01"/>
                  <w:checkBox>
                    <w:sizeAuto/>
                    <w:default w:val="0"/>
                  </w:checkBox>
                </w:ffData>
              </w:fldChar>
            </w:r>
            <w:bookmarkStart w:id="10" w:name="SupportedRow1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0"/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  <w:bCs/>
              </w:rPr>
              <w:t xml:space="preserve">The level of detail provided in Draft ADR </w:t>
            </w:r>
            <w:r>
              <w:rPr>
                <w:rFonts w:eastAsia="Calibri" w:cs="Times New Roman"/>
                <w:bCs/>
              </w:rPr>
              <w:t>72/01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2"/>
                  <w:enabled w:val="0"/>
                  <w:calcOnExit w:val="0"/>
                  <w:helpText w:type="text" w:val="Please tick this box if you are completing this form anonymously."/>
                  <w:statusText w:type="text" w:val="The level of detail provided in Draft ADR 72/01"/>
                  <w:checkBox>
                    <w:sizeAuto/>
                    <w:default w:val="0"/>
                  </w:checkBox>
                </w:ffData>
              </w:fldChar>
            </w:r>
            <w:bookmarkStart w:id="11" w:name="NotSupportedRow2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IfAmendedRow2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level of detail provided in Draft ADR72/01, if amended."/>
                  <w:checkBox>
                    <w:sizeAuto/>
                    <w:default w:val="0"/>
                  </w:checkBox>
                </w:ffData>
              </w:fldChar>
            </w:r>
            <w:bookmarkStart w:id="12" w:name="SuppIfAmendedRow2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2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level of detail provided in Draft ADR72/01."/>
                  <w:checkBox>
                    <w:sizeAuto/>
                    <w:default w:val="0"/>
                  </w:checkBox>
                </w:ffData>
              </w:fldChar>
            </w:r>
            <w:bookmarkStart w:id="13" w:name="SupportedRow2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3"/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bookmarkStart w:id="14" w:name="_Hlk145330656"/>
            <w:r>
              <w:rPr>
                <w:rFonts w:eastAsia="Calibri" w:cs="Times New Roman"/>
                <w:bCs/>
              </w:rPr>
              <w:t>The c</w:t>
            </w:r>
            <w:r w:rsidRPr="007C0B5A">
              <w:rPr>
                <w:rFonts w:eastAsia="Calibri" w:cs="Times New Roman"/>
                <w:bCs/>
              </w:rPr>
              <w:t xml:space="preserve">ompleteness </w:t>
            </w:r>
            <w:r>
              <w:rPr>
                <w:rFonts w:eastAsia="Calibri" w:cs="Times New Roman"/>
                <w:bCs/>
              </w:rPr>
              <w:t>of themes covered by Draft ADR 72/01</w:t>
            </w:r>
            <w:bookmarkEnd w:id="14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3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do not support the completeness of themes covered by Draft ADR 72/01"/>
                  <w:checkBox>
                    <w:sizeAuto/>
                    <w:default w:val="0"/>
                  </w:checkBox>
                </w:ffData>
              </w:fldChar>
            </w:r>
            <w:bookmarkStart w:id="15" w:name="NotSupportedRow3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IfamendedRow3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completeness of themes covered by Draft ADR 72/01, if amended."/>
                  <w:checkBox>
                    <w:sizeAuto/>
                    <w:default w:val="0"/>
                  </w:checkBox>
                </w:ffData>
              </w:fldChar>
            </w:r>
            <w:bookmarkStart w:id="16" w:name="SuppIfamendedRow3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3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completeness of themes covered by Draft ADR 72/01."/>
                  <w:checkBox>
                    <w:sizeAuto/>
                    <w:default w:val="0"/>
                  </w:checkBox>
                </w:ffData>
              </w:fldChar>
            </w:r>
            <w:bookmarkStart w:id="17" w:name="SupportedRow3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7"/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  <w:bCs/>
              </w:rPr>
              <w:t xml:space="preserve">The </w:t>
            </w:r>
            <w:bookmarkStart w:id="18" w:name="_Hlk145330732"/>
            <w:r w:rsidRPr="007C0B5A">
              <w:rPr>
                <w:rFonts w:eastAsia="Calibri" w:cs="Times New Roman"/>
                <w:bCs/>
              </w:rPr>
              <w:t>general levels of stringency adopted</w:t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4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do not support the general levels of stringency adopted."/>
                  <w:checkBox>
                    <w:sizeAuto/>
                    <w:default w:val="0"/>
                  </w:checkBox>
                </w:ffData>
              </w:fldChar>
            </w:r>
            <w:bookmarkStart w:id="19" w:name="NotSupportedRow4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IfAmendedRow4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general levels of stringency adopted, if amended."/>
                  <w:checkBox>
                    <w:sizeAuto/>
                    <w:default w:val="0"/>
                  </w:checkBox>
                </w:ffData>
              </w:fldChar>
            </w:r>
            <w:bookmarkStart w:id="20" w:name="SupportIfAmendedRow4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276" w:type="dxa"/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4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general levels of stringency adopted."/>
                  <w:checkBox>
                    <w:sizeAuto/>
                    <w:default w:val="0"/>
                  </w:checkBox>
                </w:ffData>
              </w:fldChar>
            </w:r>
            <w:bookmarkStart w:id="21" w:name="SupportedRow4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1"/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bookmarkStart w:id="22" w:name="_Hlk145330800"/>
            <w:r>
              <w:rPr>
                <w:rFonts w:eastAsia="Calibri" w:cs="Times New Roman"/>
                <w:bCs/>
              </w:rPr>
              <w:t>The suitability</w:t>
            </w:r>
            <w:r w:rsidRPr="007C0B5A">
              <w:rPr>
                <w:rFonts w:eastAsia="Calibri" w:cs="Times New Roman"/>
                <w:bCs/>
              </w:rPr>
              <w:t xml:space="preserve"> of external standards and regulations referenced</w:t>
            </w:r>
            <w:bookmarkEnd w:id="22"/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5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do not support the suitability of external standards and regulations referenced."/>
                  <w:checkBox>
                    <w:sizeAuto/>
                    <w:default w:val="0"/>
                  </w:checkBox>
                </w:ffData>
              </w:fldChar>
            </w:r>
            <w:bookmarkStart w:id="23" w:name="NotSupportedRow5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IfAmendedRow5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suitability of external standards and regulations referenced, if amended."/>
                  <w:checkBox>
                    <w:sizeAuto/>
                    <w:default w:val="0"/>
                  </w:checkBox>
                </w:ffData>
              </w:fldChar>
            </w:r>
            <w:bookmarkStart w:id="24" w:name="SuppIfAmendedRow5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5"/>
                  <w:enabled/>
                  <w:calcOnExit w:val="0"/>
                  <w:helpText w:type="text" w:val="Please tick this box if you are completing this form anonymously."/>
                  <w:statusText w:type="text" w:val="Please tick this box if you support the suitability of external standards and regulations referenced."/>
                  <w:checkBox>
                    <w:sizeAuto/>
                    <w:default w:val="0"/>
                  </w:checkBox>
                </w:ffData>
              </w:fldChar>
            </w:r>
            <w:bookmarkStart w:id="25" w:name="SupportedRow5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5"/>
          </w:p>
        </w:tc>
      </w:tr>
      <w:tr w:rsidR="002F7E4E" w:rsidRPr="007C0B5A" w:rsidTr="006C0FFA">
        <w:trPr>
          <w:trHeight w:val="567"/>
        </w:trPr>
        <w:tc>
          <w:tcPr>
            <w:tcW w:w="6094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Default="002F7E4E" w:rsidP="006C0FFA">
            <w:pPr>
              <w:spacing w:after="0"/>
              <w:outlineLvl w:val="1"/>
              <w:rPr>
                <w:rFonts w:eastAsia="Calibri" w:cs="Times New Roman"/>
                <w:bCs/>
              </w:rPr>
            </w:pPr>
            <w:r w:rsidRPr="007C0B5A">
              <w:rPr>
                <w:rFonts w:eastAsia="Calibri" w:cs="Times New Roman"/>
                <w:bCs/>
              </w:rPr>
              <w:t xml:space="preserve">The </w:t>
            </w:r>
            <w:bookmarkStart w:id="26" w:name="_Hlk145330901"/>
            <w:r w:rsidRPr="007C0B5A">
              <w:rPr>
                <w:rFonts w:eastAsia="Calibri" w:cs="Times New Roman"/>
                <w:bCs/>
              </w:rPr>
              <w:t xml:space="preserve">provision of alternate/harmonised pathways </w:t>
            </w:r>
          </w:p>
          <w:p w:rsidR="002F7E4E" w:rsidRPr="007C0B5A" w:rsidRDefault="002F7E4E" w:rsidP="006C0FFA">
            <w:pPr>
              <w:spacing w:after="0"/>
              <w:outlineLvl w:val="1"/>
              <w:rPr>
                <w:rFonts w:eastAsia="Calibri" w:cs="Times New Roman"/>
              </w:rPr>
            </w:pPr>
            <w:r w:rsidRPr="007C0B5A">
              <w:rPr>
                <w:rFonts w:eastAsia="Calibri" w:cs="Times New Roman"/>
                <w:bCs/>
              </w:rPr>
              <w:t>(such as meeting UN Regulations in lieu of some requirements)</w:t>
            </w:r>
            <w:bookmarkEnd w:id="26"/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NotSupportedRow6"/>
                  <w:enabled/>
                  <w:calcOnExit w:val="0"/>
                  <w:helpText w:type="text" w:val="Please tick this box if you are completing this form anonymously."/>
                  <w:statusText w:type="text" w:val="Tick this box if you do not support having alternate/harmonised pathways, eg meeting UN Regulations in lieu of some requirements"/>
                  <w:checkBox>
                    <w:sizeAuto/>
                    <w:default w:val="0"/>
                  </w:checkBox>
                </w:ffData>
              </w:fldChar>
            </w:r>
            <w:bookmarkStart w:id="27" w:name="NotSupportedRow6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ifamendedRow6"/>
                  <w:enabled/>
                  <w:calcOnExit w:val="0"/>
                  <w:helpText w:type="text" w:val="Please tick this box if you are completing this form anonymously."/>
                  <w:statusText w:type="text" w:val="Tick this box if you support having alternate/harmonised pathways, eg meeting UN Regulations in lieu of some requirements, if amended."/>
                  <w:checkBox>
                    <w:sizeAuto/>
                    <w:default w:val="0"/>
                  </w:checkBox>
                </w:ffData>
              </w:fldChar>
            </w:r>
            <w:bookmarkStart w:id="28" w:name="SuppifamendedRow6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F7E4E" w:rsidRPr="007C0B5A" w:rsidRDefault="002F7E4E" w:rsidP="006C0FFA">
            <w:pPr>
              <w:spacing w:before="40" w:after="40"/>
              <w:jc w:val="center"/>
              <w:rPr>
                <w:rFonts w:eastAsia="Calibri" w:cs="Times New Roman"/>
              </w:rPr>
            </w:pPr>
            <w:r>
              <w:fldChar w:fldCharType="begin">
                <w:ffData>
                  <w:name w:val="SupportedRow6"/>
                  <w:enabled/>
                  <w:calcOnExit w:val="0"/>
                  <w:helpText w:type="text" w:val="Please tick this box if you are completing this form anonymously."/>
                  <w:statusText w:type="text" w:val="Tick this box if you support having alternate/harmonised pathways, such as meeting UN Regulations in lieu of some requirements."/>
                  <w:checkBox>
                    <w:sizeAuto/>
                    <w:default w:val="0"/>
                  </w:checkBox>
                </w:ffData>
              </w:fldChar>
            </w:r>
            <w:bookmarkStart w:id="29" w:name="SupportedRow6"/>
            <w:r>
              <w:instrText xml:space="preserve"> FORMCHECKBOX </w:instrText>
            </w:r>
            <w:r w:rsidR="00871C13">
              <w:fldChar w:fldCharType="separate"/>
            </w:r>
            <w:r>
              <w:fldChar w:fldCharType="end"/>
            </w:r>
            <w:bookmarkEnd w:id="29"/>
          </w:p>
        </w:tc>
      </w:tr>
    </w:tbl>
    <w:p w:rsidR="002F7E4E" w:rsidRDefault="002F7E4E" w:rsidP="00ED6E84">
      <w:pPr>
        <w:pStyle w:val="Heading2notshowing"/>
      </w:pPr>
      <w:r>
        <w:lastRenderedPageBreak/>
        <w:t>Comments</w:t>
      </w:r>
    </w:p>
    <w:p w:rsidR="002F7E4E" w:rsidRPr="003A50CA" w:rsidRDefault="002F7E4E" w:rsidP="002F7E4E">
      <w:r>
        <w:rPr>
          <w:lang w:val="en-US"/>
        </w:rPr>
        <w:t xml:space="preserve">Please provide your comments below, </w:t>
      </w:r>
      <w:r w:rsidRPr="009E57AC">
        <w:rPr>
          <w:lang w:val="en-US"/>
        </w:rPr>
        <w:t xml:space="preserve">particularly </w:t>
      </w:r>
      <w:r>
        <w:rPr>
          <w:lang w:val="en-US"/>
        </w:rPr>
        <w:t>on</w:t>
      </w:r>
      <w:r w:rsidRPr="009E57AC">
        <w:rPr>
          <w:lang w:val="en-US"/>
        </w:rPr>
        <w:t xml:space="preserve"> items that </w:t>
      </w:r>
      <w:r>
        <w:rPr>
          <w:lang w:val="en-US"/>
        </w:rPr>
        <w:t>you have marked ‘</w:t>
      </w:r>
      <w:r w:rsidRPr="009E57AC">
        <w:rPr>
          <w:lang w:val="en-US"/>
        </w:rPr>
        <w:t>Supported if amended</w:t>
      </w:r>
      <w:r>
        <w:rPr>
          <w:lang w:val="en-US"/>
        </w:rPr>
        <w:t xml:space="preserve">’ in the previous section called </w:t>
      </w:r>
      <w:hyperlink w:anchor="_Feedback_on_ADR" w:history="1">
        <w:r w:rsidRPr="003731B9">
          <w:rPr>
            <w:rStyle w:val="Hyperlink"/>
            <w:lang w:val="en-US"/>
          </w:rPr>
          <w:t>Feedback on ADR 72/01</w:t>
        </w:r>
      </w:hyperlink>
      <w:r>
        <w:rPr>
          <w:lang w:val="en-US"/>
        </w:rPr>
        <w:t>.</w:t>
      </w:r>
    </w:p>
    <w:tbl>
      <w:tblPr>
        <w:tblStyle w:val="TableGrid"/>
        <w:tblW w:w="97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mments section"/>
        <w:tblDescription w:val="Please provide your comments here."/>
      </w:tblPr>
      <w:tblGrid>
        <w:gridCol w:w="9721"/>
      </w:tblGrid>
      <w:tr w:rsidR="002F7E4E" w:rsidTr="006C0FFA">
        <w:trPr>
          <w:trHeight w:val="555"/>
        </w:trPr>
        <w:tc>
          <w:tcPr>
            <w:tcW w:w="9721" w:type="dxa"/>
          </w:tcPr>
          <w:p w:rsidR="002F7E4E" w:rsidRPr="007E7903" w:rsidRDefault="002F7E4E" w:rsidP="00007238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  <w:r>
              <w:rPr>
                <w:rFonts w:ascii="Calibri" w:eastAsia="Calibri" w:hAnsi="Calibri"/>
                <w:sz w:val="21"/>
                <w:szCs w:val="21"/>
              </w:rPr>
              <w:fldChar w:fldCharType="begin">
                <w:ffData>
                  <w:name w:val="Comments"/>
                  <w:enabled/>
                  <w:calcOnExit w:val="0"/>
                  <w:helpText w:type="text" w:val="Please type your full name including your first name, middle name/s if any, and your last name."/>
                  <w:statusText w:type="text" w:val="Please provide your comments here, particularly for items that you have marked as 'Supported if amended' in the previous section."/>
                  <w:textInput/>
                </w:ffData>
              </w:fldChar>
            </w:r>
            <w:bookmarkStart w:id="30" w:name="Comments"/>
            <w:r>
              <w:rPr>
                <w:rFonts w:ascii="Calibri" w:eastAsia="Calibri" w:hAnsi="Calibri"/>
                <w:sz w:val="21"/>
                <w:szCs w:val="21"/>
              </w:rPr>
              <w:instrText xml:space="preserve"> FORMTEXT </w:instrText>
            </w:r>
            <w:r>
              <w:rPr>
                <w:rFonts w:ascii="Calibri" w:eastAsia="Calibri" w:hAnsi="Calibri"/>
                <w:sz w:val="21"/>
                <w:szCs w:val="21"/>
              </w:rPr>
            </w:r>
            <w:r>
              <w:rPr>
                <w:rFonts w:ascii="Calibri" w:eastAsia="Calibri" w:hAnsi="Calibri"/>
                <w:sz w:val="21"/>
                <w:szCs w:val="21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1"/>
                <w:szCs w:val="21"/>
              </w:rPr>
              <w:t> </w:t>
            </w:r>
            <w:r>
              <w:rPr>
                <w:rFonts w:ascii="Calibri" w:eastAsia="Calibri" w:hAnsi="Calibri"/>
                <w:noProof/>
                <w:sz w:val="21"/>
                <w:szCs w:val="21"/>
              </w:rPr>
              <w:t> </w:t>
            </w:r>
            <w:r>
              <w:rPr>
                <w:rFonts w:ascii="Calibri" w:eastAsia="Calibri" w:hAnsi="Calibri"/>
                <w:noProof/>
                <w:sz w:val="21"/>
                <w:szCs w:val="21"/>
              </w:rPr>
              <w:t> </w:t>
            </w:r>
            <w:r>
              <w:rPr>
                <w:rFonts w:ascii="Calibri" w:eastAsia="Calibri" w:hAnsi="Calibri"/>
                <w:noProof/>
                <w:sz w:val="21"/>
                <w:szCs w:val="21"/>
              </w:rPr>
              <w:t> </w:t>
            </w:r>
            <w:r>
              <w:rPr>
                <w:rFonts w:ascii="Calibri" w:eastAsia="Calibri" w:hAnsi="Calibri"/>
                <w:noProof/>
                <w:sz w:val="21"/>
                <w:szCs w:val="21"/>
              </w:rPr>
              <w:t> </w:t>
            </w:r>
            <w:r>
              <w:rPr>
                <w:rFonts w:ascii="Calibri" w:eastAsia="Calibri" w:hAnsi="Calibri"/>
                <w:sz w:val="21"/>
                <w:szCs w:val="21"/>
              </w:rPr>
              <w:fldChar w:fldCharType="end"/>
            </w:r>
            <w:bookmarkEnd w:id="30"/>
          </w:p>
        </w:tc>
      </w:tr>
    </w:tbl>
    <w:p w:rsidR="002F7E4E" w:rsidRDefault="002F7E4E" w:rsidP="00ED6E84">
      <w:pPr>
        <w:pStyle w:val="Heading2notshowing"/>
      </w:pPr>
      <w:r>
        <w:t>Submitting this form</w:t>
      </w:r>
    </w:p>
    <w:p w:rsidR="002F7E4E" w:rsidRPr="00440E32" w:rsidRDefault="002F7E4E" w:rsidP="002F7E4E">
      <w:pPr>
        <w:spacing w:before="120" w:after="120"/>
      </w:pPr>
      <w:r w:rsidRPr="00440E32">
        <w:t xml:space="preserve">Please click on the 'Have your say now' button on the </w:t>
      </w:r>
      <w:hyperlink r:id="rId12" w:history="1">
        <w:r w:rsidR="00871C13" w:rsidRPr="006C58A8">
          <w:rPr>
            <w:rStyle w:val="Hyperlink"/>
          </w:rPr>
          <w:t>ADR 72/01 public consultation page</w:t>
        </w:r>
      </w:hyperlink>
      <w:bookmarkStart w:id="31" w:name="_GoBack"/>
      <w:bookmarkEnd w:id="31"/>
      <w:r w:rsidRPr="00440E32">
        <w:t xml:space="preserve"> on the department’s website to upload your submission.</w:t>
      </w:r>
    </w:p>
    <w:p w:rsidR="002F7E4E" w:rsidRDefault="002F7E4E" w:rsidP="002F7E4E">
      <w:pPr>
        <w:spacing w:before="120" w:after="120"/>
      </w:pPr>
      <w:r>
        <w:t xml:space="preserve">Alternatively, please email your completed template submission to the </w:t>
      </w:r>
      <w:hyperlink r:id="rId13" w:history="1">
        <w:r>
          <w:rPr>
            <w:rStyle w:val="Hyperlink"/>
          </w:rPr>
          <w:t>standards@infrastructure.gov.au</w:t>
        </w:r>
      </w:hyperlink>
      <w:r>
        <w:t xml:space="preserve"> or send it to:</w:t>
      </w:r>
    </w:p>
    <w:p w:rsidR="002F7E4E" w:rsidRPr="00343FF7" w:rsidRDefault="002F7E4E" w:rsidP="002F7E4E">
      <w:pPr>
        <w:spacing w:before="120" w:after="120"/>
      </w:pPr>
      <w:r>
        <w:t>Director</w:t>
      </w:r>
      <w:r>
        <w:br/>
        <w:t>Vehicle Standards</w:t>
      </w:r>
      <w:r>
        <w:br/>
        <w:t>Department of Infrastructure, Transport, Regional Development, Communications and the Arts</w:t>
      </w:r>
      <w:r>
        <w:br/>
        <w:t>GPO Box 2154</w:t>
      </w:r>
      <w:r>
        <w:br/>
        <w:t>Canberra ACT 2601</w:t>
      </w:r>
    </w:p>
    <w:sectPr w:rsidR="002F7E4E" w:rsidRPr="00343FF7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71C13">
      <w:rPr>
        <w:rFonts w:cs="Segoe UI"/>
        <w:noProof/>
        <w:szCs w:val="18"/>
      </w:rPr>
      <w:t>Feedback Form—Public Consultation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871C13">
      <w:rPr>
        <w:rFonts w:cs="Segoe UI"/>
        <w:noProof/>
        <w:szCs w:val="18"/>
      </w:rPr>
      <w:t>Feedback Form—Public Consultation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871C13">
      <w:rPr>
        <w:rFonts w:cs="Segoe UI Light"/>
        <w:noProof/>
        <w:color w:val="001C40"/>
        <w:sz w:val="20"/>
        <w:szCs w:val="20"/>
      </w:rPr>
      <w:t>Contact details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07238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2F7E4E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46E36"/>
    <w:rsid w:val="00754169"/>
    <w:rsid w:val="00772C27"/>
    <w:rsid w:val="00790F25"/>
    <w:rsid w:val="00793843"/>
    <w:rsid w:val="0079788A"/>
    <w:rsid w:val="007B68AB"/>
    <w:rsid w:val="00822DBF"/>
    <w:rsid w:val="00844881"/>
    <w:rsid w:val="00871C13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86B45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D6E84"/>
    <w:rsid w:val="00EE6EE8"/>
    <w:rsid w:val="00EF5B98"/>
    <w:rsid w:val="00F005AF"/>
    <w:rsid w:val="00F41576"/>
    <w:rsid w:val="00F61FA1"/>
    <w:rsid w:val="00F814AD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B45"/>
    <w:pPr>
      <w:keepNext/>
      <w:keepLines/>
      <w:suppressAutoHyphens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86B45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ED6E84"/>
    <w:pPr>
      <w:keepNext/>
      <w:spacing w:before="360"/>
      <w:outlineLvl w:val="1"/>
    </w:pPr>
    <w:rPr>
      <w:rFonts w:eastAsia="MingLiU" w:cs="Segoe UI Semibold"/>
      <w:b/>
      <w:color w:val="4C5564"/>
      <w:sz w:val="32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ndards@infrastructure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rastructure.gov.au/have-your-say/proposal-improve-vehicle-occupant-safety-side-impact-collis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145D-D45E-4885-824D-0248F0B3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Form—Public Consultation—Draft ADR 72/01–Dynamic Side Impact Occupant Protection</vt:lpstr>
    </vt:vector>
  </TitlesOfParts>
  <Company>Department of Infrastructure, Transport, Regional Development, Communications and the Arts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Form—Public Consultation—Draft ADR 72/01–Dynamic Side Impact Occupant Protection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2023-09-22T00:27:00Z</dcterms:created>
  <dcterms:modified xsi:type="dcterms:W3CDTF">2023-09-22T00:27:00Z</dcterms:modified>
</cp:coreProperties>
</file>