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82FB" w14:textId="77777777" w:rsidR="00E01F3A" w:rsidRDefault="00E01F3A" w:rsidP="00E01F3A">
      <w:pPr>
        <w:spacing w:before="14" w:line="569" w:lineRule="exact"/>
        <w:jc w:val="both"/>
        <w:textAlignment w:val="baseline"/>
        <w:rPr>
          <w:rFonts w:ascii="Tahoma" w:eastAsia="Tahoma" w:hAnsi="Tahoma"/>
          <w:color w:val="033572"/>
          <w:spacing w:val="2"/>
          <w:w w:val="105"/>
          <w:sz w:val="46"/>
        </w:rPr>
      </w:pPr>
      <w:r>
        <w:rPr>
          <w:rFonts w:ascii="Tahoma" w:eastAsia="Tahoma" w:hAnsi="Tahoma"/>
          <w:color w:val="033572"/>
          <w:spacing w:val="2"/>
          <w:w w:val="105"/>
          <w:sz w:val="46"/>
        </w:rPr>
        <w:t>The Australian Aviation</w:t>
      </w:r>
    </w:p>
    <w:p w14:paraId="0089B872" w14:textId="77777777" w:rsidR="00E01F3A" w:rsidRDefault="00E01F3A" w:rsidP="00E01F3A">
      <w:pPr>
        <w:spacing w:before="9" w:line="569" w:lineRule="exact"/>
        <w:textAlignment w:val="baseline"/>
        <w:rPr>
          <w:rFonts w:ascii="Tahoma" w:eastAsia="Tahoma" w:hAnsi="Tahoma"/>
          <w:color w:val="033572"/>
          <w:w w:val="105"/>
          <w:sz w:val="46"/>
        </w:rPr>
      </w:pPr>
      <w:r>
        <w:rPr>
          <w:rFonts w:ascii="Tahoma" w:eastAsia="Tahoma" w:hAnsi="Tahoma"/>
          <w:color w:val="033572"/>
          <w:w w:val="105"/>
          <w:sz w:val="46"/>
        </w:rPr>
        <w:t xml:space="preserve">State Safety </w:t>
      </w:r>
      <w:proofErr w:type="spellStart"/>
      <w:r>
        <w:rPr>
          <w:rFonts w:ascii="Tahoma" w:eastAsia="Tahoma" w:hAnsi="Tahoma"/>
          <w:color w:val="033572"/>
          <w:w w:val="105"/>
          <w:sz w:val="46"/>
        </w:rPr>
        <w:t>Programme</w:t>
      </w:r>
      <w:proofErr w:type="spellEnd"/>
    </w:p>
    <w:p w14:paraId="3E75980C" w14:textId="77777777" w:rsidR="00E01F3A" w:rsidRDefault="00E01F3A" w:rsidP="00E01F3A">
      <w:pPr>
        <w:rPr>
          <w:rFonts w:ascii="Tahoma" w:eastAsia="Tahoma" w:hAnsi="Tahoma"/>
          <w:color w:val="727F8A"/>
          <w:spacing w:val="-8"/>
          <w:sz w:val="31"/>
        </w:rPr>
      </w:pPr>
      <w:r>
        <w:rPr>
          <w:rFonts w:ascii="Tahoma" w:eastAsia="Tahoma" w:hAnsi="Tahoma"/>
          <w:color w:val="727F8A"/>
          <w:spacing w:val="-8"/>
          <w:sz w:val="31"/>
        </w:rPr>
        <w:t>2024</w:t>
      </w:r>
    </w:p>
    <w:p w14:paraId="4056EBC3" w14:textId="77777777" w:rsidR="00E01F3A" w:rsidRDefault="00E01F3A">
      <w:pPr>
        <w:spacing w:after="160" w:line="259" w:lineRule="auto"/>
      </w:pPr>
      <w:r>
        <w:br w:type="page"/>
      </w:r>
    </w:p>
    <w:p w14:paraId="619F7041" w14:textId="77777777" w:rsidR="00E01F3A" w:rsidRPr="00E01F3A" w:rsidRDefault="00E01F3A" w:rsidP="00E01F3A">
      <w:pPr>
        <w:spacing w:before="7" w:line="379" w:lineRule="exact"/>
        <w:textAlignment w:val="baseline"/>
        <w:rPr>
          <w:rFonts w:ascii="Tahoma" w:eastAsia="Tahoma" w:hAnsi="Tahoma"/>
          <w:spacing w:val="-1"/>
          <w:sz w:val="31"/>
        </w:rPr>
      </w:pPr>
      <w:r w:rsidRPr="00E01F3A">
        <w:rPr>
          <w:rFonts w:ascii="Tahoma" w:eastAsia="Tahoma" w:hAnsi="Tahoma"/>
          <w:spacing w:val="-1"/>
          <w:sz w:val="31"/>
        </w:rPr>
        <w:lastRenderedPageBreak/>
        <w:t>Contributing agencies</w:t>
      </w:r>
    </w:p>
    <w:p w14:paraId="51C2C68C" w14:textId="7EDE9846" w:rsidR="00D1109E" w:rsidRPr="000E4094" w:rsidRDefault="00E01F3A" w:rsidP="00C14B31">
      <w:pPr>
        <w:tabs>
          <w:tab w:val="left" w:pos="216"/>
        </w:tabs>
        <w:spacing w:before="166" w:line="228" w:lineRule="exact"/>
        <w:textAlignment w:val="baseline"/>
        <w:rPr>
          <w:rFonts w:ascii="Tahoma" w:eastAsia="Tahoma" w:hAnsi="Tahoma"/>
          <w:spacing w:val="4"/>
          <w:sz w:val="19"/>
        </w:rPr>
      </w:pPr>
      <w:r w:rsidRPr="000E4094">
        <w:rPr>
          <w:rFonts w:ascii="Tahoma" w:eastAsia="Tahoma" w:hAnsi="Tahoma"/>
          <w:spacing w:val="4"/>
          <w:sz w:val="19"/>
        </w:rPr>
        <w:t>Department of Infrastructure, Transport, Regional Development</w:t>
      </w:r>
      <w:r w:rsidR="00C14B31">
        <w:rPr>
          <w:rFonts w:ascii="Tahoma" w:eastAsia="Tahoma" w:hAnsi="Tahoma"/>
          <w:spacing w:val="4"/>
          <w:sz w:val="19"/>
        </w:rPr>
        <w:t>, Communications and the Arts</w:t>
      </w:r>
    </w:p>
    <w:p w14:paraId="3A8A6892" w14:textId="77777777" w:rsidR="00E01F3A" w:rsidRPr="000E4094" w:rsidRDefault="00E01F3A" w:rsidP="00C14B31">
      <w:pPr>
        <w:tabs>
          <w:tab w:val="left" w:pos="216"/>
        </w:tabs>
        <w:spacing w:before="166" w:line="228" w:lineRule="exact"/>
        <w:textAlignment w:val="baseline"/>
        <w:rPr>
          <w:rFonts w:ascii="Tahoma" w:eastAsia="Tahoma" w:hAnsi="Tahoma"/>
          <w:spacing w:val="4"/>
          <w:sz w:val="19"/>
        </w:rPr>
      </w:pPr>
      <w:r w:rsidRPr="000E4094">
        <w:rPr>
          <w:rFonts w:ascii="Tahoma" w:eastAsia="Tahoma" w:hAnsi="Tahoma"/>
          <w:spacing w:val="4"/>
          <w:sz w:val="19"/>
        </w:rPr>
        <w:t>Civil Aviation Safety Authority</w:t>
      </w:r>
    </w:p>
    <w:p w14:paraId="6ADA7025" w14:textId="77777777" w:rsidR="00E01F3A" w:rsidRPr="00E01F3A" w:rsidRDefault="00E01F3A" w:rsidP="00C14B31">
      <w:pPr>
        <w:tabs>
          <w:tab w:val="left" w:pos="216"/>
        </w:tabs>
        <w:spacing w:before="166" w:line="228" w:lineRule="exact"/>
        <w:textAlignment w:val="baseline"/>
        <w:rPr>
          <w:rFonts w:ascii="Tahoma" w:eastAsia="Tahoma" w:hAnsi="Tahoma"/>
          <w:spacing w:val="4"/>
          <w:sz w:val="19"/>
        </w:rPr>
      </w:pPr>
      <w:proofErr w:type="spellStart"/>
      <w:r w:rsidRPr="00E01F3A">
        <w:rPr>
          <w:rFonts w:ascii="Tahoma" w:eastAsia="Tahoma" w:hAnsi="Tahoma"/>
          <w:spacing w:val="4"/>
          <w:sz w:val="19"/>
        </w:rPr>
        <w:t>Airservices</w:t>
      </w:r>
      <w:proofErr w:type="spellEnd"/>
      <w:r w:rsidRPr="00E01F3A">
        <w:rPr>
          <w:rFonts w:ascii="Tahoma" w:eastAsia="Tahoma" w:hAnsi="Tahoma"/>
          <w:spacing w:val="4"/>
          <w:sz w:val="19"/>
        </w:rPr>
        <w:t xml:space="preserve"> Australia</w:t>
      </w:r>
    </w:p>
    <w:p w14:paraId="590D23BE" w14:textId="77777777" w:rsidR="00E01F3A" w:rsidRPr="00E01F3A" w:rsidRDefault="00E01F3A" w:rsidP="00C14B31">
      <w:pPr>
        <w:tabs>
          <w:tab w:val="left" w:pos="216"/>
        </w:tabs>
        <w:spacing w:before="166" w:line="228" w:lineRule="exact"/>
        <w:textAlignment w:val="baseline"/>
        <w:rPr>
          <w:rFonts w:ascii="Tahoma" w:eastAsia="Tahoma" w:hAnsi="Tahoma"/>
          <w:spacing w:val="4"/>
          <w:sz w:val="19"/>
        </w:rPr>
      </w:pPr>
      <w:r w:rsidRPr="00E01F3A">
        <w:rPr>
          <w:rFonts w:ascii="Tahoma" w:eastAsia="Tahoma" w:hAnsi="Tahoma"/>
          <w:spacing w:val="4"/>
          <w:sz w:val="19"/>
        </w:rPr>
        <w:t>Australian Transport Safety Bureau</w:t>
      </w:r>
    </w:p>
    <w:p w14:paraId="682103DE" w14:textId="77777777" w:rsidR="00E01F3A" w:rsidRPr="00C14B31" w:rsidRDefault="00E01F3A" w:rsidP="00C14B31">
      <w:pPr>
        <w:tabs>
          <w:tab w:val="left" w:pos="216"/>
        </w:tabs>
        <w:spacing w:before="166" w:line="228" w:lineRule="exact"/>
        <w:textAlignment w:val="baseline"/>
        <w:rPr>
          <w:rFonts w:ascii="Tahoma" w:eastAsia="Tahoma" w:hAnsi="Tahoma"/>
          <w:spacing w:val="4"/>
          <w:sz w:val="19"/>
        </w:rPr>
      </w:pPr>
      <w:r w:rsidRPr="00C14B31">
        <w:rPr>
          <w:rFonts w:ascii="Tahoma" w:eastAsia="Tahoma" w:hAnsi="Tahoma"/>
          <w:spacing w:val="4"/>
          <w:sz w:val="19"/>
        </w:rPr>
        <w:t>Australian Maritime Safety Authority</w:t>
      </w:r>
    </w:p>
    <w:p w14:paraId="559E3F4D" w14:textId="77777777" w:rsidR="00E01F3A" w:rsidRPr="00C14B31" w:rsidRDefault="00E01F3A" w:rsidP="00C14B31">
      <w:pPr>
        <w:tabs>
          <w:tab w:val="left" w:pos="216"/>
        </w:tabs>
        <w:spacing w:before="166" w:line="228" w:lineRule="exact"/>
        <w:textAlignment w:val="baseline"/>
        <w:rPr>
          <w:rFonts w:ascii="Tahoma" w:eastAsia="Tahoma" w:hAnsi="Tahoma"/>
          <w:spacing w:val="4"/>
          <w:sz w:val="19"/>
        </w:rPr>
      </w:pPr>
      <w:r w:rsidRPr="00C14B31">
        <w:rPr>
          <w:rFonts w:ascii="Tahoma" w:eastAsia="Tahoma" w:hAnsi="Tahoma"/>
          <w:spacing w:val="4"/>
          <w:sz w:val="19"/>
        </w:rPr>
        <w:t xml:space="preserve">Department of </w:t>
      </w:r>
      <w:proofErr w:type="spellStart"/>
      <w:r w:rsidRPr="00C14B31">
        <w:rPr>
          <w:rFonts w:ascii="Tahoma" w:eastAsia="Tahoma" w:hAnsi="Tahoma"/>
          <w:spacing w:val="4"/>
          <w:sz w:val="19"/>
        </w:rPr>
        <w:t>Defence</w:t>
      </w:r>
      <w:proofErr w:type="spellEnd"/>
    </w:p>
    <w:p w14:paraId="32EF5D24" w14:textId="77777777" w:rsidR="00E01F3A" w:rsidRPr="00C14B31" w:rsidRDefault="00E01F3A" w:rsidP="00C14B31">
      <w:pPr>
        <w:tabs>
          <w:tab w:val="left" w:pos="216"/>
        </w:tabs>
        <w:spacing w:before="166" w:line="228" w:lineRule="exact"/>
        <w:textAlignment w:val="baseline"/>
        <w:rPr>
          <w:rFonts w:ascii="Tahoma" w:eastAsia="Tahoma" w:hAnsi="Tahoma"/>
          <w:spacing w:val="4"/>
          <w:sz w:val="19"/>
        </w:rPr>
      </w:pPr>
      <w:r w:rsidRPr="00C14B31">
        <w:rPr>
          <w:rFonts w:ascii="Tahoma" w:eastAsia="Tahoma" w:hAnsi="Tahoma"/>
          <w:spacing w:val="4"/>
          <w:sz w:val="19"/>
        </w:rPr>
        <w:t>Department of Home Affairs</w:t>
      </w:r>
    </w:p>
    <w:p w14:paraId="23D504B3" w14:textId="77777777" w:rsidR="00E01F3A" w:rsidRPr="00C14B31" w:rsidRDefault="00E01F3A" w:rsidP="00C14B31">
      <w:pPr>
        <w:tabs>
          <w:tab w:val="left" w:pos="216"/>
        </w:tabs>
        <w:spacing w:before="166" w:line="228" w:lineRule="exact"/>
        <w:textAlignment w:val="baseline"/>
        <w:rPr>
          <w:rFonts w:ascii="Tahoma" w:eastAsia="Tahoma" w:hAnsi="Tahoma"/>
          <w:spacing w:val="4"/>
          <w:sz w:val="19"/>
        </w:rPr>
      </w:pPr>
      <w:r w:rsidRPr="00C14B31">
        <w:rPr>
          <w:rFonts w:ascii="Tahoma" w:eastAsia="Tahoma" w:hAnsi="Tahoma"/>
          <w:spacing w:val="4"/>
          <w:sz w:val="19"/>
        </w:rPr>
        <w:t>Department of Foreign Affairs and Trade</w:t>
      </w:r>
    </w:p>
    <w:p w14:paraId="3E21F99B" w14:textId="77777777" w:rsidR="00E01F3A" w:rsidRPr="00C14B31" w:rsidRDefault="00E01F3A" w:rsidP="00C14B31">
      <w:pPr>
        <w:tabs>
          <w:tab w:val="left" w:pos="216"/>
        </w:tabs>
        <w:spacing w:before="166" w:line="228" w:lineRule="exact"/>
        <w:textAlignment w:val="baseline"/>
        <w:rPr>
          <w:rFonts w:ascii="Tahoma" w:eastAsia="Tahoma" w:hAnsi="Tahoma"/>
          <w:spacing w:val="4"/>
          <w:sz w:val="19"/>
        </w:rPr>
      </w:pPr>
      <w:r w:rsidRPr="00C14B31">
        <w:rPr>
          <w:rFonts w:ascii="Tahoma" w:eastAsia="Tahoma" w:hAnsi="Tahoma"/>
          <w:spacing w:val="4"/>
          <w:sz w:val="19"/>
        </w:rPr>
        <w:t>Bureau of Meteorology</w:t>
      </w:r>
    </w:p>
    <w:p w14:paraId="38717A16" w14:textId="77777777" w:rsidR="00E01F3A" w:rsidRDefault="00E01F3A">
      <w:pPr>
        <w:spacing w:after="160" w:line="259" w:lineRule="auto"/>
      </w:pPr>
      <w:r>
        <w:br w:type="page"/>
      </w:r>
    </w:p>
    <w:bookmarkStart w:id="0" w:name="_Toc162014461" w:displacedByCustomXml="next"/>
    <w:sdt>
      <w:sdtPr>
        <w:rPr>
          <w:rFonts w:ascii="Tahoma" w:eastAsia="Tahoma" w:hAnsi="Tahoma" w:cs="Tahoma"/>
          <w:color w:val="auto"/>
          <w:w w:val="95"/>
          <w:sz w:val="40"/>
          <w:szCs w:val="22"/>
        </w:rPr>
        <w:id w:val="-1031177810"/>
        <w:docPartObj>
          <w:docPartGallery w:val="Table of Contents"/>
          <w:docPartUnique/>
        </w:docPartObj>
      </w:sdtPr>
      <w:sdtEndPr>
        <w:rPr>
          <w:rFonts w:eastAsia="PMingLiU"/>
          <w:b/>
          <w:bCs/>
          <w:noProof/>
          <w:w w:val="100"/>
          <w:sz w:val="20"/>
          <w:szCs w:val="20"/>
        </w:rPr>
      </w:sdtEndPr>
      <w:sdtContent>
        <w:p w14:paraId="3FD5F095" w14:textId="68FAC3CE" w:rsidR="00DE05DF" w:rsidRPr="00C62603" w:rsidRDefault="00DE05DF" w:rsidP="00C62603">
          <w:pPr>
            <w:pStyle w:val="Heading1"/>
            <w:spacing w:after="240"/>
            <w:rPr>
              <w:rFonts w:ascii="Tahoma" w:eastAsia="Tahoma" w:hAnsi="Tahoma" w:cs="Tahoma"/>
              <w:w w:val="95"/>
              <w:sz w:val="40"/>
            </w:rPr>
          </w:pPr>
          <w:r w:rsidRPr="00C62603">
            <w:rPr>
              <w:rFonts w:ascii="Tahoma" w:eastAsia="Tahoma" w:hAnsi="Tahoma" w:cs="Tahoma"/>
              <w:w w:val="95"/>
              <w:sz w:val="40"/>
            </w:rPr>
            <w:t>C</w:t>
          </w:r>
          <w:r w:rsidR="00DF7987">
            <w:rPr>
              <w:rFonts w:ascii="Tahoma" w:eastAsia="Tahoma" w:hAnsi="Tahoma" w:cs="Tahoma"/>
              <w:w w:val="95"/>
              <w:sz w:val="40"/>
            </w:rPr>
            <w:t>ONTENTS</w:t>
          </w:r>
          <w:bookmarkEnd w:id="0"/>
        </w:p>
        <w:p w14:paraId="0472D3B3" w14:textId="097B832A" w:rsidR="00E522B5" w:rsidRDefault="00DE05DF">
          <w:pPr>
            <w:pStyle w:val="TOC1"/>
            <w:tabs>
              <w:tab w:val="right" w:leader="dot" w:pos="8710"/>
            </w:tabs>
            <w:rPr>
              <w:rFonts w:asciiTheme="minorHAnsi" w:eastAsiaTheme="minorEastAsia" w:hAnsiTheme="minorHAnsi" w:cstheme="minorBidi"/>
              <w:noProof/>
              <w:lang w:val="en-AU" w:eastAsia="en-AU"/>
            </w:rPr>
          </w:pPr>
          <w:r w:rsidRPr="00C62603">
            <w:rPr>
              <w:rFonts w:ascii="Tahoma" w:hAnsi="Tahoma" w:cs="Tahoma"/>
              <w:sz w:val="20"/>
              <w:szCs w:val="20"/>
            </w:rPr>
            <w:fldChar w:fldCharType="begin"/>
          </w:r>
          <w:r w:rsidRPr="00C62603">
            <w:rPr>
              <w:rFonts w:ascii="Tahoma" w:hAnsi="Tahoma" w:cs="Tahoma"/>
              <w:sz w:val="20"/>
              <w:szCs w:val="20"/>
            </w:rPr>
            <w:instrText xml:space="preserve"> TOC \o "1-3" \h \z \u </w:instrText>
          </w:r>
          <w:r w:rsidRPr="00C62603">
            <w:rPr>
              <w:rFonts w:ascii="Tahoma" w:hAnsi="Tahoma" w:cs="Tahoma"/>
              <w:sz w:val="20"/>
              <w:szCs w:val="20"/>
            </w:rPr>
            <w:fldChar w:fldCharType="separate"/>
          </w:r>
          <w:hyperlink w:anchor="_Toc162014461" w:history="1">
            <w:r w:rsidR="00E522B5" w:rsidRPr="002D267D">
              <w:rPr>
                <w:rStyle w:val="Hyperlink"/>
                <w:rFonts w:ascii="Tahoma" w:eastAsia="Tahoma" w:hAnsi="Tahoma" w:cs="Tahoma"/>
                <w:noProof/>
                <w:w w:val="95"/>
              </w:rPr>
              <w:t>CONTENTS</w:t>
            </w:r>
            <w:r w:rsidR="00E522B5">
              <w:rPr>
                <w:noProof/>
                <w:webHidden/>
              </w:rPr>
              <w:tab/>
            </w:r>
            <w:r w:rsidR="00E522B5">
              <w:rPr>
                <w:noProof/>
                <w:webHidden/>
              </w:rPr>
              <w:fldChar w:fldCharType="begin"/>
            </w:r>
            <w:r w:rsidR="00E522B5">
              <w:rPr>
                <w:noProof/>
                <w:webHidden/>
              </w:rPr>
              <w:instrText xml:space="preserve"> PAGEREF _Toc162014461 \h </w:instrText>
            </w:r>
            <w:r w:rsidR="00E522B5">
              <w:rPr>
                <w:noProof/>
                <w:webHidden/>
              </w:rPr>
            </w:r>
            <w:r w:rsidR="00E522B5">
              <w:rPr>
                <w:noProof/>
                <w:webHidden/>
              </w:rPr>
              <w:fldChar w:fldCharType="separate"/>
            </w:r>
            <w:r w:rsidR="00E522B5">
              <w:rPr>
                <w:noProof/>
                <w:webHidden/>
              </w:rPr>
              <w:t>3</w:t>
            </w:r>
            <w:r w:rsidR="00E522B5">
              <w:rPr>
                <w:noProof/>
                <w:webHidden/>
              </w:rPr>
              <w:fldChar w:fldCharType="end"/>
            </w:r>
          </w:hyperlink>
        </w:p>
        <w:p w14:paraId="44301ED1" w14:textId="0559763C"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62" w:history="1">
            <w:r w:rsidRPr="002D267D">
              <w:rPr>
                <w:rStyle w:val="Hyperlink"/>
                <w:rFonts w:ascii="Tahoma" w:eastAsia="Tahoma" w:hAnsi="Tahoma" w:cs="Tahoma"/>
                <w:noProof/>
                <w:w w:val="95"/>
              </w:rPr>
              <w:t>FOREWORD</w:t>
            </w:r>
            <w:r>
              <w:rPr>
                <w:noProof/>
                <w:webHidden/>
              </w:rPr>
              <w:tab/>
            </w:r>
            <w:r>
              <w:rPr>
                <w:noProof/>
                <w:webHidden/>
              </w:rPr>
              <w:fldChar w:fldCharType="begin"/>
            </w:r>
            <w:r>
              <w:rPr>
                <w:noProof/>
                <w:webHidden/>
              </w:rPr>
              <w:instrText xml:space="preserve"> PAGEREF _Toc162014462 \h </w:instrText>
            </w:r>
            <w:r>
              <w:rPr>
                <w:noProof/>
                <w:webHidden/>
              </w:rPr>
            </w:r>
            <w:r>
              <w:rPr>
                <w:noProof/>
                <w:webHidden/>
              </w:rPr>
              <w:fldChar w:fldCharType="separate"/>
            </w:r>
            <w:r>
              <w:rPr>
                <w:noProof/>
                <w:webHidden/>
              </w:rPr>
              <w:t>4</w:t>
            </w:r>
            <w:r>
              <w:rPr>
                <w:noProof/>
                <w:webHidden/>
              </w:rPr>
              <w:fldChar w:fldCharType="end"/>
            </w:r>
          </w:hyperlink>
        </w:p>
        <w:p w14:paraId="051B18E3" w14:textId="52DBADAB"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63" w:history="1">
            <w:r w:rsidRPr="002D267D">
              <w:rPr>
                <w:rStyle w:val="Hyperlink"/>
                <w:rFonts w:ascii="Tahoma" w:eastAsia="Tahoma" w:hAnsi="Tahoma" w:cs="Tahoma"/>
                <w:noProof/>
                <w:w w:val="95"/>
              </w:rPr>
              <w:t>AUSTRALIA’S STATE SAFETY POLICY STATEMENT</w:t>
            </w:r>
            <w:r>
              <w:rPr>
                <w:noProof/>
                <w:webHidden/>
              </w:rPr>
              <w:tab/>
            </w:r>
            <w:r>
              <w:rPr>
                <w:noProof/>
                <w:webHidden/>
              </w:rPr>
              <w:fldChar w:fldCharType="begin"/>
            </w:r>
            <w:r>
              <w:rPr>
                <w:noProof/>
                <w:webHidden/>
              </w:rPr>
              <w:instrText xml:space="preserve"> PAGEREF _Toc162014463 \h </w:instrText>
            </w:r>
            <w:r>
              <w:rPr>
                <w:noProof/>
                <w:webHidden/>
              </w:rPr>
            </w:r>
            <w:r>
              <w:rPr>
                <w:noProof/>
                <w:webHidden/>
              </w:rPr>
              <w:fldChar w:fldCharType="separate"/>
            </w:r>
            <w:r>
              <w:rPr>
                <w:noProof/>
                <w:webHidden/>
              </w:rPr>
              <w:t>6</w:t>
            </w:r>
            <w:r>
              <w:rPr>
                <w:noProof/>
                <w:webHidden/>
              </w:rPr>
              <w:fldChar w:fldCharType="end"/>
            </w:r>
          </w:hyperlink>
        </w:p>
        <w:p w14:paraId="7B967196" w14:textId="7ED789A1"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64" w:history="1">
            <w:r w:rsidRPr="002D267D">
              <w:rPr>
                <w:rStyle w:val="Hyperlink"/>
                <w:rFonts w:ascii="Tahoma" w:eastAsia="Tahoma" w:hAnsi="Tahoma" w:cs="Tahoma"/>
                <w:noProof/>
                <w:w w:val="95"/>
              </w:rPr>
              <w:t>ACRONYMS AND ABBREVIATIONS</w:t>
            </w:r>
            <w:r>
              <w:rPr>
                <w:noProof/>
                <w:webHidden/>
              </w:rPr>
              <w:tab/>
            </w:r>
            <w:r>
              <w:rPr>
                <w:noProof/>
                <w:webHidden/>
              </w:rPr>
              <w:fldChar w:fldCharType="begin"/>
            </w:r>
            <w:r>
              <w:rPr>
                <w:noProof/>
                <w:webHidden/>
              </w:rPr>
              <w:instrText xml:space="preserve"> PAGEREF _Toc162014464 \h </w:instrText>
            </w:r>
            <w:r>
              <w:rPr>
                <w:noProof/>
                <w:webHidden/>
              </w:rPr>
            </w:r>
            <w:r>
              <w:rPr>
                <w:noProof/>
                <w:webHidden/>
              </w:rPr>
              <w:fldChar w:fldCharType="separate"/>
            </w:r>
            <w:r>
              <w:rPr>
                <w:noProof/>
                <w:webHidden/>
              </w:rPr>
              <w:t>7</w:t>
            </w:r>
            <w:r>
              <w:rPr>
                <w:noProof/>
                <w:webHidden/>
              </w:rPr>
              <w:fldChar w:fldCharType="end"/>
            </w:r>
          </w:hyperlink>
        </w:p>
        <w:p w14:paraId="55907F60" w14:textId="53D1C42E"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65" w:history="1">
            <w:r w:rsidRPr="002D267D">
              <w:rPr>
                <w:rStyle w:val="Hyperlink"/>
                <w:rFonts w:ascii="Tahoma" w:eastAsia="Tahoma" w:hAnsi="Tahoma" w:cs="Tahoma"/>
                <w:noProof/>
                <w:w w:val="95"/>
              </w:rPr>
              <w:t>INTRODUCTION</w:t>
            </w:r>
            <w:r>
              <w:rPr>
                <w:noProof/>
                <w:webHidden/>
              </w:rPr>
              <w:tab/>
            </w:r>
            <w:r>
              <w:rPr>
                <w:noProof/>
                <w:webHidden/>
              </w:rPr>
              <w:fldChar w:fldCharType="begin"/>
            </w:r>
            <w:r>
              <w:rPr>
                <w:noProof/>
                <w:webHidden/>
              </w:rPr>
              <w:instrText xml:space="preserve"> PAGEREF _Toc162014465 \h </w:instrText>
            </w:r>
            <w:r>
              <w:rPr>
                <w:noProof/>
                <w:webHidden/>
              </w:rPr>
            </w:r>
            <w:r>
              <w:rPr>
                <w:noProof/>
                <w:webHidden/>
              </w:rPr>
              <w:fldChar w:fldCharType="separate"/>
            </w:r>
            <w:r>
              <w:rPr>
                <w:noProof/>
                <w:webHidden/>
              </w:rPr>
              <w:t>10</w:t>
            </w:r>
            <w:r>
              <w:rPr>
                <w:noProof/>
                <w:webHidden/>
              </w:rPr>
              <w:fldChar w:fldCharType="end"/>
            </w:r>
          </w:hyperlink>
        </w:p>
        <w:p w14:paraId="237377B1" w14:textId="407171C2"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66" w:history="1">
            <w:r w:rsidRPr="002D267D">
              <w:rPr>
                <w:rStyle w:val="Hyperlink"/>
                <w:rFonts w:ascii="Tahoma" w:eastAsia="Tahoma" w:hAnsi="Tahoma" w:cs="Tahoma"/>
                <w:noProof/>
                <w:w w:val="95"/>
              </w:rPr>
              <w:t>1. AUSTRALIA’S SAFETY POLICY, OBJECTIVES AND RESOURCES</w:t>
            </w:r>
            <w:r>
              <w:rPr>
                <w:noProof/>
                <w:webHidden/>
              </w:rPr>
              <w:tab/>
            </w:r>
            <w:r>
              <w:rPr>
                <w:noProof/>
                <w:webHidden/>
              </w:rPr>
              <w:fldChar w:fldCharType="begin"/>
            </w:r>
            <w:r>
              <w:rPr>
                <w:noProof/>
                <w:webHidden/>
              </w:rPr>
              <w:instrText xml:space="preserve"> PAGEREF _Toc162014466 \h </w:instrText>
            </w:r>
            <w:r>
              <w:rPr>
                <w:noProof/>
                <w:webHidden/>
              </w:rPr>
            </w:r>
            <w:r>
              <w:rPr>
                <w:noProof/>
                <w:webHidden/>
              </w:rPr>
              <w:fldChar w:fldCharType="separate"/>
            </w:r>
            <w:r>
              <w:rPr>
                <w:noProof/>
                <w:webHidden/>
              </w:rPr>
              <w:t>12</w:t>
            </w:r>
            <w:r>
              <w:rPr>
                <w:noProof/>
                <w:webHidden/>
              </w:rPr>
              <w:fldChar w:fldCharType="end"/>
            </w:r>
          </w:hyperlink>
        </w:p>
        <w:p w14:paraId="1FC397C5" w14:textId="62B71AD5" w:rsidR="00E522B5" w:rsidRDefault="00E522B5">
          <w:pPr>
            <w:pStyle w:val="TOC2"/>
            <w:tabs>
              <w:tab w:val="left" w:pos="880"/>
              <w:tab w:val="right" w:leader="dot" w:pos="8710"/>
            </w:tabs>
            <w:rPr>
              <w:rFonts w:asciiTheme="minorHAnsi" w:eastAsiaTheme="minorEastAsia" w:hAnsiTheme="minorHAnsi" w:cstheme="minorBidi"/>
              <w:noProof/>
              <w:lang w:val="en-AU" w:eastAsia="en-AU"/>
            </w:rPr>
          </w:pPr>
          <w:hyperlink w:anchor="_Toc162014467" w:history="1">
            <w:r w:rsidRPr="002D267D">
              <w:rPr>
                <w:rStyle w:val="Hyperlink"/>
                <w:rFonts w:ascii="Tahoma" w:eastAsia="Tahoma" w:hAnsi="Tahoma" w:cs="Tahoma"/>
                <w:noProof/>
              </w:rPr>
              <w:t>1.1</w:t>
            </w:r>
            <w:r>
              <w:rPr>
                <w:rFonts w:asciiTheme="minorHAnsi" w:eastAsiaTheme="minorEastAsia" w:hAnsiTheme="minorHAnsi" w:cstheme="minorBidi"/>
                <w:noProof/>
                <w:lang w:val="en-AU" w:eastAsia="en-AU"/>
              </w:rPr>
              <w:tab/>
            </w:r>
            <w:r w:rsidRPr="002D267D">
              <w:rPr>
                <w:rStyle w:val="Hyperlink"/>
                <w:rFonts w:ascii="Tahoma" w:eastAsia="Tahoma" w:hAnsi="Tahoma" w:cs="Tahoma"/>
                <w:noProof/>
              </w:rPr>
              <w:t>Australian aviation legislative framework</w:t>
            </w:r>
            <w:r>
              <w:rPr>
                <w:noProof/>
                <w:webHidden/>
              </w:rPr>
              <w:tab/>
            </w:r>
            <w:r>
              <w:rPr>
                <w:noProof/>
                <w:webHidden/>
              </w:rPr>
              <w:fldChar w:fldCharType="begin"/>
            </w:r>
            <w:r>
              <w:rPr>
                <w:noProof/>
                <w:webHidden/>
              </w:rPr>
              <w:instrText xml:space="preserve"> PAGEREF _Toc162014467 \h </w:instrText>
            </w:r>
            <w:r>
              <w:rPr>
                <w:noProof/>
                <w:webHidden/>
              </w:rPr>
            </w:r>
            <w:r>
              <w:rPr>
                <w:noProof/>
                <w:webHidden/>
              </w:rPr>
              <w:fldChar w:fldCharType="separate"/>
            </w:r>
            <w:r>
              <w:rPr>
                <w:noProof/>
                <w:webHidden/>
              </w:rPr>
              <w:t>12</w:t>
            </w:r>
            <w:r>
              <w:rPr>
                <w:noProof/>
                <w:webHidden/>
              </w:rPr>
              <w:fldChar w:fldCharType="end"/>
            </w:r>
          </w:hyperlink>
        </w:p>
        <w:p w14:paraId="2DA22B92" w14:textId="6FADF96E"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68" w:history="1">
            <w:r w:rsidRPr="002D267D">
              <w:rPr>
                <w:rStyle w:val="Hyperlink"/>
                <w:rFonts w:ascii="Tahoma" w:eastAsia="Tahoma" w:hAnsi="Tahoma" w:cs="Tahoma"/>
                <w:noProof/>
              </w:rPr>
              <w:t>1.2 Australia’s state safety system and function (Critical Element-3)</w:t>
            </w:r>
            <w:r>
              <w:rPr>
                <w:noProof/>
                <w:webHidden/>
              </w:rPr>
              <w:tab/>
            </w:r>
            <w:r>
              <w:rPr>
                <w:noProof/>
                <w:webHidden/>
              </w:rPr>
              <w:fldChar w:fldCharType="begin"/>
            </w:r>
            <w:r>
              <w:rPr>
                <w:noProof/>
                <w:webHidden/>
              </w:rPr>
              <w:instrText xml:space="preserve"> PAGEREF _Toc162014468 \h </w:instrText>
            </w:r>
            <w:r>
              <w:rPr>
                <w:noProof/>
                <w:webHidden/>
              </w:rPr>
            </w:r>
            <w:r>
              <w:rPr>
                <w:noProof/>
                <w:webHidden/>
              </w:rPr>
              <w:fldChar w:fldCharType="separate"/>
            </w:r>
            <w:r>
              <w:rPr>
                <w:noProof/>
                <w:webHidden/>
              </w:rPr>
              <w:t>17</w:t>
            </w:r>
            <w:r>
              <w:rPr>
                <w:noProof/>
                <w:webHidden/>
              </w:rPr>
              <w:fldChar w:fldCharType="end"/>
            </w:r>
          </w:hyperlink>
        </w:p>
        <w:p w14:paraId="416E530F" w14:textId="0C345E03"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69" w:history="1">
            <w:r w:rsidRPr="002D267D">
              <w:rPr>
                <w:rStyle w:val="Hyperlink"/>
                <w:rFonts w:ascii="Tahoma" w:eastAsia="Tahoma" w:hAnsi="Tahoma" w:cs="Tahoma"/>
                <w:noProof/>
              </w:rPr>
              <w:t>1.3 Qualified technical personnel (Critical Element-4)</w:t>
            </w:r>
            <w:r>
              <w:rPr>
                <w:noProof/>
                <w:webHidden/>
              </w:rPr>
              <w:tab/>
            </w:r>
            <w:r>
              <w:rPr>
                <w:noProof/>
                <w:webHidden/>
              </w:rPr>
              <w:fldChar w:fldCharType="begin"/>
            </w:r>
            <w:r>
              <w:rPr>
                <w:noProof/>
                <w:webHidden/>
              </w:rPr>
              <w:instrText xml:space="preserve"> PAGEREF _Toc162014469 \h </w:instrText>
            </w:r>
            <w:r>
              <w:rPr>
                <w:noProof/>
                <w:webHidden/>
              </w:rPr>
            </w:r>
            <w:r>
              <w:rPr>
                <w:noProof/>
                <w:webHidden/>
              </w:rPr>
              <w:fldChar w:fldCharType="separate"/>
            </w:r>
            <w:r>
              <w:rPr>
                <w:noProof/>
                <w:webHidden/>
              </w:rPr>
              <w:t>25</w:t>
            </w:r>
            <w:r>
              <w:rPr>
                <w:noProof/>
                <w:webHidden/>
              </w:rPr>
              <w:fldChar w:fldCharType="end"/>
            </w:r>
          </w:hyperlink>
        </w:p>
        <w:p w14:paraId="40754A2E" w14:textId="55EA824E"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70" w:history="1">
            <w:r w:rsidRPr="002D267D">
              <w:rPr>
                <w:rStyle w:val="Hyperlink"/>
                <w:rFonts w:ascii="Tahoma" w:eastAsia="Tahoma" w:hAnsi="Tahoma" w:cs="Tahoma"/>
                <w:noProof/>
              </w:rPr>
              <w:t>1.4 Technical guidance, tools and provision of safety-critical information (Critical Element-5)</w:t>
            </w:r>
            <w:r>
              <w:rPr>
                <w:noProof/>
                <w:webHidden/>
              </w:rPr>
              <w:tab/>
            </w:r>
            <w:r>
              <w:rPr>
                <w:noProof/>
                <w:webHidden/>
              </w:rPr>
              <w:fldChar w:fldCharType="begin"/>
            </w:r>
            <w:r>
              <w:rPr>
                <w:noProof/>
                <w:webHidden/>
              </w:rPr>
              <w:instrText xml:space="preserve"> PAGEREF _Toc162014470 \h </w:instrText>
            </w:r>
            <w:r>
              <w:rPr>
                <w:noProof/>
                <w:webHidden/>
              </w:rPr>
            </w:r>
            <w:r>
              <w:rPr>
                <w:noProof/>
                <w:webHidden/>
              </w:rPr>
              <w:fldChar w:fldCharType="separate"/>
            </w:r>
            <w:r>
              <w:rPr>
                <w:noProof/>
                <w:webHidden/>
              </w:rPr>
              <w:t>25</w:t>
            </w:r>
            <w:r>
              <w:rPr>
                <w:noProof/>
                <w:webHidden/>
              </w:rPr>
              <w:fldChar w:fldCharType="end"/>
            </w:r>
          </w:hyperlink>
        </w:p>
        <w:p w14:paraId="6EAB977B" w14:textId="49252443" w:rsidR="00E522B5" w:rsidRDefault="00E522B5">
          <w:pPr>
            <w:pStyle w:val="TOC2"/>
            <w:tabs>
              <w:tab w:val="left" w:pos="880"/>
              <w:tab w:val="right" w:leader="dot" w:pos="8710"/>
            </w:tabs>
            <w:rPr>
              <w:rFonts w:asciiTheme="minorHAnsi" w:eastAsiaTheme="minorEastAsia" w:hAnsiTheme="minorHAnsi" w:cstheme="minorBidi"/>
              <w:noProof/>
              <w:lang w:val="en-AU" w:eastAsia="en-AU"/>
            </w:rPr>
          </w:pPr>
          <w:hyperlink w:anchor="_Toc162014471" w:history="1">
            <w:r w:rsidRPr="002D267D">
              <w:rPr>
                <w:rStyle w:val="Hyperlink"/>
                <w:rFonts w:ascii="Tahoma" w:eastAsia="Tahoma" w:hAnsi="Tahoma" w:cs="Tahoma"/>
                <w:noProof/>
              </w:rPr>
              <w:t>1.6</w:t>
            </w:r>
            <w:r>
              <w:rPr>
                <w:rFonts w:asciiTheme="minorHAnsi" w:eastAsiaTheme="minorEastAsia" w:hAnsiTheme="minorHAnsi" w:cstheme="minorBidi"/>
                <w:noProof/>
                <w:lang w:val="en-AU" w:eastAsia="en-AU"/>
              </w:rPr>
              <w:tab/>
            </w:r>
            <w:r w:rsidRPr="002D267D">
              <w:rPr>
                <w:rStyle w:val="Hyperlink"/>
                <w:rFonts w:ascii="Tahoma" w:eastAsia="Tahoma" w:hAnsi="Tahoma" w:cs="Tahoma"/>
                <w:noProof/>
              </w:rPr>
              <w:t>State safety goals, targets and indicators</w:t>
            </w:r>
            <w:r>
              <w:rPr>
                <w:noProof/>
                <w:webHidden/>
              </w:rPr>
              <w:tab/>
            </w:r>
            <w:r>
              <w:rPr>
                <w:noProof/>
                <w:webHidden/>
              </w:rPr>
              <w:fldChar w:fldCharType="begin"/>
            </w:r>
            <w:r>
              <w:rPr>
                <w:noProof/>
                <w:webHidden/>
              </w:rPr>
              <w:instrText xml:space="preserve"> PAGEREF _Toc162014471 \h </w:instrText>
            </w:r>
            <w:r>
              <w:rPr>
                <w:noProof/>
                <w:webHidden/>
              </w:rPr>
            </w:r>
            <w:r>
              <w:rPr>
                <w:noProof/>
                <w:webHidden/>
              </w:rPr>
              <w:fldChar w:fldCharType="separate"/>
            </w:r>
            <w:r>
              <w:rPr>
                <w:noProof/>
                <w:webHidden/>
              </w:rPr>
              <w:t>27</w:t>
            </w:r>
            <w:r>
              <w:rPr>
                <w:noProof/>
                <w:webHidden/>
              </w:rPr>
              <w:fldChar w:fldCharType="end"/>
            </w:r>
          </w:hyperlink>
        </w:p>
        <w:p w14:paraId="47DF428B" w14:textId="34F46307"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72" w:history="1">
            <w:r w:rsidRPr="002D267D">
              <w:rPr>
                <w:rStyle w:val="Hyperlink"/>
                <w:rFonts w:ascii="Tahoma" w:eastAsia="Tahoma" w:hAnsi="Tahoma" w:cs="Tahoma"/>
                <w:noProof/>
                <w:w w:val="95"/>
              </w:rPr>
              <w:t>2. STATE SAFETY RISK MANAGEMENT</w:t>
            </w:r>
            <w:r>
              <w:rPr>
                <w:noProof/>
                <w:webHidden/>
              </w:rPr>
              <w:tab/>
            </w:r>
            <w:r>
              <w:rPr>
                <w:noProof/>
                <w:webHidden/>
              </w:rPr>
              <w:fldChar w:fldCharType="begin"/>
            </w:r>
            <w:r>
              <w:rPr>
                <w:noProof/>
                <w:webHidden/>
              </w:rPr>
              <w:instrText xml:space="preserve"> PAGEREF _Toc162014472 \h </w:instrText>
            </w:r>
            <w:r>
              <w:rPr>
                <w:noProof/>
                <w:webHidden/>
              </w:rPr>
            </w:r>
            <w:r>
              <w:rPr>
                <w:noProof/>
                <w:webHidden/>
              </w:rPr>
              <w:fldChar w:fldCharType="separate"/>
            </w:r>
            <w:r>
              <w:rPr>
                <w:noProof/>
                <w:webHidden/>
              </w:rPr>
              <w:t>28</w:t>
            </w:r>
            <w:r>
              <w:rPr>
                <w:noProof/>
                <w:webHidden/>
              </w:rPr>
              <w:fldChar w:fldCharType="end"/>
            </w:r>
          </w:hyperlink>
        </w:p>
        <w:p w14:paraId="5B08A7E2" w14:textId="44DF5016" w:rsidR="00E522B5" w:rsidRDefault="00E522B5">
          <w:pPr>
            <w:pStyle w:val="TOC2"/>
            <w:tabs>
              <w:tab w:val="left" w:pos="880"/>
              <w:tab w:val="right" w:leader="dot" w:pos="8710"/>
            </w:tabs>
            <w:rPr>
              <w:rFonts w:asciiTheme="minorHAnsi" w:eastAsiaTheme="minorEastAsia" w:hAnsiTheme="minorHAnsi" w:cstheme="minorBidi"/>
              <w:noProof/>
              <w:lang w:val="en-AU" w:eastAsia="en-AU"/>
            </w:rPr>
          </w:pPr>
          <w:hyperlink w:anchor="_Toc162014473" w:history="1">
            <w:r w:rsidRPr="002D267D">
              <w:rPr>
                <w:rStyle w:val="Hyperlink"/>
                <w:rFonts w:ascii="Tahoma" w:eastAsia="Tahoma" w:hAnsi="Tahoma" w:cs="Tahoma"/>
                <w:noProof/>
              </w:rPr>
              <w:t>2.1</w:t>
            </w:r>
            <w:r>
              <w:rPr>
                <w:rFonts w:asciiTheme="minorHAnsi" w:eastAsiaTheme="minorEastAsia" w:hAnsiTheme="minorHAnsi" w:cstheme="minorBidi"/>
                <w:noProof/>
                <w:lang w:val="en-AU" w:eastAsia="en-AU"/>
              </w:rPr>
              <w:tab/>
            </w:r>
            <w:r w:rsidRPr="002D267D">
              <w:rPr>
                <w:rStyle w:val="Hyperlink"/>
                <w:rFonts w:ascii="Tahoma" w:eastAsia="Tahoma" w:hAnsi="Tahoma" w:cs="Tahoma"/>
                <w:noProof/>
              </w:rPr>
              <w:t>Licensing, certification, authorisation and/or approval obligations (Critical Element-6)</w:t>
            </w:r>
            <w:r>
              <w:rPr>
                <w:noProof/>
                <w:webHidden/>
              </w:rPr>
              <w:tab/>
            </w:r>
            <w:r>
              <w:rPr>
                <w:noProof/>
                <w:webHidden/>
              </w:rPr>
              <w:fldChar w:fldCharType="begin"/>
            </w:r>
            <w:r>
              <w:rPr>
                <w:noProof/>
                <w:webHidden/>
              </w:rPr>
              <w:instrText xml:space="preserve"> PAGEREF _Toc162014473 \h </w:instrText>
            </w:r>
            <w:r>
              <w:rPr>
                <w:noProof/>
                <w:webHidden/>
              </w:rPr>
            </w:r>
            <w:r>
              <w:rPr>
                <w:noProof/>
                <w:webHidden/>
              </w:rPr>
              <w:fldChar w:fldCharType="separate"/>
            </w:r>
            <w:r>
              <w:rPr>
                <w:noProof/>
                <w:webHidden/>
              </w:rPr>
              <w:t>28</w:t>
            </w:r>
            <w:r>
              <w:rPr>
                <w:noProof/>
                <w:webHidden/>
              </w:rPr>
              <w:fldChar w:fldCharType="end"/>
            </w:r>
          </w:hyperlink>
        </w:p>
        <w:p w14:paraId="761D7DB0" w14:textId="781F0211"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74" w:history="1">
            <w:r w:rsidRPr="002D267D">
              <w:rPr>
                <w:rStyle w:val="Hyperlink"/>
                <w:rFonts w:ascii="Tahoma" w:eastAsia="Tahoma" w:hAnsi="Tahoma" w:cs="Tahoma"/>
                <w:noProof/>
              </w:rPr>
              <w:t>2.2 Safety management system obligations</w:t>
            </w:r>
            <w:r>
              <w:rPr>
                <w:noProof/>
                <w:webHidden/>
              </w:rPr>
              <w:tab/>
            </w:r>
            <w:r>
              <w:rPr>
                <w:noProof/>
                <w:webHidden/>
              </w:rPr>
              <w:fldChar w:fldCharType="begin"/>
            </w:r>
            <w:r>
              <w:rPr>
                <w:noProof/>
                <w:webHidden/>
              </w:rPr>
              <w:instrText xml:space="preserve"> PAGEREF _Toc162014474 \h </w:instrText>
            </w:r>
            <w:r>
              <w:rPr>
                <w:noProof/>
                <w:webHidden/>
              </w:rPr>
            </w:r>
            <w:r>
              <w:rPr>
                <w:noProof/>
                <w:webHidden/>
              </w:rPr>
              <w:fldChar w:fldCharType="separate"/>
            </w:r>
            <w:r>
              <w:rPr>
                <w:noProof/>
                <w:webHidden/>
              </w:rPr>
              <w:t>30</w:t>
            </w:r>
            <w:r>
              <w:rPr>
                <w:noProof/>
                <w:webHidden/>
              </w:rPr>
              <w:fldChar w:fldCharType="end"/>
            </w:r>
          </w:hyperlink>
        </w:p>
        <w:p w14:paraId="646BBB0D" w14:textId="1E7E3413"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75" w:history="1">
            <w:r w:rsidRPr="002D267D">
              <w:rPr>
                <w:rStyle w:val="Hyperlink"/>
                <w:rFonts w:ascii="Tahoma" w:eastAsia="Tahoma" w:hAnsi="Tahoma" w:cs="Tahoma"/>
                <w:noProof/>
              </w:rPr>
              <w:t>2.3 Accident and incident investigations</w:t>
            </w:r>
            <w:r>
              <w:rPr>
                <w:noProof/>
                <w:webHidden/>
              </w:rPr>
              <w:tab/>
            </w:r>
            <w:r>
              <w:rPr>
                <w:noProof/>
                <w:webHidden/>
              </w:rPr>
              <w:fldChar w:fldCharType="begin"/>
            </w:r>
            <w:r>
              <w:rPr>
                <w:noProof/>
                <w:webHidden/>
              </w:rPr>
              <w:instrText xml:space="preserve"> PAGEREF _Toc162014475 \h </w:instrText>
            </w:r>
            <w:r>
              <w:rPr>
                <w:noProof/>
                <w:webHidden/>
              </w:rPr>
            </w:r>
            <w:r>
              <w:rPr>
                <w:noProof/>
                <w:webHidden/>
              </w:rPr>
              <w:fldChar w:fldCharType="separate"/>
            </w:r>
            <w:r>
              <w:rPr>
                <w:noProof/>
                <w:webHidden/>
              </w:rPr>
              <w:t>30</w:t>
            </w:r>
            <w:r>
              <w:rPr>
                <w:noProof/>
                <w:webHidden/>
              </w:rPr>
              <w:fldChar w:fldCharType="end"/>
            </w:r>
          </w:hyperlink>
        </w:p>
        <w:p w14:paraId="13F3D424" w14:textId="6F086BDD"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76" w:history="1">
            <w:r w:rsidRPr="002D267D">
              <w:rPr>
                <w:rStyle w:val="Hyperlink"/>
                <w:rFonts w:ascii="Tahoma" w:eastAsia="Tahoma" w:hAnsi="Tahoma" w:cs="Tahoma"/>
                <w:noProof/>
              </w:rPr>
              <w:t>2.4 Hazard identification and safety risk assessment</w:t>
            </w:r>
            <w:r>
              <w:rPr>
                <w:noProof/>
                <w:webHidden/>
              </w:rPr>
              <w:tab/>
            </w:r>
            <w:r>
              <w:rPr>
                <w:noProof/>
                <w:webHidden/>
              </w:rPr>
              <w:fldChar w:fldCharType="begin"/>
            </w:r>
            <w:r>
              <w:rPr>
                <w:noProof/>
                <w:webHidden/>
              </w:rPr>
              <w:instrText xml:space="preserve"> PAGEREF _Toc162014476 \h </w:instrText>
            </w:r>
            <w:r>
              <w:rPr>
                <w:noProof/>
                <w:webHidden/>
              </w:rPr>
            </w:r>
            <w:r>
              <w:rPr>
                <w:noProof/>
                <w:webHidden/>
              </w:rPr>
              <w:fldChar w:fldCharType="separate"/>
            </w:r>
            <w:r>
              <w:rPr>
                <w:noProof/>
                <w:webHidden/>
              </w:rPr>
              <w:t>31</w:t>
            </w:r>
            <w:r>
              <w:rPr>
                <w:noProof/>
                <w:webHidden/>
              </w:rPr>
              <w:fldChar w:fldCharType="end"/>
            </w:r>
          </w:hyperlink>
        </w:p>
        <w:p w14:paraId="0C1E2A92" w14:textId="124DE432" w:rsidR="00E522B5" w:rsidRDefault="00E522B5">
          <w:pPr>
            <w:pStyle w:val="TOC2"/>
            <w:tabs>
              <w:tab w:val="left" w:pos="880"/>
              <w:tab w:val="right" w:leader="dot" w:pos="8710"/>
            </w:tabs>
            <w:rPr>
              <w:rFonts w:asciiTheme="minorHAnsi" w:eastAsiaTheme="minorEastAsia" w:hAnsiTheme="minorHAnsi" w:cstheme="minorBidi"/>
              <w:noProof/>
              <w:lang w:val="en-AU" w:eastAsia="en-AU"/>
            </w:rPr>
          </w:pPr>
          <w:hyperlink w:anchor="_Toc162014477" w:history="1">
            <w:r w:rsidRPr="002D267D">
              <w:rPr>
                <w:rStyle w:val="Hyperlink"/>
                <w:rFonts w:ascii="Tahoma" w:eastAsia="Tahoma" w:hAnsi="Tahoma" w:cs="Tahoma"/>
                <w:noProof/>
              </w:rPr>
              <w:t>2.5</w:t>
            </w:r>
            <w:r>
              <w:rPr>
                <w:rFonts w:asciiTheme="minorHAnsi" w:eastAsiaTheme="minorEastAsia" w:hAnsiTheme="minorHAnsi" w:cstheme="minorBidi"/>
                <w:noProof/>
                <w:lang w:val="en-AU" w:eastAsia="en-AU"/>
              </w:rPr>
              <w:tab/>
            </w:r>
            <w:r w:rsidRPr="002D267D">
              <w:rPr>
                <w:rStyle w:val="Hyperlink"/>
                <w:rFonts w:ascii="Tahoma" w:eastAsia="Tahoma" w:hAnsi="Tahoma" w:cs="Tahoma"/>
                <w:noProof/>
              </w:rPr>
              <w:t>Management of safety risk</w:t>
            </w:r>
            <w:r>
              <w:rPr>
                <w:noProof/>
                <w:webHidden/>
              </w:rPr>
              <w:tab/>
            </w:r>
            <w:r>
              <w:rPr>
                <w:noProof/>
                <w:webHidden/>
              </w:rPr>
              <w:fldChar w:fldCharType="begin"/>
            </w:r>
            <w:r>
              <w:rPr>
                <w:noProof/>
                <w:webHidden/>
              </w:rPr>
              <w:instrText xml:space="preserve"> PAGEREF _Toc162014477 \h </w:instrText>
            </w:r>
            <w:r>
              <w:rPr>
                <w:noProof/>
                <w:webHidden/>
              </w:rPr>
            </w:r>
            <w:r>
              <w:rPr>
                <w:noProof/>
                <w:webHidden/>
              </w:rPr>
              <w:fldChar w:fldCharType="separate"/>
            </w:r>
            <w:r>
              <w:rPr>
                <w:noProof/>
                <w:webHidden/>
              </w:rPr>
              <w:t>33</w:t>
            </w:r>
            <w:r>
              <w:rPr>
                <w:noProof/>
                <w:webHidden/>
              </w:rPr>
              <w:fldChar w:fldCharType="end"/>
            </w:r>
          </w:hyperlink>
        </w:p>
        <w:p w14:paraId="7C53CD12" w14:textId="1A9AFDDD"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78" w:history="1">
            <w:r w:rsidRPr="002D267D">
              <w:rPr>
                <w:rStyle w:val="Hyperlink"/>
                <w:rFonts w:ascii="Tahoma" w:eastAsia="Tahoma" w:hAnsi="Tahoma" w:cs="Tahoma"/>
                <w:noProof/>
                <w:w w:val="95"/>
              </w:rPr>
              <w:t>3. STATE SAFETY ASSURANCE</w:t>
            </w:r>
            <w:r>
              <w:rPr>
                <w:noProof/>
                <w:webHidden/>
              </w:rPr>
              <w:tab/>
            </w:r>
            <w:r>
              <w:rPr>
                <w:noProof/>
                <w:webHidden/>
              </w:rPr>
              <w:fldChar w:fldCharType="begin"/>
            </w:r>
            <w:r>
              <w:rPr>
                <w:noProof/>
                <w:webHidden/>
              </w:rPr>
              <w:instrText xml:space="preserve"> PAGEREF _Toc162014478 \h </w:instrText>
            </w:r>
            <w:r>
              <w:rPr>
                <w:noProof/>
                <w:webHidden/>
              </w:rPr>
            </w:r>
            <w:r>
              <w:rPr>
                <w:noProof/>
                <w:webHidden/>
              </w:rPr>
              <w:fldChar w:fldCharType="separate"/>
            </w:r>
            <w:r>
              <w:rPr>
                <w:noProof/>
                <w:webHidden/>
              </w:rPr>
              <w:t>34</w:t>
            </w:r>
            <w:r>
              <w:rPr>
                <w:noProof/>
                <w:webHidden/>
              </w:rPr>
              <w:fldChar w:fldCharType="end"/>
            </w:r>
          </w:hyperlink>
        </w:p>
        <w:p w14:paraId="35EF27EC" w14:textId="3881B34C" w:rsidR="00E522B5" w:rsidRDefault="00E522B5">
          <w:pPr>
            <w:pStyle w:val="TOC2"/>
            <w:tabs>
              <w:tab w:val="left" w:pos="880"/>
              <w:tab w:val="right" w:leader="dot" w:pos="8710"/>
            </w:tabs>
            <w:rPr>
              <w:rFonts w:asciiTheme="minorHAnsi" w:eastAsiaTheme="minorEastAsia" w:hAnsiTheme="minorHAnsi" w:cstheme="minorBidi"/>
              <w:noProof/>
              <w:lang w:val="en-AU" w:eastAsia="en-AU"/>
            </w:rPr>
          </w:pPr>
          <w:hyperlink w:anchor="_Toc162014479" w:history="1">
            <w:r w:rsidRPr="002D267D">
              <w:rPr>
                <w:rStyle w:val="Hyperlink"/>
                <w:rFonts w:ascii="Tahoma" w:eastAsia="Tahoma" w:hAnsi="Tahoma" w:cs="Tahoma"/>
                <w:noProof/>
              </w:rPr>
              <w:t>3.1</w:t>
            </w:r>
            <w:r>
              <w:rPr>
                <w:rFonts w:asciiTheme="minorHAnsi" w:eastAsiaTheme="minorEastAsia" w:hAnsiTheme="minorHAnsi" w:cstheme="minorBidi"/>
                <w:noProof/>
                <w:lang w:val="en-AU" w:eastAsia="en-AU"/>
              </w:rPr>
              <w:tab/>
            </w:r>
            <w:r w:rsidRPr="002D267D">
              <w:rPr>
                <w:rStyle w:val="Hyperlink"/>
                <w:rFonts w:ascii="Tahoma" w:eastAsia="Tahoma" w:hAnsi="Tahoma" w:cs="Tahoma"/>
                <w:noProof/>
              </w:rPr>
              <w:t>Surveillance obligations (Critical Element-7)</w:t>
            </w:r>
            <w:r>
              <w:rPr>
                <w:noProof/>
                <w:webHidden/>
              </w:rPr>
              <w:tab/>
            </w:r>
            <w:r>
              <w:rPr>
                <w:noProof/>
                <w:webHidden/>
              </w:rPr>
              <w:fldChar w:fldCharType="begin"/>
            </w:r>
            <w:r>
              <w:rPr>
                <w:noProof/>
                <w:webHidden/>
              </w:rPr>
              <w:instrText xml:space="preserve"> PAGEREF _Toc162014479 \h </w:instrText>
            </w:r>
            <w:r>
              <w:rPr>
                <w:noProof/>
                <w:webHidden/>
              </w:rPr>
            </w:r>
            <w:r>
              <w:rPr>
                <w:noProof/>
                <w:webHidden/>
              </w:rPr>
              <w:fldChar w:fldCharType="separate"/>
            </w:r>
            <w:r>
              <w:rPr>
                <w:noProof/>
                <w:webHidden/>
              </w:rPr>
              <w:t>34</w:t>
            </w:r>
            <w:r>
              <w:rPr>
                <w:noProof/>
                <w:webHidden/>
              </w:rPr>
              <w:fldChar w:fldCharType="end"/>
            </w:r>
          </w:hyperlink>
        </w:p>
        <w:p w14:paraId="32DB504B" w14:textId="0C4EB97A"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80" w:history="1">
            <w:r w:rsidRPr="002D267D">
              <w:rPr>
                <w:rStyle w:val="Hyperlink"/>
                <w:rFonts w:ascii="Tahoma" w:eastAsia="Tahoma" w:hAnsi="Tahoma" w:cs="Tahoma"/>
                <w:noProof/>
              </w:rPr>
              <w:t>3.2 Australia’s safety performance</w:t>
            </w:r>
            <w:r>
              <w:rPr>
                <w:noProof/>
                <w:webHidden/>
              </w:rPr>
              <w:tab/>
            </w:r>
            <w:r>
              <w:rPr>
                <w:noProof/>
                <w:webHidden/>
              </w:rPr>
              <w:fldChar w:fldCharType="begin"/>
            </w:r>
            <w:r>
              <w:rPr>
                <w:noProof/>
                <w:webHidden/>
              </w:rPr>
              <w:instrText xml:space="preserve"> PAGEREF _Toc162014480 \h </w:instrText>
            </w:r>
            <w:r>
              <w:rPr>
                <w:noProof/>
                <w:webHidden/>
              </w:rPr>
            </w:r>
            <w:r>
              <w:rPr>
                <w:noProof/>
                <w:webHidden/>
              </w:rPr>
              <w:fldChar w:fldCharType="separate"/>
            </w:r>
            <w:r>
              <w:rPr>
                <w:noProof/>
                <w:webHidden/>
              </w:rPr>
              <w:t>35</w:t>
            </w:r>
            <w:r>
              <w:rPr>
                <w:noProof/>
                <w:webHidden/>
              </w:rPr>
              <w:fldChar w:fldCharType="end"/>
            </w:r>
          </w:hyperlink>
        </w:p>
        <w:p w14:paraId="22A412A2" w14:textId="3ED04E2D"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81" w:history="1">
            <w:r w:rsidRPr="002D267D">
              <w:rPr>
                <w:rStyle w:val="Hyperlink"/>
                <w:rFonts w:ascii="Tahoma" w:eastAsia="Tahoma" w:hAnsi="Tahoma" w:cs="Tahoma"/>
                <w:noProof/>
              </w:rPr>
              <w:t>3.3 State management of change</w:t>
            </w:r>
            <w:r>
              <w:rPr>
                <w:noProof/>
                <w:webHidden/>
              </w:rPr>
              <w:tab/>
            </w:r>
            <w:r>
              <w:rPr>
                <w:noProof/>
                <w:webHidden/>
              </w:rPr>
              <w:fldChar w:fldCharType="begin"/>
            </w:r>
            <w:r>
              <w:rPr>
                <w:noProof/>
                <w:webHidden/>
              </w:rPr>
              <w:instrText xml:space="preserve"> PAGEREF _Toc162014481 \h </w:instrText>
            </w:r>
            <w:r>
              <w:rPr>
                <w:noProof/>
                <w:webHidden/>
              </w:rPr>
            </w:r>
            <w:r>
              <w:rPr>
                <w:noProof/>
                <w:webHidden/>
              </w:rPr>
              <w:fldChar w:fldCharType="separate"/>
            </w:r>
            <w:r>
              <w:rPr>
                <w:noProof/>
                <w:webHidden/>
              </w:rPr>
              <w:t>36</w:t>
            </w:r>
            <w:r>
              <w:rPr>
                <w:noProof/>
                <w:webHidden/>
              </w:rPr>
              <w:fldChar w:fldCharType="end"/>
            </w:r>
          </w:hyperlink>
        </w:p>
        <w:p w14:paraId="0B6B8BF9" w14:textId="0435AEEE"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82" w:history="1">
            <w:r w:rsidRPr="002D267D">
              <w:rPr>
                <w:rStyle w:val="Hyperlink"/>
                <w:rFonts w:ascii="Tahoma" w:eastAsia="Tahoma" w:hAnsi="Tahoma" w:cs="Tahoma"/>
                <w:noProof/>
              </w:rPr>
              <w:t>3.4 Continuous improvement</w:t>
            </w:r>
            <w:r>
              <w:rPr>
                <w:noProof/>
                <w:webHidden/>
              </w:rPr>
              <w:tab/>
            </w:r>
            <w:r>
              <w:rPr>
                <w:noProof/>
                <w:webHidden/>
              </w:rPr>
              <w:fldChar w:fldCharType="begin"/>
            </w:r>
            <w:r>
              <w:rPr>
                <w:noProof/>
                <w:webHidden/>
              </w:rPr>
              <w:instrText xml:space="preserve"> PAGEREF _Toc162014482 \h </w:instrText>
            </w:r>
            <w:r>
              <w:rPr>
                <w:noProof/>
                <w:webHidden/>
              </w:rPr>
            </w:r>
            <w:r>
              <w:rPr>
                <w:noProof/>
                <w:webHidden/>
              </w:rPr>
              <w:fldChar w:fldCharType="separate"/>
            </w:r>
            <w:r>
              <w:rPr>
                <w:noProof/>
                <w:webHidden/>
              </w:rPr>
              <w:t>37</w:t>
            </w:r>
            <w:r>
              <w:rPr>
                <w:noProof/>
                <w:webHidden/>
              </w:rPr>
              <w:fldChar w:fldCharType="end"/>
            </w:r>
          </w:hyperlink>
        </w:p>
        <w:p w14:paraId="37E58EFF" w14:textId="1DF5EE2E"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83" w:history="1">
            <w:r w:rsidRPr="002D267D">
              <w:rPr>
                <w:rStyle w:val="Hyperlink"/>
                <w:rFonts w:ascii="Tahoma" w:eastAsia="Tahoma" w:hAnsi="Tahoma" w:cs="Tahoma"/>
                <w:noProof/>
                <w:w w:val="95"/>
              </w:rPr>
              <w:t>4. STATE SAFETY PROMOTION</w:t>
            </w:r>
            <w:r>
              <w:rPr>
                <w:noProof/>
                <w:webHidden/>
              </w:rPr>
              <w:tab/>
            </w:r>
            <w:r>
              <w:rPr>
                <w:noProof/>
                <w:webHidden/>
              </w:rPr>
              <w:fldChar w:fldCharType="begin"/>
            </w:r>
            <w:r>
              <w:rPr>
                <w:noProof/>
                <w:webHidden/>
              </w:rPr>
              <w:instrText xml:space="preserve"> PAGEREF _Toc162014483 \h </w:instrText>
            </w:r>
            <w:r>
              <w:rPr>
                <w:noProof/>
                <w:webHidden/>
              </w:rPr>
            </w:r>
            <w:r>
              <w:rPr>
                <w:noProof/>
                <w:webHidden/>
              </w:rPr>
              <w:fldChar w:fldCharType="separate"/>
            </w:r>
            <w:r>
              <w:rPr>
                <w:noProof/>
                <w:webHidden/>
              </w:rPr>
              <w:t>38</w:t>
            </w:r>
            <w:r>
              <w:rPr>
                <w:noProof/>
                <w:webHidden/>
              </w:rPr>
              <w:fldChar w:fldCharType="end"/>
            </w:r>
          </w:hyperlink>
        </w:p>
        <w:p w14:paraId="7CABA7AC" w14:textId="29A3DC47"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84" w:history="1">
            <w:r w:rsidRPr="002D267D">
              <w:rPr>
                <w:rStyle w:val="Hyperlink"/>
                <w:rFonts w:ascii="Tahoma" w:eastAsia="Tahoma" w:hAnsi="Tahoma" w:cs="Tahoma"/>
                <w:noProof/>
              </w:rPr>
              <w:t>4.1 Internal communication and dissemination of safety information</w:t>
            </w:r>
            <w:r>
              <w:rPr>
                <w:noProof/>
                <w:webHidden/>
              </w:rPr>
              <w:tab/>
            </w:r>
            <w:r>
              <w:rPr>
                <w:noProof/>
                <w:webHidden/>
              </w:rPr>
              <w:fldChar w:fldCharType="begin"/>
            </w:r>
            <w:r>
              <w:rPr>
                <w:noProof/>
                <w:webHidden/>
              </w:rPr>
              <w:instrText xml:space="preserve"> PAGEREF _Toc162014484 \h </w:instrText>
            </w:r>
            <w:r>
              <w:rPr>
                <w:noProof/>
                <w:webHidden/>
              </w:rPr>
            </w:r>
            <w:r>
              <w:rPr>
                <w:noProof/>
                <w:webHidden/>
              </w:rPr>
              <w:fldChar w:fldCharType="separate"/>
            </w:r>
            <w:r>
              <w:rPr>
                <w:noProof/>
                <w:webHidden/>
              </w:rPr>
              <w:t>38</w:t>
            </w:r>
            <w:r>
              <w:rPr>
                <w:noProof/>
                <w:webHidden/>
              </w:rPr>
              <w:fldChar w:fldCharType="end"/>
            </w:r>
          </w:hyperlink>
        </w:p>
        <w:p w14:paraId="604C65EC" w14:textId="0F9526A7" w:rsidR="00E522B5" w:rsidRDefault="00E522B5">
          <w:pPr>
            <w:pStyle w:val="TOC2"/>
            <w:tabs>
              <w:tab w:val="right" w:leader="dot" w:pos="8710"/>
            </w:tabs>
            <w:rPr>
              <w:rFonts w:asciiTheme="minorHAnsi" w:eastAsiaTheme="minorEastAsia" w:hAnsiTheme="minorHAnsi" w:cstheme="minorBidi"/>
              <w:noProof/>
              <w:lang w:val="en-AU" w:eastAsia="en-AU"/>
            </w:rPr>
          </w:pPr>
          <w:hyperlink w:anchor="_Toc162014485" w:history="1">
            <w:r w:rsidRPr="002D267D">
              <w:rPr>
                <w:rStyle w:val="Hyperlink"/>
                <w:rFonts w:ascii="Tahoma" w:eastAsia="Tahoma" w:hAnsi="Tahoma" w:cs="Tahoma"/>
                <w:noProof/>
              </w:rPr>
              <w:t>4.2 External communication and dissemination of safety information (Critical Element-5)</w:t>
            </w:r>
            <w:r>
              <w:rPr>
                <w:noProof/>
                <w:webHidden/>
              </w:rPr>
              <w:tab/>
            </w:r>
            <w:r>
              <w:rPr>
                <w:noProof/>
                <w:webHidden/>
              </w:rPr>
              <w:fldChar w:fldCharType="begin"/>
            </w:r>
            <w:r>
              <w:rPr>
                <w:noProof/>
                <w:webHidden/>
              </w:rPr>
              <w:instrText xml:space="preserve"> PAGEREF _Toc162014485 \h </w:instrText>
            </w:r>
            <w:r>
              <w:rPr>
                <w:noProof/>
                <w:webHidden/>
              </w:rPr>
            </w:r>
            <w:r>
              <w:rPr>
                <w:noProof/>
                <w:webHidden/>
              </w:rPr>
              <w:fldChar w:fldCharType="separate"/>
            </w:r>
            <w:r>
              <w:rPr>
                <w:noProof/>
                <w:webHidden/>
              </w:rPr>
              <w:t>38</w:t>
            </w:r>
            <w:r>
              <w:rPr>
                <w:noProof/>
                <w:webHidden/>
              </w:rPr>
              <w:fldChar w:fldCharType="end"/>
            </w:r>
          </w:hyperlink>
        </w:p>
        <w:p w14:paraId="6DEEF310" w14:textId="48D84F6F"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86" w:history="1">
            <w:r w:rsidRPr="002D267D">
              <w:rPr>
                <w:rStyle w:val="Hyperlink"/>
                <w:rFonts w:ascii="Tahoma" w:eastAsia="Tahoma" w:hAnsi="Tahoma" w:cs="Tahoma"/>
                <w:noProof/>
                <w:w w:val="95"/>
              </w:rPr>
              <w:t>ANNEX 1 — SSP WORKING GROUPS</w:t>
            </w:r>
            <w:r>
              <w:rPr>
                <w:noProof/>
                <w:webHidden/>
              </w:rPr>
              <w:tab/>
            </w:r>
            <w:r>
              <w:rPr>
                <w:noProof/>
                <w:webHidden/>
              </w:rPr>
              <w:fldChar w:fldCharType="begin"/>
            </w:r>
            <w:r>
              <w:rPr>
                <w:noProof/>
                <w:webHidden/>
              </w:rPr>
              <w:instrText xml:space="preserve"> PAGEREF _Toc162014486 \h </w:instrText>
            </w:r>
            <w:r>
              <w:rPr>
                <w:noProof/>
                <w:webHidden/>
              </w:rPr>
            </w:r>
            <w:r>
              <w:rPr>
                <w:noProof/>
                <w:webHidden/>
              </w:rPr>
              <w:fldChar w:fldCharType="separate"/>
            </w:r>
            <w:r>
              <w:rPr>
                <w:noProof/>
                <w:webHidden/>
              </w:rPr>
              <w:t>41</w:t>
            </w:r>
            <w:r>
              <w:rPr>
                <w:noProof/>
                <w:webHidden/>
              </w:rPr>
              <w:fldChar w:fldCharType="end"/>
            </w:r>
          </w:hyperlink>
        </w:p>
        <w:p w14:paraId="02EF8EF9" w14:textId="62177CE8"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87" w:history="1">
            <w:r w:rsidRPr="002D267D">
              <w:rPr>
                <w:rStyle w:val="Hyperlink"/>
                <w:rFonts w:ascii="Tahoma" w:eastAsia="Tahoma" w:hAnsi="Tahoma" w:cs="Tahoma"/>
                <w:noProof/>
                <w:w w:val="95"/>
              </w:rPr>
              <w:t>ANNEX 2—AUSTRALIAN LICENSING,</w:t>
            </w:r>
            <w:r>
              <w:rPr>
                <w:noProof/>
                <w:webHidden/>
              </w:rPr>
              <w:tab/>
            </w:r>
            <w:r>
              <w:rPr>
                <w:noProof/>
                <w:webHidden/>
              </w:rPr>
              <w:fldChar w:fldCharType="begin"/>
            </w:r>
            <w:r>
              <w:rPr>
                <w:noProof/>
                <w:webHidden/>
              </w:rPr>
              <w:instrText xml:space="preserve"> PAGEREF _Toc162014487 \h </w:instrText>
            </w:r>
            <w:r>
              <w:rPr>
                <w:noProof/>
                <w:webHidden/>
              </w:rPr>
            </w:r>
            <w:r>
              <w:rPr>
                <w:noProof/>
                <w:webHidden/>
              </w:rPr>
              <w:fldChar w:fldCharType="separate"/>
            </w:r>
            <w:r>
              <w:rPr>
                <w:noProof/>
                <w:webHidden/>
              </w:rPr>
              <w:t>43</w:t>
            </w:r>
            <w:r>
              <w:rPr>
                <w:noProof/>
                <w:webHidden/>
              </w:rPr>
              <w:fldChar w:fldCharType="end"/>
            </w:r>
          </w:hyperlink>
        </w:p>
        <w:p w14:paraId="3B4C9823" w14:textId="0872B780"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88" w:history="1">
            <w:r w:rsidRPr="002D267D">
              <w:rPr>
                <w:rStyle w:val="Hyperlink"/>
                <w:rFonts w:ascii="Tahoma" w:eastAsia="Tahoma" w:hAnsi="Tahoma" w:cs="Tahoma"/>
                <w:noProof/>
                <w:w w:val="95"/>
              </w:rPr>
              <w:t>CERTIFICATION, AUTHORISATION AND/OR</w:t>
            </w:r>
            <w:r>
              <w:rPr>
                <w:noProof/>
                <w:webHidden/>
              </w:rPr>
              <w:tab/>
            </w:r>
            <w:r>
              <w:rPr>
                <w:noProof/>
                <w:webHidden/>
              </w:rPr>
              <w:fldChar w:fldCharType="begin"/>
            </w:r>
            <w:r>
              <w:rPr>
                <w:noProof/>
                <w:webHidden/>
              </w:rPr>
              <w:instrText xml:space="preserve"> PAGEREF _Toc162014488 \h </w:instrText>
            </w:r>
            <w:r>
              <w:rPr>
                <w:noProof/>
                <w:webHidden/>
              </w:rPr>
            </w:r>
            <w:r>
              <w:rPr>
                <w:noProof/>
                <w:webHidden/>
              </w:rPr>
              <w:fldChar w:fldCharType="separate"/>
            </w:r>
            <w:r>
              <w:rPr>
                <w:noProof/>
                <w:webHidden/>
              </w:rPr>
              <w:t>43</w:t>
            </w:r>
            <w:r>
              <w:rPr>
                <w:noProof/>
                <w:webHidden/>
              </w:rPr>
              <w:fldChar w:fldCharType="end"/>
            </w:r>
          </w:hyperlink>
        </w:p>
        <w:p w14:paraId="04753A9B" w14:textId="58149475" w:rsidR="00E522B5" w:rsidRDefault="00E522B5">
          <w:pPr>
            <w:pStyle w:val="TOC1"/>
            <w:tabs>
              <w:tab w:val="right" w:leader="dot" w:pos="8710"/>
            </w:tabs>
            <w:rPr>
              <w:rFonts w:asciiTheme="minorHAnsi" w:eastAsiaTheme="minorEastAsia" w:hAnsiTheme="minorHAnsi" w:cstheme="minorBidi"/>
              <w:noProof/>
              <w:lang w:val="en-AU" w:eastAsia="en-AU"/>
            </w:rPr>
          </w:pPr>
          <w:hyperlink w:anchor="_Toc162014489" w:history="1">
            <w:r w:rsidRPr="002D267D">
              <w:rPr>
                <w:rStyle w:val="Hyperlink"/>
                <w:rFonts w:ascii="Tahoma" w:eastAsia="Tahoma" w:hAnsi="Tahoma" w:cs="Tahoma"/>
                <w:noProof/>
                <w:w w:val="95"/>
              </w:rPr>
              <w:t>APPROVAL REGULATIONS</w:t>
            </w:r>
            <w:r>
              <w:rPr>
                <w:noProof/>
                <w:webHidden/>
              </w:rPr>
              <w:tab/>
            </w:r>
            <w:r>
              <w:rPr>
                <w:noProof/>
                <w:webHidden/>
              </w:rPr>
              <w:fldChar w:fldCharType="begin"/>
            </w:r>
            <w:r>
              <w:rPr>
                <w:noProof/>
                <w:webHidden/>
              </w:rPr>
              <w:instrText xml:space="preserve"> PAGEREF _Toc162014489 \h </w:instrText>
            </w:r>
            <w:r>
              <w:rPr>
                <w:noProof/>
                <w:webHidden/>
              </w:rPr>
            </w:r>
            <w:r>
              <w:rPr>
                <w:noProof/>
                <w:webHidden/>
              </w:rPr>
              <w:fldChar w:fldCharType="separate"/>
            </w:r>
            <w:r>
              <w:rPr>
                <w:noProof/>
                <w:webHidden/>
              </w:rPr>
              <w:t>43</w:t>
            </w:r>
            <w:r>
              <w:rPr>
                <w:noProof/>
                <w:webHidden/>
              </w:rPr>
              <w:fldChar w:fldCharType="end"/>
            </w:r>
          </w:hyperlink>
        </w:p>
        <w:p w14:paraId="0D7B586D" w14:textId="7D057E2F" w:rsidR="00DE05DF" w:rsidRPr="00C62603" w:rsidRDefault="00DE05DF">
          <w:pPr>
            <w:rPr>
              <w:rFonts w:ascii="Tahoma" w:hAnsi="Tahoma" w:cs="Tahoma"/>
              <w:sz w:val="20"/>
              <w:szCs w:val="20"/>
            </w:rPr>
          </w:pPr>
          <w:r w:rsidRPr="00C62603">
            <w:rPr>
              <w:rFonts w:ascii="Tahoma" w:hAnsi="Tahoma" w:cs="Tahoma"/>
              <w:b/>
              <w:bCs/>
              <w:noProof/>
              <w:sz w:val="20"/>
              <w:szCs w:val="20"/>
            </w:rPr>
            <w:fldChar w:fldCharType="end"/>
          </w:r>
        </w:p>
      </w:sdtContent>
    </w:sdt>
    <w:p w14:paraId="0EBFB171" w14:textId="77777777" w:rsidR="00B324E5" w:rsidRDefault="00B324E5" w:rsidP="00B324E5">
      <w:pPr>
        <w:spacing w:after="160" w:line="259" w:lineRule="auto"/>
      </w:pPr>
      <w:r>
        <w:t>Intentionally left blank</w:t>
      </w:r>
    </w:p>
    <w:p w14:paraId="5F67C782" w14:textId="77777777" w:rsidR="00E01F3A" w:rsidRDefault="00E01F3A">
      <w:pPr>
        <w:spacing w:after="160" w:line="259" w:lineRule="auto"/>
      </w:pPr>
      <w:r>
        <w:br w:type="page"/>
      </w:r>
    </w:p>
    <w:p w14:paraId="2B5D9D96" w14:textId="579E8626" w:rsidR="00E01F3A" w:rsidRPr="00C62603" w:rsidRDefault="00E01F3A" w:rsidP="00C62603">
      <w:pPr>
        <w:pStyle w:val="Heading1"/>
        <w:spacing w:after="240"/>
        <w:rPr>
          <w:rFonts w:ascii="Tahoma" w:eastAsia="Tahoma" w:hAnsi="Tahoma" w:cs="Tahoma"/>
          <w:w w:val="95"/>
          <w:sz w:val="40"/>
        </w:rPr>
      </w:pPr>
      <w:bookmarkStart w:id="1" w:name="_Toc162014462"/>
      <w:r w:rsidRPr="00C62603">
        <w:rPr>
          <w:rFonts w:ascii="Tahoma" w:eastAsia="Tahoma" w:hAnsi="Tahoma" w:cs="Tahoma"/>
          <w:w w:val="95"/>
          <w:sz w:val="40"/>
        </w:rPr>
        <w:lastRenderedPageBreak/>
        <w:t>FOREWORD</w:t>
      </w:r>
      <w:bookmarkEnd w:id="1"/>
    </w:p>
    <w:p w14:paraId="4173461B" w14:textId="77777777" w:rsidR="00E01F3A" w:rsidRDefault="00E01F3A" w:rsidP="00E01F3A">
      <w:pPr>
        <w:spacing w:line="269" w:lineRule="exact"/>
        <w:ind w:left="72" w:right="72"/>
        <w:textAlignment w:val="baseline"/>
        <w:rPr>
          <w:rFonts w:ascii="Tahoma" w:eastAsia="Tahoma" w:hAnsi="Tahoma"/>
          <w:color w:val="000000"/>
          <w:sz w:val="18"/>
        </w:rPr>
      </w:pPr>
      <w:r>
        <w:rPr>
          <w:rFonts w:ascii="Tahoma" w:eastAsia="Tahoma" w:hAnsi="Tahoma"/>
          <w:color w:val="000000"/>
          <w:sz w:val="18"/>
        </w:rPr>
        <w:t>Aviation is essential to Australia as an island nation. It connects our people, communities, businesses and markets.</w:t>
      </w:r>
    </w:p>
    <w:p w14:paraId="7E553FA3" w14:textId="77777777" w:rsidR="00E01F3A" w:rsidRDefault="00E01F3A" w:rsidP="00E01F3A">
      <w:pPr>
        <w:spacing w:before="105" w:line="268" w:lineRule="exact"/>
        <w:ind w:left="72" w:right="72"/>
        <w:textAlignment w:val="baseline"/>
        <w:rPr>
          <w:rFonts w:ascii="Tahoma" w:eastAsia="Tahoma" w:hAnsi="Tahoma"/>
          <w:color w:val="000000"/>
          <w:sz w:val="18"/>
        </w:rPr>
      </w:pPr>
      <w:r>
        <w:rPr>
          <w:rFonts w:ascii="Tahoma" w:eastAsia="Tahoma" w:hAnsi="Tahoma"/>
          <w:color w:val="000000"/>
          <w:sz w:val="18"/>
        </w:rPr>
        <w:t>We have a rich aviation history to be proud of and an enviable safety record that is among the best in the world. These achievements have been built on a clear and robust safety governance system that we have forged over many years.</w:t>
      </w:r>
    </w:p>
    <w:p w14:paraId="27775B82" w14:textId="77777777" w:rsidR="00E01F3A" w:rsidRDefault="00E01F3A" w:rsidP="00E01F3A">
      <w:pPr>
        <w:spacing w:before="103" w:line="267" w:lineRule="exact"/>
        <w:ind w:left="72" w:right="288"/>
        <w:textAlignment w:val="baseline"/>
        <w:rPr>
          <w:rFonts w:ascii="Tahoma" w:eastAsia="Tahoma" w:hAnsi="Tahoma"/>
          <w:color w:val="000000"/>
          <w:sz w:val="18"/>
        </w:rPr>
      </w:pPr>
      <w:r>
        <w:rPr>
          <w:rFonts w:ascii="Tahoma" w:eastAsia="Tahoma" w:hAnsi="Tahoma"/>
          <w:color w:val="000000"/>
          <w:sz w:val="18"/>
        </w:rPr>
        <w:t xml:space="preserve">Australia was a signatory to the Convention on International Civil Aviation in 1944 and has been a member of the International Civil Aviation Organization (ICAO) since its establishment. From ICAO’s earliest days, Australia has been an active participant and a strong supporter of the </w:t>
      </w:r>
      <w:proofErr w:type="spellStart"/>
      <w:r>
        <w:rPr>
          <w:rFonts w:ascii="Tahoma" w:eastAsia="Tahoma" w:hAnsi="Tahoma"/>
          <w:color w:val="000000"/>
          <w:sz w:val="18"/>
        </w:rPr>
        <w:t>organisation’s</w:t>
      </w:r>
      <w:proofErr w:type="spellEnd"/>
      <w:r>
        <w:rPr>
          <w:rFonts w:ascii="Tahoma" w:eastAsia="Tahoma" w:hAnsi="Tahoma"/>
          <w:color w:val="000000"/>
          <w:sz w:val="18"/>
        </w:rPr>
        <w:t xml:space="preserve"> activities to influence global developments in air transport.</w:t>
      </w:r>
    </w:p>
    <w:p w14:paraId="02916493" w14:textId="77777777" w:rsidR="00E442A8" w:rsidRDefault="00E442A8" w:rsidP="00E442A8">
      <w:pPr>
        <w:spacing w:before="101" w:line="269" w:lineRule="exact"/>
        <w:ind w:left="72" w:right="432"/>
        <w:textAlignment w:val="baseline"/>
        <w:rPr>
          <w:rFonts w:ascii="Tahoma" w:eastAsia="Tahoma" w:hAnsi="Tahoma"/>
          <w:color w:val="000000"/>
          <w:sz w:val="18"/>
        </w:rPr>
      </w:pPr>
      <w:r>
        <w:rPr>
          <w:rFonts w:ascii="Tahoma" w:eastAsia="Tahoma" w:hAnsi="Tahoma"/>
          <w:color w:val="000000"/>
          <w:sz w:val="18"/>
        </w:rPr>
        <w:t>The availability of safe, efficient and sustainable air services within Australia and internationally is critical to our national interest, and we have worked hard to develop and maintain an internationally-respected and mature aviation safety system.</w:t>
      </w:r>
    </w:p>
    <w:p w14:paraId="1ECC13E7" w14:textId="77777777" w:rsidR="00E442A8" w:rsidRDefault="00E442A8" w:rsidP="00E442A8">
      <w:pPr>
        <w:spacing w:before="102" w:line="268" w:lineRule="exact"/>
        <w:ind w:left="72" w:right="432"/>
        <w:textAlignment w:val="baseline"/>
        <w:rPr>
          <w:rFonts w:ascii="Tahoma" w:eastAsia="Tahoma" w:hAnsi="Tahoma"/>
          <w:color w:val="000000"/>
          <w:sz w:val="18"/>
        </w:rPr>
      </w:pPr>
      <w:r>
        <w:rPr>
          <w:rFonts w:ascii="Tahoma" w:eastAsia="Tahoma" w:hAnsi="Tahoma"/>
          <w:color w:val="000000"/>
          <w:sz w:val="18"/>
        </w:rPr>
        <w:t>As a leading aviation nation, we will continue to look for ways to improve our safety system, so that it keeps pace with changes in the domestic and international aviation markets.</w:t>
      </w:r>
    </w:p>
    <w:p w14:paraId="2B980DF1" w14:textId="6AFAE126" w:rsidR="00C106A3" w:rsidRPr="00B37E66" w:rsidRDefault="00E01F3A" w:rsidP="00C106A3">
      <w:pPr>
        <w:spacing w:before="102" w:line="268" w:lineRule="exact"/>
        <w:ind w:left="72" w:right="432"/>
        <w:textAlignment w:val="baseline"/>
        <w:rPr>
          <w:rFonts w:ascii="Tahoma" w:eastAsia="Tahoma" w:hAnsi="Tahoma"/>
          <w:color w:val="000000" w:themeColor="text1"/>
          <w:sz w:val="18"/>
          <w:szCs w:val="18"/>
        </w:rPr>
      </w:pPr>
      <w:r>
        <w:rPr>
          <w:rFonts w:ascii="Tahoma" w:eastAsia="Tahoma" w:hAnsi="Tahoma"/>
          <w:color w:val="000000"/>
          <w:sz w:val="18"/>
        </w:rPr>
        <w:t xml:space="preserve">In this regard, Australia was one of the first countries in the world to implement a State Safety </w:t>
      </w:r>
      <w:proofErr w:type="spellStart"/>
      <w:r>
        <w:rPr>
          <w:rFonts w:ascii="Tahoma" w:eastAsia="Tahoma" w:hAnsi="Tahoma"/>
          <w:color w:val="000000"/>
          <w:sz w:val="18"/>
        </w:rPr>
        <w:t>Programme</w:t>
      </w:r>
      <w:proofErr w:type="spellEnd"/>
      <w:r>
        <w:rPr>
          <w:rFonts w:ascii="Tahoma" w:eastAsia="Tahoma" w:hAnsi="Tahoma"/>
          <w:color w:val="000000"/>
          <w:sz w:val="18"/>
        </w:rPr>
        <w:t xml:space="preserve"> (SSP)</w:t>
      </w:r>
      <w:r w:rsidR="00C106A3">
        <w:rPr>
          <w:rFonts w:ascii="Tahoma" w:eastAsia="Tahoma" w:hAnsi="Tahoma"/>
          <w:color w:val="000000" w:themeColor="text1"/>
          <w:sz w:val="18"/>
          <w:szCs w:val="18"/>
        </w:rPr>
        <w:t xml:space="preserve"> and National Aviation Safety Plan (NASP). This second edition of Australia’s NASP being released in 2024, builds on the lessons learned from our inaugural NASP in 2021. </w:t>
      </w:r>
    </w:p>
    <w:p w14:paraId="213263D4" w14:textId="4C5E8B60" w:rsidR="00E01F3A" w:rsidRDefault="00E01F3A" w:rsidP="00E01F3A">
      <w:pPr>
        <w:spacing w:before="102" w:line="268" w:lineRule="exact"/>
        <w:ind w:left="72" w:right="432"/>
        <w:textAlignment w:val="baseline"/>
        <w:rPr>
          <w:rFonts w:ascii="Tahoma" w:eastAsia="Tahoma" w:hAnsi="Tahoma"/>
          <w:color w:val="000000"/>
          <w:sz w:val="18"/>
        </w:rPr>
      </w:pPr>
    </w:p>
    <w:p w14:paraId="252C90C3" w14:textId="78B7342F" w:rsidR="00E01F3A" w:rsidRDefault="00E01F3A" w:rsidP="00E01F3A">
      <w:pPr>
        <w:spacing w:before="100" w:line="269" w:lineRule="exact"/>
        <w:ind w:left="72" w:right="216"/>
        <w:textAlignment w:val="baseline"/>
        <w:rPr>
          <w:rFonts w:ascii="Tahoma" w:eastAsia="Tahoma" w:hAnsi="Tahoma"/>
          <w:color w:val="000000"/>
          <w:spacing w:val="4"/>
          <w:sz w:val="18"/>
        </w:rPr>
      </w:pPr>
      <w:r>
        <w:rPr>
          <w:rFonts w:ascii="Tahoma" w:eastAsia="Tahoma" w:hAnsi="Tahoma"/>
          <w:color w:val="000000"/>
          <w:spacing w:val="4"/>
          <w:sz w:val="18"/>
        </w:rPr>
        <w:t xml:space="preserve">The Australian SSP </w:t>
      </w:r>
      <w:r w:rsidR="00E442A8">
        <w:rPr>
          <w:rFonts w:ascii="Tahoma" w:eastAsia="Tahoma" w:hAnsi="Tahoma"/>
          <w:color w:val="000000"/>
          <w:spacing w:val="4"/>
          <w:sz w:val="18"/>
        </w:rPr>
        <w:t xml:space="preserve">2024 </w:t>
      </w:r>
      <w:r>
        <w:rPr>
          <w:rFonts w:ascii="Tahoma" w:eastAsia="Tahoma" w:hAnsi="Tahoma"/>
          <w:color w:val="000000"/>
          <w:spacing w:val="4"/>
          <w:sz w:val="18"/>
        </w:rPr>
        <w:t>plays an important role in identifying, monitoring and maintaining the effectiveness of all aspects of our aviation safety performance and objectives. It establishes our key safety principles, structures and processes that underpin our future aviation safety system.</w:t>
      </w:r>
    </w:p>
    <w:p w14:paraId="314F2341" w14:textId="77777777" w:rsidR="00E442A8" w:rsidRDefault="00E442A8" w:rsidP="00E442A8">
      <w:pPr>
        <w:spacing w:before="105" w:line="267" w:lineRule="exact"/>
        <w:ind w:left="72" w:right="432"/>
        <w:textAlignment w:val="baseline"/>
        <w:rPr>
          <w:rFonts w:ascii="Tahoma" w:eastAsia="Tahoma" w:hAnsi="Tahoma"/>
          <w:color w:val="000000"/>
          <w:sz w:val="18"/>
        </w:rPr>
      </w:pPr>
      <w:r>
        <w:rPr>
          <w:rFonts w:ascii="Tahoma" w:eastAsia="Tahoma" w:hAnsi="Tahoma"/>
          <w:color w:val="000000"/>
          <w:sz w:val="18"/>
        </w:rPr>
        <w:t xml:space="preserve">The Australian NASP 2024 supports the 2024 SSP by setting out clear strategies on how we intend to meet our aviation safety objectives. Both documents are </w:t>
      </w:r>
      <w:r w:rsidRPr="00A35BB1">
        <w:rPr>
          <w:rFonts w:ascii="Tahoma" w:eastAsia="Tahoma" w:hAnsi="Tahoma"/>
          <w:color w:val="000000"/>
          <w:sz w:val="18"/>
        </w:rPr>
        <w:t xml:space="preserve">supported by </w:t>
      </w:r>
      <w:r w:rsidRPr="00A35BB1">
        <w:rPr>
          <w:rFonts w:ascii="Arial" w:eastAsia="Arial" w:hAnsi="Arial"/>
          <w:color w:val="000000"/>
          <w:sz w:val="19"/>
        </w:rPr>
        <w:t xml:space="preserve">Australia’s National </w:t>
      </w:r>
      <w:r w:rsidRPr="00A35BB1">
        <w:rPr>
          <w:rFonts w:ascii="Tahoma" w:eastAsia="Tahoma" w:hAnsi="Tahoma"/>
          <w:color w:val="000000"/>
          <w:sz w:val="18"/>
        </w:rPr>
        <w:t>Air Navigation Plan (</w:t>
      </w:r>
      <w:r>
        <w:rPr>
          <w:rFonts w:ascii="Tahoma" w:eastAsia="Tahoma" w:hAnsi="Tahoma"/>
          <w:color w:val="000000"/>
          <w:sz w:val="18"/>
        </w:rPr>
        <w:t>NANP) which outlines our current air traffic management system, in addition to the roles and responsibilities of government agencies and industry.</w:t>
      </w:r>
    </w:p>
    <w:p w14:paraId="3B29C442" w14:textId="77777777" w:rsidR="00E01F3A" w:rsidRDefault="00E01F3A" w:rsidP="00E01F3A">
      <w:pPr>
        <w:spacing w:before="144" w:line="225" w:lineRule="exact"/>
        <w:ind w:left="72"/>
        <w:textAlignment w:val="baseline"/>
        <w:rPr>
          <w:rFonts w:ascii="Tahoma" w:eastAsia="Tahoma" w:hAnsi="Tahoma"/>
          <w:color w:val="000000"/>
          <w:spacing w:val="4"/>
          <w:sz w:val="18"/>
        </w:rPr>
      </w:pPr>
      <w:r>
        <w:rPr>
          <w:rFonts w:ascii="Tahoma" w:eastAsia="Tahoma" w:hAnsi="Tahoma"/>
          <w:color w:val="000000"/>
          <w:spacing w:val="4"/>
          <w:sz w:val="18"/>
        </w:rPr>
        <w:t>Our approach to managing aviation safety in Australia is consistent with that established by ICAO.</w:t>
      </w:r>
    </w:p>
    <w:p w14:paraId="4C5AF317" w14:textId="2DF21775" w:rsidR="00E01F3A" w:rsidRDefault="00E01F3A" w:rsidP="00E01F3A">
      <w:pPr>
        <w:spacing w:before="101" w:line="269" w:lineRule="exact"/>
        <w:ind w:left="72" w:right="72"/>
        <w:textAlignment w:val="baseline"/>
        <w:rPr>
          <w:rFonts w:ascii="Tahoma" w:eastAsia="Tahoma" w:hAnsi="Tahoma"/>
          <w:color w:val="000000"/>
          <w:sz w:val="18"/>
        </w:rPr>
      </w:pPr>
      <w:r>
        <w:rPr>
          <w:rFonts w:ascii="Tahoma" w:eastAsia="Tahoma" w:hAnsi="Tahoma"/>
          <w:color w:val="000000"/>
          <w:sz w:val="18"/>
        </w:rPr>
        <w:t>Australia’s aviation agencies and industry participants all have significant roles to play in delivering quality outcomes. It is imperative that we work closely and cooperatively to identify aviation safety risks and ensure the most appropriate practices and technologies are adopted to reduce those risks.</w:t>
      </w:r>
    </w:p>
    <w:p w14:paraId="582C8E66" w14:textId="6C8B43FC" w:rsidR="00E01F3A" w:rsidRDefault="00E01F3A" w:rsidP="00E01F3A">
      <w:pPr>
        <w:spacing w:before="100" w:after="100" w:line="269" w:lineRule="exact"/>
        <w:ind w:left="72" w:right="288"/>
        <w:textAlignment w:val="baseline"/>
        <w:rPr>
          <w:rFonts w:ascii="Tahoma" w:eastAsia="Tahoma" w:hAnsi="Tahoma"/>
          <w:color w:val="000000"/>
          <w:sz w:val="18"/>
        </w:rPr>
      </w:pPr>
      <w:r>
        <w:rPr>
          <w:rFonts w:ascii="Tahoma" w:eastAsia="Tahoma" w:hAnsi="Tahoma"/>
          <w:color w:val="000000"/>
          <w:sz w:val="18"/>
        </w:rPr>
        <w:t>We must remain flexible and adaptable in order for our aviation safety system to meet the challenges and embrace the opportunities that lie ahead.</w:t>
      </w:r>
    </w:p>
    <w:p w14:paraId="405FBF1D" w14:textId="77777777" w:rsidR="00E01F3A" w:rsidRDefault="00E01F3A">
      <w:pPr>
        <w:spacing w:after="160" w:line="259" w:lineRule="auto"/>
        <w:rPr>
          <w:rFonts w:ascii="Tahoma" w:eastAsia="Tahoma" w:hAnsi="Tahoma"/>
          <w:color w:val="000000"/>
          <w:sz w:val="18"/>
        </w:rPr>
      </w:pPr>
      <w:r>
        <w:rPr>
          <w:rFonts w:ascii="Tahoma" w:eastAsia="Tahoma" w:hAnsi="Tahoma"/>
          <w:color w:val="000000"/>
          <w:sz w:val="18"/>
        </w:rPr>
        <w:br w:type="page"/>
      </w:r>
    </w:p>
    <w:p w14:paraId="34339021" w14:textId="021CE855" w:rsidR="00E01F3A" w:rsidRDefault="00E01F3A" w:rsidP="00E01F3A">
      <w:pPr>
        <w:spacing w:before="100" w:after="100" w:line="269" w:lineRule="exact"/>
        <w:ind w:left="72" w:right="288"/>
        <w:textAlignment w:val="baseline"/>
        <w:rPr>
          <w:rFonts w:ascii="Tahoma" w:eastAsia="Tahoma" w:hAnsi="Tahoma"/>
          <w:color w:val="000000"/>
          <w:sz w:val="18"/>
        </w:rPr>
      </w:pPr>
      <w:r>
        <w:rPr>
          <w:rFonts w:ascii="Tahoma" w:eastAsia="Tahoma" w:hAnsi="Tahoma"/>
          <w:color w:val="000000"/>
          <w:sz w:val="18"/>
        </w:rPr>
        <w:lastRenderedPageBreak/>
        <w:t>Intentionally left blank</w:t>
      </w:r>
    </w:p>
    <w:p w14:paraId="392D1E9A" w14:textId="02C08B5D" w:rsidR="0066409C" w:rsidRDefault="0066409C">
      <w:pPr>
        <w:spacing w:after="160" w:line="259" w:lineRule="auto"/>
        <w:rPr>
          <w:rFonts w:ascii="Tahoma" w:eastAsia="Tahoma" w:hAnsi="Tahoma"/>
          <w:color w:val="000000"/>
          <w:sz w:val="18"/>
        </w:rPr>
      </w:pPr>
      <w:r>
        <w:rPr>
          <w:rFonts w:ascii="Tahoma" w:eastAsia="Tahoma" w:hAnsi="Tahoma"/>
          <w:color w:val="000000"/>
          <w:sz w:val="18"/>
        </w:rPr>
        <w:br w:type="page"/>
      </w:r>
    </w:p>
    <w:p w14:paraId="5F243848" w14:textId="6564A24E" w:rsidR="00E01F3A" w:rsidRPr="00C62603" w:rsidRDefault="00E01F3A" w:rsidP="00C62603">
      <w:pPr>
        <w:pStyle w:val="Heading1"/>
        <w:spacing w:after="240"/>
        <w:rPr>
          <w:rFonts w:ascii="Tahoma" w:eastAsia="Tahoma" w:hAnsi="Tahoma" w:cs="Tahoma"/>
          <w:w w:val="95"/>
          <w:sz w:val="40"/>
        </w:rPr>
      </w:pPr>
      <w:bookmarkStart w:id="2" w:name="_Toc162014463"/>
      <w:r w:rsidRPr="00C62603">
        <w:rPr>
          <w:rFonts w:ascii="Tahoma" w:eastAsia="Tahoma" w:hAnsi="Tahoma" w:cs="Tahoma"/>
          <w:w w:val="95"/>
          <w:sz w:val="40"/>
        </w:rPr>
        <w:lastRenderedPageBreak/>
        <w:t>AUSTRALIA’S STATE SAFETY POLICY</w:t>
      </w:r>
      <w:r w:rsidR="00C04D5B">
        <w:rPr>
          <w:rFonts w:ascii="Tahoma" w:eastAsia="Tahoma" w:hAnsi="Tahoma" w:cs="Tahoma"/>
          <w:w w:val="95"/>
          <w:sz w:val="40"/>
        </w:rPr>
        <w:t xml:space="preserve"> STATEMENT</w:t>
      </w:r>
      <w:bookmarkEnd w:id="2"/>
      <w:r w:rsidR="00DE05DF" w:rsidRPr="00C62603">
        <w:rPr>
          <w:rFonts w:ascii="Tahoma" w:eastAsia="Tahoma" w:hAnsi="Tahoma" w:cs="Tahoma"/>
          <w:w w:val="95"/>
          <w:sz w:val="40"/>
        </w:rPr>
        <w:t xml:space="preserve"> </w:t>
      </w:r>
    </w:p>
    <w:p w14:paraId="69FEAE30" w14:textId="77777777" w:rsidR="00E442A8" w:rsidRDefault="00E442A8" w:rsidP="00E442A8">
      <w:pPr>
        <w:spacing w:line="281" w:lineRule="exact"/>
        <w:ind w:left="216" w:right="216"/>
        <w:textAlignment w:val="baseline"/>
        <w:rPr>
          <w:rFonts w:ascii="Tahoma" w:eastAsia="Tahoma" w:hAnsi="Tahoma"/>
          <w:color w:val="000000"/>
          <w:spacing w:val="-2"/>
          <w:sz w:val="19"/>
        </w:rPr>
      </w:pPr>
      <w:r>
        <w:rPr>
          <w:rFonts w:ascii="Tahoma" w:eastAsia="Tahoma" w:hAnsi="Tahoma"/>
          <w:color w:val="000000"/>
          <w:spacing w:val="-2"/>
          <w:sz w:val="19"/>
        </w:rPr>
        <w:t>Australia has established an international aviation safety system that closely aligns with ICAO Standards and Recommended Practices and adopts international best practices.</w:t>
      </w:r>
    </w:p>
    <w:p w14:paraId="6A6D550E" w14:textId="77777777" w:rsidR="00E442A8" w:rsidRDefault="00E442A8" w:rsidP="00E442A8">
      <w:pPr>
        <w:spacing w:before="110" w:line="281" w:lineRule="exact"/>
        <w:ind w:left="216" w:right="288"/>
        <w:textAlignment w:val="baseline"/>
        <w:rPr>
          <w:rFonts w:ascii="Tahoma" w:eastAsia="Tahoma" w:hAnsi="Tahoma"/>
          <w:color w:val="000000"/>
          <w:sz w:val="19"/>
        </w:rPr>
      </w:pPr>
      <w:r>
        <w:rPr>
          <w:rFonts w:ascii="Tahoma" w:eastAsia="Tahoma" w:hAnsi="Tahoma"/>
          <w:color w:val="000000"/>
          <w:sz w:val="19"/>
        </w:rPr>
        <w:t>To continue to maintain and improve our aviation safety system, the Australian Government has endorsed the following safety principles:</w:t>
      </w:r>
    </w:p>
    <w:p w14:paraId="216E13D0" w14:textId="77777777" w:rsidR="00E01F3A" w:rsidRDefault="00E01F3A" w:rsidP="00E01F3A">
      <w:pPr>
        <w:numPr>
          <w:ilvl w:val="0"/>
          <w:numId w:val="4"/>
        </w:numPr>
        <w:tabs>
          <w:tab w:val="clear" w:pos="432"/>
          <w:tab w:val="left" w:pos="648"/>
        </w:tabs>
        <w:spacing w:before="57" w:line="281" w:lineRule="exact"/>
        <w:ind w:left="648" w:right="864" w:hanging="432"/>
        <w:textAlignment w:val="baseline"/>
        <w:rPr>
          <w:rFonts w:ascii="Tahoma" w:eastAsia="Tahoma" w:hAnsi="Tahoma"/>
          <w:color w:val="000000"/>
          <w:sz w:val="19"/>
        </w:rPr>
      </w:pPr>
      <w:r>
        <w:rPr>
          <w:rFonts w:ascii="Tahoma" w:eastAsia="Tahoma" w:hAnsi="Tahoma"/>
          <w:color w:val="000000"/>
          <w:sz w:val="19"/>
        </w:rPr>
        <w:t>Safety is the primary consideration of Australia’s aviation agencies and industry in the performance of their functions.</w:t>
      </w:r>
    </w:p>
    <w:p w14:paraId="16FAC5AB" w14:textId="77777777" w:rsidR="00E01F3A" w:rsidRDefault="00E01F3A" w:rsidP="00E01F3A">
      <w:pPr>
        <w:numPr>
          <w:ilvl w:val="0"/>
          <w:numId w:val="4"/>
        </w:numPr>
        <w:tabs>
          <w:tab w:val="clear" w:pos="432"/>
          <w:tab w:val="left" w:pos="648"/>
        </w:tabs>
        <w:spacing w:before="109" w:line="227" w:lineRule="exact"/>
        <w:ind w:left="648" w:hanging="432"/>
        <w:textAlignment w:val="baseline"/>
        <w:rPr>
          <w:rFonts w:ascii="Tahoma" w:eastAsia="Tahoma" w:hAnsi="Tahoma"/>
          <w:color w:val="000000"/>
          <w:sz w:val="19"/>
        </w:rPr>
      </w:pPr>
      <w:r>
        <w:rPr>
          <w:rFonts w:ascii="Tahoma" w:eastAsia="Tahoma" w:hAnsi="Tahoma"/>
          <w:color w:val="000000"/>
          <w:sz w:val="19"/>
        </w:rPr>
        <w:t>The highest safety priority should be afforded to passenger transport operations.</w:t>
      </w:r>
    </w:p>
    <w:p w14:paraId="2D7DDFF4" w14:textId="77777777" w:rsidR="00E01F3A" w:rsidRDefault="00E01F3A" w:rsidP="00E01F3A">
      <w:pPr>
        <w:numPr>
          <w:ilvl w:val="0"/>
          <w:numId w:val="4"/>
        </w:numPr>
        <w:tabs>
          <w:tab w:val="clear" w:pos="432"/>
          <w:tab w:val="left" w:pos="648"/>
        </w:tabs>
        <w:spacing w:before="109" w:line="227" w:lineRule="exact"/>
        <w:ind w:left="648" w:hanging="432"/>
        <w:textAlignment w:val="baseline"/>
        <w:rPr>
          <w:rFonts w:ascii="Tahoma" w:eastAsia="Tahoma" w:hAnsi="Tahoma"/>
          <w:color w:val="000000"/>
          <w:spacing w:val="1"/>
          <w:sz w:val="19"/>
        </w:rPr>
      </w:pPr>
      <w:r>
        <w:rPr>
          <w:rFonts w:ascii="Tahoma" w:eastAsia="Tahoma" w:hAnsi="Tahoma"/>
          <w:color w:val="000000"/>
          <w:spacing w:val="1"/>
          <w:sz w:val="19"/>
        </w:rPr>
        <w:t>Australia’s regulatory approach and responses are based on sector‑based risk assessments.</w:t>
      </w:r>
    </w:p>
    <w:p w14:paraId="51055B45" w14:textId="77777777" w:rsidR="00E01F3A" w:rsidRDefault="00E01F3A" w:rsidP="00E01F3A">
      <w:pPr>
        <w:numPr>
          <w:ilvl w:val="0"/>
          <w:numId w:val="4"/>
        </w:numPr>
        <w:tabs>
          <w:tab w:val="clear" w:pos="432"/>
          <w:tab w:val="left" w:pos="648"/>
        </w:tabs>
        <w:spacing w:before="53" w:line="281" w:lineRule="exact"/>
        <w:ind w:left="648" w:right="144" w:hanging="432"/>
        <w:textAlignment w:val="baseline"/>
        <w:rPr>
          <w:rFonts w:ascii="Tahoma" w:eastAsia="Tahoma" w:hAnsi="Tahoma"/>
          <w:color w:val="000000"/>
          <w:sz w:val="19"/>
        </w:rPr>
      </w:pPr>
      <w:r>
        <w:rPr>
          <w:rFonts w:ascii="Tahoma" w:eastAsia="Tahoma" w:hAnsi="Tahoma"/>
          <w:color w:val="000000"/>
          <w:sz w:val="19"/>
        </w:rPr>
        <w:t>Aviation agencies and industry collaborate to identify aviation safety risks and ensure that the most appropriate methods, practices and technologies are adopted to address and reduce these risks.</w:t>
      </w:r>
    </w:p>
    <w:p w14:paraId="558B58C8" w14:textId="77777777" w:rsidR="00E01F3A" w:rsidRDefault="00E01F3A" w:rsidP="00E01F3A">
      <w:pPr>
        <w:numPr>
          <w:ilvl w:val="0"/>
          <w:numId w:val="4"/>
        </w:numPr>
        <w:tabs>
          <w:tab w:val="clear" w:pos="432"/>
          <w:tab w:val="left" w:pos="648"/>
        </w:tabs>
        <w:spacing w:before="54" w:line="281" w:lineRule="exact"/>
        <w:ind w:left="648" w:right="288" w:hanging="432"/>
        <w:textAlignment w:val="baseline"/>
        <w:rPr>
          <w:rFonts w:ascii="Tahoma" w:eastAsia="Tahoma" w:hAnsi="Tahoma"/>
          <w:color w:val="000000"/>
          <w:sz w:val="19"/>
        </w:rPr>
      </w:pPr>
      <w:r>
        <w:rPr>
          <w:rFonts w:ascii="Tahoma" w:eastAsia="Tahoma" w:hAnsi="Tahoma"/>
          <w:color w:val="000000"/>
          <w:sz w:val="19"/>
        </w:rPr>
        <w:t>A strong ‘just culture’ approach underpins information sharing between industry and safety agencies to assist in preventing future safety events.</w:t>
      </w:r>
    </w:p>
    <w:p w14:paraId="5DD9CE04" w14:textId="77777777" w:rsidR="00E01F3A" w:rsidRDefault="00E01F3A" w:rsidP="00E01F3A">
      <w:pPr>
        <w:numPr>
          <w:ilvl w:val="0"/>
          <w:numId w:val="4"/>
        </w:numPr>
        <w:tabs>
          <w:tab w:val="clear" w:pos="432"/>
          <w:tab w:val="left" w:pos="648"/>
        </w:tabs>
        <w:spacing w:before="57" w:line="281" w:lineRule="exact"/>
        <w:ind w:left="648" w:right="216" w:hanging="432"/>
        <w:textAlignment w:val="baseline"/>
        <w:rPr>
          <w:rFonts w:ascii="Tahoma" w:eastAsia="Tahoma" w:hAnsi="Tahoma"/>
          <w:color w:val="000000"/>
          <w:sz w:val="19"/>
        </w:rPr>
      </w:pPr>
      <w:r>
        <w:rPr>
          <w:rFonts w:ascii="Tahoma" w:eastAsia="Tahoma" w:hAnsi="Tahoma"/>
          <w:color w:val="000000"/>
          <w:sz w:val="19"/>
        </w:rPr>
        <w:t>Recognition that Australia’s safety regulatory system plays an important role in ensuring that Australia has a safe, efficient and competitive aviation industry.</w:t>
      </w:r>
    </w:p>
    <w:p w14:paraId="07C155BC" w14:textId="77777777" w:rsidR="00E01F3A" w:rsidRDefault="00E01F3A" w:rsidP="00E01F3A">
      <w:pPr>
        <w:numPr>
          <w:ilvl w:val="0"/>
          <w:numId w:val="4"/>
        </w:numPr>
        <w:tabs>
          <w:tab w:val="clear" w:pos="432"/>
          <w:tab w:val="left" w:pos="648"/>
        </w:tabs>
        <w:spacing w:before="52" w:line="281" w:lineRule="exact"/>
        <w:ind w:left="648" w:right="648" w:hanging="432"/>
        <w:textAlignment w:val="baseline"/>
        <w:rPr>
          <w:rFonts w:ascii="Tahoma" w:eastAsia="Tahoma" w:hAnsi="Tahoma"/>
          <w:color w:val="000000"/>
          <w:sz w:val="19"/>
        </w:rPr>
      </w:pPr>
      <w:r>
        <w:rPr>
          <w:rFonts w:ascii="Tahoma" w:eastAsia="Tahoma" w:hAnsi="Tahoma"/>
          <w:color w:val="000000"/>
          <w:sz w:val="19"/>
        </w:rPr>
        <w:t>Australia’s aviation regulatory procedures, processes and approach to regulation is fair, transparent and promotes nationally consistent outcomes.</w:t>
      </w:r>
    </w:p>
    <w:p w14:paraId="1F02BE74" w14:textId="77777777" w:rsidR="00E01F3A" w:rsidRDefault="00E01F3A" w:rsidP="00E01F3A">
      <w:pPr>
        <w:numPr>
          <w:ilvl w:val="0"/>
          <w:numId w:val="4"/>
        </w:numPr>
        <w:tabs>
          <w:tab w:val="clear" w:pos="432"/>
          <w:tab w:val="left" w:pos="648"/>
        </w:tabs>
        <w:spacing w:before="58" w:line="281" w:lineRule="exact"/>
        <w:ind w:left="648" w:right="648" w:hanging="432"/>
        <w:textAlignment w:val="baseline"/>
        <w:rPr>
          <w:rFonts w:ascii="Tahoma" w:eastAsia="Tahoma" w:hAnsi="Tahoma"/>
          <w:color w:val="000000"/>
          <w:spacing w:val="-1"/>
          <w:sz w:val="19"/>
        </w:rPr>
      </w:pPr>
      <w:r>
        <w:rPr>
          <w:rFonts w:ascii="Tahoma" w:eastAsia="Tahoma" w:hAnsi="Tahoma"/>
          <w:color w:val="000000"/>
          <w:spacing w:val="-1"/>
          <w:sz w:val="19"/>
        </w:rPr>
        <w:t>Active and ongoing engagement by industry and safety agencies will help inform future regulatory priorities and the development of simpler regulations, standards and orders.</w:t>
      </w:r>
    </w:p>
    <w:p w14:paraId="4751219C" w14:textId="77777777" w:rsidR="00E01F3A" w:rsidRDefault="00E01F3A" w:rsidP="00E01F3A">
      <w:pPr>
        <w:numPr>
          <w:ilvl w:val="0"/>
          <w:numId w:val="4"/>
        </w:numPr>
        <w:tabs>
          <w:tab w:val="clear" w:pos="432"/>
          <w:tab w:val="left" w:pos="648"/>
        </w:tabs>
        <w:spacing w:before="49" w:line="281" w:lineRule="exact"/>
        <w:ind w:left="648" w:right="576" w:hanging="432"/>
        <w:textAlignment w:val="baseline"/>
        <w:rPr>
          <w:rFonts w:ascii="Tahoma" w:eastAsia="Tahoma" w:hAnsi="Tahoma"/>
          <w:color w:val="000000"/>
          <w:sz w:val="19"/>
        </w:rPr>
      </w:pPr>
      <w:r>
        <w:rPr>
          <w:rFonts w:ascii="Tahoma" w:eastAsia="Tahoma" w:hAnsi="Tahoma"/>
          <w:color w:val="000000"/>
          <w:sz w:val="19"/>
        </w:rPr>
        <w:t>The safety performance of our aviation safety system will be continuously monitored and measured through the State’s aggregate safely performance indicators as well as service providers safety performance indicators.</w:t>
      </w:r>
    </w:p>
    <w:p w14:paraId="0E8343BA" w14:textId="77777777" w:rsidR="00E01F3A" w:rsidRDefault="00E01F3A" w:rsidP="00E01F3A">
      <w:pPr>
        <w:numPr>
          <w:ilvl w:val="0"/>
          <w:numId w:val="4"/>
        </w:numPr>
        <w:tabs>
          <w:tab w:val="clear" w:pos="432"/>
          <w:tab w:val="left" w:pos="648"/>
        </w:tabs>
        <w:spacing w:before="55" w:line="281" w:lineRule="exact"/>
        <w:ind w:left="648" w:right="792" w:hanging="432"/>
        <w:textAlignment w:val="baseline"/>
        <w:rPr>
          <w:rFonts w:ascii="Tahoma" w:eastAsia="Tahoma" w:hAnsi="Tahoma"/>
          <w:color w:val="000000"/>
          <w:spacing w:val="-1"/>
          <w:sz w:val="19"/>
        </w:rPr>
      </w:pPr>
      <w:r>
        <w:rPr>
          <w:rFonts w:ascii="Tahoma" w:eastAsia="Tahoma" w:hAnsi="Tahoma"/>
          <w:color w:val="000000"/>
          <w:spacing w:val="-1"/>
          <w:sz w:val="19"/>
        </w:rPr>
        <w:t>Sufficient financial and human resources for safety management and oversight will be allocated; and staff will be equipped with the proper skills, knowledge and expertise to discharge their safety oversight and management responsibilities competently.</w:t>
      </w:r>
    </w:p>
    <w:p w14:paraId="5CC9F92E" w14:textId="77777777" w:rsidR="00E01F3A" w:rsidRDefault="00E01F3A" w:rsidP="00E01F3A">
      <w:pPr>
        <w:spacing w:before="954" w:line="227" w:lineRule="exact"/>
        <w:ind w:left="216"/>
        <w:textAlignment w:val="baseline"/>
        <w:rPr>
          <w:rFonts w:ascii="Tahoma" w:eastAsia="Tahoma" w:hAnsi="Tahoma"/>
          <w:color w:val="000000"/>
          <w:spacing w:val="-5"/>
          <w:sz w:val="19"/>
        </w:rPr>
      </w:pPr>
      <w:r>
        <w:rPr>
          <w:rFonts w:ascii="Tahoma" w:eastAsia="Tahoma" w:hAnsi="Tahoma"/>
          <w:color w:val="000000"/>
          <w:spacing w:val="-5"/>
          <w:sz w:val="19"/>
        </w:rPr>
        <w:t>Secretary,</w:t>
      </w:r>
    </w:p>
    <w:p w14:paraId="4B6945E8" w14:textId="77777777" w:rsidR="00E01F3A" w:rsidRDefault="00E01F3A" w:rsidP="00E01F3A">
      <w:pPr>
        <w:spacing w:before="51" w:after="2861" w:line="227" w:lineRule="exact"/>
        <w:ind w:left="216"/>
        <w:textAlignment w:val="baseline"/>
        <w:rPr>
          <w:rFonts w:ascii="Tahoma" w:eastAsia="Tahoma" w:hAnsi="Tahoma"/>
          <w:color w:val="000000"/>
          <w:sz w:val="19"/>
        </w:rPr>
      </w:pPr>
      <w:r>
        <w:rPr>
          <w:rFonts w:ascii="Tahoma" w:eastAsia="Tahoma" w:hAnsi="Tahoma"/>
          <w:color w:val="000000"/>
          <w:sz w:val="19"/>
        </w:rPr>
        <w:t>Department of Infrastructure, Transport, Regional Development, Communications and the Arts</w:t>
      </w:r>
    </w:p>
    <w:p w14:paraId="20ABBA36" w14:textId="77777777" w:rsidR="00E01F3A" w:rsidRDefault="00E01F3A" w:rsidP="00E01F3A">
      <w:pPr>
        <w:spacing w:before="100" w:after="100" w:line="269" w:lineRule="exact"/>
        <w:ind w:left="72" w:right="288"/>
        <w:textAlignment w:val="baseline"/>
        <w:rPr>
          <w:rFonts w:ascii="Tahoma" w:eastAsia="Tahoma" w:hAnsi="Tahoma"/>
          <w:color w:val="000000"/>
          <w:sz w:val="18"/>
        </w:rPr>
      </w:pPr>
    </w:p>
    <w:p w14:paraId="40C12708" w14:textId="77777777" w:rsidR="00E01F3A" w:rsidRPr="00C62603" w:rsidRDefault="00E01F3A" w:rsidP="00C62603">
      <w:pPr>
        <w:pStyle w:val="Heading1"/>
        <w:spacing w:after="240"/>
        <w:rPr>
          <w:rFonts w:ascii="Tahoma" w:eastAsia="Tahoma" w:hAnsi="Tahoma" w:cs="Tahoma"/>
          <w:w w:val="95"/>
          <w:sz w:val="40"/>
        </w:rPr>
      </w:pPr>
      <w:bookmarkStart w:id="3" w:name="_Toc162014464"/>
      <w:r w:rsidRPr="00C62603">
        <w:rPr>
          <w:rFonts w:ascii="Tahoma" w:eastAsia="Tahoma" w:hAnsi="Tahoma" w:cs="Tahoma"/>
          <w:w w:val="95"/>
          <w:sz w:val="40"/>
        </w:rPr>
        <w:lastRenderedPageBreak/>
        <w:t>ACRONYMS AND ABBREVIATIONS</w:t>
      </w:r>
      <w:bookmarkEnd w:id="3"/>
    </w:p>
    <w:p w14:paraId="4D033D4A" w14:textId="77777777" w:rsidR="00E01F3A" w:rsidRDefault="00E01F3A" w:rsidP="00E01F3A">
      <w:pPr>
        <w:tabs>
          <w:tab w:val="left" w:pos="2016"/>
        </w:tabs>
        <w:spacing w:before="3" w:line="225" w:lineRule="exact"/>
        <w:textAlignment w:val="baseline"/>
        <w:rPr>
          <w:rFonts w:ascii="Tahoma" w:eastAsia="Tahoma" w:hAnsi="Tahoma"/>
          <w:color w:val="000000"/>
          <w:spacing w:val="4"/>
          <w:sz w:val="18"/>
        </w:rPr>
      </w:pPr>
      <w:r>
        <w:rPr>
          <w:rFonts w:ascii="Tahoma" w:eastAsia="Tahoma" w:hAnsi="Tahoma"/>
          <w:color w:val="000000"/>
          <w:spacing w:val="4"/>
          <w:sz w:val="18"/>
        </w:rPr>
        <w:t>AAPS</w:t>
      </w:r>
      <w:r>
        <w:rPr>
          <w:rFonts w:ascii="Tahoma" w:eastAsia="Tahoma" w:hAnsi="Tahoma"/>
          <w:color w:val="000000"/>
          <w:spacing w:val="4"/>
          <w:sz w:val="18"/>
        </w:rPr>
        <w:tab/>
        <w:t>Australian Airspace Policy Statement</w:t>
      </w:r>
    </w:p>
    <w:p w14:paraId="752D8342" w14:textId="0803BDCA" w:rsidR="0059701E" w:rsidRDefault="0059701E"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ABF</w:t>
      </w:r>
      <w:r>
        <w:rPr>
          <w:rFonts w:ascii="Tahoma" w:eastAsia="Tahoma" w:hAnsi="Tahoma"/>
          <w:color w:val="000000"/>
          <w:spacing w:val="3"/>
          <w:sz w:val="18"/>
        </w:rPr>
        <w:tab/>
        <w:t>Australian Border Force</w:t>
      </w:r>
    </w:p>
    <w:p w14:paraId="1053227E" w14:textId="406EC94E"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AC</w:t>
      </w:r>
      <w:r>
        <w:rPr>
          <w:rFonts w:ascii="Tahoma" w:eastAsia="Tahoma" w:hAnsi="Tahoma"/>
          <w:color w:val="000000"/>
          <w:spacing w:val="3"/>
          <w:sz w:val="18"/>
        </w:rPr>
        <w:tab/>
        <w:t>Advisory Circular</w:t>
      </w:r>
    </w:p>
    <w:p w14:paraId="605EF0BF" w14:textId="77777777" w:rsidR="00E01F3A" w:rsidRDefault="00E01F3A" w:rsidP="00E01F3A">
      <w:pPr>
        <w:tabs>
          <w:tab w:val="left" w:pos="2016"/>
        </w:tabs>
        <w:spacing w:before="87" w:line="225" w:lineRule="exact"/>
        <w:textAlignment w:val="baseline"/>
        <w:rPr>
          <w:rFonts w:ascii="Tahoma" w:eastAsia="Tahoma" w:hAnsi="Tahoma"/>
          <w:color w:val="000000"/>
          <w:spacing w:val="5"/>
          <w:sz w:val="18"/>
        </w:rPr>
      </w:pPr>
      <w:r>
        <w:rPr>
          <w:rFonts w:ascii="Tahoma" w:eastAsia="Tahoma" w:hAnsi="Tahoma"/>
          <w:color w:val="000000"/>
          <w:spacing w:val="5"/>
          <w:sz w:val="18"/>
        </w:rPr>
        <w:t>ACMA</w:t>
      </w:r>
      <w:r>
        <w:rPr>
          <w:rFonts w:ascii="Tahoma" w:eastAsia="Tahoma" w:hAnsi="Tahoma"/>
          <w:color w:val="000000"/>
          <w:spacing w:val="5"/>
          <w:sz w:val="18"/>
        </w:rPr>
        <w:tab/>
        <w:t>Australian Communications and Media Authority</w:t>
      </w:r>
    </w:p>
    <w:p w14:paraId="3546B956" w14:textId="77777777" w:rsidR="00E01F3A" w:rsidRDefault="00E01F3A" w:rsidP="00E01F3A">
      <w:pPr>
        <w:tabs>
          <w:tab w:val="left" w:pos="2016"/>
        </w:tabs>
        <w:spacing w:before="83" w:line="225" w:lineRule="exact"/>
        <w:textAlignment w:val="baseline"/>
        <w:rPr>
          <w:rFonts w:ascii="Tahoma" w:eastAsia="Tahoma" w:hAnsi="Tahoma"/>
          <w:color w:val="000000"/>
          <w:spacing w:val="4"/>
          <w:sz w:val="18"/>
        </w:rPr>
      </w:pPr>
      <w:r>
        <w:rPr>
          <w:rFonts w:ascii="Tahoma" w:eastAsia="Tahoma" w:hAnsi="Tahoma"/>
          <w:color w:val="000000"/>
          <w:spacing w:val="4"/>
          <w:sz w:val="18"/>
        </w:rPr>
        <w:t>AD</w:t>
      </w:r>
      <w:r>
        <w:rPr>
          <w:rFonts w:ascii="Tahoma" w:eastAsia="Tahoma" w:hAnsi="Tahoma"/>
          <w:color w:val="000000"/>
          <w:spacing w:val="4"/>
          <w:sz w:val="18"/>
        </w:rPr>
        <w:tab/>
        <w:t>Airworthiness Directive</w:t>
      </w:r>
    </w:p>
    <w:p w14:paraId="7540EBEF"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ADREP</w:t>
      </w:r>
      <w:r>
        <w:rPr>
          <w:rFonts w:ascii="Tahoma" w:eastAsia="Tahoma" w:hAnsi="Tahoma"/>
          <w:color w:val="000000"/>
          <w:spacing w:val="3"/>
          <w:sz w:val="18"/>
        </w:rPr>
        <w:tab/>
        <w:t>Accident/Incident Data Reporting</w:t>
      </w:r>
    </w:p>
    <w:p w14:paraId="5A764FC8" w14:textId="2EDB27FD" w:rsidR="00A94AA8" w:rsidRDefault="00A94AA8"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AGCMF</w:t>
      </w:r>
      <w:r>
        <w:rPr>
          <w:rFonts w:ascii="Tahoma" w:eastAsia="Tahoma" w:hAnsi="Tahoma"/>
          <w:color w:val="000000"/>
          <w:spacing w:val="4"/>
          <w:sz w:val="18"/>
        </w:rPr>
        <w:tab/>
      </w:r>
      <w:r w:rsidRPr="00C1776E">
        <w:rPr>
          <w:rFonts w:ascii="Tahoma" w:hAnsi="Tahoma" w:cs="Tahoma"/>
          <w:color w:val="000000"/>
          <w:sz w:val="18"/>
          <w:szCs w:val="18"/>
          <w:lang w:val="en-AU"/>
        </w:rPr>
        <w:t>Australian Government Crisis Management Framework</w:t>
      </w:r>
    </w:p>
    <w:p w14:paraId="56A82BE8" w14:textId="26FF9491" w:rsidR="00E01F3A"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AIG</w:t>
      </w:r>
      <w:r>
        <w:rPr>
          <w:rFonts w:ascii="Tahoma" w:eastAsia="Tahoma" w:hAnsi="Tahoma"/>
          <w:color w:val="000000"/>
          <w:spacing w:val="4"/>
          <w:sz w:val="18"/>
        </w:rPr>
        <w:tab/>
        <w:t>Aviation Implementation Group</w:t>
      </w:r>
    </w:p>
    <w:p w14:paraId="0CA93555" w14:textId="77777777" w:rsidR="00E01F3A" w:rsidRDefault="00E01F3A" w:rsidP="00E01F3A">
      <w:pPr>
        <w:tabs>
          <w:tab w:val="left" w:pos="2016"/>
        </w:tabs>
        <w:spacing w:before="87" w:line="225" w:lineRule="exact"/>
        <w:textAlignment w:val="baseline"/>
        <w:rPr>
          <w:rFonts w:ascii="Tahoma" w:eastAsia="Tahoma" w:hAnsi="Tahoma"/>
          <w:color w:val="000000"/>
          <w:spacing w:val="4"/>
          <w:sz w:val="18"/>
        </w:rPr>
      </w:pPr>
      <w:r>
        <w:rPr>
          <w:rFonts w:ascii="Tahoma" w:eastAsia="Tahoma" w:hAnsi="Tahoma"/>
          <w:color w:val="000000"/>
          <w:spacing w:val="4"/>
          <w:sz w:val="18"/>
        </w:rPr>
        <w:t>AIP</w:t>
      </w:r>
      <w:r>
        <w:rPr>
          <w:rFonts w:ascii="Tahoma" w:eastAsia="Tahoma" w:hAnsi="Tahoma"/>
          <w:color w:val="000000"/>
          <w:spacing w:val="4"/>
          <w:sz w:val="18"/>
        </w:rPr>
        <w:tab/>
        <w:t>Aeronautical Information Package</w:t>
      </w:r>
    </w:p>
    <w:p w14:paraId="526FAD62" w14:textId="77777777" w:rsidR="00E01F3A" w:rsidRDefault="00E01F3A" w:rsidP="00E01F3A">
      <w:pPr>
        <w:tabs>
          <w:tab w:val="left" w:pos="2016"/>
        </w:tabs>
        <w:spacing w:before="82" w:line="225" w:lineRule="exact"/>
        <w:textAlignment w:val="baseline"/>
        <w:rPr>
          <w:rFonts w:ascii="Tahoma" w:eastAsia="Tahoma" w:hAnsi="Tahoma"/>
          <w:color w:val="000000"/>
          <w:spacing w:val="2"/>
          <w:sz w:val="18"/>
        </w:rPr>
      </w:pPr>
      <w:proofErr w:type="spellStart"/>
      <w:r>
        <w:rPr>
          <w:rFonts w:ascii="Tahoma" w:eastAsia="Tahoma" w:hAnsi="Tahoma"/>
          <w:color w:val="000000"/>
          <w:spacing w:val="2"/>
          <w:sz w:val="18"/>
        </w:rPr>
        <w:t>Airservices</w:t>
      </w:r>
      <w:proofErr w:type="spellEnd"/>
      <w:r>
        <w:rPr>
          <w:rFonts w:ascii="Tahoma" w:eastAsia="Tahoma" w:hAnsi="Tahoma"/>
          <w:color w:val="000000"/>
          <w:spacing w:val="2"/>
          <w:sz w:val="18"/>
        </w:rPr>
        <w:tab/>
      </w:r>
      <w:proofErr w:type="spellStart"/>
      <w:r>
        <w:rPr>
          <w:rFonts w:ascii="Tahoma" w:eastAsia="Tahoma" w:hAnsi="Tahoma"/>
          <w:color w:val="000000"/>
          <w:spacing w:val="2"/>
          <w:sz w:val="18"/>
        </w:rPr>
        <w:t>Airservices</w:t>
      </w:r>
      <w:proofErr w:type="spellEnd"/>
      <w:r>
        <w:rPr>
          <w:rFonts w:ascii="Tahoma" w:eastAsia="Tahoma" w:hAnsi="Tahoma"/>
          <w:color w:val="000000"/>
          <w:spacing w:val="2"/>
          <w:sz w:val="18"/>
        </w:rPr>
        <w:t xml:space="preserve"> Australia</w:t>
      </w:r>
    </w:p>
    <w:p w14:paraId="215B6896" w14:textId="77777777" w:rsidR="00E01F3A"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AMSA</w:t>
      </w:r>
      <w:r>
        <w:rPr>
          <w:rFonts w:ascii="Tahoma" w:eastAsia="Tahoma" w:hAnsi="Tahoma"/>
          <w:color w:val="000000"/>
          <w:spacing w:val="4"/>
          <w:sz w:val="18"/>
        </w:rPr>
        <w:tab/>
        <w:t>Australian Maritime Safety Authority</w:t>
      </w:r>
    </w:p>
    <w:p w14:paraId="5D516AAD" w14:textId="6234C216" w:rsidR="00375E4D" w:rsidRDefault="00375E4D" w:rsidP="00E01F3A">
      <w:pPr>
        <w:tabs>
          <w:tab w:val="left" w:pos="2016"/>
        </w:tabs>
        <w:spacing w:before="83" w:line="225" w:lineRule="exact"/>
        <w:textAlignment w:val="baseline"/>
        <w:rPr>
          <w:rFonts w:ascii="Tahoma" w:eastAsia="Tahoma" w:hAnsi="Tahoma"/>
          <w:color w:val="000000"/>
          <w:spacing w:val="3"/>
          <w:sz w:val="18"/>
        </w:rPr>
      </w:pPr>
      <w:r>
        <w:rPr>
          <w:rFonts w:ascii="Tahoma" w:eastAsia="Tahoma" w:hAnsi="Tahoma"/>
          <w:color w:val="000000"/>
          <w:spacing w:val="3"/>
          <w:sz w:val="18"/>
        </w:rPr>
        <w:t>AMSA Act</w:t>
      </w:r>
      <w:r>
        <w:rPr>
          <w:rFonts w:ascii="Tahoma" w:eastAsia="Tahoma" w:hAnsi="Tahoma"/>
          <w:color w:val="000000"/>
          <w:spacing w:val="3"/>
          <w:sz w:val="18"/>
        </w:rPr>
        <w:tab/>
      </w:r>
      <w:r>
        <w:rPr>
          <w:rFonts w:ascii="Tahoma" w:eastAsia="Tahoma" w:hAnsi="Tahoma"/>
          <w:i/>
          <w:color w:val="000000"/>
          <w:sz w:val="18"/>
        </w:rPr>
        <w:t>Australian Maritime Safety Authority Act 1990</w:t>
      </w:r>
    </w:p>
    <w:p w14:paraId="768AA4C7" w14:textId="3D45B4DE" w:rsidR="00B752A3" w:rsidRDefault="00B752A3" w:rsidP="00E01F3A">
      <w:pPr>
        <w:tabs>
          <w:tab w:val="left" w:pos="2016"/>
        </w:tabs>
        <w:spacing w:before="87" w:line="225" w:lineRule="exact"/>
        <w:textAlignment w:val="baseline"/>
        <w:rPr>
          <w:rFonts w:ascii="Tahoma" w:eastAsia="Tahoma" w:hAnsi="Tahoma"/>
          <w:color w:val="000000"/>
          <w:sz w:val="18"/>
        </w:rPr>
      </w:pPr>
      <w:r>
        <w:rPr>
          <w:rFonts w:ascii="Tahoma" w:eastAsia="Tahoma" w:hAnsi="Tahoma"/>
          <w:color w:val="000000"/>
          <w:sz w:val="18"/>
        </w:rPr>
        <w:t>ANS</w:t>
      </w:r>
      <w:r>
        <w:rPr>
          <w:rFonts w:ascii="Tahoma" w:eastAsia="Tahoma" w:hAnsi="Tahoma"/>
          <w:color w:val="000000"/>
          <w:sz w:val="18"/>
        </w:rPr>
        <w:tab/>
        <w:t>Air Navigation System</w:t>
      </w:r>
    </w:p>
    <w:p w14:paraId="781F2FA1" w14:textId="219F479A" w:rsidR="00E01F3A" w:rsidRDefault="00E01F3A" w:rsidP="00E01F3A">
      <w:pPr>
        <w:tabs>
          <w:tab w:val="left" w:pos="2016"/>
        </w:tabs>
        <w:spacing w:before="87" w:line="225" w:lineRule="exact"/>
        <w:textAlignment w:val="baseline"/>
        <w:rPr>
          <w:rFonts w:ascii="Tahoma" w:eastAsia="Tahoma" w:hAnsi="Tahoma"/>
          <w:color w:val="000000"/>
          <w:sz w:val="18"/>
        </w:rPr>
      </w:pPr>
      <w:r>
        <w:rPr>
          <w:rFonts w:ascii="Tahoma" w:eastAsia="Tahoma" w:hAnsi="Tahoma"/>
          <w:color w:val="000000"/>
          <w:sz w:val="18"/>
        </w:rPr>
        <w:t>AN Act</w:t>
      </w:r>
      <w:r>
        <w:rPr>
          <w:rFonts w:ascii="Tahoma" w:eastAsia="Tahoma" w:hAnsi="Tahoma"/>
          <w:color w:val="000000"/>
          <w:sz w:val="18"/>
        </w:rPr>
        <w:tab/>
      </w:r>
      <w:r>
        <w:rPr>
          <w:rFonts w:ascii="Tahoma" w:eastAsia="Tahoma" w:hAnsi="Tahoma"/>
          <w:i/>
          <w:color w:val="000000"/>
          <w:sz w:val="18"/>
        </w:rPr>
        <w:t>Air Navigation Act 1920</w:t>
      </w:r>
    </w:p>
    <w:p w14:paraId="5F73206F"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Annex(s)</w:t>
      </w:r>
      <w:r>
        <w:rPr>
          <w:rFonts w:ascii="Tahoma" w:eastAsia="Tahoma" w:hAnsi="Tahoma"/>
          <w:color w:val="000000"/>
          <w:spacing w:val="3"/>
          <w:sz w:val="18"/>
        </w:rPr>
        <w:tab/>
        <w:t>Annexes to the Convention on International Civil Aviation</w:t>
      </w:r>
    </w:p>
    <w:p w14:paraId="5EB0205C"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AOC</w:t>
      </w:r>
      <w:r>
        <w:rPr>
          <w:rFonts w:ascii="Tahoma" w:eastAsia="Tahoma" w:hAnsi="Tahoma"/>
          <w:color w:val="000000"/>
          <w:spacing w:val="3"/>
          <w:sz w:val="18"/>
        </w:rPr>
        <w:tab/>
        <w:t>Air Operators’ Certificate</w:t>
      </w:r>
    </w:p>
    <w:p w14:paraId="25D641B0"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APG</w:t>
      </w:r>
      <w:r>
        <w:rPr>
          <w:rFonts w:ascii="Tahoma" w:eastAsia="Tahoma" w:hAnsi="Tahoma"/>
          <w:color w:val="000000"/>
          <w:spacing w:val="3"/>
          <w:sz w:val="18"/>
        </w:rPr>
        <w:tab/>
        <w:t>Aviation Policy Group</w:t>
      </w:r>
    </w:p>
    <w:p w14:paraId="27A2D5BB" w14:textId="77777777" w:rsidR="00E01F3A" w:rsidRDefault="00E01F3A" w:rsidP="00E01F3A">
      <w:pPr>
        <w:tabs>
          <w:tab w:val="left" w:pos="2016"/>
        </w:tabs>
        <w:spacing w:before="87" w:line="225" w:lineRule="exact"/>
        <w:textAlignment w:val="baseline"/>
        <w:rPr>
          <w:rFonts w:ascii="Tahoma" w:eastAsia="Tahoma" w:hAnsi="Tahoma"/>
          <w:color w:val="000000"/>
          <w:spacing w:val="3"/>
          <w:sz w:val="18"/>
        </w:rPr>
      </w:pPr>
      <w:r>
        <w:rPr>
          <w:rFonts w:ascii="Tahoma" w:eastAsia="Tahoma" w:hAnsi="Tahoma"/>
          <w:color w:val="000000"/>
          <w:spacing w:val="3"/>
          <w:sz w:val="18"/>
        </w:rPr>
        <w:t>APP</w:t>
      </w:r>
      <w:r>
        <w:rPr>
          <w:rFonts w:ascii="Tahoma" w:eastAsia="Tahoma" w:hAnsi="Tahoma"/>
          <w:color w:val="000000"/>
          <w:spacing w:val="3"/>
          <w:sz w:val="18"/>
        </w:rPr>
        <w:tab/>
        <w:t>Australian Privacy Principles</w:t>
      </w:r>
    </w:p>
    <w:p w14:paraId="2CEE23C7" w14:textId="77777777" w:rsidR="00E01F3A" w:rsidRDefault="00E01F3A" w:rsidP="00E01F3A">
      <w:pPr>
        <w:tabs>
          <w:tab w:val="left" w:pos="2016"/>
        </w:tabs>
        <w:spacing w:before="82" w:line="225" w:lineRule="exact"/>
        <w:textAlignment w:val="baseline"/>
        <w:rPr>
          <w:rFonts w:ascii="Tahoma" w:eastAsia="Tahoma" w:hAnsi="Tahoma"/>
          <w:color w:val="000000"/>
          <w:spacing w:val="2"/>
          <w:sz w:val="18"/>
        </w:rPr>
      </w:pPr>
      <w:r>
        <w:rPr>
          <w:rFonts w:ascii="Tahoma" w:eastAsia="Tahoma" w:hAnsi="Tahoma"/>
          <w:color w:val="000000"/>
          <w:spacing w:val="2"/>
          <w:sz w:val="18"/>
        </w:rPr>
        <w:t>AP RASP</w:t>
      </w:r>
      <w:r>
        <w:rPr>
          <w:rFonts w:ascii="Tahoma" w:eastAsia="Tahoma" w:hAnsi="Tahoma"/>
          <w:color w:val="000000"/>
          <w:spacing w:val="2"/>
          <w:sz w:val="18"/>
        </w:rPr>
        <w:tab/>
        <w:t>Asia Pacific Regional Aviation Safety Plan</w:t>
      </w:r>
    </w:p>
    <w:p w14:paraId="46DF4FA7" w14:textId="77777777" w:rsidR="00E01F3A" w:rsidRDefault="00E01F3A" w:rsidP="00E01F3A">
      <w:pPr>
        <w:tabs>
          <w:tab w:val="left" w:pos="2016"/>
        </w:tabs>
        <w:spacing w:before="83" w:line="225" w:lineRule="exact"/>
        <w:textAlignment w:val="baseline"/>
        <w:rPr>
          <w:rFonts w:ascii="Tahoma" w:eastAsia="Tahoma" w:hAnsi="Tahoma"/>
          <w:color w:val="000000"/>
          <w:spacing w:val="3"/>
          <w:sz w:val="18"/>
        </w:rPr>
      </w:pPr>
      <w:r>
        <w:rPr>
          <w:rFonts w:ascii="Tahoma" w:eastAsia="Tahoma" w:hAnsi="Tahoma"/>
          <w:color w:val="000000"/>
          <w:spacing w:val="3"/>
          <w:sz w:val="18"/>
        </w:rPr>
        <w:t>APS</w:t>
      </w:r>
      <w:r>
        <w:rPr>
          <w:rFonts w:ascii="Tahoma" w:eastAsia="Tahoma" w:hAnsi="Tahoma"/>
          <w:color w:val="000000"/>
          <w:spacing w:val="3"/>
          <w:sz w:val="18"/>
        </w:rPr>
        <w:tab/>
        <w:t>Australian Public Service</w:t>
      </w:r>
    </w:p>
    <w:p w14:paraId="7FFF82A5" w14:textId="77777777" w:rsidR="00E01F3A" w:rsidRDefault="00E01F3A" w:rsidP="00E01F3A">
      <w:pPr>
        <w:tabs>
          <w:tab w:val="left" w:pos="2016"/>
        </w:tabs>
        <w:spacing w:before="82" w:line="225" w:lineRule="exact"/>
        <w:textAlignment w:val="baseline"/>
        <w:rPr>
          <w:rFonts w:ascii="Tahoma" w:eastAsia="Tahoma" w:hAnsi="Tahoma"/>
          <w:color w:val="000000"/>
          <w:spacing w:val="2"/>
          <w:sz w:val="18"/>
        </w:rPr>
      </w:pPr>
      <w:r>
        <w:rPr>
          <w:rFonts w:ascii="Tahoma" w:eastAsia="Tahoma" w:hAnsi="Tahoma"/>
          <w:color w:val="000000"/>
          <w:spacing w:val="2"/>
          <w:sz w:val="18"/>
        </w:rPr>
        <w:t>ARFFS</w:t>
      </w:r>
      <w:r>
        <w:rPr>
          <w:rFonts w:ascii="Tahoma" w:eastAsia="Tahoma" w:hAnsi="Tahoma"/>
          <w:color w:val="000000"/>
          <w:spacing w:val="2"/>
          <w:sz w:val="18"/>
        </w:rPr>
        <w:tab/>
        <w:t>Aviation Rescue and Fire Fighting Service</w:t>
      </w:r>
    </w:p>
    <w:p w14:paraId="0843F100" w14:textId="77777777" w:rsidR="00E01F3A"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AS/NZS</w:t>
      </w:r>
      <w:r>
        <w:rPr>
          <w:rFonts w:ascii="Tahoma" w:eastAsia="Tahoma" w:hAnsi="Tahoma"/>
          <w:color w:val="000000"/>
          <w:spacing w:val="4"/>
          <w:sz w:val="18"/>
        </w:rPr>
        <w:tab/>
        <w:t>Australian/New Zealand Standard</w:t>
      </w:r>
    </w:p>
    <w:p w14:paraId="3181469F" w14:textId="77777777" w:rsidR="00E01F3A" w:rsidRDefault="00E01F3A" w:rsidP="00E01F3A">
      <w:pPr>
        <w:tabs>
          <w:tab w:val="left" w:pos="2016"/>
        </w:tabs>
        <w:spacing w:before="87" w:line="225" w:lineRule="exact"/>
        <w:textAlignment w:val="baseline"/>
        <w:rPr>
          <w:rFonts w:ascii="Tahoma" w:eastAsia="Tahoma" w:hAnsi="Tahoma"/>
          <w:color w:val="000000"/>
          <w:spacing w:val="3"/>
          <w:sz w:val="18"/>
        </w:rPr>
      </w:pPr>
      <w:r>
        <w:rPr>
          <w:rFonts w:ascii="Tahoma" w:eastAsia="Tahoma" w:hAnsi="Tahoma"/>
          <w:color w:val="000000"/>
          <w:spacing w:val="3"/>
          <w:sz w:val="18"/>
        </w:rPr>
        <w:t>ASRS</w:t>
      </w:r>
      <w:r>
        <w:rPr>
          <w:rFonts w:ascii="Tahoma" w:eastAsia="Tahoma" w:hAnsi="Tahoma"/>
          <w:color w:val="000000"/>
          <w:spacing w:val="3"/>
          <w:sz w:val="18"/>
        </w:rPr>
        <w:tab/>
        <w:t>Aviation Safety Reporting Scheme</w:t>
      </w:r>
    </w:p>
    <w:p w14:paraId="477F0F63" w14:textId="77777777" w:rsidR="00E01F3A" w:rsidRDefault="00E01F3A" w:rsidP="00E01F3A">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ATC</w:t>
      </w:r>
      <w:r>
        <w:rPr>
          <w:rFonts w:ascii="Tahoma" w:eastAsia="Tahoma" w:hAnsi="Tahoma"/>
          <w:color w:val="000000"/>
          <w:spacing w:val="1"/>
          <w:sz w:val="18"/>
        </w:rPr>
        <w:tab/>
        <w:t>Air Traffic Control</w:t>
      </w:r>
    </w:p>
    <w:p w14:paraId="707E29B2"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ATM</w:t>
      </w:r>
      <w:r>
        <w:rPr>
          <w:rFonts w:ascii="Tahoma" w:eastAsia="Tahoma" w:hAnsi="Tahoma"/>
          <w:color w:val="000000"/>
          <w:spacing w:val="3"/>
          <w:sz w:val="18"/>
        </w:rPr>
        <w:tab/>
        <w:t>Air Traffic Management</w:t>
      </w:r>
    </w:p>
    <w:p w14:paraId="33127E9C" w14:textId="77777777" w:rsidR="00E01F3A" w:rsidRDefault="00E01F3A" w:rsidP="00E01F3A">
      <w:pPr>
        <w:tabs>
          <w:tab w:val="left" w:pos="2016"/>
        </w:tabs>
        <w:spacing w:before="83" w:line="225" w:lineRule="exact"/>
        <w:textAlignment w:val="baseline"/>
        <w:rPr>
          <w:rFonts w:ascii="Tahoma" w:eastAsia="Tahoma" w:hAnsi="Tahoma"/>
          <w:color w:val="000000"/>
          <w:spacing w:val="2"/>
          <w:sz w:val="18"/>
        </w:rPr>
      </w:pPr>
      <w:r>
        <w:rPr>
          <w:rFonts w:ascii="Tahoma" w:eastAsia="Tahoma" w:hAnsi="Tahoma"/>
          <w:color w:val="000000"/>
          <w:spacing w:val="2"/>
          <w:sz w:val="18"/>
        </w:rPr>
        <w:t>ATMP</w:t>
      </w:r>
      <w:r>
        <w:rPr>
          <w:rFonts w:ascii="Tahoma" w:eastAsia="Tahoma" w:hAnsi="Tahoma"/>
          <w:color w:val="000000"/>
          <w:spacing w:val="2"/>
          <w:sz w:val="18"/>
        </w:rPr>
        <w:tab/>
        <w:t>Air Traffic Management Plan</w:t>
      </w:r>
    </w:p>
    <w:p w14:paraId="679004B4" w14:textId="16B8B7A3" w:rsidR="00E01F3A" w:rsidRDefault="0059701E" w:rsidP="00E01F3A">
      <w:pPr>
        <w:tabs>
          <w:tab w:val="left" w:pos="2016"/>
        </w:tabs>
        <w:spacing w:before="87" w:line="225" w:lineRule="exact"/>
        <w:textAlignment w:val="baseline"/>
        <w:rPr>
          <w:rFonts w:ascii="Tahoma" w:eastAsia="Tahoma" w:hAnsi="Tahoma"/>
          <w:color w:val="000000"/>
          <w:sz w:val="18"/>
        </w:rPr>
      </w:pPr>
      <w:r>
        <w:rPr>
          <w:rFonts w:ascii="Tahoma" w:eastAsia="Tahoma" w:hAnsi="Tahoma"/>
          <w:color w:val="000000"/>
          <w:sz w:val="18"/>
        </w:rPr>
        <w:t>ATSA</w:t>
      </w:r>
      <w:r w:rsidR="00E01F3A">
        <w:rPr>
          <w:rFonts w:ascii="Tahoma" w:eastAsia="Tahoma" w:hAnsi="Tahoma"/>
          <w:color w:val="000000"/>
          <w:sz w:val="18"/>
        </w:rPr>
        <w:tab/>
      </w:r>
      <w:r w:rsidR="00E01F3A">
        <w:rPr>
          <w:rFonts w:ascii="Tahoma" w:eastAsia="Tahoma" w:hAnsi="Tahoma"/>
          <w:i/>
          <w:color w:val="000000"/>
          <w:sz w:val="18"/>
        </w:rPr>
        <w:t>Aviation Transport Security Act 2004</w:t>
      </w:r>
    </w:p>
    <w:p w14:paraId="1B116C06" w14:textId="77777777" w:rsidR="00E01F3A" w:rsidRDefault="00E01F3A" w:rsidP="00E01F3A">
      <w:pPr>
        <w:tabs>
          <w:tab w:val="left" w:pos="2016"/>
        </w:tabs>
        <w:spacing w:before="82" w:line="225" w:lineRule="exact"/>
        <w:textAlignment w:val="baseline"/>
        <w:rPr>
          <w:rFonts w:ascii="Tahoma" w:eastAsia="Tahoma" w:hAnsi="Tahoma"/>
          <w:color w:val="000000"/>
          <w:spacing w:val="3"/>
          <w:sz w:val="18"/>
        </w:rPr>
      </w:pPr>
      <w:r>
        <w:rPr>
          <w:rFonts w:ascii="Tahoma" w:eastAsia="Tahoma" w:hAnsi="Tahoma"/>
          <w:color w:val="000000"/>
          <w:spacing w:val="3"/>
          <w:sz w:val="18"/>
        </w:rPr>
        <w:t>ATSB</w:t>
      </w:r>
      <w:r>
        <w:rPr>
          <w:rFonts w:ascii="Tahoma" w:eastAsia="Tahoma" w:hAnsi="Tahoma"/>
          <w:color w:val="000000"/>
          <w:spacing w:val="3"/>
          <w:sz w:val="18"/>
        </w:rPr>
        <w:tab/>
        <w:t>Australian Transport Safety Bureau</w:t>
      </w:r>
    </w:p>
    <w:p w14:paraId="167C3F24" w14:textId="1AE59417" w:rsidR="00C866BD"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ATSOs</w:t>
      </w:r>
      <w:r>
        <w:rPr>
          <w:rFonts w:ascii="Tahoma" w:eastAsia="Tahoma" w:hAnsi="Tahoma"/>
          <w:color w:val="000000"/>
          <w:spacing w:val="4"/>
          <w:sz w:val="18"/>
        </w:rPr>
        <w:tab/>
        <w:t>Australian Technical Standard Orders</w:t>
      </w:r>
    </w:p>
    <w:p w14:paraId="6E50D225" w14:textId="51ED626B" w:rsidR="00C866BD" w:rsidRDefault="00C866BD" w:rsidP="00E01F3A">
      <w:pPr>
        <w:tabs>
          <w:tab w:val="left" w:pos="2016"/>
        </w:tabs>
        <w:spacing w:before="82" w:line="225" w:lineRule="exact"/>
        <w:textAlignment w:val="baseline"/>
        <w:rPr>
          <w:rFonts w:ascii="Tahoma" w:eastAsia="Tahoma" w:hAnsi="Tahoma"/>
          <w:color w:val="000000"/>
          <w:spacing w:val="4"/>
          <w:sz w:val="18"/>
        </w:rPr>
      </w:pPr>
      <w:r w:rsidRPr="00B37E66">
        <w:rPr>
          <w:rFonts w:ascii="Tahoma" w:eastAsia="Tahoma" w:hAnsi="Tahoma"/>
          <w:color w:val="000000"/>
          <w:spacing w:val="4"/>
          <w:sz w:val="18"/>
        </w:rPr>
        <w:t>AUSAVPLAN</w:t>
      </w:r>
      <w:r>
        <w:rPr>
          <w:rFonts w:ascii="Tahoma" w:eastAsia="Tahoma" w:hAnsi="Tahoma"/>
          <w:color w:val="000000"/>
          <w:spacing w:val="4"/>
          <w:sz w:val="18"/>
        </w:rPr>
        <w:tab/>
      </w:r>
      <w:r w:rsidRPr="00B37E66">
        <w:rPr>
          <w:rFonts w:ascii="Tahoma" w:eastAsia="Tahoma" w:hAnsi="Tahoma"/>
          <w:color w:val="000000"/>
          <w:spacing w:val="4"/>
          <w:sz w:val="18"/>
        </w:rPr>
        <w:t>Australian Government Aviation Disaster Response Plan</w:t>
      </w:r>
    </w:p>
    <w:p w14:paraId="250E2184" w14:textId="1D15F47B" w:rsidR="00E01F3A"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AWB</w:t>
      </w:r>
      <w:r>
        <w:rPr>
          <w:rFonts w:ascii="Tahoma" w:eastAsia="Tahoma" w:hAnsi="Tahoma"/>
          <w:color w:val="000000"/>
          <w:spacing w:val="4"/>
          <w:sz w:val="18"/>
        </w:rPr>
        <w:tab/>
        <w:t>Airworthiness Bulletin</w:t>
      </w:r>
    </w:p>
    <w:p w14:paraId="2A288B50" w14:textId="77777777" w:rsidR="00E01F3A" w:rsidRDefault="00E01F3A" w:rsidP="00E01F3A">
      <w:pPr>
        <w:tabs>
          <w:tab w:val="left" w:pos="2016"/>
        </w:tabs>
        <w:spacing w:before="87" w:line="225" w:lineRule="exact"/>
        <w:textAlignment w:val="baseline"/>
        <w:rPr>
          <w:rFonts w:ascii="Tahoma" w:eastAsia="Tahoma" w:hAnsi="Tahoma"/>
          <w:color w:val="000000"/>
          <w:spacing w:val="2"/>
          <w:sz w:val="18"/>
        </w:rPr>
      </w:pPr>
      <w:r>
        <w:rPr>
          <w:rFonts w:ascii="Tahoma" w:eastAsia="Tahoma" w:hAnsi="Tahoma"/>
          <w:color w:val="000000"/>
          <w:spacing w:val="2"/>
          <w:sz w:val="18"/>
        </w:rPr>
        <w:t>BASA</w:t>
      </w:r>
      <w:r>
        <w:rPr>
          <w:rFonts w:ascii="Tahoma" w:eastAsia="Tahoma" w:hAnsi="Tahoma"/>
          <w:color w:val="000000"/>
          <w:spacing w:val="2"/>
          <w:sz w:val="18"/>
        </w:rPr>
        <w:tab/>
        <w:t>Bilateral Aviation Safety Agreement</w:t>
      </w:r>
    </w:p>
    <w:p w14:paraId="7075450A" w14:textId="77777777" w:rsidR="00E01F3A" w:rsidRDefault="00E01F3A" w:rsidP="00E01F3A">
      <w:pPr>
        <w:tabs>
          <w:tab w:val="left" w:pos="2016"/>
        </w:tabs>
        <w:spacing w:before="82" w:line="225" w:lineRule="exact"/>
        <w:textAlignment w:val="baseline"/>
        <w:rPr>
          <w:rFonts w:ascii="Tahoma" w:eastAsia="Tahoma" w:hAnsi="Tahoma"/>
          <w:color w:val="000000"/>
          <w:spacing w:val="4"/>
          <w:sz w:val="18"/>
        </w:rPr>
      </w:pPr>
      <w:r>
        <w:rPr>
          <w:rFonts w:ascii="Tahoma" w:eastAsia="Tahoma" w:hAnsi="Tahoma"/>
          <w:color w:val="000000"/>
          <w:spacing w:val="4"/>
          <w:sz w:val="18"/>
        </w:rPr>
        <w:t>BITRE</w:t>
      </w:r>
      <w:r>
        <w:rPr>
          <w:rFonts w:ascii="Tahoma" w:eastAsia="Tahoma" w:hAnsi="Tahoma"/>
          <w:color w:val="000000"/>
          <w:spacing w:val="4"/>
          <w:sz w:val="18"/>
        </w:rPr>
        <w:tab/>
        <w:t>Bureau of Infrastructure, Transport and Regional Economics</w:t>
      </w:r>
    </w:p>
    <w:p w14:paraId="5DE68DB0" w14:textId="77777777" w:rsidR="00E01F3A" w:rsidRDefault="00E01F3A" w:rsidP="00E01F3A">
      <w:pPr>
        <w:tabs>
          <w:tab w:val="left" w:pos="2016"/>
        </w:tabs>
        <w:spacing w:before="83" w:line="225" w:lineRule="exact"/>
        <w:textAlignment w:val="baseline"/>
        <w:rPr>
          <w:rFonts w:ascii="Tahoma" w:eastAsia="Tahoma" w:hAnsi="Tahoma"/>
          <w:color w:val="000000"/>
          <w:spacing w:val="4"/>
          <w:sz w:val="18"/>
        </w:rPr>
      </w:pPr>
      <w:r>
        <w:rPr>
          <w:rFonts w:ascii="Tahoma" w:eastAsia="Tahoma" w:hAnsi="Tahoma"/>
          <w:color w:val="000000"/>
          <w:spacing w:val="4"/>
          <w:sz w:val="18"/>
        </w:rPr>
        <w:t>BoM</w:t>
      </w:r>
      <w:r>
        <w:rPr>
          <w:rFonts w:ascii="Tahoma" w:eastAsia="Tahoma" w:hAnsi="Tahoma"/>
          <w:color w:val="000000"/>
          <w:spacing w:val="4"/>
          <w:sz w:val="18"/>
        </w:rPr>
        <w:tab/>
        <w:t>Bureau of Meteorology</w:t>
      </w:r>
    </w:p>
    <w:p w14:paraId="70D678EB" w14:textId="77777777" w:rsidR="00E01F3A" w:rsidRDefault="00E01F3A" w:rsidP="00E01F3A">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CA Act</w:t>
      </w:r>
      <w:r>
        <w:rPr>
          <w:rFonts w:ascii="Tahoma" w:eastAsia="Tahoma" w:hAnsi="Tahoma"/>
          <w:color w:val="000000"/>
          <w:spacing w:val="-1"/>
          <w:sz w:val="18"/>
        </w:rPr>
        <w:tab/>
      </w:r>
      <w:r>
        <w:rPr>
          <w:rFonts w:ascii="Tahoma" w:eastAsia="Tahoma" w:hAnsi="Tahoma"/>
          <w:i/>
          <w:color w:val="000000"/>
          <w:spacing w:val="-1"/>
          <w:sz w:val="18"/>
        </w:rPr>
        <w:t>Civil Aviation Act 1988</w:t>
      </w:r>
    </w:p>
    <w:p w14:paraId="6EE9C35C" w14:textId="77777777" w:rsidR="00E01F3A" w:rsidRDefault="00E01F3A" w:rsidP="00E01F3A">
      <w:pPr>
        <w:tabs>
          <w:tab w:val="left" w:pos="2016"/>
        </w:tabs>
        <w:spacing w:before="87" w:line="225" w:lineRule="exact"/>
        <w:textAlignment w:val="baseline"/>
        <w:rPr>
          <w:rFonts w:ascii="Tahoma" w:eastAsia="Tahoma" w:hAnsi="Tahoma"/>
          <w:color w:val="000000"/>
          <w:spacing w:val="2"/>
          <w:sz w:val="18"/>
        </w:rPr>
      </w:pPr>
      <w:r>
        <w:rPr>
          <w:rFonts w:ascii="Tahoma" w:eastAsia="Tahoma" w:hAnsi="Tahoma"/>
          <w:color w:val="000000"/>
          <w:spacing w:val="2"/>
          <w:sz w:val="18"/>
        </w:rPr>
        <w:t>CAAP</w:t>
      </w:r>
      <w:r>
        <w:rPr>
          <w:rFonts w:ascii="Tahoma" w:eastAsia="Tahoma" w:hAnsi="Tahoma"/>
          <w:color w:val="000000"/>
          <w:spacing w:val="2"/>
          <w:sz w:val="18"/>
        </w:rPr>
        <w:tab/>
        <w:t>Civil Aviation Advisory Publication</w:t>
      </w:r>
    </w:p>
    <w:p w14:paraId="18F88128" w14:textId="77777777" w:rsidR="00E01F3A" w:rsidRDefault="00E01F3A" w:rsidP="00E01F3A">
      <w:pPr>
        <w:tabs>
          <w:tab w:val="left" w:pos="2016"/>
        </w:tabs>
        <w:spacing w:before="82" w:line="225" w:lineRule="exact"/>
        <w:textAlignment w:val="baseline"/>
        <w:rPr>
          <w:rFonts w:ascii="Tahoma" w:eastAsia="Tahoma" w:hAnsi="Tahoma"/>
          <w:color w:val="000000"/>
          <w:spacing w:val="2"/>
          <w:sz w:val="18"/>
        </w:rPr>
      </w:pPr>
      <w:r>
        <w:rPr>
          <w:rFonts w:ascii="Tahoma" w:eastAsia="Tahoma" w:hAnsi="Tahoma"/>
          <w:color w:val="000000"/>
          <w:spacing w:val="2"/>
          <w:sz w:val="18"/>
        </w:rPr>
        <w:t>CAO</w:t>
      </w:r>
      <w:r>
        <w:rPr>
          <w:rFonts w:ascii="Tahoma" w:eastAsia="Tahoma" w:hAnsi="Tahoma"/>
          <w:color w:val="000000"/>
          <w:spacing w:val="2"/>
          <w:sz w:val="18"/>
        </w:rPr>
        <w:tab/>
        <w:t>Civil Aviation Order</w:t>
      </w:r>
    </w:p>
    <w:p w14:paraId="107FA231" w14:textId="77777777" w:rsidR="00E01F3A" w:rsidRDefault="00E01F3A" w:rsidP="00E01F3A">
      <w:pPr>
        <w:tabs>
          <w:tab w:val="left" w:pos="2016"/>
        </w:tabs>
        <w:spacing w:before="82" w:line="225" w:lineRule="exact"/>
        <w:textAlignment w:val="baseline"/>
        <w:rPr>
          <w:rFonts w:ascii="Tahoma" w:eastAsia="Tahoma" w:hAnsi="Tahoma"/>
          <w:color w:val="000000"/>
          <w:spacing w:val="2"/>
          <w:sz w:val="18"/>
        </w:rPr>
      </w:pPr>
      <w:r>
        <w:rPr>
          <w:rFonts w:ascii="Tahoma" w:eastAsia="Tahoma" w:hAnsi="Tahoma"/>
          <w:color w:val="000000"/>
          <w:spacing w:val="2"/>
          <w:sz w:val="18"/>
        </w:rPr>
        <w:t>CAR</w:t>
      </w:r>
      <w:r>
        <w:rPr>
          <w:rFonts w:ascii="Tahoma" w:eastAsia="Tahoma" w:hAnsi="Tahoma"/>
          <w:color w:val="000000"/>
          <w:spacing w:val="2"/>
          <w:sz w:val="18"/>
        </w:rPr>
        <w:tab/>
        <w:t>Civil Aviation Regulations 1988</w:t>
      </w:r>
    </w:p>
    <w:p w14:paraId="0B7DF04B" w14:textId="77777777" w:rsidR="00E01F3A" w:rsidRDefault="00E01F3A" w:rsidP="00E01F3A">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CASA</w:t>
      </w:r>
      <w:r>
        <w:rPr>
          <w:rFonts w:ascii="Tahoma" w:eastAsia="Tahoma" w:hAnsi="Tahoma"/>
          <w:color w:val="000000"/>
          <w:spacing w:val="1"/>
          <w:sz w:val="18"/>
        </w:rPr>
        <w:tab/>
        <w:t>Civil Aviation Safety Authority</w:t>
      </w:r>
    </w:p>
    <w:p w14:paraId="79783373" w14:textId="77777777" w:rsidR="00E01F3A" w:rsidRDefault="00E01F3A" w:rsidP="00E01F3A">
      <w:pPr>
        <w:tabs>
          <w:tab w:val="left" w:pos="2016"/>
        </w:tabs>
        <w:spacing w:before="87" w:line="225" w:lineRule="exact"/>
        <w:textAlignment w:val="baseline"/>
        <w:rPr>
          <w:rFonts w:ascii="Tahoma" w:eastAsia="Tahoma" w:hAnsi="Tahoma"/>
          <w:color w:val="000000"/>
          <w:spacing w:val="2"/>
          <w:sz w:val="18"/>
        </w:rPr>
      </w:pPr>
      <w:r>
        <w:rPr>
          <w:rFonts w:ascii="Tahoma" w:eastAsia="Tahoma" w:hAnsi="Tahoma"/>
          <w:color w:val="000000"/>
          <w:spacing w:val="2"/>
          <w:sz w:val="18"/>
        </w:rPr>
        <w:t>CASR</w:t>
      </w:r>
      <w:r>
        <w:rPr>
          <w:rFonts w:ascii="Tahoma" w:eastAsia="Tahoma" w:hAnsi="Tahoma"/>
          <w:color w:val="000000"/>
          <w:spacing w:val="2"/>
          <w:sz w:val="18"/>
        </w:rPr>
        <w:tab/>
        <w:t>Civil Aviation Safety Regulations 1998</w:t>
      </w:r>
    </w:p>
    <w:p w14:paraId="135ACA8D" w14:textId="77777777" w:rsidR="00E01F3A" w:rsidRDefault="00E01F3A" w:rsidP="00E01F3A">
      <w:pPr>
        <w:tabs>
          <w:tab w:val="left" w:pos="2016"/>
        </w:tabs>
        <w:spacing w:before="83" w:line="225" w:lineRule="exact"/>
        <w:textAlignment w:val="baseline"/>
        <w:rPr>
          <w:rFonts w:ascii="Tahoma" w:eastAsia="Tahoma" w:hAnsi="Tahoma"/>
          <w:color w:val="000000"/>
          <w:spacing w:val="2"/>
          <w:sz w:val="18"/>
        </w:rPr>
      </w:pPr>
      <w:r>
        <w:rPr>
          <w:rFonts w:ascii="Tahoma" w:eastAsia="Tahoma" w:hAnsi="Tahoma"/>
          <w:color w:val="000000"/>
          <w:spacing w:val="2"/>
          <w:sz w:val="18"/>
        </w:rPr>
        <w:t>CE</w:t>
      </w:r>
      <w:r>
        <w:rPr>
          <w:rFonts w:ascii="Tahoma" w:eastAsia="Tahoma" w:hAnsi="Tahoma"/>
          <w:color w:val="000000"/>
          <w:spacing w:val="2"/>
          <w:sz w:val="18"/>
        </w:rPr>
        <w:tab/>
        <w:t>Critical Elements</w:t>
      </w:r>
    </w:p>
    <w:p w14:paraId="1D193BCC"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lastRenderedPageBreak/>
        <w:t>Chicago Convention</w:t>
      </w:r>
      <w:r w:rsidRPr="00C62603">
        <w:rPr>
          <w:rFonts w:ascii="Tahoma" w:eastAsia="Tahoma" w:hAnsi="Tahoma"/>
          <w:color w:val="000000"/>
          <w:spacing w:val="1"/>
          <w:sz w:val="18"/>
        </w:rPr>
        <w:tab/>
      </w:r>
      <w:proofErr w:type="spellStart"/>
      <w:r w:rsidRPr="00C62603">
        <w:rPr>
          <w:rFonts w:ascii="Tahoma" w:eastAsia="Tahoma" w:hAnsi="Tahoma"/>
          <w:color w:val="000000"/>
          <w:spacing w:val="1"/>
          <w:sz w:val="18"/>
        </w:rPr>
        <w:t>Convention</w:t>
      </w:r>
      <w:proofErr w:type="spellEnd"/>
      <w:r w:rsidRPr="00C62603">
        <w:rPr>
          <w:rFonts w:ascii="Tahoma" w:eastAsia="Tahoma" w:hAnsi="Tahoma"/>
          <w:color w:val="000000"/>
          <w:spacing w:val="1"/>
          <w:sz w:val="18"/>
        </w:rPr>
        <w:t xml:space="preserve"> on International Civil Aviation</w:t>
      </w:r>
    </w:p>
    <w:p w14:paraId="757A730B" w14:textId="68A8CD2C" w:rsidR="00A94AA8"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CISG</w:t>
      </w:r>
      <w:r w:rsidRPr="00C62603">
        <w:rPr>
          <w:rFonts w:ascii="Tahoma" w:eastAsia="Tahoma" w:hAnsi="Tahoma"/>
          <w:color w:val="000000"/>
          <w:spacing w:val="1"/>
          <w:sz w:val="18"/>
        </w:rPr>
        <w:tab/>
        <w:t>Cyber and Infrastructure Security Group, Department of Home Affair</w:t>
      </w:r>
      <w:r w:rsidR="00F14699" w:rsidRPr="00C62603">
        <w:rPr>
          <w:rFonts w:ascii="Tahoma" w:eastAsia="Tahoma" w:hAnsi="Tahoma"/>
          <w:color w:val="000000"/>
          <w:spacing w:val="1"/>
          <w:sz w:val="18"/>
        </w:rPr>
        <w:t>s</w:t>
      </w:r>
      <w:r w:rsidR="00F14699" w:rsidRPr="00C62603">
        <w:rPr>
          <w:rFonts w:ascii="Tahoma" w:eastAsia="Tahoma" w:hAnsi="Tahoma"/>
          <w:color w:val="000000"/>
          <w:spacing w:val="1"/>
          <w:sz w:val="18"/>
        </w:rPr>
        <w:br/>
      </w:r>
      <w:r w:rsidR="00A94AA8" w:rsidRPr="00C62603">
        <w:rPr>
          <w:rFonts w:ascii="Tahoma" w:eastAsia="Tahoma" w:hAnsi="Tahoma"/>
          <w:color w:val="000000"/>
          <w:spacing w:val="1"/>
          <w:sz w:val="18"/>
        </w:rPr>
        <w:t>COMDISPLAN</w:t>
      </w:r>
      <w:r w:rsidR="00A94AA8" w:rsidRPr="00C62603">
        <w:rPr>
          <w:rFonts w:ascii="Tahoma" w:eastAsia="Tahoma" w:hAnsi="Tahoma"/>
          <w:color w:val="000000"/>
          <w:spacing w:val="1"/>
          <w:sz w:val="18"/>
        </w:rPr>
        <w:tab/>
        <w:t>Australian Government Disaster Response Plan</w:t>
      </w:r>
    </w:p>
    <w:p w14:paraId="6543C6FB" w14:textId="61437F60"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DAS</w:t>
      </w:r>
      <w:r w:rsidRPr="00C62603">
        <w:rPr>
          <w:rFonts w:ascii="Tahoma" w:eastAsia="Tahoma" w:hAnsi="Tahoma"/>
          <w:color w:val="000000"/>
          <w:spacing w:val="1"/>
          <w:sz w:val="18"/>
        </w:rPr>
        <w:tab/>
        <w:t>Director of Aviation Safety, CASA</w:t>
      </w:r>
    </w:p>
    <w:p w14:paraId="743572F5"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proofErr w:type="spellStart"/>
      <w:r w:rsidRPr="00C62603">
        <w:rPr>
          <w:rFonts w:ascii="Tahoma" w:eastAsia="Tahoma" w:hAnsi="Tahoma"/>
          <w:color w:val="000000"/>
          <w:spacing w:val="1"/>
          <w:sz w:val="18"/>
        </w:rPr>
        <w:t>Defence</w:t>
      </w:r>
      <w:proofErr w:type="spellEnd"/>
      <w:r w:rsidRPr="00C62603">
        <w:rPr>
          <w:rFonts w:ascii="Tahoma" w:eastAsia="Tahoma" w:hAnsi="Tahoma"/>
          <w:color w:val="000000"/>
          <w:spacing w:val="1"/>
          <w:sz w:val="18"/>
        </w:rPr>
        <w:tab/>
        <w:t xml:space="preserve">Department of </w:t>
      </w:r>
      <w:proofErr w:type="spellStart"/>
      <w:r w:rsidRPr="00C62603">
        <w:rPr>
          <w:rFonts w:ascii="Tahoma" w:eastAsia="Tahoma" w:hAnsi="Tahoma"/>
          <w:color w:val="000000"/>
          <w:spacing w:val="1"/>
          <w:sz w:val="18"/>
        </w:rPr>
        <w:t>Defence</w:t>
      </w:r>
      <w:proofErr w:type="spellEnd"/>
      <w:r w:rsidRPr="00C62603">
        <w:rPr>
          <w:rFonts w:ascii="Tahoma" w:eastAsia="Tahoma" w:hAnsi="Tahoma"/>
          <w:color w:val="000000"/>
          <w:spacing w:val="1"/>
          <w:sz w:val="18"/>
        </w:rPr>
        <w:t xml:space="preserve"> / Australian </w:t>
      </w:r>
      <w:proofErr w:type="spellStart"/>
      <w:r w:rsidRPr="00C62603">
        <w:rPr>
          <w:rFonts w:ascii="Tahoma" w:eastAsia="Tahoma" w:hAnsi="Tahoma"/>
          <w:color w:val="000000"/>
          <w:spacing w:val="1"/>
          <w:sz w:val="18"/>
        </w:rPr>
        <w:t>Defence</w:t>
      </w:r>
      <w:proofErr w:type="spellEnd"/>
      <w:r w:rsidRPr="00C62603">
        <w:rPr>
          <w:rFonts w:ascii="Tahoma" w:eastAsia="Tahoma" w:hAnsi="Tahoma"/>
          <w:color w:val="000000"/>
          <w:spacing w:val="1"/>
          <w:sz w:val="18"/>
        </w:rPr>
        <w:t xml:space="preserve"> Force</w:t>
      </w:r>
    </w:p>
    <w:p w14:paraId="46F6DA94" w14:textId="66C19F8A" w:rsidR="000420EB" w:rsidRPr="00C62603" w:rsidRDefault="000420EB"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DEWR</w:t>
      </w:r>
      <w:r w:rsidRPr="00C62603">
        <w:rPr>
          <w:rFonts w:ascii="Tahoma" w:eastAsia="Tahoma" w:hAnsi="Tahoma"/>
          <w:color w:val="000000"/>
          <w:spacing w:val="1"/>
          <w:sz w:val="18"/>
        </w:rPr>
        <w:tab/>
        <w:t xml:space="preserve">Department of Employment and Workplace Relations </w:t>
      </w:r>
    </w:p>
    <w:p w14:paraId="418810CC" w14:textId="340AB5E4"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ELT</w:t>
      </w:r>
      <w:r w:rsidRPr="00C62603">
        <w:rPr>
          <w:rFonts w:ascii="Tahoma" w:eastAsia="Tahoma" w:hAnsi="Tahoma"/>
          <w:color w:val="000000"/>
          <w:spacing w:val="1"/>
          <w:sz w:val="18"/>
        </w:rPr>
        <w:tab/>
        <w:t>Emergency Locator Transmitters</w:t>
      </w:r>
    </w:p>
    <w:p w14:paraId="1BF93C40"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GANP</w:t>
      </w:r>
      <w:r w:rsidRPr="00C62603">
        <w:rPr>
          <w:rFonts w:ascii="Tahoma" w:eastAsia="Tahoma" w:hAnsi="Tahoma"/>
          <w:color w:val="000000"/>
          <w:spacing w:val="1"/>
          <w:sz w:val="18"/>
        </w:rPr>
        <w:tab/>
        <w:t>Global Aviation Navigation Plan</w:t>
      </w:r>
    </w:p>
    <w:p w14:paraId="43892A6F"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GASP</w:t>
      </w:r>
      <w:r w:rsidRPr="00C62603">
        <w:rPr>
          <w:rFonts w:ascii="Tahoma" w:eastAsia="Tahoma" w:hAnsi="Tahoma"/>
          <w:color w:val="000000"/>
          <w:spacing w:val="1"/>
          <w:sz w:val="18"/>
        </w:rPr>
        <w:tab/>
        <w:t>Global Aviation Safety Plan</w:t>
      </w:r>
    </w:p>
    <w:p w14:paraId="002DAD3C"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Home Affairs</w:t>
      </w:r>
      <w:r w:rsidRPr="00C62603">
        <w:rPr>
          <w:rFonts w:ascii="Tahoma" w:eastAsia="Tahoma" w:hAnsi="Tahoma"/>
          <w:color w:val="000000"/>
          <w:spacing w:val="1"/>
          <w:sz w:val="18"/>
        </w:rPr>
        <w:tab/>
        <w:t>Department of Home Affairs</w:t>
      </w:r>
    </w:p>
    <w:p w14:paraId="735B8028"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ICAO</w:t>
      </w:r>
      <w:r w:rsidRPr="00C62603">
        <w:rPr>
          <w:rFonts w:ascii="Tahoma" w:eastAsia="Tahoma" w:hAnsi="Tahoma"/>
          <w:color w:val="000000"/>
          <w:spacing w:val="1"/>
          <w:sz w:val="18"/>
        </w:rPr>
        <w:tab/>
        <w:t>International Civil Aviation Organization</w:t>
      </w:r>
    </w:p>
    <w:p w14:paraId="6DBDF556" w14:textId="3CBFA1DB" w:rsidR="00F14699" w:rsidRPr="00C62603" w:rsidRDefault="00E01F3A" w:rsidP="00C62603">
      <w:pPr>
        <w:tabs>
          <w:tab w:val="left" w:pos="2016"/>
        </w:tabs>
        <w:spacing w:before="82" w:line="225" w:lineRule="exact"/>
        <w:ind w:left="2010" w:hanging="2010"/>
        <w:textAlignment w:val="baseline"/>
        <w:rPr>
          <w:rFonts w:ascii="Tahoma" w:eastAsia="Tahoma" w:hAnsi="Tahoma"/>
          <w:color w:val="000000"/>
          <w:spacing w:val="1"/>
          <w:sz w:val="18"/>
        </w:rPr>
      </w:pPr>
      <w:r w:rsidRPr="00C62603">
        <w:rPr>
          <w:rFonts w:ascii="Tahoma" w:eastAsia="Tahoma" w:hAnsi="Tahoma"/>
          <w:color w:val="000000"/>
          <w:spacing w:val="1"/>
          <w:sz w:val="18"/>
        </w:rPr>
        <w:t>Infrastructure</w:t>
      </w:r>
      <w:r w:rsidR="003127AD" w:rsidRPr="00C62603">
        <w:rPr>
          <w:rFonts w:ascii="Tahoma" w:eastAsia="Tahoma" w:hAnsi="Tahoma"/>
          <w:color w:val="000000"/>
          <w:spacing w:val="1"/>
          <w:sz w:val="18"/>
        </w:rPr>
        <w:tab/>
      </w:r>
      <w:r w:rsidR="00A35BB1" w:rsidRPr="00C62603">
        <w:rPr>
          <w:rFonts w:ascii="Tahoma" w:eastAsia="Tahoma" w:hAnsi="Tahoma"/>
          <w:color w:val="000000"/>
          <w:spacing w:val="1"/>
          <w:sz w:val="18"/>
        </w:rPr>
        <w:t>Department of Infrastructure, Transport, Regional Development, Communications and the Arts</w:t>
      </w:r>
    </w:p>
    <w:p w14:paraId="5EE2030E" w14:textId="1EB12E78"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ISO</w:t>
      </w:r>
      <w:r w:rsidR="003127AD" w:rsidRPr="00C62603">
        <w:rPr>
          <w:rFonts w:ascii="Tahoma" w:eastAsia="Tahoma" w:hAnsi="Tahoma"/>
          <w:color w:val="000000"/>
          <w:spacing w:val="1"/>
          <w:sz w:val="18"/>
        </w:rPr>
        <w:tab/>
      </w:r>
      <w:r w:rsidRPr="00C62603">
        <w:rPr>
          <w:rFonts w:ascii="Tahoma" w:eastAsia="Tahoma" w:hAnsi="Tahoma"/>
          <w:color w:val="000000"/>
          <w:spacing w:val="1"/>
          <w:sz w:val="18"/>
        </w:rPr>
        <w:t>International Organization for Standardization</w:t>
      </w:r>
    </w:p>
    <w:p w14:paraId="1F9C1AA3"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JAASACG</w:t>
      </w:r>
      <w:r w:rsidRPr="00C62603">
        <w:rPr>
          <w:rFonts w:ascii="Tahoma" w:eastAsia="Tahoma" w:hAnsi="Tahoma"/>
          <w:color w:val="000000"/>
          <w:spacing w:val="1"/>
          <w:sz w:val="18"/>
        </w:rPr>
        <w:tab/>
        <w:t>Joint Agency Aviation Safety Analysis Coordination Group</w:t>
      </w:r>
    </w:p>
    <w:p w14:paraId="42B69DEE"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JRCC</w:t>
      </w:r>
      <w:r w:rsidRPr="00C62603">
        <w:rPr>
          <w:rFonts w:ascii="Tahoma" w:eastAsia="Tahoma" w:hAnsi="Tahoma"/>
          <w:color w:val="000000"/>
          <w:spacing w:val="1"/>
          <w:sz w:val="18"/>
        </w:rPr>
        <w:tab/>
        <w:t>Joint Aviation and Maritime Rescue Coordination Centre</w:t>
      </w:r>
    </w:p>
    <w:p w14:paraId="72D58E92"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MOS</w:t>
      </w:r>
      <w:r w:rsidRPr="00C62603">
        <w:rPr>
          <w:rFonts w:ascii="Tahoma" w:eastAsia="Tahoma" w:hAnsi="Tahoma"/>
          <w:color w:val="000000"/>
          <w:spacing w:val="1"/>
          <w:sz w:val="18"/>
        </w:rPr>
        <w:tab/>
        <w:t>Manual of Standards</w:t>
      </w:r>
    </w:p>
    <w:p w14:paraId="05CB7273"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MOU</w:t>
      </w:r>
      <w:r w:rsidRPr="00C62603">
        <w:rPr>
          <w:rFonts w:ascii="Tahoma" w:eastAsia="Tahoma" w:hAnsi="Tahoma"/>
          <w:color w:val="000000"/>
          <w:spacing w:val="1"/>
          <w:sz w:val="18"/>
        </w:rPr>
        <w:tab/>
        <w:t>Memorandum of Understanding</w:t>
      </w:r>
    </w:p>
    <w:p w14:paraId="68F25F8B" w14:textId="0E507841" w:rsidR="00E01F3A" w:rsidRPr="00C62603" w:rsidRDefault="00E01F3A" w:rsidP="00C62603">
      <w:pPr>
        <w:tabs>
          <w:tab w:val="left" w:pos="2016"/>
        </w:tabs>
        <w:spacing w:before="82" w:line="225" w:lineRule="exact"/>
        <w:ind w:left="2010" w:hanging="2010"/>
        <w:textAlignment w:val="baseline"/>
        <w:rPr>
          <w:rFonts w:ascii="Tahoma" w:eastAsia="Tahoma" w:hAnsi="Tahoma"/>
          <w:color w:val="000000"/>
          <w:spacing w:val="1"/>
          <w:sz w:val="18"/>
        </w:rPr>
      </w:pPr>
      <w:r w:rsidRPr="00C62603">
        <w:rPr>
          <w:rFonts w:ascii="Tahoma" w:eastAsia="Tahoma" w:hAnsi="Tahoma"/>
          <w:color w:val="000000"/>
          <w:spacing w:val="1"/>
          <w:sz w:val="18"/>
        </w:rPr>
        <w:t>Multi Agency MOU</w:t>
      </w:r>
      <w:r w:rsidRPr="00C62603">
        <w:rPr>
          <w:rFonts w:ascii="Tahoma" w:eastAsia="Tahoma" w:hAnsi="Tahoma"/>
          <w:color w:val="000000"/>
          <w:spacing w:val="1"/>
          <w:sz w:val="18"/>
        </w:rPr>
        <w:tab/>
        <w:t xml:space="preserve">The Memorandum of Understanding (MOU) of Australia’s Agencies Involved in Civil and </w:t>
      </w:r>
      <w:proofErr w:type="spellStart"/>
      <w:r w:rsidRPr="00C62603">
        <w:rPr>
          <w:rFonts w:ascii="Tahoma" w:eastAsia="Tahoma" w:hAnsi="Tahoma"/>
          <w:color w:val="000000"/>
          <w:spacing w:val="1"/>
          <w:sz w:val="18"/>
        </w:rPr>
        <w:t>Defence</w:t>
      </w:r>
      <w:proofErr w:type="spellEnd"/>
      <w:r w:rsidRPr="00C62603">
        <w:rPr>
          <w:rFonts w:ascii="Tahoma" w:eastAsia="Tahoma" w:hAnsi="Tahoma"/>
          <w:color w:val="000000"/>
          <w:spacing w:val="1"/>
          <w:sz w:val="18"/>
        </w:rPr>
        <w:t xml:space="preserve"> Aviation</w:t>
      </w:r>
    </w:p>
    <w:p w14:paraId="15F945A1" w14:textId="77777777" w:rsidR="00C106A3" w:rsidRDefault="00C106A3" w:rsidP="00C62603">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NANP</w:t>
      </w:r>
      <w:r>
        <w:rPr>
          <w:rFonts w:ascii="Tahoma" w:eastAsia="Tahoma" w:hAnsi="Tahoma"/>
          <w:color w:val="000000"/>
          <w:spacing w:val="1"/>
          <w:sz w:val="18"/>
        </w:rPr>
        <w:tab/>
        <w:t>National Air Navigation Plan</w:t>
      </w:r>
    </w:p>
    <w:p w14:paraId="3548596C" w14:textId="71424260" w:rsidR="00E01F3A" w:rsidRDefault="00E01F3A" w:rsidP="00C62603">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NASP</w:t>
      </w:r>
      <w:r>
        <w:rPr>
          <w:rFonts w:ascii="Tahoma" w:eastAsia="Tahoma" w:hAnsi="Tahoma"/>
          <w:color w:val="000000"/>
          <w:spacing w:val="1"/>
          <w:sz w:val="18"/>
        </w:rPr>
        <w:tab/>
        <w:t>National Aviation Safety Plan</w:t>
      </w:r>
    </w:p>
    <w:p w14:paraId="339B5CBA" w14:textId="01318994"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NATSARMAN</w:t>
      </w:r>
      <w:r w:rsidRPr="00C62603">
        <w:rPr>
          <w:rFonts w:ascii="Tahoma" w:eastAsia="Tahoma" w:hAnsi="Tahoma"/>
          <w:color w:val="000000"/>
          <w:spacing w:val="1"/>
          <w:sz w:val="18"/>
        </w:rPr>
        <w:tab/>
        <w:t>National Search and Rescue Manual</w:t>
      </w:r>
    </w:p>
    <w:p w14:paraId="64779767" w14:textId="3E97F95C" w:rsidR="00C866BD" w:rsidRPr="00C62603" w:rsidRDefault="00C866BD"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NEMA</w:t>
      </w:r>
      <w:r w:rsidRPr="00C62603">
        <w:rPr>
          <w:rFonts w:ascii="Tahoma" w:eastAsia="Tahoma" w:hAnsi="Tahoma"/>
          <w:color w:val="000000"/>
          <w:spacing w:val="1"/>
          <w:sz w:val="18"/>
        </w:rPr>
        <w:tab/>
        <w:t>National Emergency Management Agency</w:t>
      </w:r>
    </w:p>
    <w:p w14:paraId="6A4112E6"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NOTAM</w:t>
      </w:r>
      <w:r w:rsidRPr="00C62603">
        <w:rPr>
          <w:rFonts w:ascii="Tahoma" w:eastAsia="Tahoma" w:hAnsi="Tahoma"/>
          <w:color w:val="000000"/>
          <w:spacing w:val="1"/>
          <w:sz w:val="18"/>
        </w:rPr>
        <w:tab/>
        <w:t>Notices to Airmen</w:t>
      </w:r>
    </w:p>
    <w:p w14:paraId="5D7EFEC2"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PSPF</w:t>
      </w:r>
      <w:r w:rsidRPr="00C62603">
        <w:rPr>
          <w:rFonts w:ascii="Tahoma" w:eastAsia="Tahoma" w:hAnsi="Tahoma"/>
          <w:color w:val="000000"/>
          <w:spacing w:val="1"/>
          <w:sz w:val="18"/>
        </w:rPr>
        <w:tab/>
        <w:t>Protective Security Policy Framework</w:t>
      </w:r>
    </w:p>
    <w:p w14:paraId="6C004652" w14:textId="77777777" w:rsidR="00E01F3A" w:rsidRDefault="00E01F3A" w:rsidP="00C62603">
      <w:pPr>
        <w:tabs>
          <w:tab w:val="left" w:pos="2016"/>
        </w:tabs>
        <w:spacing w:before="82" w:line="225" w:lineRule="exact"/>
        <w:textAlignment w:val="baseline"/>
        <w:rPr>
          <w:rFonts w:ascii="Tahoma" w:eastAsia="Tahoma" w:hAnsi="Tahoma"/>
          <w:color w:val="000000"/>
          <w:spacing w:val="1"/>
          <w:sz w:val="18"/>
        </w:rPr>
      </w:pPr>
      <w:r>
        <w:rPr>
          <w:rFonts w:ascii="Tahoma" w:eastAsia="Tahoma" w:hAnsi="Tahoma"/>
          <w:color w:val="000000"/>
          <w:spacing w:val="1"/>
          <w:sz w:val="18"/>
        </w:rPr>
        <w:t>RAAF</w:t>
      </w:r>
      <w:r>
        <w:rPr>
          <w:rFonts w:ascii="Tahoma" w:eastAsia="Tahoma" w:hAnsi="Tahoma"/>
          <w:color w:val="000000"/>
          <w:spacing w:val="1"/>
          <w:sz w:val="18"/>
        </w:rPr>
        <w:tab/>
        <w:t>Royal Australian Air Force</w:t>
      </w:r>
    </w:p>
    <w:p w14:paraId="61969C91"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REPCON</w:t>
      </w:r>
      <w:r w:rsidRPr="00C62603">
        <w:rPr>
          <w:rFonts w:ascii="Tahoma" w:eastAsia="Tahoma" w:hAnsi="Tahoma"/>
          <w:color w:val="000000"/>
          <w:spacing w:val="1"/>
          <w:sz w:val="18"/>
        </w:rPr>
        <w:tab/>
        <w:t>Aviation Confidential Reporting Scheme</w:t>
      </w:r>
    </w:p>
    <w:p w14:paraId="6A014C5A"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RMS</w:t>
      </w:r>
      <w:r w:rsidRPr="00C62603">
        <w:rPr>
          <w:rFonts w:ascii="Tahoma" w:eastAsia="Tahoma" w:hAnsi="Tahoma"/>
          <w:color w:val="000000"/>
          <w:spacing w:val="1"/>
          <w:sz w:val="18"/>
        </w:rPr>
        <w:tab/>
        <w:t>Regulator’s Management System</w:t>
      </w:r>
    </w:p>
    <w:p w14:paraId="4EDB0531"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SAR</w:t>
      </w:r>
      <w:r w:rsidRPr="00C62603">
        <w:rPr>
          <w:rFonts w:ascii="Tahoma" w:eastAsia="Tahoma" w:hAnsi="Tahoma"/>
          <w:color w:val="000000"/>
          <w:spacing w:val="1"/>
          <w:sz w:val="18"/>
        </w:rPr>
        <w:tab/>
        <w:t>Search and Rescue</w:t>
      </w:r>
    </w:p>
    <w:p w14:paraId="4363033D"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SARPs</w:t>
      </w:r>
      <w:r w:rsidRPr="00C62603">
        <w:rPr>
          <w:rFonts w:ascii="Tahoma" w:eastAsia="Tahoma" w:hAnsi="Tahoma"/>
          <w:color w:val="000000"/>
          <w:spacing w:val="1"/>
          <w:sz w:val="18"/>
        </w:rPr>
        <w:tab/>
        <w:t>Standards and Recommended Practices</w:t>
      </w:r>
    </w:p>
    <w:p w14:paraId="48801E37"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SEI</w:t>
      </w:r>
      <w:r w:rsidRPr="00C62603">
        <w:rPr>
          <w:rFonts w:ascii="Tahoma" w:eastAsia="Tahoma" w:hAnsi="Tahoma"/>
          <w:color w:val="000000"/>
          <w:spacing w:val="1"/>
          <w:sz w:val="18"/>
        </w:rPr>
        <w:tab/>
        <w:t>Safety Enhancement Initiative</w:t>
      </w:r>
    </w:p>
    <w:p w14:paraId="761402C3"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SMM</w:t>
      </w:r>
      <w:r w:rsidRPr="00C62603">
        <w:rPr>
          <w:rFonts w:ascii="Tahoma" w:eastAsia="Tahoma" w:hAnsi="Tahoma"/>
          <w:color w:val="000000"/>
          <w:spacing w:val="1"/>
          <w:sz w:val="18"/>
        </w:rPr>
        <w:tab/>
        <w:t>Safety Management Manual (Doc 9859)</w:t>
      </w:r>
    </w:p>
    <w:p w14:paraId="78BAEA6C"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SMS</w:t>
      </w:r>
      <w:r w:rsidRPr="00C62603">
        <w:rPr>
          <w:rFonts w:ascii="Tahoma" w:eastAsia="Tahoma" w:hAnsi="Tahoma"/>
          <w:color w:val="000000"/>
          <w:spacing w:val="1"/>
          <w:sz w:val="18"/>
        </w:rPr>
        <w:tab/>
        <w:t>Safety Management System</w:t>
      </w:r>
    </w:p>
    <w:p w14:paraId="35C02D8B"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SMICG</w:t>
      </w:r>
      <w:r w:rsidRPr="00C62603">
        <w:rPr>
          <w:rFonts w:ascii="Tahoma" w:eastAsia="Tahoma" w:hAnsi="Tahoma"/>
          <w:color w:val="000000"/>
          <w:spacing w:val="1"/>
          <w:sz w:val="18"/>
        </w:rPr>
        <w:tab/>
        <w:t>Safety Management International Collaboration Group</w:t>
      </w:r>
    </w:p>
    <w:p w14:paraId="289FEE29"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SOM</w:t>
      </w:r>
      <w:r w:rsidRPr="00C62603">
        <w:rPr>
          <w:rFonts w:ascii="Tahoma" w:eastAsia="Tahoma" w:hAnsi="Tahoma"/>
          <w:color w:val="000000"/>
          <w:spacing w:val="1"/>
          <w:sz w:val="18"/>
        </w:rPr>
        <w:tab/>
        <w:t>Safety Oversight Manual (Doc 9734)</w:t>
      </w:r>
    </w:p>
    <w:p w14:paraId="1A806B5F"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SSP</w:t>
      </w:r>
      <w:r w:rsidRPr="00C62603">
        <w:rPr>
          <w:rFonts w:ascii="Tahoma" w:eastAsia="Tahoma" w:hAnsi="Tahoma"/>
          <w:color w:val="000000"/>
          <w:spacing w:val="1"/>
          <w:sz w:val="18"/>
        </w:rPr>
        <w:tab/>
        <w:t xml:space="preserve">State Safety </w:t>
      </w:r>
      <w:proofErr w:type="spellStart"/>
      <w:r w:rsidRPr="00C62603">
        <w:rPr>
          <w:rFonts w:ascii="Tahoma" w:eastAsia="Tahoma" w:hAnsi="Tahoma"/>
          <w:color w:val="000000"/>
          <w:spacing w:val="1"/>
          <w:sz w:val="18"/>
        </w:rPr>
        <w:t>Programme</w:t>
      </w:r>
      <w:proofErr w:type="spellEnd"/>
    </w:p>
    <w:p w14:paraId="4BA3D222"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SSP-CAT</w:t>
      </w:r>
      <w:r w:rsidRPr="00C62603">
        <w:rPr>
          <w:rFonts w:ascii="Tahoma" w:eastAsia="Tahoma" w:hAnsi="Tahoma"/>
          <w:color w:val="000000"/>
          <w:spacing w:val="1"/>
          <w:sz w:val="18"/>
        </w:rPr>
        <w:tab/>
        <w:t xml:space="preserve">State Safety </w:t>
      </w:r>
      <w:proofErr w:type="spellStart"/>
      <w:r w:rsidRPr="00C62603">
        <w:rPr>
          <w:rFonts w:ascii="Tahoma" w:eastAsia="Tahoma" w:hAnsi="Tahoma"/>
          <w:color w:val="000000"/>
          <w:spacing w:val="1"/>
          <w:sz w:val="18"/>
        </w:rPr>
        <w:t>Programme</w:t>
      </w:r>
      <w:proofErr w:type="spellEnd"/>
      <w:r w:rsidRPr="00C62603">
        <w:rPr>
          <w:rFonts w:ascii="Tahoma" w:eastAsia="Tahoma" w:hAnsi="Tahoma"/>
          <w:color w:val="000000"/>
          <w:spacing w:val="1"/>
          <w:sz w:val="18"/>
        </w:rPr>
        <w:t xml:space="preserve"> Cross Agency Team</w:t>
      </w:r>
    </w:p>
    <w:p w14:paraId="66C14C26"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TSI Act</w:t>
      </w:r>
      <w:r w:rsidRPr="00C62603">
        <w:rPr>
          <w:rFonts w:ascii="Tahoma" w:eastAsia="Tahoma" w:hAnsi="Tahoma"/>
          <w:color w:val="000000"/>
          <w:spacing w:val="1"/>
          <w:sz w:val="18"/>
        </w:rPr>
        <w:tab/>
        <w:t>Transport Safety Investigation Act 2003</w:t>
      </w:r>
    </w:p>
    <w:p w14:paraId="209339EE" w14:textId="77777777" w:rsidR="00A35BB1" w:rsidRPr="00C62603" w:rsidRDefault="00A35BB1"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USAP CMA</w:t>
      </w:r>
      <w:r w:rsidRPr="00C62603">
        <w:rPr>
          <w:rFonts w:ascii="Tahoma" w:eastAsia="Tahoma" w:hAnsi="Tahoma"/>
          <w:color w:val="000000"/>
          <w:spacing w:val="1"/>
          <w:sz w:val="18"/>
        </w:rPr>
        <w:tab/>
        <w:t>Universal Security Oversight Audit Program Continuous Monitoring Approach</w:t>
      </w:r>
    </w:p>
    <w:p w14:paraId="4B22170F" w14:textId="77777777" w:rsidR="00E01F3A" w:rsidRPr="00C62603" w:rsidRDefault="00E01F3A" w:rsidP="00C62603">
      <w:pPr>
        <w:tabs>
          <w:tab w:val="left" w:pos="2016"/>
        </w:tabs>
        <w:spacing w:before="82" w:line="225" w:lineRule="exact"/>
        <w:textAlignment w:val="baseline"/>
        <w:rPr>
          <w:rFonts w:ascii="Tahoma" w:eastAsia="Tahoma" w:hAnsi="Tahoma"/>
          <w:color w:val="000000"/>
          <w:spacing w:val="1"/>
          <w:sz w:val="18"/>
        </w:rPr>
      </w:pPr>
      <w:r w:rsidRPr="00C62603">
        <w:rPr>
          <w:rFonts w:ascii="Tahoma" w:eastAsia="Tahoma" w:hAnsi="Tahoma"/>
          <w:color w:val="000000"/>
          <w:spacing w:val="1"/>
          <w:sz w:val="18"/>
        </w:rPr>
        <w:t>USOAP CMA</w:t>
      </w:r>
      <w:r w:rsidRPr="00C62603">
        <w:rPr>
          <w:rFonts w:ascii="Tahoma" w:eastAsia="Tahoma" w:hAnsi="Tahoma"/>
          <w:color w:val="000000"/>
          <w:spacing w:val="1"/>
          <w:sz w:val="18"/>
        </w:rPr>
        <w:tab/>
        <w:t>Universal Safety Oversight Audit Program Continuous Monitoring Approach</w:t>
      </w:r>
    </w:p>
    <w:p w14:paraId="75DB6BBE" w14:textId="77777777" w:rsidR="00E01F3A" w:rsidRDefault="00E01F3A">
      <w:pPr>
        <w:spacing w:after="160" w:line="259" w:lineRule="auto"/>
        <w:rPr>
          <w:rFonts w:ascii="Tahoma" w:eastAsia="Tahoma" w:hAnsi="Tahoma"/>
          <w:color w:val="000000"/>
          <w:sz w:val="18"/>
        </w:rPr>
      </w:pPr>
      <w:r>
        <w:rPr>
          <w:rFonts w:ascii="Tahoma" w:eastAsia="Tahoma" w:hAnsi="Tahoma"/>
          <w:color w:val="000000"/>
          <w:sz w:val="18"/>
        </w:rPr>
        <w:br w:type="page"/>
      </w:r>
    </w:p>
    <w:p w14:paraId="7DC15B4B" w14:textId="77777777" w:rsidR="00E01F3A" w:rsidRPr="008F1FCC" w:rsidRDefault="00E01F3A" w:rsidP="006C5CDF">
      <w:pPr>
        <w:tabs>
          <w:tab w:val="left" w:pos="2160"/>
        </w:tabs>
        <w:spacing w:before="82" w:line="225" w:lineRule="exact"/>
        <w:ind w:left="144"/>
        <w:textAlignment w:val="baseline"/>
        <w:rPr>
          <w:rFonts w:ascii="Tahoma" w:eastAsia="Tahoma" w:hAnsi="Tahoma"/>
          <w:color w:val="000000"/>
          <w:spacing w:val="5"/>
          <w:sz w:val="18"/>
        </w:rPr>
      </w:pPr>
      <w:r w:rsidRPr="008F1FCC">
        <w:rPr>
          <w:rFonts w:ascii="Tahoma" w:eastAsia="Tahoma" w:hAnsi="Tahoma"/>
          <w:color w:val="000000"/>
          <w:spacing w:val="5"/>
          <w:sz w:val="18"/>
        </w:rPr>
        <w:lastRenderedPageBreak/>
        <w:t>Intentionally left blank</w:t>
      </w:r>
    </w:p>
    <w:p w14:paraId="7DD85570" w14:textId="77777777" w:rsidR="00E01F3A" w:rsidRDefault="00E01F3A">
      <w:pPr>
        <w:spacing w:after="160" w:line="259" w:lineRule="auto"/>
        <w:rPr>
          <w:rFonts w:ascii="Tahoma" w:eastAsia="Tahoma" w:hAnsi="Tahoma"/>
          <w:color w:val="000000"/>
          <w:sz w:val="18"/>
        </w:rPr>
      </w:pPr>
      <w:r>
        <w:rPr>
          <w:rFonts w:ascii="Tahoma" w:eastAsia="Tahoma" w:hAnsi="Tahoma"/>
          <w:color w:val="000000"/>
          <w:sz w:val="18"/>
        </w:rPr>
        <w:br w:type="page"/>
      </w:r>
    </w:p>
    <w:p w14:paraId="6F529A01" w14:textId="77777777" w:rsidR="00E01F3A" w:rsidRPr="00C62603" w:rsidRDefault="00E01F3A" w:rsidP="00C62603">
      <w:pPr>
        <w:pStyle w:val="Heading1"/>
        <w:spacing w:after="240"/>
        <w:rPr>
          <w:rFonts w:ascii="Tahoma" w:eastAsia="Tahoma" w:hAnsi="Tahoma" w:cs="Tahoma"/>
          <w:w w:val="95"/>
          <w:sz w:val="40"/>
        </w:rPr>
      </w:pPr>
      <w:bookmarkStart w:id="4" w:name="_Toc162014465"/>
      <w:r w:rsidRPr="00C62603">
        <w:rPr>
          <w:rFonts w:ascii="Tahoma" w:eastAsia="Tahoma" w:hAnsi="Tahoma" w:cs="Tahoma"/>
          <w:w w:val="95"/>
          <w:sz w:val="40"/>
        </w:rPr>
        <w:lastRenderedPageBreak/>
        <w:t>INTRODUCTION</w:t>
      </w:r>
      <w:bookmarkEnd w:id="4"/>
    </w:p>
    <w:p w14:paraId="4EEAFCFE" w14:textId="77777777" w:rsidR="00E01F3A" w:rsidRDefault="00E01F3A" w:rsidP="00E01F3A">
      <w:pPr>
        <w:spacing w:before="2" w:line="280" w:lineRule="exact"/>
        <w:ind w:left="72" w:right="216"/>
        <w:textAlignment w:val="baseline"/>
        <w:rPr>
          <w:rFonts w:ascii="Tahoma" w:eastAsia="Tahoma" w:hAnsi="Tahoma"/>
          <w:color w:val="000000"/>
          <w:sz w:val="18"/>
        </w:rPr>
      </w:pPr>
      <w:r>
        <w:rPr>
          <w:rFonts w:ascii="Tahoma" w:eastAsia="Tahoma" w:hAnsi="Tahoma"/>
          <w:color w:val="000000"/>
          <w:sz w:val="18"/>
        </w:rPr>
        <w:t xml:space="preserve">Australia’s Aviation State Safety </w:t>
      </w:r>
      <w:proofErr w:type="spellStart"/>
      <w:r>
        <w:rPr>
          <w:rFonts w:ascii="Tahoma" w:eastAsia="Tahoma" w:hAnsi="Tahoma"/>
          <w:color w:val="000000"/>
          <w:sz w:val="18"/>
        </w:rPr>
        <w:t>Programme</w:t>
      </w:r>
      <w:proofErr w:type="spellEnd"/>
      <w:r>
        <w:rPr>
          <w:rFonts w:ascii="Tahoma" w:eastAsia="Tahoma" w:hAnsi="Tahoma"/>
          <w:color w:val="000000"/>
          <w:sz w:val="18"/>
        </w:rPr>
        <w:t xml:space="preserve"> (SSP) is the primary publication used to ensure the effectiveness of Australia’s aviation safety system. It is a summary of all Australian safety-related activities and provides detail on relevant legislation, systems and processes that support Australia’s aviation safety system. The SSP aligns with the International Civil Aviation Organization’s (ICAO) </w:t>
      </w:r>
      <w:r>
        <w:rPr>
          <w:rFonts w:ascii="Tahoma" w:eastAsia="Tahoma" w:hAnsi="Tahoma"/>
          <w:color w:val="000000"/>
          <w:sz w:val="18"/>
        </w:rPr>
        <w:br/>
        <w:t>Annex 19 – Safety Management (Annex 19), Doc 9859 – Safety Management Manual (SMM) and Doc 9734 – Safety Oversight Manual (SOM).</w:t>
      </w:r>
    </w:p>
    <w:p w14:paraId="27F87404" w14:textId="39A92FD9" w:rsidR="00E01F3A" w:rsidRDefault="00E01F3A" w:rsidP="00E01F3A">
      <w:pPr>
        <w:spacing w:before="113" w:line="280" w:lineRule="exact"/>
        <w:ind w:left="72" w:right="216"/>
        <w:textAlignment w:val="baseline"/>
        <w:rPr>
          <w:rFonts w:ascii="Tahoma" w:eastAsia="Tahoma" w:hAnsi="Tahoma"/>
          <w:color w:val="000000"/>
          <w:sz w:val="18"/>
        </w:rPr>
      </w:pPr>
      <w:r w:rsidRPr="00A35BB1">
        <w:rPr>
          <w:rFonts w:ascii="Tahoma" w:eastAsia="Tahoma" w:hAnsi="Tahoma"/>
          <w:color w:val="000000"/>
          <w:sz w:val="18"/>
        </w:rPr>
        <w:t>Our existing National Air Navigation Plan (NANP</w:t>
      </w:r>
      <w:r w:rsidR="00A35BB1" w:rsidRPr="00A35BB1">
        <w:rPr>
          <w:rFonts w:ascii="Tahoma" w:eastAsia="Tahoma" w:hAnsi="Tahoma"/>
          <w:color w:val="000000"/>
          <w:sz w:val="18"/>
        </w:rPr>
        <w:t>)</w:t>
      </w:r>
      <w:r w:rsidR="00E442A8">
        <w:rPr>
          <w:rFonts w:ascii="Tahoma" w:eastAsia="Tahoma" w:hAnsi="Tahoma"/>
          <w:color w:val="000000"/>
          <w:sz w:val="18"/>
        </w:rPr>
        <w:t xml:space="preserve"> </w:t>
      </w:r>
      <w:r>
        <w:rPr>
          <w:rFonts w:ascii="Tahoma" w:eastAsia="Tahoma" w:hAnsi="Tahoma"/>
          <w:color w:val="000000"/>
          <w:sz w:val="18"/>
        </w:rPr>
        <w:t>and National Aviation Safety Plan (NASP) demonstrate implementation of the integrated Australian safety system as underpinned by the Australian SSP. Detail about the interrelationship of Australia’s SSP with other domestic and global safety documents is detailed in Figure 1.</w:t>
      </w:r>
    </w:p>
    <w:p w14:paraId="01878BD5" w14:textId="77777777" w:rsidR="00E01F3A" w:rsidRDefault="00E01F3A" w:rsidP="00E01F3A">
      <w:pPr>
        <w:tabs>
          <w:tab w:val="left" w:pos="1080"/>
        </w:tabs>
        <w:spacing w:before="372" w:after="99" w:line="215" w:lineRule="exact"/>
        <w:ind w:left="72"/>
        <w:textAlignment w:val="baseline"/>
        <w:rPr>
          <w:rFonts w:ascii="Arial" w:eastAsia="Arial" w:hAnsi="Arial"/>
          <w:b/>
          <w:color w:val="005C83"/>
          <w:sz w:val="18"/>
        </w:rPr>
      </w:pPr>
      <w:r>
        <w:rPr>
          <w:rFonts w:ascii="Arial" w:eastAsia="Arial" w:hAnsi="Arial"/>
          <w:b/>
          <w:color w:val="005C83"/>
          <w:sz w:val="18"/>
        </w:rPr>
        <w:t>Figure 1</w:t>
      </w:r>
      <w:r>
        <w:rPr>
          <w:rFonts w:ascii="Arial" w:eastAsia="Arial" w:hAnsi="Arial"/>
          <w:b/>
          <w:color w:val="005C83"/>
          <w:sz w:val="18"/>
        </w:rPr>
        <w:tab/>
        <w:t>Australia’s SSP relationship to other domestic and global aviation safety publications</w:t>
      </w:r>
    </w:p>
    <w:p w14:paraId="480C1DB4" w14:textId="77777777" w:rsidR="00E01F3A" w:rsidRDefault="00E01F3A" w:rsidP="00E01F3A">
      <w:pPr>
        <w:spacing w:before="279" w:line="20" w:lineRule="exact"/>
      </w:pPr>
      <w:r>
        <w:rPr>
          <w:noProof/>
          <w:lang w:val="en-AU" w:eastAsia="en-AU"/>
        </w:rPr>
        <mc:AlternateContent>
          <mc:Choice Requires="wps">
            <w:drawing>
              <wp:anchor distT="0" distB="0" distL="114300" distR="114300" simplePos="0" relativeHeight="251670528" behindDoc="0" locked="0" layoutInCell="1" allowOverlap="1" wp14:anchorId="79E8EFAC" wp14:editId="783FA4C6">
                <wp:simplePos x="0" y="0"/>
                <wp:positionH relativeFrom="page">
                  <wp:posOffset>1078865</wp:posOffset>
                </wp:positionH>
                <wp:positionV relativeFrom="page">
                  <wp:posOffset>4117975</wp:posOffset>
                </wp:positionV>
                <wp:extent cx="5405120" cy="0"/>
                <wp:effectExtent l="0" t="0" r="0" b="0"/>
                <wp:wrapNone/>
                <wp:docPr id="198"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5120" cy="0"/>
                        </a:xfrm>
                        <a:prstGeom prst="line">
                          <a:avLst/>
                        </a:prstGeom>
                        <a:noFill/>
                        <a:ln w="6350">
                          <a:solidFill>
                            <a:srgbClr val="727F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C0A2" id="Line 18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95pt,324.25pt" to="510.5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" strokecolor="#727f8a" strokeweight=".5pt">
                <w10:wrap anchorx="page" anchory="page"/>
              </v:line>
            </w:pict>
          </mc:Fallback>
        </mc:AlternateContent>
      </w:r>
    </w:p>
    <w:tbl>
      <w:tblPr>
        <w:tblW w:w="0" w:type="auto"/>
        <w:tblInd w:w="64" w:type="dxa"/>
        <w:tblLayout w:type="fixed"/>
        <w:tblCellMar>
          <w:left w:w="0" w:type="dxa"/>
          <w:right w:w="0" w:type="dxa"/>
        </w:tblCellMar>
        <w:tblLook w:val="0000" w:firstRow="0" w:lastRow="0" w:firstColumn="0" w:lastColumn="0" w:noHBand="0" w:noVBand="0"/>
      </w:tblPr>
      <w:tblGrid>
        <w:gridCol w:w="1147"/>
        <w:gridCol w:w="1963"/>
        <w:gridCol w:w="586"/>
        <w:gridCol w:w="1963"/>
        <w:gridCol w:w="293"/>
        <w:gridCol w:w="298"/>
        <w:gridCol w:w="1963"/>
        <w:gridCol w:w="298"/>
      </w:tblGrid>
      <w:tr w:rsidR="00E01F3A" w14:paraId="105D14B0" w14:textId="77777777" w:rsidTr="00303F61">
        <w:trPr>
          <w:trHeight w:hRule="exact" w:val="350"/>
        </w:trPr>
        <w:tc>
          <w:tcPr>
            <w:tcW w:w="5952" w:type="dxa"/>
            <w:gridSpan w:val="5"/>
            <w:tcBorders>
              <w:top w:val="none" w:sz="0" w:space="0" w:color="020000"/>
              <w:left w:val="none" w:sz="0" w:space="0" w:color="020000"/>
              <w:bottom w:val="none" w:sz="0" w:space="0" w:color="020000"/>
              <w:right w:val="none" w:sz="0" w:space="0" w:color="020000"/>
            </w:tcBorders>
            <w:shd w:val="clear" w:color="005C83" w:fill="005C83"/>
            <w:vAlign w:val="center"/>
          </w:tcPr>
          <w:p w14:paraId="13DC6C7E" w14:textId="77777777" w:rsidR="00E01F3A" w:rsidRDefault="00E01F3A" w:rsidP="00303F61">
            <w:pPr>
              <w:spacing w:before="96" w:after="62" w:line="192" w:lineRule="exact"/>
              <w:ind w:right="1953"/>
              <w:jc w:val="right"/>
              <w:textAlignment w:val="baseline"/>
              <w:rPr>
                <w:rFonts w:ascii="Arial" w:eastAsia="Arial" w:hAnsi="Arial"/>
                <w:b/>
                <w:color w:val="FFFFFF"/>
                <w:sz w:val="16"/>
              </w:rPr>
            </w:pPr>
            <w:r>
              <w:rPr>
                <w:rFonts w:ascii="Arial" w:eastAsia="Arial" w:hAnsi="Arial"/>
                <w:b/>
                <w:color w:val="FFFFFF"/>
                <w:sz w:val="16"/>
              </w:rPr>
              <w:t>Safety Planning</w:t>
            </w:r>
          </w:p>
        </w:tc>
        <w:tc>
          <w:tcPr>
            <w:tcW w:w="2559" w:type="dxa"/>
            <w:gridSpan w:val="3"/>
            <w:tcBorders>
              <w:top w:val="none" w:sz="0" w:space="0" w:color="020000"/>
              <w:left w:val="none" w:sz="0" w:space="0" w:color="020000"/>
              <w:bottom w:val="none" w:sz="0" w:space="0" w:color="020000"/>
              <w:right w:val="none" w:sz="0" w:space="0" w:color="020000"/>
            </w:tcBorders>
            <w:shd w:val="clear" w:color="005C83" w:fill="005C83"/>
            <w:vAlign w:val="center"/>
          </w:tcPr>
          <w:p w14:paraId="0A3AE482" w14:textId="77777777" w:rsidR="00E01F3A" w:rsidRDefault="00E01F3A" w:rsidP="00303F61">
            <w:pPr>
              <w:spacing w:before="96" w:after="62" w:line="192" w:lineRule="exact"/>
              <w:jc w:val="center"/>
              <w:textAlignment w:val="baseline"/>
              <w:rPr>
                <w:rFonts w:ascii="Arial" w:eastAsia="Arial" w:hAnsi="Arial"/>
                <w:b/>
                <w:color w:val="FFFFFF"/>
                <w:sz w:val="16"/>
              </w:rPr>
            </w:pPr>
            <w:r>
              <w:rPr>
                <w:rFonts w:ascii="Arial" w:eastAsia="Arial" w:hAnsi="Arial"/>
                <w:b/>
                <w:color w:val="FFFFFF"/>
                <w:sz w:val="16"/>
              </w:rPr>
              <w:t>Safety Management Protocol</w:t>
            </w:r>
          </w:p>
        </w:tc>
      </w:tr>
      <w:tr w:rsidR="00E01F3A" w14:paraId="3BEF38BE" w14:textId="77777777" w:rsidTr="00303F61">
        <w:trPr>
          <w:trHeight w:hRule="exact" w:val="260"/>
        </w:trPr>
        <w:tc>
          <w:tcPr>
            <w:tcW w:w="1147" w:type="dxa"/>
            <w:vMerge w:val="restart"/>
            <w:tcBorders>
              <w:top w:val="none" w:sz="0" w:space="0" w:color="020000"/>
              <w:left w:val="none" w:sz="0" w:space="0" w:color="020000"/>
              <w:bottom w:val="single" w:sz="0" w:space="0" w:color="000000"/>
              <w:right w:val="none" w:sz="0" w:space="0" w:color="020000"/>
            </w:tcBorders>
            <w:shd w:val="clear" w:color="D6DEE3" w:fill="D6DEE3"/>
            <w:textDirection w:val="btLr"/>
          </w:tcPr>
          <w:p w14:paraId="5DEF6606" w14:textId="77777777" w:rsidR="00E01F3A" w:rsidRDefault="00E01F3A" w:rsidP="00303F61">
            <w:pPr>
              <w:spacing w:before="351" w:after="633" w:line="153" w:lineRule="exact"/>
              <w:jc w:val="center"/>
              <w:textAlignment w:val="baseline"/>
              <w:rPr>
                <w:rFonts w:ascii="Arial" w:eastAsia="Arial" w:hAnsi="Arial"/>
                <w:b/>
                <w:color w:val="727F8A"/>
                <w:sz w:val="19"/>
              </w:rPr>
            </w:pPr>
            <w:r>
              <w:rPr>
                <w:rFonts w:ascii="Arial" w:eastAsia="Arial" w:hAnsi="Arial"/>
                <w:b/>
                <w:color w:val="727F8A"/>
                <w:sz w:val="19"/>
              </w:rPr>
              <w:t>Global</w:t>
            </w:r>
          </w:p>
        </w:tc>
        <w:tc>
          <w:tcPr>
            <w:tcW w:w="1963" w:type="dxa"/>
            <w:vMerge w:val="restart"/>
            <w:tcBorders>
              <w:top w:val="none" w:sz="0" w:space="0" w:color="020000"/>
              <w:left w:val="none" w:sz="0" w:space="0" w:color="020000"/>
              <w:bottom w:val="single" w:sz="0" w:space="0" w:color="000000"/>
              <w:right w:val="single" w:sz="7" w:space="0" w:color="000000"/>
            </w:tcBorders>
            <w:shd w:val="clear" w:color="D6DEE3" w:fill="D6DEE3"/>
          </w:tcPr>
          <w:p w14:paraId="4429D5F6"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val="restart"/>
            <w:tcBorders>
              <w:top w:val="none" w:sz="0" w:space="0" w:color="020000"/>
              <w:left w:val="single" w:sz="7" w:space="0" w:color="000000"/>
              <w:bottom w:val="single" w:sz="0" w:space="0" w:color="000000"/>
              <w:right w:val="none" w:sz="0" w:space="0" w:color="020000"/>
            </w:tcBorders>
            <w:shd w:val="clear" w:color="D6DEE3" w:fill="D6DEE3"/>
          </w:tcPr>
          <w:p w14:paraId="140219C8"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1963" w:type="dxa"/>
            <w:vMerge w:val="restart"/>
            <w:tcBorders>
              <w:top w:val="none" w:sz="0" w:space="0" w:color="020000"/>
              <w:left w:val="none" w:sz="0" w:space="0" w:color="020000"/>
              <w:bottom w:val="single" w:sz="0" w:space="0" w:color="000000"/>
              <w:right w:val="single" w:sz="7" w:space="0" w:color="000000"/>
            </w:tcBorders>
            <w:shd w:val="clear" w:color="D6DEE3" w:fill="D6DEE3"/>
          </w:tcPr>
          <w:p w14:paraId="2FA3D836"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val="restart"/>
            <w:tcBorders>
              <w:top w:val="none" w:sz="0" w:space="0" w:color="020000"/>
              <w:left w:val="single" w:sz="7" w:space="0" w:color="000000"/>
              <w:bottom w:val="single" w:sz="0" w:space="0" w:color="000000"/>
              <w:right w:val="none" w:sz="0" w:space="0" w:color="020000"/>
            </w:tcBorders>
            <w:shd w:val="clear" w:color="D6DEE3" w:fill="D6DEE3"/>
          </w:tcPr>
          <w:p w14:paraId="3BAA5F31"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val="restart"/>
            <w:tcBorders>
              <w:top w:val="none" w:sz="0" w:space="0" w:color="020000"/>
              <w:left w:val="none" w:sz="0" w:space="0" w:color="020000"/>
              <w:bottom w:val="single" w:sz="0" w:space="0" w:color="000000"/>
              <w:right w:val="none" w:sz="0" w:space="0" w:color="020000"/>
            </w:tcBorders>
            <w:shd w:val="clear" w:color="D6DEE3" w:fill="D6DEE3"/>
          </w:tcPr>
          <w:p w14:paraId="1212B0E6"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1963" w:type="dxa"/>
            <w:tcBorders>
              <w:top w:val="none" w:sz="0" w:space="0" w:color="020000"/>
              <w:left w:val="none" w:sz="0" w:space="0" w:color="020000"/>
              <w:bottom w:val="single" w:sz="7" w:space="0" w:color="000000"/>
              <w:right w:val="single" w:sz="7" w:space="0" w:color="000000"/>
            </w:tcBorders>
            <w:shd w:val="clear" w:color="D6DEE3" w:fill="D6DEE3"/>
          </w:tcPr>
          <w:p w14:paraId="72190FB7"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val="restart"/>
            <w:tcBorders>
              <w:top w:val="none" w:sz="0" w:space="0" w:color="020000"/>
              <w:left w:val="single" w:sz="7" w:space="0" w:color="000000"/>
              <w:bottom w:val="single" w:sz="0" w:space="0" w:color="000000"/>
              <w:right w:val="none" w:sz="0" w:space="0" w:color="020000"/>
            </w:tcBorders>
            <w:shd w:val="clear" w:color="D6DEE3" w:fill="D6DEE3"/>
          </w:tcPr>
          <w:p w14:paraId="467CC71B"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r>
      <w:tr w:rsidR="00E01F3A" w14:paraId="2127E914" w14:textId="77777777" w:rsidTr="00303F61">
        <w:trPr>
          <w:trHeight w:hRule="exact" w:val="374"/>
        </w:trPr>
        <w:tc>
          <w:tcPr>
            <w:tcW w:w="1147" w:type="dxa"/>
            <w:vMerge/>
            <w:tcBorders>
              <w:top w:val="single" w:sz="0" w:space="0" w:color="000000"/>
              <w:left w:val="none" w:sz="0" w:space="0" w:color="020000"/>
              <w:bottom w:val="single" w:sz="0" w:space="0" w:color="000000"/>
              <w:right w:val="none" w:sz="0" w:space="0" w:color="020000"/>
            </w:tcBorders>
            <w:shd w:val="clear" w:color="D6DEE3" w:fill="D6DEE3"/>
            <w:textDirection w:val="btLr"/>
          </w:tcPr>
          <w:p w14:paraId="63609402" w14:textId="77777777" w:rsidR="00E01F3A" w:rsidRDefault="00E01F3A" w:rsidP="00303F61"/>
        </w:tc>
        <w:tc>
          <w:tcPr>
            <w:tcW w:w="1963" w:type="dxa"/>
            <w:vMerge/>
            <w:tcBorders>
              <w:top w:val="single" w:sz="0" w:space="0" w:color="000000"/>
              <w:left w:val="none" w:sz="0" w:space="0" w:color="020000"/>
              <w:bottom w:val="single" w:sz="7" w:space="0" w:color="000000"/>
              <w:right w:val="single" w:sz="7" w:space="0" w:color="000000"/>
            </w:tcBorders>
            <w:shd w:val="clear" w:color="D6DEE3" w:fill="D6DEE3"/>
          </w:tcPr>
          <w:p w14:paraId="0B1AF968" w14:textId="77777777" w:rsidR="00E01F3A" w:rsidRDefault="00E01F3A" w:rsidP="00303F61"/>
        </w:tc>
        <w:tc>
          <w:tcPr>
            <w:tcW w:w="586" w:type="dxa"/>
            <w:vMerge/>
            <w:tcBorders>
              <w:top w:val="single" w:sz="0" w:space="0" w:color="000000"/>
              <w:left w:val="single" w:sz="7" w:space="0" w:color="000000"/>
              <w:bottom w:val="single" w:sz="0" w:space="0" w:color="000000"/>
              <w:right w:val="none" w:sz="0" w:space="0" w:color="020000"/>
            </w:tcBorders>
            <w:shd w:val="clear" w:color="D6DEE3" w:fill="D6DEE3"/>
          </w:tcPr>
          <w:p w14:paraId="24DEB4BE" w14:textId="77777777" w:rsidR="00E01F3A" w:rsidRDefault="00E01F3A" w:rsidP="00303F61"/>
        </w:tc>
        <w:tc>
          <w:tcPr>
            <w:tcW w:w="1963" w:type="dxa"/>
            <w:vMerge/>
            <w:tcBorders>
              <w:top w:val="single" w:sz="0" w:space="0" w:color="000000"/>
              <w:left w:val="none" w:sz="0" w:space="0" w:color="020000"/>
              <w:bottom w:val="single" w:sz="7" w:space="0" w:color="000000"/>
              <w:right w:val="single" w:sz="7" w:space="0" w:color="000000"/>
            </w:tcBorders>
            <w:shd w:val="clear" w:color="D6DEE3" w:fill="D6DEE3"/>
          </w:tcPr>
          <w:p w14:paraId="0EC8AC13" w14:textId="77777777" w:rsidR="00E01F3A" w:rsidRDefault="00E01F3A" w:rsidP="00303F61"/>
        </w:tc>
        <w:tc>
          <w:tcPr>
            <w:tcW w:w="293" w:type="dxa"/>
            <w:vMerge/>
            <w:tcBorders>
              <w:top w:val="single" w:sz="0" w:space="0" w:color="000000"/>
              <w:left w:val="single" w:sz="7" w:space="0" w:color="000000"/>
              <w:bottom w:val="single" w:sz="0" w:space="0" w:color="000000"/>
              <w:right w:val="none" w:sz="0" w:space="0" w:color="020000"/>
            </w:tcBorders>
            <w:shd w:val="clear" w:color="D6DEE3" w:fill="D6DEE3"/>
          </w:tcPr>
          <w:p w14:paraId="437E2094" w14:textId="77777777" w:rsidR="00E01F3A" w:rsidRDefault="00E01F3A" w:rsidP="00303F61"/>
        </w:tc>
        <w:tc>
          <w:tcPr>
            <w:tcW w:w="298" w:type="dxa"/>
            <w:vMerge/>
            <w:tcBorders>
              <w:top w:val="single" w:sz="0" w:space="0" w:color="000000"/>
              <w:left w:val="none" w:sz="0" w:space="0" w:color="020000"/>
              <w:bottom w:val="single" w:sz="0" w:space="0" w:color="000000"/>
              <w:right w:val="single" w:sz="7" w:space="0" w:color="000000"/>
            </w:tcBorders>
            <w:shd w:val="clear" w:color="D6DEE3" w:fill="D6DEE3"/>
          </w:tcPr>
          <w:p w14:paraId="58B4B923" w14:textId="77777777" w:rsidR="00E01F3A" w:rsidRDefault="00E01F3A" w:rsidP="00303F61"/>
        </w:tc>
        <w:tc>
          <w:tcPr>
            <w:tcW w:w="1963" w:type="dxa"/>
            <w:vMerge w:val="restart"/>
            <w:tcBorders>
              <w:top w:val="single" w:sz="7" w:space="0" w:color="000000"/>
              <w:left w:val="single" w:sz="7" w:space="0" w:color="000000"/>
              <w:bottom w:val="single" w:sz="0" w:space="0" w:color="000000"/>
              <w:right w:val="single" w:sz="7" w:space="0" w:color="000000"/>
            </w:tcBorders>
            <w:shd w:val="clear" w:color="DCE3E8" w:fill="DCE3E8"/>
            <w:vAlign w:val="center"/>
          </w:tcPr>
          <w:p w14:paraId="282F58B8" w14:textId="77777777" w:rsidR="00E01F3A" w:rsidRDefault="00E01F3A" w:rsidP="00303F61">
            <w:pPr>
              <w:spacing w:before="179" w:after="162" w:line="219" w:lineRule="exact"/>
              <w:jc w:val="center"/>
              <w:textAlignment w:val="baseline"/>
              <w:rPr>
                <w:rFonts w:ascii="Tahoma" w:eastAsia="Tahoma" w:hAnsi="Tahoma"/>
                <w:color w:val="000000"/>
                <w:sz w:val="17"/>
              </w:rPr>
            </w:pPr>
            <w:r>
              <w:rPr>
                <w:rFonts w:ascii="Tahoma" w:eastAsia="Tahoma" w:hAnsi="Tahoma"/>
                <w:color w:val="000000"/>
                <w:sz w:val="17"/>
              </w:rPr>
              <w:t>ICAO Annex 19</w:t>
            </w:r>
          </w:p>
        </w:tc>
        <w:tc>
          <w:tcPr>
            <w:tcW w:w="298" w:type="dxa"/>
            <w:vMerge/>
            <w:tcBorders>
              <w:top w:val="single" w:sz="0" w:space="0" w:color="000000"/>
              <w:left w:val="single" w:sz="7" w:space="0" w:color="000000"/>
              <w:bottom w:val="single" w:sz="0" w:space="0" w:color="000000"/>
              <w:right w:val="none" w:sz="0" w:space="0" w:color="020000"/>
            </w:tcBorders>
            <w:shd w:val="clear" w:color="D6DEE3" w:fill="D6DEE3"/>
          </w:tcPr>
          <w:p w14:paraId="3B6B5EFD" w14:textId="77777777" w:rsidR="00E01F3A" w:rsidRDefault="00E01F3A" w:rsidP="00303F61"/>
        </w:tc>
      </w:tr>
      <w:tr w:rsidR="00E01F3A" w14:paraId="69EE2704" w14:textId="77777777" w:rsidTr="00303F61">
        <w:trPr>
          <w:trHeight w:hRule="exact" w:val="187"/>
        </w:trPr>
        <w:tc>
          <w:tcPr>
            <w:tcW w:w="1147" w:type="dxa"/>
            <w:vMerge/>
            <w:tcBorders>
              <w:top w:val="single" w:sz="0" w:space="0" w:color="000000"/>
              <w:left w:val="none" w:sz="0" w:space="0" w:color="020000"/>
              <w:bottom w:val="single" w:sz="0" w:space="0" w:color="000000"/>
              <w:right w:val="single" w:sz="7" w:space="0" w:color="000000"/>
            </w:tcBorders>
            <w:shd w:val="clear" w:color="D6DEE3" w:fill="D6DEE3"/>
            <w:textDirection w:val="btLr"/>
          </w:tcPr>
          <w:p w14:paraId="13255D97" w14:textId="77777777" w:rsidR="00E01F3A" w:rsidRDefault="00E01F3A" w:rsidP="00303F61"/>
        </w:tc>
        <w:tc>
          <w:tcPr>
            <w:tcW w:w="1963" w:type="dxa"/>
            <w:vMerge w:val="restart"/>
            <w:tcBorders>
              <w:top w:val="single" w:sz="7" w:space="0" w:color="000000"/>
              <w:left w:val="single" w:sz="7" w:space="0" w:color="000000"/>
              <w:bottom w:val="single" w:sz="0" w:space="0" w:color="000000"/>
              <w:right w:val="single" w:sz="7" w:space="0" w:color="000000"/>
            </w:tcBorders>
            <w:shd w:val="clear" w:color="D6DEE3" w:fill="D6DEE3"/>
            <w:vAlign w:val="center"/>
          </w:tcPr>
          <w:p w14:paraId="1B841B9C" w14:textId="77777777" w:rsidR="00E01F3A" w:rsidRDefault="00E01F3A" w:rsidP="00303F61">
            <w:pPr>
              <w:spacing w:before="205" w:after="177" w:line="219" w:lineRule="exact"/>
              <w:jc w:val="center"/>
              <w:textAlignment w:val="baseline"/>
              <w:rPr>
                <w:rFonts w:ascii="Tahoma" w:eastAsia="Tahoma" w:hAnsi="Tahoma"/>
                <w:color w:val="000000"/>
                <w:sz w:val="17"/>
              </w:rPr>
            </w:pPr>
            <w:r>
              <w:rPr>
                <w:rFonts w:ascii="Tahoma" w:eastAsia="Tahoma" w:hAnsi="Tahoma"/>
                <w:color w:val="000000"/>
                <w:sz w:val="17"/>
              </w:rPr>
              <w:t xml:space="preserve">Global Aviation </w:t>
            </w:r>
            <w:r>
              <w:rPr>
                <w:rFonts w:ascii="Tahoma" w:eastAsia="Tahoma" w:hAnsi="Tahoma"/>
                <w:color w:val="000000"/>
                <w:sz w:val="17"/>
              </w:rPr>
              <w:br/>
            </w:r>
            <w:r>
              <w:rPr>
                <w:rFonts w:ascii="Tahoma" w:eastAsia="Tahoma" w:hAnsi="Tahoma"/>
                <w:color w:val="000000"/>
                <w:sz w:val="18"/>
              </w:rPr>
              <w:t>Safety Plan</w:t>
            </w:r>
          </w:p>
        </w:tc>
        <w:tc>
          <w:tcPr>
            <w:tcW w:w="586" w:type="dxa"/>
            <w:vMerge/>
            <w:tcBorders>
              <w:top w:val="single" w:sz="0" w:space="0" w:color="000000"/>
              <w:left w:val="single" w:sz="7" w:space="0" w:color="000000"/>
              <w:bottom w:val="single" w:sz="0" w:space="0" w:color="000000"/>
              <w:right w:val="single" w:sz="7" w:space="0" w:color="000000"/>
            </w:tcBorders>
            <w:shd w:val="clear" w:color="D6DEE3" w:fill="D6DEE3"/>
          </w:tcPr>
          <w:p w14:paraId="3623FA87" w14:textId="77777777" w:rsidR="00E01F3A" w:rsidRDefault="00E01F3A" w:rsidP="00303F61"/>
        </w:tc>
        <w:tc>
          <w:tcPr>
            <w:tcW w:w="1963" w:type="dxa"/>
            <w:vMerge w:val="restart"/>
            <w:tcBorders>
              <w:top w:val="single" w:sz="7" w:space="0" w:color="000000"/>
              <w:left w:val="single" w:sz="7" w:space="0" w:color="000000"/>
              <w:bottom w:val="single" w:sz="0" w:space="0" w:color="000000"/>
              <w:right w:val="single" w:sz="7" w:space="0" w:color="000000"/>
            </w:tcBorders>
            <w:shd w:val="clear" w:color="D6DEE3" w:fill="D6DEE3"/>
            <w:vAlign w:val="center"/>
          </w:tcPr>
          <w:p w14:paraId="1D4ED221" w14:textId="77777777" w:rsidR="00E01F3A" w:rsidRDefault="00E01F3A" w:rsidP="00303F61">
            <w:pPr>
              <w:spacing w:before="205" w:after="177" w:line="219" w:lineRule="exact"/>
              <w:jc w:val="center"/>
              <w:textAlignment w:val="baseline"/>
              <w:rPr>
                <w:rFonts w:ascii="Tahoma" w:eastAsia="Tahoma" w:hAnsi="Tahoma"/>
                <w:color w:val="000000"/>
                <w:sz w:val="17"/>
              </w:rPr>
            </w:pPr>
            <w:r>
              <w:rPr>
                <w:rFonts w:ascii="Tahoma" w:eastAsia="Tahoma" w:hAnsi="Tahoma"/>
                <w:color w:val="000000"/>
                <w:sz w:val="17"/>
              </w:rPr>
              <w:t xml:space="preserve">Global Air </w:t>
            </w:r>
            <w:r>
              <w:rPr>
                <w:rFonts w:ascii="Tahoma" w:eastAsia="Tahoma" w:hAnsi="Tahoma"/>
                <w:color w:val="000000"/>
                <w:sz w:val="17"/>
              </w:rPr>
              <w:br/>
              <w:t>Navigation Plan</w:t>
            </w:r>
          </w:p>
        </w:tc>
        <w:tc>
          <w:tcPr>
            <w:tcW w:w="293" w:type="dxa"/>
            <w:vMerge/>
            <w:tcBorders>
              <w:top w:val="single" w:sz="0" w:space="0" w:color="000000"/>
              <w:left w:val="single" w:sz="7" w:space="0" w:color="000000"/>
              <w:bottom w:val="single" w:sz="0" w:space="0" w:color="000000"/>
              <w:right w:val="none" w:sz="0" w:space="0" w:color="020000"/>
            </w:tcBorders>
            <w:shd w:val="clear" w:color="D6DEE3" w:fill="D6DEE3"/>
          </w:tcPr>
          <w:p w14:paraId="73E00198" w14:textId="77777777" w:rsidR="00E01F3A" w:rsidRDefault="00E01F3A" w:rsidP="00303F61"/>
        </w:tc>
        <w:tc>
          <w:tcPr>
            <w:tcW w:w="298" w:type="dxa"/>
            <w:vMerge/>
            <w:tcBorders>
              <w:top w:val="single" w:sz="0" w:space="0" w:color="000000"/>
              <w:left w:val="none" w:sz="0" w:space="0" w:color="020000"/>
              <w:bottom w:val="single" w:sz="0" w:space="0" w:color="000000"/>
              <w:right w:val="single" w:sz="7" w:space="0" w:color="000000"/>
            </w:tcBorders>
            <w:shd w:val="clear" w:color="D6DEE3" w:fill="D6DEE3"/>
          </w:tcPr>
          <w:p w14:paraId="73AA1A9A" w14:textId="77777777" w:rsidR="00E01F3A" w:rsidRDefault="00E01F3A" w:rsidP="00303F61"/>
        </w:tc>
        <w:tc>
          <w:tcPr>
            <w:tcW w:w="1963" w:type="dxa"/>
            <w:vMerge/>
            <w:tcBorders>
              <w:top w:val="single" w:sz="0" w:space="0" w:color="000000"/>
              <w:left w:val="single" w:sz="7" w:space="0" w:color="000000"/>
              <w:bottom w:val="single" w:sz="7" w:space="0" w:color="000000"/>
              <w:right w:val="single" w:sz="7" w:space="0" w:color="000000"/>
            </w:tcBorders>
            <w:shd w:val="clear" w:color="DCE3E8" w:fill="DCE3E8"/>
            <w:vAlign w:val="center"/>
          </w:tcPr>
          <w:p w14:paraId="5FCB85D9" w14:textId="77777777" w:rsidR="00E01F3A" w:rsidRDefault="00E01F3A" w:rsidP="00303F61"/>
        </w:tc>
        <w:tc>
          <w:tcPr>
            <w:tcW w:w="298" w:type="dxa"/>
            <w:vMerge/>
            <w:tcBorders>
              <w:top w:val="single" w:sz="0" w:space="0" w:color="000000"/>
              <w:left w:val="single" w:sz="7" w:space="0" w:color="000000"/>
              <w:bottom w:val="single" w:sz="0" w:space="0" w:color="000000"/>
              <w:right w:val="none" w:sz="0" w:space="0" w:color="020000"/>
            </w:tcBorders>
            <w:shd w:val="clear" w:color="D6DEE3" w:fill="D6DEE3"/>
          </w:tcPr>
          <w:p w14:paraId="1DDAB212" w14:textId="77777777" w:rsidR="00E01F3A" w:rsidRDefault="00E01F3A" w:rsidP="00303F61"/>
        </w:tc>
      </w:tr>
      <w:tr w:rsidR="00E01F3A" w14:paraId="58A0BC94" w14:textId="77777777" w:rsidTr="00303F61">
        <w:trPr>
          <w:trHeight w:hRule="exact" w:val="355"/>
        </w:trPr>
        <w:tc>
          <w:tcPr>
            <w:tcW w:w="1147" w:type="dxa"/>
            <w:vMerge/>
            <w:tcBorders>
              <w:top w:val="single" w:sz="0" w:space="0" w:color="000000"/>
              <w:left w:val="none" w:sz="0" w:space="0" w:color="020000"/>
              <w:bottom w:val="single" w:sz="0" w:space="0" w:color="000000"/>
              <w:right w:val="single" w:sz="7" w:space="0" w:color="000000"/>
            </w:tcBorders>
            <w:shd w:val="clear" w:color="D6DEE3" w:fill="D6DEE3"/>
            <w:textDirection w:val="btLr"/>
          </w:tcPr>
          <w:p w14:paraId="705BB36B" w14:textId="77777777" w:rsidR="00E01F3A" w:rsidRDefault="00E01F3A" w:rsidP="00303F61"/>
        </w:tc>
        <w:tc>
          <w:tcPr>
            <w:tcW w:w="1963" w:type="dxa"/>
            <w:vMerge/>
            <w:tcBorders>
              <w:top w:val="single" w:sz="0" w:space="0" w:color="000000"/>
              <w:left w:val="single" w:sz="7" w:space="0" w:color="000000"/>
              <w:bottom w:val="single" w:sz="0" w:space="0" w:color="000000"/>
              <w:right w:val="single" w:sz="7" w:space="0" w:color="000000"/>
            </w:tcBorders>
            <w:shd w:val="clear" w:color="D6DEE3" w:fill="D6DEE3"/>
            <w:vAlign w:val="center"/>
          </w:tcPr>
          <w:p w14:paraId="08FF1074" w14:textId="77777777" w:rsidR="00E01F3A" w:rsidRDefault="00E01F3A" w:rsidP="00303F61"/>
        </w:tc>
        <w:tc>
          <w:tcPr>
            <w:tcW w:w="586" w:type="dxa"/>
            <w:vMerge/>
            <w:tcBorders>
              <w:top w:val="single" w:sz="0" w:space="0" w:color="000000"/>
              <w:left w:val="single" w:sz="7" w:space="0" w:color="000000"/>
              <w:bottom w:val="single" w:sz="0" w:space="0" w:color="000000"/>
              <w:right w:val="single" w:sz="7" w:space="0" w:color="000000"/>
            </w:tcBorders>
            <w:shd w:val="clear" w:color="D6DEE3" w:fill="D6DEE3"/>
          </w:tcPr>
          <w:p w14:paraId="3C26D9EE" w14:textId="77777777" w:rsidR="00E01F3A" w:rsidRDefault="00E01F3A" w:rsidP="00303F61"/>
        </w:tc>
        <w:tc>
          <w:tcPr>
            <w:tcW w:w="1963" w:type="dxa"/>
            <w:vMerge/>
            <w:tcBorders>
              <w:top w:val="single" w:sz="0" w:space="0" w:color="000000"/>
              <w:left w:val="single" w:sz="7" w:space="0" w:color="000000"/>
              <w:bottom w:val="single" w:sz="0" w:space="0" w:color="000000"/>
              <w:right w:val="single" w:sz="7" w:space="0" w:color="000000"/>
            </w:tcBorders>
            <w:shd w:val="clear" w:color="D6DEE3" w:fill="D6DEE3"/>
            <w:vAlign w:val="center"/>
          </w:tcPr>
          <w:p w14:paraId="3983443F" w14:textId="77777777" w:rsidR="00E01F3A" w:rsidRDefault="00E01F3A" w:rsidP="00303F61"/>
        </w:tc>
        <w:tc>
          <w:tcPr>
            <w:tcW w:w="293" w:type="dxa"/>
            <w:vMerge/>
            <w:tcBorders>
              <w:top w:val="single" w:sz="0" w:space="0" w:color="000000"/>
              <w:left w:val="single" w:sz="7" w:space="0" w:color="000000"/>
              <w:bottom w:val="single" w:sz="0" w:space="0" w:color="000000"/>
              <w:right w:val="none" w:sz="0" w:space="0" w:color="020000"/>
            </w:tcBorders>
            <w:shd w:val="clear" w:color="D6DEE3" w:fill="D6DEE3"/>
          </w:tcPr>
          <w:p w14:paraId="7BDDF4FB" w14:textId="77777777" w:rsidR="00E01F3A" w:rsidRDefault="00E01F3A" w:rsidP="00303F61"/>
        </w:tc>
        <w:tc>
          <w:tcPr>
            <w:tcW w:w="298" w:type="dxa"/>
            <w:vMerge/>
            <w:tcBorders>
              <w:top w:val="single" w:sz="0" w:space="0" w:color="000000"/>
              <w:left w:val="none" w:sz="0" w:space="0" w:color="020000"/>
              <w:bottom w:val="single" w:sz="0" w:space="0" w:color="000000"/>
              <w:right w:val="none" w:sz="0" w:space="0" w:color="020000"/>
            </w:tcBorders>
            <w:shd w:val="clear" w:color="D6DEE3" w:fill="D6DEE3"/>
          </w:tcPr>
          <w:p w14:paraId="0D0C480F"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D6DEE3" w:fill="D6DEE3"/>
          </w:tcPr>
          <w:p w14:paraId="2B351921"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tcBorders>
              <w:top w:val="single" w:sz="0" w:space="0" w:color="000000"/>
              <w:left w:val="none" w:sz="0" w:space="0" w:color="020000"/>
              <w:bottom w:val="single" w:sz="0" w:space="0" w:color="000000"/>
              <w:right w:val="none" w:sz="0" w:space="0" w:color="020000"/>
            </w:tcBorders>
            <w:shd w:val="clear" w:color="D6DEE3" w:fill="D6DEE3"/>
          </w:tcPr>
          <w:p w14:paraId="2F11CAE0" w14:textId="77777777" w:rsidR="00E01F3A" w:rsidRDefault="00E01F3A" w:rsidP="00303F61"/>
        </w:tc>
      </w:tr>
      <w:tr w:rsidR="00E01F3A" w14:paraId="4F7CDEFD" w14:textId="77777777" w:rsidTr="00303F61">
        <w:trPr>
          <w:trHeight w:hRule="exact" w:val="288"/>
        </w:trPr>
        <w:tc>
          <w:tcPr>
            <w:tcW w:w="1147" w:type="dxa"/>
            <w:vMerge/>
            <w:tcBorders>
              <w:top w:val="single" w:sz="0" w:space="0" w:color="000000"/>
              <w:left w:val="none" w:sz="0" w:space="0" w:color="020000"/>
              <w:bottom w:val="single" w:sz="0" w:space="0" w:color="000000"/>
              <w:right w:val="single" w:sz="7" w:space="0" w:color="000000"/>
            </w:tcBorders>
            <w:shd w:val="clear" w:color="D6DEE3" w:fill="D6DEE3"/>
            <w:textDirection w:val="btLr"/>
          </w:tcPr>
          <w:p w14:paraId="296F655D" w14:textId="77777777" w:rsidR="00E01F3A" w:rsidRDefault="00E01F3A" w:rsidP="00303F61"/>
        </w:tc>
        <w:tc>
          <w:tcPr>
            <w:tcW w:w="1963" w:type="dxa"/>
            <w:vMerge/>
            <w:tcBorders>
              <w:top w:val="single" w:sz="0" w:space="0" w:color="000000"/>
              <w:left w:val="single" w:sz="7" w:space="0" w:color="000000"/>
              <w:bottom w:val="single" w:sz="7" w:space="0" w:color="000000"/>
              <w:right w:val="single" w:sz="7" w:space="0" w:color="000000"/>
            </w:tcBorders>
            <w:shd w:val="clear" w:color="D6DEE3" w:fill="D6DEE3"/>
            <w:vAlign w:val="center"/>
          </w:tcPr>
          <w:p w14:paraId="31907455" w14:textId="77777777" w:rsidR="00E01F3A" w:rsidRDefault="00E01F3A" w:rsidP="00303F61"/>
        </w:tc>
        <w:tc>
          <w:tcPr>
            <w:tcW w:w="586" w:type="dxa"/>
            <w:vMerge/>
            <w:tcBorders>
              <w:top w:val="single" w:sz="0" w:space="0" w:color="000000"/>
              <w:left w:val="single" w:sz="7" w:space="0" w:color="000000"/>
              <w:bottom w:val="single" w:sz="0" w:space="0" w:color="000000"/>
              <w:right w:val="single" w:sz="7" w:space="0" w:color="000000"/>
            </w:tcBorders>
            <w:shd w:val="clear" w:color="D6DEE3" w:fill="D6DEE3"/>
          </w:tcPr>
          <w:p w14:paraId="0DCBA8AA" w14:textId="77777777" w:rsidR="00E01F3A" w:rsidRDefault="00E01F3A" w:rsidP="00303F61"/>
        </w:tc>
        <w:tc>
          <w:tcPr>
            <w:tcW w:w="1963" w:type="dxa"/>
            <w:vMerge/>
            <w:tcBorders>
              <w:top w:val="single" w:sz="0" w:space="0" w:color="000000"/>
              <w:left w:val="single" w:sz="7" w:space="0" w:color="000000"/>
              <w:bottom w:val="single" w:sz="7" w:space="0" w:color="000000"/>
              <w:right w:val="single" w:sz="7" w:space="0" w:color="000000"/>
            </w:tcBorders>
            <w:shd w:val="clear" w:color="D6DEE3" w:fill="D6DEE3"/>
            <w:vAlign w:val="center"/>
          </w:tcPr>
          <w:p w14:paraId="591235AF" w14:textId="77777777" w:rsidR="00E01F3A" w:rsidRDefault="00E01F3A" w:rsidP="00303F61"/>
        </w:tc>
        <w:tc>
          <w:tcPr>
            <w:tcW w:w="293" w:type="dxa"/>
            <w:vMerge/>
            <w:tcBorders>
              <w:top w:val="single" w:sz="0" w:space="0" w:color="000000"/>
              <w:left w:val="single" w:sz="7" w:space="0" w:color="000000"/>
              <w:bottom w:val="single" w:sz="0" w:space="0" w:color="000000"/>
              <w:right w:val="none" w:sz="0" w:space="0" w:color="020000"/>
            </w:tcBorders>
            <w:shd w:val="clear" w:color="D6DEE3" w:fill="D6DEE3"/>
          </w:tcPr>
          <w:p w14:paraId="2AA24FB2" w14:textId="77777777" w:rsidR="00E01F3A" w:rsidRDefault="00E01F3A" w:rsidP="00303F61"/>
        </w:tc>
        <w:tc>
          <w:tcPr>
            <w:tcW w:w="298" w:type="dxa"/>
            <w:vMerge/>
            <w:tcBorders>
              <w:top w:val="single" w:sz="0" w:space="0" w:color="000000"/>
              <w:left w:val="none" w:sz="0" w:space="0" w:color="020000"/>
              <w:bottom w:val="single" w:sz="0" w:space="0" w:color="000000"/>
              <w:right w:val="single" w:sz="7" w:space="0" w:color="000000"/>
            </w:tcBorders>
            <w:shd w:val="clear" w:color="D6DEE3" w:fill="D6DEE3"/>
          </w:tcPr>
          <w:p w14:paraId="2FD82054" w14:textId="77777777" w:rsidR="00E01F3A" w:rsidRDefault="00E01F3A" w:rsidP="00303F61"/>
        </w:tc>
        <w:tc>
          <w:tcPr>
            <w:tcW w:w="1963" w:type="dxa"/>
            <w:vMerge w:val="restart"/>
            <w:tcBorders>
              <w:top w:val="single" w:sz="7" w:space="0" w:color="000000"/>
              <w:left w:val="single" w:sz="7" w:space="0" w:color="000000"/>
              <w:bottom w:val="single" w:sz="0" w:space="0" w:color="000000"/>
              <w:right w:val="single" w:sz="7" w:space="0" w:color="000000"/>
            </w:tcBorders>
            <w:shd w:val="clear" w:color="DCE3E8" w:fill="DCE3E8"/>
            <w:vAlign w:val="center"/>
          </w:tcPr>
          <w:p w14:paraId="115D06FE" w14:textId="77777777" w:rsidR="00E01F3A" w:rsidRDefault="00E01F3A" w:rsidP="00303F61">
            <w:pPr>
              <w:spacing w:before="206" w:after="187" w:line="216" w:lineRule="exact"/>
              <w:jc w:val="center"/>
              <w:textAlignment w:val="baseline"/>
              <w:rPr>
                <w:rFonts w:ascii="Tahoma" w:eastAsia="Tahoma" w:hAnsi="Tahoma"/>
                <w:color w:val="000000"/>
                <w:sz w:val="18"/>
              </w:rPr>
            </w:pPr>
            <w:r>
              <w:rPr>
                <w:rFonts w:ascii="Tahoma" w:eastAsia="Tahoma" w:hAnsi="Tahoma"/>
                <w:color w:val="000000"/>
                <w:sz w:val="18"/>
              </w:rPr>
              <w:t xml:space="preserve">Safety Management </w:t>
            </w:r>
            <w:r>
              <w:rPr>
                <w:rFonts w:ascii="Tahoma" w:eastAsia="Tahoma" w:hAnsi="Tahoma"/>
                <w:color w:val="000000"/>
                <w:sz w:val="18"/>
              </w:rPr>
              <w:br/>
              <w:t>Manual (9859)</w:t>
            </w:r>
          </w:p>
        </w:tc>
        <w:tc>
          <w:tcPr>
            <w:tcW w:w="298" w:type="dxa"/>
            <w:vMerge/>
            <w:tcBorders>
              <w:top w:val="single" w:sz="0" w:space="0" w:color="000000"/>
              <w:left w:val="single" w:sz="7" w:space="0" w:color="000000"/>
              <w:bottom w:val="single" w:sz="0" w:space="0" w:color="000000"/>
              <w:right w:val="none" w:sz="0" w:space="0" w:color="020000"/>
            </w:tcBorders>
            <w:shd w:val="clear" w:color="D6DEE3" w:fill="D6DEE3"/>
          </w:tcPr>
          <w:p w14:paraId="38E1F4E6" w14:textId="77777777" w:rsidR="00E01F3A" w:rsidRDefault="00E01F3A" w:rsidP="00303F61"/>
        </w:tc>
      </w:tr>
      <w:tr w:rsidR="00E01F3A" w14:paraId="62354CD8" w14:textId="77777777" w:rsidTr="00303F61">
        <w:trPr>
          <w:trHeight w:hRule="exact" w:val="543"/>
        </w:trPr>
        <w:tc>
          <w:tcPr>
            <w:tcW w:w="1147" w:type="dxa"/>
            <w:vMerge/>
            <w:tcBorders>
              <w:top w:val="single" w:sz="0" w:space="0" w:color="000000"/>
              <w:left w:val="none" w:sz="0" w:space="0" w:color="020000"/>
              <w:bottom w:val="single" w:sz="0" w:space="0" w:color="000000"/>
              <w:right w:val="none" w:sz="0" w:space="0" w:color="020000"/>
            </w:tcBorders>
            <w:shd w:val="clear" w:color="D6DEE3" w:fill="D6DEE3"/>
            <w:textDirection w:val="btLr"/>
          </w:tcPr>
          <w:p w14:paraId="04837C09" w14:textId="77777777" w:rsidR="00E01F3A" w:rsidRDefault="00E01F3A" w:rsidP="00303F61"/>
        </w:tc>
        <w:tc>
          <w:tcPr>
            <w:tcW w:w="1963" w:type="dxa"/>
            <w:vMerge w:val="restart"/>
            <w:tcBorders>
              <w:top w:val="single" w:sz="7" w:space="0" w:color="000000"/>
              <w:left w:val="none" w:sz="0" w:space="0" w:color="020000"/>
              <w:bottom w:val="single" w:sz="0" w:space="0" w:color="000000"/>
              <w:right w:val="none" w:sz="0" w:space="0" w:color="020000"/>
            </w:tcBorders>
            <w:shd w:val="clear" w:color="D6DEE3" w:fill="D6DEE3"/>
          </w:tcPr>
          <w:p w14:paraId="433A1CDE"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tcBorders>
              <w:top w:val="single" w:sz="0" w:space="0" w:color="000000"/>
              <w:left w:val="none" w:sz="0" w:space="0" w:color="020000"/>
              <w:bottom w:val="single" w:sz="0" w:space="0" w:color="000000"/>
              <w:right w:val="none" w:sz="0" w:space="0" w:color="020000"/>
            </w:tcBorders>
            <w:shd w:val="clear" w:color="D6DEE3" w:fill="D6DEE3"/>
          </w:tcPr>
          <w:p w14:paraId="277241F3" w14:textId="77777777" w:rsidR="00E01F3A" w:rsidRDefault="00E01F3A" w:rsidP="00303F61"/>
        </w:tc>
        <w:tc>
          <w:tcPr>
            <w:tcW w:w="1963" w:type="dxa"/>
            <w:vMerge w:val="restart"/>
            <w:tcBorders>
              <w:top w:val="single" w:sz="7" w:space="0" w:color="000000"/>
              <w:left w:val="none" w:sz="0" w:space="0" w:color="020000"/>
              <w:bottom w:val="single" w:sz="0" w:space="0" w:color="000000"/>
              <w:right w:val="none" w:sz="0" w:space="0" w:color="020000"/>
            </w:tcBorders>
            <w:shd w:val="clear" w:color="D6DEE3" w:fill="D6DEE3"/>
          </w:tcPr>
          <w:p w14:paraId="6558BDD3"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tcBorders>
              <w:top w:val="single" w:sz="0" w:space="0" w:color="000000"/>
              <w:left w:val="none" w:sz="0" w:space="0" w:color="020000"/>
              <w:bottom w:val="single" w:sz="0" w:space="0" w:color="000000"/>
              <w:right w:val="none" w:sz="0" w:space="0" w:color="020000"/>
            </w:tcBorders>
            <w:shd w:val="clear" w:color="D6DEE3" w:fill="D6DEE3"/>
          </w:tcPr>
          <w:p w14:paraId="18772A7C" w14:textId="77777777" w:rsidR="00E01F3A" w:rsidRDefault="00E01F3A" w:rsidP="00303F61"/>
        </w:tc>
        <w:tc>
          <w:tcPr>
            <w:tcW w:w="298" w:type="dxa"/>
            <w:vMerge/>
            <w:tcBorders>
              <w:top w:val="single" w:sz="0" w:space="0" w:color="000000"/>
              <w:left w:val="none" w:sz="0" w:space="0" w:color="020000"/>
              <w:bottom w:val="single" w:sz="0" w:space="0" w:color="000000"/>
              <w:right w:val="single" w:sz="7" w:space="0" w:color="000000"/>
            </w:tcBorders>
            <w:shd w:val="clear" w:color="D6DEE3" w:fill="D6DEE3"/>
          </w:tcPr>
          <w:p w14:paraId="2EA5A0ED" w14:textId="77777777" w:rsidR="00E01F3A" w:rsidRDefault="00E01F3A" w:rsidP="00303F61"/>
        </w:tc>
        <w:tc>
          <w:tcPr>
            <w:tcW w:w="1963" w:type="dxa"/>
            <w:vMerge/>
            <w:tcBorders>
              <w:top w:val="single" w:sz="0" w:space="0" w:color="000000"/>
              <w:left w:val="single" w:sz="7" w:space="0" w:color="000000"/>
              <w:bottom w:val="single" w:sz="7" w:space="0" w:color="000000"/>
              <w:right w:val="single" w:sz="7" w:space="0" w:color="000000"/>
            </w:tcBorders>
            <w:shd w:val="clear" w:color="DCE3E8" w:fill="DCE3E8"/>
            <w:vAlign w:val="center"/>
          </w:tcPr>
          <w:p w14:paraId="231B81AF" w14:textId="77777777" w:rsidR="00E01F3A" w:rsidRDefault="00E01F3A" w:rsidP="00303F61"/>
        </w:tc>
        <w:tc>
          <w:tcPr>
            <w:tcW w:w="298" w:type="dxa"/>
            <w:vMerge/>
            <w:tcBorders>
              <w:top w:val="single" w:sz="0" w:space="0" w:color="000000"/>
              <w:left w:val="single" w:sz="7" w:space="0" w:color="000000"/>
              <w:bottom w:val="single" w:sz="0" w:space="0" w:color="000000"/>
              <w:right w:val="none" w:sz="0" w:space="0" w:color="020000"/>
            </w:tcBorders>
            <w:shd w:val="clear" w:color="D6DEE3" w:fill="D6DEE3"/>
          </w:tcPr>
          <w:p w14:paraId="714AEB64" w14:textId="77777777" w:rsidR="00E01F3A" w:rsidRDefault="00E01F3A" w:rsidP="00303F61"/>
        </w:tc>
      </w:tr>
      <w:tr w:rsidR="00E01F3A" w14:paraId="51711EB3" w14:textId="77777777" w:rsidTr="00303F61">
        <w:trPr>
          <w:trHeight w:hRule="exact" w:val="91"/>
        </w:trPr>
        <w:tc>
          <w:tcPr>
            <w:tcW w:w="1147" w:type="dxa"/>
            <w:vMerge/>
            <w:tcBorders>
              <w:top w:val="single" w:sz="0" w:space="0" w:color="000000"/>
              <w:left w:val="none" w:sz="0" w:space="0" w:color="020000"/>
              <w:bottom w:val="single" w:sz="7" w:space="0" w:color="000000"/>
              <w:right w:val="none" w:sz="0" w:space="0" w:color="020000"/>
            </w:tcBorders>
            <w:shd w:val="clear" w:color="D6DEE3" w:fill="D6DEE3"/>
            <w:textDirection w:val="btLr"/>
          </w:tcPr>
          <w:p w14:paraId="31D1DB81" w14:textId="77777777" w:rsidR="00E01F3A" w:rsidRDefault="00E01F3A" w:rsidP="00303F61"/>
        </w:tc>
        <w:tc>
          <w:tcPr>
            <w:tcW w:w="1963" w:type="dxa"/>
            <w:vMerge/>
            <w:tcBorders>
              <w:top w:val="single" w:sz="0" w:space="0" w:color="000000"/>
              <w:left w:val="none" w:sz="0" w:space="0" w:color="020000"/>
              <w:bottom w:val="single" w:sz="7" w:space="0" w:color="000000"/>
              <w:right w:val="none" w:sz="0" w:space="0" w:color="020000"/>
            </w:tcBorders>
            <w:shd w:val="clear" w:color="D6DEE3" w:fill="D6DEE3"/>
          </w:tcPr>
          <w:p w14:paraId="5ADE9FF4" w14:textId="77777777" w:rsidR="00E01F3A" w:rsidRDefault="00E01F3A" w:rsidP="00303F61"/>
        </w:tc>
        <w:tc>
          <w:tcPr>
            <w:tcW w:w="586" w:type="dxa"/>
            <w:vMerge/>
            <w:tcBorders>
              <w:top w:val="single" w:sz="0" w:space="0" w:color="000000"/>
              <w:left w:val="none" w:sz="0" w:space="0" w:color="020000"/>
              <w:bottom w:val="single" w:sz="7" w:space="0" w:color="000000"/>
              <w:right w:val="none" w:sz="0" w:space="0" w:color="020000"/>
            </w:tcBorders>
            <w:shd w:val="clear" w:color="D6DEE3" w:fill="D6DEE3"/>
          </w:tcPr>
          <w:p w14:paraId="29AB4768" w14:textId="77777777" w:rsidR="00E01F3A" w:rsidRDefault="00E01F3A" w:rsidP="00303F61"/>
        </w:tc>
        <w:tc>
          <w:tcPr>
            <w:tcW w:w="1963" w:type="dxa"/>
            <w:vMerge/>
            <w:tcBorders>
              <w:top w:val="single" w:sz="0" w:space="0" w:color="000000"/>
              <w:left w:val="none" w:sz="0" w:space="0" w:color="020000"/>
              <w:bottom w:val="single" w:sz="7" w:space="0" w:color="000000"/>
              <w:right w:val="none" w:sz="0" w:space="0" w:color="020000"/>
            </w:tcBorders>
            <w:shd w:val="clear" w:color="D6DEE3" w:fill="D6DEE3"/>
          </w:tcPr>
          <w:p w14:paraId="2ADF2C9C" w14:textId="77777777" w:rsidR="00E01F3A" w:rsidRDefault="00E01F3A" w:rsidP="00303F61"/>
        </w:tc>
        <w:tc>
          <w:tcPr>
            <w:tcW w:w="293" w:type="dxa"/>
            <w:vMerge/>
            <w:tcBorders>
              <w:top w:val="single" w:sz="0" w:space="0" w:color="000000"/>
              <w:left w:val="none" w:sz="0" w:space="0" w:color="020000"/>
              <w:bottom w:val="single" w:sz="7" w:space="0" w:color="000000"/>
              <w:right w:val="none" w:sz="0" w:space="0" w:color="020000"/>
            </w:tcBorders>
            <w:shd w:val="clear" w:color="D6DEE3" w:fill="D6DEE3"/>
          </w:tcPr>
          <w:p w14:paraId="4EBF2F9E" w14:textId="77777777" w:rsidR="00E01F3A" w:rsidRDefault="00E01F3A" w:rsidP="00303F61"/>
        </w:tc>
        <w:tc>
          <w:tcPr>
            <w:tcW w:w="298" w:type="dxa"/>
            <w:vMerge/>
            <w:tcBorders>
              <w:top w:val="single" w:sz="0" w:space="0" w:color="000000"/>
              <w:left w:val="none" w:sz="0" w:space="0" w:color="020000"/>
              <w:bottom w:val="single" w:sz="7" w:space="0" w:color="000000"/>
              <w:right w:val="none" w:sz="0" w:space="0" w:color="020000"/>
            </w:tcBorders>
            <w:shd w:val="clear" w:color="D6DEE3" w:fill="D6DEE3"/>
          </w:tcPr>
          <w:p w14:paraId="17929D2A"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D6DEE3" w:fill="D6DEE3"/>
          </w:tcPr>
          <w:p w14:paraId="6EA402C9"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tcBorders>
              <w:top w:val="single" w:sz="0" w:space="0" w:color="000000"/>
              <w:left w:val="none" w:sz="0" w:space="0" w:color="020000"/>
              <w:bottom w:val="single" w:sz="7" w:space="0" w:color="000000"/>
              <w:right w:val="none" w:sz="0" w:space="0" w:color="020000"/>
            </w:tcBorders>
            <w:shd w:val="clear" w:color="D6DEE3" w:fill="D6DEE3"/>
          </w:tcPr>
          <w:p w14:paraId="250BD182" w14:textId="77777777" w:rsidR="00E01F3A" w:rsidRDefault="00E01F3A" w:rsidP="00303F61"/>
        </w:tc>
      </w:tr>
      <w:tr w:rsidR="00E01F3A" w14:paraId="5ED7DB77" w14:textId="77777777" w:rsidTr="00303F61">
        <w:trPr>
          <w:trHeight w:hRule="exact" w:val="326"/>
        </w:trPr>
        <w:tc>
          <w:tcPr>
            <w:tcW w:w="1147" w:type="dxa"/>
            <w:vMerge w:val="restart"/>
            <w:tcBorders>
              <w:top w:val="single" w:sz="7" w:space="0" w:color="000000"/>
              <w:left w:val="none" w:sz="0" w:space="0" w:color="020000"/>
              <w:bottom w:val="single" w:sz="0" w:space="0" w:color="000000"/>
              <w:right w:val="none" w:sz="0" w:space="0" w:color="020000"/>
            </w:tcBorders>
            <w:shd w:val="clear" w:color="E3E9EC" w:fill="E3E9EC"/>
            <w:textDirection w:val="btLr"/>
          </w:tcPr>
          <w:p w14:paraId="7BB394E3" w14:textId="77777777" w:rsidR="00E01F3A" w:rsidRDefault="00E01F3A" w:rsidP="00303F61">
            <w:pPr>
              <w:spacing w:before="351" w:after="590" w:line="196" w:lineRule="exact"/>
              <w:jc w:val="center"/>
              <w:textAlignment w:val="baseline"/>
              <w:rPr>
                <w:rFonts w:ascii="Arial" w:eastAsia="Arial" w:hAnsi="Arial"/>
                <w:b/>
                <w:color w:val="727F8A"/>
                <w:sz w:val="19"/>
              </w:rPr>
            </w:pPr>
            <w:r>
              <w:rPr>
                <w:rFonts w:ascii="Arial" w:eastAsia="Arial" w:hAnsi="Arial"/>
                <w:b/>
                <w:color w:val="727F8A"/>
                <w:sz w:val="19"/>
              </w:rPr>
              <w:t>Regional</w:t>
            </w:r>
          </w:p>
        </w:tc>
        <w:tc>
          <w:tcPr>
            <w:tcW w:w="1963" w:type="dxa"/>
            <w:tcBorders>
              <w:top w:val="single" w:sz="7" w:space="0" w:color="000000"/>
              <w:left w:val="none" w:sz="0" w:space="0" w:color="020000"/>
              <w:bottom w:val="single" w:sz="7" w:space="0" w:color="000000"/>
              <w:right w:val="single" w:sz="7" w:space="0" w:color="000000"/>
            </w:tcBorders>
            <w:shd w:val="clear" w:color="E3E9EC" w:fill="E3E9EC"/>
          </w:tcPr>
          <w:p w14:paraId="3363BCD4"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val="restart"/>
            <w:tcBorders>
              <w:top w:val="single" w:sz="7" w:space="0" w:color="000000"/>
              <w:left w:val="single" w:sz="7" w:space="0" w:color="000000"/>
              <w:bottom w:val="single" w:sz="0" w:space="0" w:color="000000"/>
              <w:right w:val="none" w:sz="0" w:space="0" w:color="020000"/>
            </w:tcBorders>
            <w:shd w:val="clear" w:color="E3E9EC" w:fill="E3E9EC"/>
          </w:tcPr>
          <w:p w14:paraId="144FEE4E"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1963" w:type="dxa"/>
            <w:tcBorders>
              <w:top w:val="single" w:sz="7" w:space="0" w:color="000000"/>
              <w:left w:val="none" w:sz="0" w:space="0" w:color="020000"/>
              <w:bottom w:val="single" w:sz="7" w:space="0" w:color="000000"/>
              <w:right w:val="single" w:sz="7" w:space="0" w:color="000000"/>
            </w:tcBorders>
            <w:shd w:val="clear" w:color="E3E9EC" w:fill="E3E9EC"/>
          </w:tcPr>
          <w:p w14:paraId="5975DF48"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val="restart"/>
            <w:tcBorders>
              <w:top w:val="single" w:sz="7" w:space="0" w:color="000000"/>
              <w:left w:val="single" w:sz="7" w:space="0" w:color="000000"/>
              <w:bottom w:val="single" w:sz="0" w:space="0" w:color="000000"/>
              <w:right w:val="none" w:sz="0" w:space="0" w:color="020000"/>
            </w:tcBorders>
            <w:shd w:val="clear" w:color="E3E9EC" w:fill="E3E9EC"/>
          </w:tcPr>
          <w:p w14:paraId="1A03A8CC"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559" w:type="dxa"/>
            <w:gridSpan w:val="3"/>
            <w:vMerge w:val="restart"/>
            <w:tcBorders>
              <w:top w:val="single" w:sz="7" w:space="0" w:color="000000"/>
              <w:left w:val="none" w:sz="0" w:space="0" w:color="020000"/>
              <w:bottom w:val="single" w:sz="0" w:space="0" w:color="000000"/>
              <w:right w:val="none" w:sz="0" w:space="0" w:color="020000"/>
            </w:tcBorders>
            <w:shd w:val="clear" w:color="E3E9EC" w:fill="E3E9EC"/>
          </w:tcPr>
          <w:p w14:paraId="196F5335"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r>
      <w:tr w:rsidR="00E01F3A" w14:paraId="1CDE72AD" w14:textId="77777777" w:rsidTr="00303F61">
        <w:trPr>
          <w:trHeight w:hRule="exact" w:val="831"/>
        </w:trPr>
        <w:tc>
          <w:tcPr>
            <w:tcW w:w="1147" w:type="dxa"/>
            <w:vMerge/>
            <w:tcBorders>
              <w:top w:val="single" w:sz="0" w:space="0" w:color="000000"/>
              <w:left w:val="none" w:sz="0" w:space="0" w:color="020000"/>
              <w:bottom w:val="single" w:sz="0" w:space="0" w:color="000000"/>
              <w:right w:val="single" w:sz="7" w:space="0" w:color="000000"/>
            </w:tcBorders>
            <w:shd w:val="clear" w:color="E3E9EC" w:fill="E3E9EC"/>
            <w:textDirection w:val="btLr"/>
          </w:tcPr>
          <w:p w14:paraId="1A0B3B73" w14:textId="77777777" w:rsidR="00E01F3A" w:rsidRDefault="00E01F3A" w:rsidP="00303F61"/>
        </w:tc>
        <w:tc>
          <w:tcPr>
            <w:tcW w:w="1963" w:type="dxa"/>
            <w:tcBorders>
              <w:top w:val="single" w:sz="7" w:space="0" w:color="000000"/>
              <w:left w:val="single" w:sz="7" w:space="0" w:color="000000"/>
              <w:bottom w:val="single" w:sz="7" w:space="0" w:color="000000"/>
              <w:right w:val="single" w:sz="7" w:space="0" w:color="000000"/>
            </w:tcBorders>
            <w:shd w:val="clear" w:color="E3E9EC" w:fill="E3E9EC"/>
            <w:vAlign w:val="center"/>
          </w:tcPr>
          <w:p w14:paraId="3BF46EBD" w14:textId="77777777" w:rsidR="00E01F3A" w:rsidRDefault="00E01F3A" w:rsidP="00303F61">
            <w:pPr>
              <w:spacing w:before="235" w:after="201" w:line="197" w:lineRule="exact"/>
              <w:jc w:val="center"/>
              <w:textAlignment w:val="baseline"/>
              <w:rPr>
                <w:rFonts w:ascii="Tahoma" w:eastAsia="Tahoma" w:hAnsi="Tahoma"/>
                <w:color w:val="000000"/>
                <w:sz w:val="17"/>
              </w:rPr>
            </w:pPr>
            <w:r>
              <w:rPr>
                <w:rFonts w:ascii="Tahoma" w:eastAsia="Tahoma" w:hAnsi="Tahoma"/>
                <w:color w:val="000000"/>
                <w:sz w:val="17"/>
              </w:rPr>
              <w:t xml:space="preserve">Regional Aviation </w:t>
            </w:r>
            <w:r>
              <w:rPr>
                <w:rFonts w:ascii="Tahoma" w:eastAsia="Tahoma" w:hAnsi="Tahoma"/>
                <w:color w:val="000000"/>
                <w:sz w:val="17"/>
              </w:rPr>
              <w:br/>
            </w:r>
            <w:r>
              <w:rPr>
                <w:rFonts w:ascii="Tahoma" w:eastAsia="Tahoma" w:hAnsi="Tahoma"/>
                <w:color w:val="000000"/>
                <w:sz w:val="18"/>
              </w:rPr>
              <w:t>Safety Plan</w:t>
            </w:r>
          </w:p>
        </w:tc>
        <w:tc>
          <w:tcPr>
            <w:tcW w:w="586" w:type="dxa"/>
            <w:vMerge/>
            <w:tcBorders>
              <w:top w:val="single" w:sz="0" w:space="0" w:color="000000"/>
              <w:left w:val="single" w:sz="7" w:space="0" w:color="000000"/>
              <w:bottom w:val="single" w:sz="0" w:space="0" w:color="000000"/>
              <w:right w:val="single" w:sz="7" w:space="0" w:color="000000"/>
            </w:tcBorders>
            <w:shd w:val="clear" w:color="E3E9EC" w:fill="E3E9EC"/>
          </w:tcPr>
          <w:p w14:paraId="2B4918D6" w14:textId="77777777" w:rsidR="00E01F3A" w:rsidRDefault="00E01F3A" w:rsidP="00303F61"/>
        </w:tc>
        <w:tc>
          <w:tcPr>
            <w:tcW w:w="1963" w:type="dxa"/>
            <w:tcBorders>
              <w:top w:val="single" w:sz="7" w:space="0" w:color="000000"/>
              <w:left w:val="single" w:sz="7" w:space="0" w:color="000000"/>
              <w:bottom w:val="single" w:sz="7" w:space="0" w:color="000000"/>
              <w:right w:val="single" w:sz="7" w:space="0" w:color="000000"/>
            </w:tcBorders>
            <w:shd w:val="clear" w:color="E3E9EC" w:fill="E3E9EC"/>
            <w:vAlign w:val="center"/>
          </w:tcPr>
          <w:p w14:paraId="2E4A8ADB" w14:textId="77777777" w:rsidR="00E01F3A" w:rsidRDefault="00E01F3A" w:rsidP="00303F61">
            <w:pPr>
              <w:spacing w:before="200" w:after="192" w:line="219" w:lineRule="exact"/>
              <w:jc w:val="center"/>
              <w:textAlignment w:val="baseline"/>
              <w:rPr>
                <w:rFonts w:ascii="Tahoma" w:eastAsia="Tahoma" w:hAnsi="Tahoma"/>
                <w:color w:val="000000"/>
                <w:sz w:val="17"/>
              </w:rPr>
            </w:pPr>
            <w:r>
              <w:rPr>
                <w:rFonts w:ascii="Tahoma" w:eastAsia="Tahoma" w:hAnsi="Tahoma"/>
                <w:color w:val="000000"/>
                <w:sz w:val="17"/>
              </w:rPr>
              <w:t xml:space="preserve">Regional Air </w:t>
            </w:r>
            <w:r>
              <w:rPr>
                <w:rFonts w:ascii="Tahoma" w:eastAsia="Tahoma" w:hAnsi="Tahoma"/>
                <w:color w:val="000000"/>
                <w:sz w:val="17"/>
              </w:rPr>
              <w:br/>
              <w:t>Navigation Plan</w:t>
            </w:r>
          </w:p>
        </w:tc>
        <w:tc>
          <w:tcPr>
            <w:tcW w:w="293" w:type="dxa"/>
            <w:vMerge/>
            <w:tcBorders>
              <w:top w:val="single" w:sz="0" w:space="0" w:color="000000"/>
              <w:left w:val="single" w:sz="7" w:space="0" w:color="000000"/>
              <w:bottom w:val="single" w:sz="0" w:space="0" w:color="000000"/>
              <w:right w:val="none" w:sz="0" w:space="0" w:color="020000"/>
            </w:tcBorders>
            <w:shd w:val="clear" w:color="E3E9EC" w:fill="E3E9EC"/>
          </w:tcPr>
          <w:p w14:paraId="7CBDC77A" w14:textId="77777777" w:rsidR="00E01F3A" w:rsidRDefault="00E01F3A" w:rsidP="00303F61"/>
        </w:tc>
        <w:tc>
          <w:tcPr>
            <w:tcW w:w="2559" w:type="dxa"/>
            <w:gridSpan w:val="3"/>
            <w:vMerge/>
            <w:tcBorders>
              <w:top w:val="single" w:sz="0" w:space="0" w:color="000000"/>
              <w:left w:val="none" w:sz="0" w:space="0" w:color="020000"/>
              <w:bottom w:val="single" w:sz="0" w:space="0" w:color="000000"/>
              <w:right w:val="none" w:sz="0" w:space="0" w:color="020000"/>
            </w:tcBorders>
            <w:shd w:val="clear" w:color="E3E9EC" w:fill="E3E9EC"/>
          </w:tcPr>
          <w:p w14:paraId="179A7DF2" w14:textId="77777777" w:rsidR="00E01F3A" w:rsidRDefault="00E01F3A" w:rsidP="00303F61"/>
        </w:tc>
      </w:tr>
      <w:tr w:rsidR="00E01F3A" w14:paraId="18DDC2D9" w14:textId="77777777" w:rsidTr="00303F61">
        <w:trPr>
          <w:trHeight w:hRule="exact" w:val="317"/>
        </w:trPr>
        <w:tc>
          <w:tcPr>
            <w:tcW w:w="1147" w:type="dxa"/>
            <w:vMerge/>
            <w:tcBorders>
              <w:top w:val="single" w:sz="0" w:space="0" w:color="000000"/>
              <w:left w:val="none" w:sz="0" w:space="0" w:color="020000"/>
              <w:bottom w:val="single" w:sz="7" w:space="0" w:color="000000"/>
              <w:right w:val="none" w:sz="0" w:space="0" w:color="020000"/>
            </w:tcBorders>
            <w:shd w:val="clear" w:color="E3E9EC" w:fill="E3E9EC"/>
            <w:textDirection w:val="btLr"/>
          </w:tcPr>
          <w:p w14:paraId="1CE20E72"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E3E9EC" w:fill="E3E9EC"/>
          </w:tcPr>
          <w:p w14:paraId="2750FCB7"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tcBorders>
              <w:top w:val="single" w:sz="0" w:space="0" w:color="000000"/>
              <w:left w:val="none" w:sz="0" w:space="0" w:color="020000"/>
              <w:bottom w:val="single" w:sz="7" w:space="0" w:color="000000"/>
              <w:right w:val="none" w:sz="0" w:space="0" w:color="020000"/>
            </w:tcBorders>
            <w:shd w:val="clear" w:color="E3E9EC" w:fill="E3E9EC"/>
          </w:tcPr>
          <w:p w14:paraId="68FBAF07"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E3E9EC" w:fill="E3E9EC"/>
          </w:tcPr>
          <w:p w14:paraId="1A768260"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tcBorders>
              <w:top w:val="single" w:sz="0" w:space="0" w:color="000000"/>
              <w:left w:val="none" w:sz="0" w:space="0" w:color="020000"/>
              <w:bottom w:val="single" w:sz="7" w:space="0" w:color="000000"/>
              <w:right w:val="none" w:sz="0" w:space="0" w:color="020000"/>
            </w:tcBorders>
            <w:shd w:val="clear" w:color="E3E9EC" w:fill="E3E9EC"/>
          </w:tcPr>
          <w:p w14:paraId="4F7466C1" w14:textId="77777777" w:rsidR="00E01F3A" w:rsidRDefault="00E01F3A" w:rsidP="00303F61"/>
        </w:tc>
        <w:tc>
          <w:tcPr>
            <w:tcW w:w="2559" w:type="dxa"/>
            <w:gridSpan w:val="3"/>
            <w:vMerge/>
            <w:tcBorders>
              <w:top w:val="single" w:sz="0" w:space="0" w:color="000000"/>
              <w:left w:val="none" w:sz="0" w:space="0" w:color="020000"/>
              <w:bottom w:val="single" w:sz="7" w:space="0" w:color="000000"/>
              <w:right w:val="none" w:sz="0" w:space="0" w:color="020000"/>
            </w:tcBorders>
            <w:shd w:val="clear" w:color="E3E9EC" w:fill="E3E9EC"/>
          </w:tcPr>
          <w:p w14:paraId="3F96D7B3" w14:textId="77777777" w:rsidR="00E01F3A" w:rsidRDefault="00E01F3A" w:rsidP="00303F61"/>
        </w:tc>
      </w:tr>
      <w:tr w:rsidR="00E01F3A" w14:paraId="0998383A" w14:textId="77777777" w:rsidTr="00303F61">
        <w:trPr>
          <w:trHeight w:hRule="exact" w:val="326"/>
        </w:trPr>
        <w:tc>
          <w:tcPr>
            <w:tcW w:w="1147" w:type="dxa"/>
            <w:vMerge w:val="restart"/>
            <w:tcBorders>
              <w:top w:val="single" w:sz="7" w:space="0" w:color="000000"/>
              <w:left w:val="none" w:sz="0" w:space="0" w:color="020000"/>
              <w:bottom w:val="single" w:sz="0" w:space="0" w:color="000000"/>
              <w:right w:val="none" w:sz="0" w:space="0" w:color="020000"/>
            </w:tcBorders>
            <w:shd w:val="clear" w:color="EDF1F4" w:fill="EDF1F4"/>
            <w:textDirection w:val="btLr"/>
          </w:tcPr>
          <w:p w14:paraId="0E88C9FD" w14:textId="77777777" w:rsidR="00E01F3A" w:rsidRDefault="00E01F3A" w:rsidP="00303F61">
            <w:pPr>
              <w:spacing w:before="351" w:after="633" w:line="153" w:lineRule="exact"/>
              <w:jc w:val="center"/>
              <w:textAlignment w:val="baseline"/>
              <w:rPr>
                <w:rFonts w:ascii="Arial" w:eastAsia="Arial" w:hAnsi="Arial"/>
                <w:b/>
                <w:color w:val="727F8A"/>
                <w:sz w:val="19"/>
              </w:rPr>
            </w:pPr>
            <w:r>
              <w:rPr>
                <w:rFonts w:ascii="Arial" w:eastAsia="Arial" w:hAnsi="Arial"/>
                <w:b/>
                <w:color w:val="727F8A"/>
                <w:sz w:val="19"/>
              </w:rPr>
              <w:t>National</w:t>
            </w:r>
          </w:p>
        </w:tc>
        <w:tc>
          <w:tcPr>
            <w:tcW w:w="1963" w:type="dxa"/>
            <w:tcBorders>
              <w:top w:val="single" w:sz="7" w:space="0" w:color="000000"/>
              <w:left w:val="none" w:sz="0" w:space="0" w:color="020000"/>
              <w:bottom w:val="single" w:sz="7" w:space="0" w:color="000000"/>
              <w:right w:val="single" w:sz="7" w:space="0" w:color="000000"/>
            </w:tcBorders>
            <w:shd w:val="clear" w:color="EDF1F4" w:fill="EDF1F4"/>
          </w:tcPr>
          <w:p w14:paraId="30B9A981"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val="restart"/>
            <w:tcBorders>
              <w:top w:val="single" w:sz="7" w:space="0" w:color="000000"/>
              <w:left w:val="single" w:sz="7" w:space="0" w:color="000000"/>
              <w:bottom w:val="single" w:sz="0" w:space="0" w:color="000000"/>
              <w:right w:val="none" w:sz="0" w:space="0" w:color="020000"/>
            </w:tcBorders>
            <w:shd w:val="clear" w:color="EDF1F4" w:fill="EDF1F4"/>
          </w:tcPr>
          <w:p w14:paraId="5DA89559"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1963" w:type="dxa"/>
            <w:tcBorders>
              <w:top w:val="single" w:sz="7" w:space="0" w:color="000000"/>
              <w:left w:val="none" w:sz="0" w:space="0" w:color="020000"/>
              <w:bottom w:val="single" w:sz="7" w:space="0" w:color="000000"/>
              <w:right w:val="single" w:sz="7" w:space="0" w:color="000000"/>
            </w:tcBorders>
            <w:shd w:val="clear" w:color="EDF1F4" w:fill="EDF1F4"/>
          </w:tcPr>
          <w:p w14:paraId="27766F38"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val="restart"/>
            <w:tcBorders>
              <w:top w:val="single" w:sz="7" w:space="0" w:color="000000"/>
              <w:left w:val="single" w:sz="7" w:space="0" w:color="000000"/>
              <w:bottom w:val="single" w:sz="0" w:space="0" w:color="000000"/>
              <w:right w:val="none" w:sz="0" w:space="0" w:color="020000"/>
            </w:tcBorders>
            <w:shd w:val="clear" w:color="EDF1F4" w:fill="EDF1F4"/>
          </w:tcPr>
          <w:p w14:paraId="059582CD"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val="restart"/>
            <w:tcBorders>
              <w:top w:val="single" w:sz="7" w:space="0" w:color="000000"/>
              <w:left w:val="none" w:sz="0" w:space="0" w:color="020000"/>
              <w:bottom w:val="single" w:sz="0" w:space="0" w:color="000000"/>
              <w:right w:val="none" w:sz="0" w:space="0" w:color="020000"/>
            </w:tcBorders>
            <w:shd w:val="clear" w:color="EDF1F4" w:fill="EDF1F4"/>
          </w:tcPr>
          <w:p w14:paraId="53C7A293"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1963" w:type="dxa"/>
            <w:tcBorders>
              <w:top w:val="single" w:sz="7" w:space="0" w:color="000000"/>
              <w:left w:val="none" w:sz="0" w:space="0" w:color="020000"/>
              <w:bottom w:val="single" w:sz="7" w:space="0" w:color="000000"/>
              <w:right w:val="single" w:sz="7" w:space="0" w:color="000000"/>
            </w:tcBorders>
            <w:shd w:val="clear" w:color="EDF1F4" w:fill="EDF1F4"/>
          </w:tcPr>
          <w:p w14:paraId="2CB4D2C5"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val="restart"/>
            <w:tcBorders>
              <w:top w:val="single" w:sz="7" w:space="0" w:color="000000"/>
              <w:left w:val="single" w:sz="7" w:space="0" w:color="000000"/>
              <w:bottom w:val="single" w:sz="0" w:space="0" w:color="000000"/>
              <w:right w:val="none" w:sz="0" w:space="0" w:color="020000"/>
            </w:tcBorders>
            <w:shd w:val="clear" w:color="EDF1F4" w:fill="EDF1F4"/>
          </w:tcPr>
          <w:p w14:paraId="3006A297"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r>
      <w:tr w:rsidR="00E01F3A" w14:paraId="60ABDAEF" w14:textId="77777777" w:rsidTr="00303F61">
        <w:trPr>
          <w:trHeight w:hRule="exact" w:val="830"/>
        </w:trPr>
        <w:tc>
          <w:tcPr>
            <w:tcW w:w="1147" w:type="dxa"/>
            <w:vMerge/>
            <w:tcBorders>
              <w:top w:val="single" w:sz="0" w:space="0" w:color="000000"/>
              <w:left w:val="none" w:sz="0" w:space="0" w:color="020000"/>
              <w:bottom w:val="single" w:sz="0" w:space="0" w:color="000000"/>
              <w:right w:val="single" w:sz="7" w:space="0" w:color="000000"/>
            </w:tcBorders>
            <w:shd w:val="clear" w:color="EDF1F4" w:fill="EDF1F4"/>
            <w:textDirection w:val="btLr"/>
          </w:tcPr>
          <w:p w14:paraId="2FB1B37B" w14:textId="77777777" w:rsidR="00E01F3A" w:rsidRDefault="00E01F3A" w:rsidP="00303F61"/>
        </w:tc>
        <w:tc>
          <w:tcPr>
            <w:tcW w:w="1963" w:type="dxa"/>
            <w:tcBorders>
              <w:top w:val="single" w:sz="7" w:space="0" w:color="000000"/>
              <w:left w:val="single" w:sz="7" w:space="0" w:color="000000"/>
              <w:bottom w:val="single" w:sz="7" w:space="0" w:color="000000"/>
              <w:right w:val="single" w:sz="7" w:space="0" w:color="000000"/>
            </w:tcBorders>
            <w:shd w:val="clear" w:color="EDF1F4" w:fill="EDF1F4"/>
            <w:vAlign w:val="center"/>
          </w:tcPr>
          <w:p w14:paraId="4F3F482E" w14:textId="77777777" w:rsidR="00E01F3A" w:rsidRDefault="00E01F3A" w:rsidP="00303F61">
            <w:pPr>
              <w:spacing w:before="200" w:after="187" w:line="219" w:lineRule="exact"/>
              <w:jc w:val="center"/>
              <w:textAlignment w:val="baseline"/>
              <w:rPr>
                <w:rFonts w:ascii="Tahoma" w:eastAsia="Tahoma" w:hAnsi="Tahoma"/>
                <w:color w:val="000000"/>
                <w:sz w:val="17"/>
              </w:rPr>
            </w:pPr>
            <w:r>
              <w:rPr>
                <w:rFonts w:ascii="Tahoma" w:eastAsia="Tahoma" w:hAnsi="Tahoma"/>
                <w:color w:val="000000"/>
                <w:sz w:val="17"/>
              </w:rPr>
              <w:t xml:space="preserve">National Aviation </w:t>
            </w:r>
            <w:r>
              <w:rPr>
                <w:rFonts w:ascii="Tahoma" w:eastAsia="Tahoma" w:hAnsi="Tahoma"/>
                <w:color w:val="000000"/>
                <w:sz w:val="17"/>
              </w:rPr>
              <w:br/>
            </w:r>
            <w:r>
              <w:rPr>
                <w:rFonts w:ascii="Tahoma" w:eastAsia="Tahoma" w:hAnsi="Tahoma"/>
                <w:color w:val="000000"/>
                <w:sz w:val="18"/>
              </w:rPr>
              <w:t>Safety Plan</w:t>
            </w:r>
          </w:p>
        </w:tc>
        <w:tc>
          <w:tcPr>
            <w:tcW w:w="586" w:type="dxa"/>
            <w:vMerge/>
            <w:tcBorders>
              <w:top w:val="single" w:sz="0" w:space="0" w:color="000000"/>
              <w:left w:val="single" w:sz="7" w:space="0" w:color="000000"/>
              <w:bottom w:val="single" w:sz="0" w:space="0" w:color="000000"/>
              <w:right w:val="single" w:sz="7" w:space="0" w:color="000000"/>
            </w:tcBorders>
            <w:shd w:val="clear" w:color="EDF1F4" w:fill="EDF1F4"/>
          </w:tcPr>
          <w:p w14:paraId="49C0E606" w14:textId="77777777" w:rsidR="00E01F3A" w:rsidRDefault="00E01F3A" w:rsidP="00303F61"/>
        </w:tc>
        <w:tc>
          <w:tcPr>
            <w:tcW w:w="1963" w:type="dxa"/>
            <w:tcBorders>
              <w:top w:val="single" w:sz="7" w:space="0" w:color="000000"/>
              <w:left w:val="single" w:sz="7" w:space="0" w:color="000000"/>
              <w:bottom w:val="single" w:sz="7" w:space="0" w:color="000000"/>
              <w:right w:val="single" w:sz="7" w:space="0" w:color="000000"/>
            </w:tcBorders>
            <w:shd w:val="clear" w:color="EDF1F4" w:fill="EDF1F4"/>
          </w:tcPr>
          <w:p w14:paraId="084561CE" w14:textId="77777777" w:rsidR="00E01F3A" w:rsidRDefault="00E01F3A" w:rsidP="00303F61">
            <w:pPr>
              <w:spacing w:before="91" w:after="77" w:line="219" w:lineRule="exact"/>
              <w:jc w:val="center"/>
              <w:textAlignment w:val="baseline"/>
              <w:rPr>
                <w:rFonts w:ascii="Tahoma" w:eastAsia="Tahoma" w:hAnsi="Tahoma"/>
                <w:color w:val="000000"/>
                <w:sz w:val="17"/>
              </w:rPr>
            </w:pPr>
            <w:r>
              <w:rPr>
                <w:rFonts w:ascii="Tahoma" w:eastAsia="Tahoma" w:hAnsi="Tahoma"/>
                <w:color w:val="000000"/>
                <w:sz w:val="17"/>
              </w:rPr>
              <w:t xml:space="preserve">National Air </w:t>
            </w:r>
            <w:r>
              <w:rPr>
                <w:rFonts w:ascii="Tahoma" w:eastAsia="Tahoma" w:hAnsi="Tahoma"/>
                <w:color w:val="000000"/>
                <w:sz w:val="17"/>
              </w:rPr>
              <w:br/>
              <w:t xml:space="preserve">Navigation Plan </w:t>
            </w:r>
            <w:r>
              <w:rPr>
                <w:rFonts w:ascii="Tahoma" w:eastAsia="Tahoma" w:hAnsi="Tahoma"/>
                <w:color w:val="000000"/>
                <w:sz w:val="17"/>
              </w:rPr>
              <w:br/>
              <w:t>(NANP)</w:t>
            </w:r>
          </w:p>
        </w:tc>
        <w:tc>
          <w:tcPr>
            <w:tcW w:w="293" w:type="dxa"/>
            <w:vMerge/>
            <w:tcBorders>
              <w:top w:val="single" w:sz="0" w:space="0" w:color="000000"/>
              <w:left w:val="single" w:sz="7" w:space="0" w:color="000000"/>
              <w:bottom w:val="single" w:sz="0" w:space="0" w:color="000000"/>
              <w:right w:val="none" w:sz="0" w:space="0" w:color="020000"/>
            </w:tcBorders>
            <w:shd w:val="clear" w:color="EDF1F4" w:fill="EDF1F4"/>
          </w:tcPr>
          <w:p w14:paraId="68C5C558" w14:textId="77777777" w:rsidR="00E01F3A" w:rsidRDefault="00E01F3A" w:rsidP="00303F61"/>
        </w:tc>
        <w:tc>
          <w:tcPr>
            <w:tcW w:w="298" w:type="dxa"/>
            <w:vMerge/>
            <w:tcBorders>
              <w:top w:val="single" w:sz="0" w:space="0" w:color="000000"/>
              <w:left w:val="none" w:sz="0" w:space="0" w:color="020000"/>
              <w:bottom w:val="single" w:sz="0" w:space="0" w:color="000000"/>
              <w:right w:val="single" w:sz="7" w:space="0" w:color="000000"/>
            </w:tcBorders>
            <w:shd w:val="clear" w:color="EDF1F4" w:fill="EDF1F4"/>
          </w:tcPr>
          <w:p w14:paraId="0630B2F0" w14:textId="77777777" w:rsidR="00E01F3A" w:rsidRDefault="00E01F3A" w:rsidP="00303F61"/>
        </w:tc>
        <w:tc>
          <w:tcPr>
            <w:tcW w:w="1963" w:type="dxa"/>
            <w:tcBorders>
              <w:top w:val="single" w:sz="7" w:space="0" w:color="000000"/>
              <w:left w:val="single" w:sz="7" w:space="0" w:color="000000"/>
              <w:bottom w:val="single" w:sz="7" w:space="0" w:color="000000"/>
              <w:right w:val="single" w:sz="7" w:space="0" w:color="000000"/>
            </w:tcBorders>
            <w:shd w:val="clear" w:color="EDF1F4" w:fill="EDF1F4"/>
            <w:vAlign w:val="center"/>
          </w:tcPr>
          <w:p w14:paraId="154D5F3B" w14:textId="77777777" w:rsidR="00E01F3A" w:rsidRDefault="00E01F3A" w:rsidP="00303F61">
            <w:pPr>
              <w:spacing w:before="200" w:after="187" w:line="219" w:lineRule="exact"/>
              <w:jc w:val="center"/>
              <w:textAlignment w:val="baseline"/>
              <w:rPr>
                <w:rFonts w:ascii="Tahoma" w:eastAsia="Tahoma" w:hAnsi="Tahoma"/>
                <w:color w:val="000000"/>
                <w:sz w:val="18"/>
              </w:rPr>
            </w:pPr>
            <w:r>
              <w:rPr>
                <w:rFonts w:ascii="Tahoma" w:eastAsia="Tahoma" w:hAnsi="Tahoma"/>
                <w:color w:val="000000"/>
                <w:sz w:val="18"/>
              </w:rPr>
              <w:t xml:space="preserve">State Safety </w:t>
            </w:r>
            <w:r>
              <w:rPr>
                <w:rFonts w:ascii="Tahoma" w:eastAsia="Tahoma" w:hAnsi="Tahoma"/>
                <w:color w:val="000000"/>
                <w:sz w:val="18"/>
              </w:rPr>
              <w:br/>
            </w:r>
            <w:proofErr w:type="spellStart"/>
            <w:r>
              <w:rPr>
                <w:rFonts w:ascii="Tahoma" w:eastAsia="Tahoma" w:hAnsi="Tahoma"/>
                <w:color w:val="000000"/>
                <w:sz w:val="17"/>
              </w:rPr>
              <w:t>Programme</w:t>
            </w:r>
            <w:proofErr w:type="spellEnd"/>
          </w:p>
        </w:tc>
        <w:tc>
          <w:tcPr>
            <w:tcW w:w="298" w:type="dxa"/>
            <w:vMerge/>
            <w:tcBorders>
              <w:top w:val="single" w:sz="0" w:space="0" w:color="000000"/>
              <w:left w:val="single" w:sz="7" w:space="0" w:color="000000"/>
              <w:bottom w:val="single" w:sz="0" w:space="0" w:color="000000"/>
              <w:right w:val="none" w:sz="0" w:space="0" w:color="020000"/>
            </w:tcBorders>
            <w:shd w:val="clear" w:color="EDF1F4" w:fill="EDF1F4"/>
          </w:tcPr>
          <w:p w14:paraId="544B1D32" w14:textId="77777777" w:rsidR="00E01F3A" w:rsidRDefault="00E01F3A" w:rsidP="00303F61"/>
        </w:tc>
      </w:tr>
      <w:tr w:rsidR="00E01F3A" w14:paraId="4924C665" w14:textId="77777777" w:rsidTr="00303F61">
        <w:trPr>
          <w:trHeight w:hRule="exact" w:val="331"/>
        </w:trPr>
        <w:tc>
          <w:tcPr>
            <w:tcW w:w="1147" w:type="dxa"/>
            <w:vMerge/>
            <w:tcBorders>
              <w:top w:val="single" w:sz="0" w:space="0" w:color="000000"/>
              <w:left w:val="none" w:sz="0" w:space="0" w:color="020000"/>
              <w:bottom w:val="single" w:sz="7" w:space="0" w:color="000000"/>
              <w:right w:val="none" w:sz="0" w:space="0" w:color="020000"/>
            </w:tcBorders>
            <w:shd w:val="clear" w:color="EDF1F4" w:fill="EDF1F4"/>
            <w:textDirection w:val="btLr"/>
          </w:tcPr>
          <w:p w14:paraId="3BFADF83"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EDF1F4" w:fill="EDF1F4"/>
          </w:tcPr>
          <w:p w14:paraId="225D7284"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586" w:type="dxa"/>
            <w:vMerge/>
            <w:tcBorders>
              <w:top w:val="single" w:sz="0" w:space="0" w:color="000000"/>
              <w:left w:val="none" w:sz="0" w:space="0" w:color="020000"/>
              <w:bottom w:val="single" w:sz="7" w:space="0" w:color="000000"/>
              <w:right w:val="none" w:sz="0" w:space="0" w:color="020000"/>
            </w:tcBorders>
            <w:shd w:val="clear" w:color="EDF1F4" w:fill="EDF1F4"/>
          </w:tcPr>
          <w:p w14:paraId="75FF0831"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EDF1F4" w:fill="EDF1F4"/>
          </w:tcPr>
          <w:p w14:paraId="53EA42A0"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3" w:type="dxa"/>
            <w:vMerge/>
            <w:tcBorders>
              <w:top w:val="single" w:sz="0" w:space="0" w:color="000000"/>
              <w:left w:val="none" w:sz="0" w:space="0" w:color="020000"/>
              <w:bottom w:val="single" w:sz="7" w:space="0" w:color="000000"/>
              <w:right w:val="none" w:sz="0" w:space="0" w:color="020000"/>
            </w:tcBorders>
            <w:shd w:val="clear" w:color="EDF1F4" w:fill="EDF1F4"/>
          </w:tcPr>
          <w:p w14:paraId="5D0AD3A8" w14:textId="77777777" w:rsidR="00E01F3A" w:rsidRDefault="00E01F3A" w:rsidP="00303F61"/>
        </w:tc>
        <w:tc>
          <w:tcPr>
            <w:tcW w:w="298" w:type="dxa"/>
            <w:vMerge/>
            <w:tcBorders>
              <w:top w:val="single" w:sz="0" w:space="0" w:color="000000"/>
              <w:left w:val="none" w:sz="0" w:space="0" w:color="020000"/>
              <w:bottom w:val="single" w:sz="7" w:space="0" w:color="000000"/>
              <w:right w:val="none" w:sz="0" w:space="0" w:color="020000"/>
            </w:tcBorders>
            <w:shd w:val="clear" w:color="EDF1F4" w:fill="EDF1F4"/>
          </w:tcPr>
          <w:p w14:paraId="0366C494" w14:textId="77777777" w:rsidR="00E01F3A" w:rsidRDefault="00E01F3A" w:rsidP="00303F61"/>
        </w:tc>
        <w:tc>
          <w:tcPr>
            <w:tcW w:w="1963" w:type="dxa"/>
            <w:tcBorders>
              <w:top w:val="single" w:sz="7" w:space="0" w:color="000000"/>
              <w:left w:val="none" w:sz="0" w:space="0" w:color="020000"/>
              <w:bottom w:val="single" w:sz="7" w:space="0" w:color="000000"/>
              <w:right w:val="none" w:sz="0" w:space="0" w:color="020000"/>
            </w:tcBorders>
            <w:shd w:val="clear" w:color="EDF1F4" w:fill="EDF1F4"/>
          </w:tcPr>
          <w:p w14:paraId="18900E80" w14:textId="77777777" w:rsidR="00E01F3A" w:rsidRDefault="00E01F3A" w:rsidP="00303F61">
            <w:pPr>
              <w:textAlignment w:val="baseline"/>
              <w:rPr>
                <w:rFonts w:ascii="Tahoma" w:eastAsia="Tahoma" w:hAnsi="Tahoma"/>
                <w:color w:val="000000"/>
                <w:sz w:val="24"/>
              </w:rPr>
            </w:pPr>
            <w:r>
              <w:rPr>
                <w:rFonts w:ascii="Tahoma" w:eastAsia="Tahoma" w:hAnsi="Tahoma"/>
                <w:color w:val="000000"/>
                <w:sz w:val="24"/>
              </w:rPr>
              <w:t xml:space="preserve"> </w:t>
            </w:r>
          </w:p>
        </w:tc>
        <w:tc>
          <w:tcPr>
            <w:tcW w:w="298" w:type="dxa"/>
            <w:vMerge/>
            <w:tcBorders>
              <w:top w:val="single" w:sz="0" w:space="0" w:color="000000"/>
              <w:left w:val="none" w:sz="0" w:space="0" w:color="020000"/>
              <w:bottom w:val="single" w:sz="7" w:space="0" w:color="000000"/>
              <w:right w:val="none" w:sz="0" w:space="0" w:color="020000"/>
            </w:tcBorders>
            <w:shd w:val="clear" w:color="EDF1F4" w:fill="EDF1F4"/>
          </w:tcPr>
          <w:p w14:paraId="698908D5" w14:textId="77777777" w:rsidR="00E01F3A" w:rsidRDefault="00E01F3A" w:rsidP="00303F61"/>
        </w:tc>
      </w:tr>
    </w:tbl>
    <w:p w14:paraId="22DBE390" w14:textId="77777777" w:rsidR="00E01F3A" w:rsidRDefault="00E01F3A" w:rsidP="00E01F3A">
      <w:pPr>
        <w:spacing w:line="271" w:lineRule="exact"/>
        <w:ind w:left="72" w:right="144"/>
        <w:textAlignment w:val="baseline"/>
        <w:rPr>
          <w:rFonts w:ascii="Tahoma" w:eastAsia="Tahoma" w:hAnsi="Tahoma"/>
          <w:color w:val="000000"/>
          <w:spacing w:val="4"/>
          <w:sz w:val="18"/>
        </w:rPr>
      </w:pPr>
    </w:p>
    <w:p w14:paraId="68B5E11A" w14:textId="205817FA" w:rsidR="00E01F3A" w:rsidRDefault="00E01F3A" w:rsidP="00E01F3A">
      <w:pPr>
        <w:spacing w:line="271" w:lineRule="exact"/>
        <w:ind w:left="72" w:right="144"/>
        <w:textAlignment w:val="baseline"/>
        <w:rPr>
          <w:rFonts w:ascii="Tahoma" w:eastAsia="Tahoma" w:hAnsi="Tahoma"/>
          <w:color w:val="000000"/>
          <w:spacing w:val="4"/>
          <w:sz w:val="18"/>
        </w:rPr>
      </w:pPr>
      <w:r>
        <w:rPr>
          <w:rFonts w:ascii="Tahoma" w:eastAsia="Tahoma" w:hAnsi="Tahoma"/>
          <w:color w:val="000000"/>
          <w:spacing w:val="4"/>
          <w:sz w:val="18"/>
        </w:rPr>
        <w:t xml:space="preserve">Australia’s </w:t>
      </w:r>
      <w:r w:rsidR="00A35BB1">
        <w:rPr>
          <w:rFonts w:ascii="Tahoma" w:eastAsia="Tahoma" w:hAnsi="Tahoma"/>
          <w:color w:val="000000"/>
          <w:spacing w:val="4"/>
          <w:sz w:val="18"/>
        </w:rPr>
        <w:t xml:space="preserve">NANP </w:t>
      </w:r>
      <w:r>
        <w:rPr>
          <w:rFonts w:ascii="Tahoma" w:eastAsia="Tahoma" w:hAnsi="Tahoma"/>
          <w:color w:val="000000"/>
          <w:spacing w:val="4"/>
          <w:sz w:val="18"/>
        </w:rPr>
        <w:t xml:space="preserve">outlines our </w:t>
      </w:r>
      <w:r w:rsidR="00E442A8">
        <w:rPr>
          <w:rFonts w:ascii="Tahoma" w:eastAsia="Tahoma" w:hAnsi="Tahoma"/>
          <w:color w:val="000000"/>
          <w:spacing w:val="4"/>
          <w:sz w:val="18"/>
        </w:rPr>
        <w:t>Air Navigation System (</w:t>
      </w:r>
      <w:r w:rsidR="00B752A3">
        <w:rPr>
          <w:rFonts w:ascii="Tahoma" w:eastAsia="Tahoma" w:hAnsi="Tahoma"/>
          <w:color w:val="000000"/>
          <w:spacing w:val="4"/>
          <w:sz w:val="18"/>
        </w:rPr>
        <w:t>ANS</w:t>
      </w:r>
      <w:r w:rsidR="00E442A8">
        <w:rPr>
          <w:rFonts w:ascii="Tahoma" w:eastAsia="Tahoma" w:hAnsi="Tahoma"/>
          <w:color w:val="000000"/>
          <w:spacing w:val="4"/>
          <w:sz w:val="18"/>
        </w:rPr>
        <w:t>)</w:t>
      </w:r>
      <w:r>
        <w:rPr>
          <w:rFonts w:ascii="Tahoma" w:eastAsia="Tahoma" w:hAnsi="Tahoma"/>
          <w:color w:val="000000"/>
          <w:spacing w:val="4"/>
          <w:sz w:val="18"/>
        </w:rPr>
        <w:t xml:space="preserve"> and the roles and responsibilities of government agencies and industry. Along with the Australian Airspace Policy Statement (AAPS), the </w:t>
      </w:r>
      <w:r w:rsidR="00A35BB1">
        <w:rPr>
          <w:rFonts w:ascii="Tahoma" w:eastAsia="Tahoma" w:hAnsi="Tahoma"/>
          <w:color w:val="000000"/>
          <w:spacing w:val="4"/>
          <w:sz w:val="18"/>
        </w:rPr>
        <w:t xml:space="preserve">NANP </w:t>
      </w:r>
      <w:r w:rsidR="00B752A3">
        <w:rPr>
          <w:rFonts w:ascii="Tahoma" w:eastAsia="Tahoma" w:hAnsi="Tahoma"/>
          <w:color w:val="000000"/>
          <w:spacing w:val="4"/>
          <w:sz w:val="18"/>
        </w:rPr>
        <w:t>reflects</w:t>
      </w:r>
      <w:r>
        <w:rPr>
          <w:rFonts w:ascii="Tahoma" w:eastAsia="Tahoma" w:hAnsi="Tahoma"/>
          <w:color w:val="000000"/>
          <w:spacing w:val="4"/>
          <w:sz w:val="18"/>
        </w:rPr>
        <w:t xml:space="preserve"> national </w:t>
      </w:r>
      <w:r w:rsidR="00B752A3">
        <w:rPr>
          <w:rFonts w:ascii="Tahoma" w:eastAsia="Tahoma" w:hAnsi="Tahoma"/>
          <w:color w:val="000000"/>
          <w:spacing w:val="4"/>
          <w:sz w:val="18"/>
        </w:rPr>
        <w:t>ANS</w:t>
      </w:r>
      <w:r>
        <w:rPr>
          <w:rFonts w:ascii="Tahoma" w:eastAsia="Tahoma" w:hAnsi="Tahoma"/>
          <w:color w:val="000000"/>
          <w:spacing w:val="4"/>
          <w:sz w:val="18"/>
        </w:rPr>
        <w:t xml:space="preserve"> policy objectives and future </w:t>
      </w:r>
      <w:r w:rsidR="00B752A3">
        <w:rPr>
          <w:rFonts w:ascii="Tahoma" w:eastAsia="Tahoma" w:hAnsi="Tahoma"/>
          <w:color w:val="000000"/>
          <w:spacing w:val="4"/>
          <w:sz w:val="18"/>
        </w:rPr>
        <w:t>ANS</w:t>
      </w:r>
      <w:r>
        <w:rPr>
          <w:rFonts w:ascii="Tahoma" w:eastAsia="Tahoma" w:hAnsi="Tahoma"/>
          <w:color w:val="000000"/>
          <w:spacing w:val="4"/>
          <w:sz w:val="18"/>
        </w:rPr>
        <w:t xml:space="preserve"> planning and investment. The </w:t>
      </w:r>
      <w:r w:rsidR="00A35BB1">
        <w:rPr>
          <w:rFonts w:ascii="Tahoma" w:eastAsia="Tahoma" w:hAnsi="Tahoma"/>
          <w:color w:val="000000"/>
          <w:spacing w:val="4"/>
          <w:sz w:val="18"/>
        </w:rPr>
        <w:t xml:space="preserve">NANP </w:t>
      </w:r>
      <w:r>
        <w:rPr>
          <w:rFonts w:ascii="Tahoma" w:eastAsia="Tahoma" w:hAnsi="Tahoma"/>
          <w:color w:val="000000"/>
          <w:spacing w:val="4"/>
          <w:sz w:val="18"/>
        </w:rPr>
        <w:t xml:space="preserve">is subject to a regular review cycle to ensure that it remains contemporary and continues to demonstrate clearly how Australia meets the requirements of the </w:t>
      </w:r>
      <w:r w:rsidRPr="00B37E66">
        <w:rPr>
          <w:rFonts w:ascii="Tahoma" w:eastAsia="Tahoma" w:hAnsi="Tahoma"/>
          <w:color w:val="000000"/>
          <w:spacing w:val="4"/>
          <w:sz w:val="18"/>
        </w:rPr>
        <w:t xml:space="preserve">ICAO Global Air Navigation Plan </w:t>
      </w:r>
      <w:r w:rsidR="00C106A3" w:rsidRPr="00B37E66">
        <w:rPr>
          <w:rFonts w:ascii="Tahoma" w:eastAsia="Tahoma" w:hAnsi="Tahoma"/>
          <w:color w:val="000000"/>
          <w:spacing w:val="4"/>
          <w:sz w:val="18"/>
        </w:rPr>
        <w:t>sixth edition</w:t>
      </w:r>
      <w:r w:rsidRPr="00B37E66">
        <w:rPr>
          <w:rFonts w:ascii="Tahoma" w:eastAsia="Tahoma" w:hAnsi="Tahoma"/>
          <w:color w:val="000000"/>
          <w:spacing w:val="4"/>
          <w:sz w:val="18"/>
        </w:rPr>
        <w:t xml:space="preserve"> (GANP)</w:t>
      </w:r>
      <w:r w:rsidR="00B752A3">
        <w:rPr>
          <w:rFonts w:ascii="Tahoma" w:eastAsia="Tahoma" w:hAnsi="Tahoma"/>
          <w:color w:val="000000"/>
          <w:spacing w:val="4"/>
          <w:sz w:val="18"/>
        </w:rPr>
        <w:t xml:space="preserve"> </w:t>
      </w:r>
      <w:r w:rsidR="00B752A3" w:rsidRPr="00B752A3">
        <w:rPr>
          <w:rFonts w:ascii="Tahoma" w:eastAsia="Tahoma" w:hAnsi="Tahoma"/>
          <w:color w:val="000000"/>
          <w:spacing w:val="4"/>
          <w:sz w:val="18"/>
        </w:rPr>
        <w:t>and regional ANS planning commitments</w:t>
      </w:r>
      <w:r w:rsidRPr="00B37E66">
        <w:rPr>
          <w:rFonts w:ascii="Tahoma" w:eastAsia="Tahoma" w:hAnsi="Tahoma"/>
          <w:color w:val="000000"/>
          <w:spacing w:val="4"/>
          <w:sz w:val="18"/>
        </w:rPr>
        <w:t>.</w:t>
      </w:r>
    </w:p>
    <w:p w14:paraId="2489A1D3" w14:textId="77777777" w:rsidR="007B3240" w:rsidRDefault="007B3240">
      <w:pPr>
        <w:spacing w:after="160" w:line="259" w:lineRule="auto"/>
        <w:rPr>
          <w:rFonts w:ascii="Tahoma" w:eastAsia="Tahoma" w:hAnsi="Tahoma"/>
          <w:color w:val="005C83"/>
          <w:spacing w:val="18"/>
          <w:w w:val="95"/>
          <w:sz w:val="40"/>
        </w:rPr>
      </w:pPr>
      <w:r>
        <w:rPr>
          <w:rFonts w:ascii="Tahoma" w:eastAsia="Tahoma" w:hAnsi="Tahoma"/>
          <w:color w:val="005C83"/>
          <w:spacing w:val="18"/>
          <w:w w:val="95"/>
          <w:sz w:val="40"/>
        </w:rPr>
        <w:br w:type="page"/>
      </w:r>
    </w:p>
    <w:p w14:paraId="4F11ED66" w14:textId="097309BA" w:rsidR="007B3240" w:rsidRDefault="007B3240" w:rsidP="007B3240">
      <w:pPr>
        <w:spacing w:line="272" w:lineRule="exact"/>
        <w:ind w:left="72" w:right="144"/>
        <w:textAlignment w:val="baseline"/>
        <w:rPr>
          <w:rFonts w:ascii="Tahoma" w:eastAsia="Tahoma" w:hAnsi="Tahoma"/>
          <w:color w:val="000000"/>
          <w:spacing w:val="3"/>
          <w:sz w:val="18"/>
        </w:rPr>
      </w:pPr>
      <w:r>
        <w:rPr>
          <w:rFonts w:ascii="Tahoma" w:eastAsia="Tahoma" w:hAnsi="Tahoma"/>
          <w:color w:val="000000"/>
          <w:spacing w:val="3"/>
          <w:sz w:val="18"/>
        </w:rPr>
        <w:lastRenderedPageBreak/>
        <w:t xml:space="preserve">The NASP demonstrates Australia’s commitment to continuously improve the safety of aviation operations through the implementation of defined Safety Enhancement Initiatives (SEIs), to achieve national aviation safety goals and ensure aviation activities are conducted at an acceptable level of safety performance. The NASP is informed by outputs of the SSP’s safety risk management activities and international aviation developments. </w:t>
      </w:r>
      <w:r w:rsidR="00C106A3">
        <w:rPr>
          <w:rFonts w:ascii="Tahoma" w:eastAsia="Tahoma" w:hAnsi="Tahoma"/>
          <w:color w:val="000000"/>
          <w:spacing w:val="3"/>
          <w:sz w:val="18"/>
        </w:rPr>
        <w:t>The NASP demonstrates how Australia meets the requirements of the ICAO Global Aviation Safety Plan 2023–2025 (GASP) and the ICAO Asia Pacific Regional Aviation Safety Plan 2023–2025 (RASP).</w:t>
      </w:r>
    </w:p>
    <w:p w14:paraId="7DCD4269" w14:textId="7D8EDF31" w:rsidR="007B3240" w:rsidRDefault="007B3240" w:rsidP="007B3240">
      <w:pPr>
        <w:spacing w:before="115" w:line="280" w:lineRule="exact"/>
        <w:ind w:left="72" w:right="72"/>
        <w:textAlignment w:val="baseline"/>
        <w:rPr>
          <w:rFonts w:ascii="Tahoma" w:eastAsia="Tahoma" w:hAnsi="Tahoma"/>
          <w:color w:val="000000"/>
          <w:spacing w:val="4"/>
          <w:sz w:val="18"/>
        </w:rPr>
      </w:pPr>
      <w:r>
        <w:rPr>
          <w:rFonts w:ascii="Tahoma" w:eastAsia="Tahoma" w:hAnsi="Tahoma"/>
          <w:color w:val="000000"/>
          <w:spacing w:val="4"/>
          <w:sz w:val="18"/>
        </w:rPr>
        <w:t>Implementation of the SSP will be monitored by the Aviation Policy Group (APG) through the Aviation Implementation Group (AIG), which brings together the agency heads of the Department of Infrastructure, Transport, Regional Development</w:t>
      </w:r>
      <w:r w:rsidR="0053384A">
        <w:rPr>
          <w:rFonts w:ascii="Tahoma" w:eastAsia="Tahoma" w:hAnsi="Tahoma"/>
          <w:color w:val="000000"/>
          <w:spacing w:val="4"/>
          <w:sz w:val="18"/>
        </w:rPr>
        <w:t>, Communications and the Arts</w:t>
      </w:r>
      <w:r w:rsidR="0084395E">
        <w:rPr>
          <w:rFonts w:ascii="Tahoma" w:eastAsia="Tahoma" w:hAnsi="Tahoma"/>
          <w:color w:val="000000"/>
          <w:spacing w:val="4"/>
          <w:sz w:val="18"/>
        </w:rPr>
        <w:t xml:space="preserve"> </w:t>
      </w:r>
      <w:r>
        <w:rPr>
          <w:rFonts w:ascii="Tahoma" w:eastAsia="Tahoma" w:hAnsi="Tahoma"/>
          <w:color w:val="000000"/>
          <w:spacing w:val="4"/>
          <w:sz w:val="18"/>
        </w:rPr>
        <w:t xml:space="preserve">(Infrastructure), the Civil Aviation Safety Authority (CASA), </w:t>
      </w:r>
      <w:proofErr w:type="spellStart"/>
      <w:r>
        <w:rPr>
          <w:rFonts w:ascii="Tahoma" w:eastAsia="Tahoma" w:hAnsi="Tahoma"/>
          <w:color w:val="000000"/>
          <w:spacing w:val="4"/>
          <w:sz w:val="18"/>
        </w:rPr>
        <w:t>Airservices</w:t>
      </w:r>
      <w:proofErr w:type="spellEnd"/>
      <w:r>
        <w:rPr>
          <w:rFonts w:ascii="Tahoma" w:eastAsia="Tahoma" w:hAnsi="Tahoma"/>
          <w:color w:val="000000"/>
          <w:spacing w:val="4"/>
          <w:sz w:val="18"/>
        </w:rPr>
        <w:t xml:space="preserve"> Australia (</w:t>
      </w:r>
      <w:proofErr w:type="spellStart"/>
      <w:r>
        <w:rPr>
          <w:rFonts w:ascii="Tahoma" w:eastAsia="Tahoma" w:hAnsi="Tahoma"/>
          <w:color w:val="000000"/>
          <w:spacing w:val="4"/>
          <w:sz w:val="18"/>
        </w:rPr>
        <w:t>Airservices</w:t>
      </w:r>
      <w:proofErr w:type="spellEnd"/>
      <w:r>
        <w:rPr>
          <w:rFonts w:ascii="Tahoma" w:eastAsia="Tahoma" w:hAnsi="Tahoma"/>
          <w:color w:val="000000"/>
          <w:spacing w:val="4"/>
          <w:sz w:val="18"/>
        </w:rPr>
        <w:t xml:space="preserve">) and the Chief of Air Force on behalf of the Department of </w:t>
      </w:r>
      <w:proofErr w:type="spellStart"/>
      <w:r>
        <w:rPr>
          <w:rFonts w:ascii="Tahoma" w:eastAsia="Tahoma" w:hAnsi="Tahoma"/>
          <w:color w:val="000000"/>
          <w:spacing w:val="4"/>
          <w:sz w:val="18"/>
        </w:rPr>
        <w:t>Defence</w:t>
      </w:r>
      <w:proofErr w:type="spellEnd"/>
      <w:r>
        <w:rPr>
          <w:rFonts w:ascii="Tahoma" w:eastAsia="Tahoma" w:hAnsi="Tahoma"/>
          <w:color w:val="000000"/>
          <w:spacing w:val="4"/>
          <w:sz w:val="18"/>
        </w:rPr>
        <w:t xml:space="preserve"> and the Australian </w:t>
      </w:r>
      <w:proofErr w:type="spellStart"/>
      <w:r>
        <w:rPr>
          <w:rFonts w:ascii="Tahoma" w:eastAsia="Tahoma" w:hAnsi="Tahoma"/>
          <w:color w:val="000000"/>
          <w:spacing w:val="4"/>
          <w:sz w:val="18"/>
        </w:rPr>
        <w:t>Defence</w:t>
      </w:r>
      <w:proofErr w:type="spellEnd"/>
      <w:r>
        <w:rPr>
          <w:rFonts w:ascii="Tahoma" w:eastAsia="Tahoma" w:hAnsi="Tahoma"/>
          <w:color w:val="000000"/>
          <w:spacing w:val="4"/>
          <w:sz w:val="18"/>
        </w:rPr>
        <w:t xml:space="preserve"> Force (</w:t>
      </w:r>
      <w:proofErr w:type="spellStart"/>
      <w:r>
        <w:rPr>
          <w:rFonts w:ascii="Tahoma" w:eastAsia="Tahoma" w:hAnsi="Tahoma"/>
          <w:color w:val="000000"/>
          <w:spacing w:val="4"/>
          <w:sz w:val="18"/>
        </w:rPr>
        <w:t>Defence</w:t>
      </w:r>
      <w:proofErr w:type="spellEnd"/>
      <w:r>
        <w:rPr>
          <w:rFonts w:ascii="Tahoma" w:eastAsia="Tahoma" w:hAnsi="Tahoma"/>
          <w:color w:val="000000"/>
          <w:spacing w:val="4"/>
          <w:sz w:val="18"/>
        </w:rPr>
        <w:t>). The APG is chaired by the Secretary of Infrastructure, which is Australia’s Department of State for strategic civil aviation policy.</w:t>
      </w:r>
    </w:p>
    <w:p w14:paraId="4679A69D" w14:textId="77777777" w:rsidR="007B3240" w:rsidRDefault="007B3240" w:rsidP="007B3240">
      <w:pPr>
        <w:spacing w:before="114" w:line="279" w:lineRule="exact"/>
        <w:ind w:left="72" w:right="1296"/>
        <w:textAlignment w:val="baseline"/>
        <w:rPr>
          <w:rFonts w:ascii="Tahoma" w:eastAsia="Tahoma" w:hAnsi="Tahoma"/>
          <w:color w:val="000000"/>
          <w:sz w:val="18"/>
        </w:rPr>
      </w:pPr>
      <w:r>
        <w:rPr>
          <w:rFonts w:ascii="Tahoma" w:eastAsia="Tahoma" w:hAnsi="Tahoma"/>
          <w:color w:val="000000"/>
          <w:sz w:val="18"/>
        </w:rPr>
        <w:t xml:space="preserve">The SSP is reviewed every three years and updated as appropriate, by the State Safety </w:t>
      </w:r>
      <w:proofErr w:type="spellStart"/>
      <w:r>
        <w:rPr>
          <w:rFonts w:ascii="Tahoma" w:eastAsia="Tahoma" w:hAnsi="Tahoma"/>
          <w:color w:val="000000"/>
          <w:sz w:val="18"/>
        </w:rPr>
        <w:t>Programme</w:t>
      </w:r>
      <w:proofErr w:type="spellEnd"/>
      <w:r>
        <w:rPr>
          <w:rFonts w:ascii="Tahoma" w:eastAsia="Tahoma" w:hAnsi="Tahoma"/>
          <w:color w:val="000000"/>
          <w:sz w:val="18"/>
        </w:rPr>
        <w:t>-Cross Agency Team (SSP-CAT), under the leadership of the APG, and in</w:t>
      </w:r>
    </w:p>
    <w:p w14:paraId="43F9A13D" w14:textId="77777777" w:rsidR="007B3240" w:rsidRDefault="007B3240" w:rsidP="007B3240">
      <w:pPr>
        <w:spacing w:before="5" w:line="278" w:lineRule="exact"/>
        <w:ind w:left="72" w:right="504"/>
        <w:textAlignment w:val="baseline"/>
        <w:rPr>
          <w:rFonts w:ascii="Tahoma" w:eastAsia="Tahoma" w:hAnsi="Tahoma"/>
          <w:color w:val="000000"/>
          <w:sz w:val="18"/>
        </w:rPr>
      </w:pPr>
      <w:r>
        <w:rPr>
          <w:rFonts w:ascii="Tahoma" w:eastAsia="Tahoma" w:hAnsi="Tahoma"/>
          <w:color w:val="000000"/>
          <w:sz w:val="18"/>
        </w:rPr>
        <w:t>consultation with all SSP agencies, other relevant Australian Government agencies, industry and community stakeholders.</w:t>
      </w:r>
    </w:p>
    <w:p w14:paraId="5AAB7095" w14:textId="77777777" w:rsidR="007B3240" w:rsidRDefault="007B3240" w:rsidP="007B3240">
      <w:pPr>
        <w:spacing w:before="114" w:line="280" w:lineRule="exact"/>
        <w:ind w:left="72" w:right="360"/>
        <w:textAlignment w:val="baseline"/>
        <w:rPr>
          <w:rFonts w:ascii="Tahoma" w:eastAsia="Tahoma" w:hAnsi="Tahoma"/>
          <w:color w:val="000000"/>
          <w:sz w:val="18"/>
        </w:rPr>
      </w:pPr>
      <w:r>
        <w:rPr>
          <w:rFonts w:ascii="Tahoma" w:eastAsia="Tahoma" w:hAnsi="Tahoma"/>
          <w:color w:val="000000"/>
          <w:sz w:val="18"/>
        </w:rPr>
        <w:t>The Australian SSP is established, integrated and implemented according to the eight ICAO Critical Elements (CEs) of the State safety oversight system and ICAO’s four components of an SSP, as established in Chapter 8 of the SMM. Australian alignment to the ICAO safety planning and management framework is depicted in Figure 2.</w:t>
      </w:r>
    </w:p>
    <w:p w14:paraId="7E0AF2A5" w14:textId="77777777" w:rsidR="007B3240" w:rsidRDefault="007B3240" w:rsidP="007B3240">
      <w:pPr>
        <w:tabs>
          <w:tab w:val="left" w:pos="1080"/>
        </w:tabs>
        <w:spacing w:before="372" w:after="115" w:line="209" w:lineRule="exact"/>
        <w:ind w:left="72"/>
        <w:textAlignment w:val="baseline"/>
        <w:rPr>
          <w:rFonts w:ascii="Arial" w:eastAsia="Arial" w:hAnsi="Arial"/>
          <w:b/>
          <w:color w:val="005C83"/>
          <w:spacing w:val="-2"/>
          <w:sz w:val="18"/>
        </w:rPr>
      </w:pPr>
      <w:r>
        <w:rPr>
          <w:rFonts w:ascii="Arial" w:eastAsia="Arial" w:hAnsi="Arial"/>
          <w:b/>
          <w:color w:val="005C83"/>
          <w:spacing w:val="-2"/>
          <w:sz w:val="18"/>
        </w:rPr>
        <w:t>Figure 2</w:t>
      </w:r>
      <w:r>
        <w:rPr>
          <w:rFonts w:ascii="Arial" w:eastAsia="Arial" w:hAnsi="Arial"/>
          <w:b/>
          <w:color w:val="005C83"/>
          <w:spacing w:val="-2"/>
          <w:sz w:val="18"/>
        </w:rPr>
        <w:tab/>
        <w:t>Australia’s SSP Critical Element (CE) and SSP component mapping</w:t>
      </w:r>
    </w:p>
    <w:tbl>
      <w:tblPr>
        <w:tblW w:w="0" w:type="auto"/>
        <w:tblInd w:w="74" w:type="dxa"/>
        <w:tblLayout w:type="fixed"/>
        <w:tblCellMar>
          <w:left w:w="0" w:type="dxa"/>
          <w:right w:w="0" w:type="dxa"/>
        </w:tblCellMar>
        <w:tblLook w:val="0000" w:firstRow="0" w:lastRow="0" w:firstColumn="0" w:lastColumn="0" w:noHBand="0" w:noVBand="0"/>
      </w:tblPr>
      <w:tblGrid>
        <w:gridCol w:w="2122"/>
        <w:gridCol w:w="2116"/>
        <w:gridCol w:w="1066"/>
        <w:gridCol w:w="1061"/>
        <w:gridCol w:w="2131"/>
      </w:tblGrid>
      <w:tr w:rsidR="007B3240" w14:paraId="682F60B2" w14:textId="77777777" w:rsidTr="00303F61">
        <w:trPr>
          <w:trHeight w:hRule="exact" w:val="1046"/>
        </w:trPr>
        <w:tc>
          <w:tcPr>
            <w:tcW w:w="2122" w:type="dxa"/>
            <w:vMerge w:val="restart"/>
            <w:tcBorders>
              <w:top w:val="single" w:sz="4" w:space="0" w:color="auto"/>
              <w:left w:val="single" w:sz="4" w:space="0" w:color="auto"/>
              <w:bottom w:val="single" w:sz="4" w:space="0" w:color="auto"/>
              <w:right w:val="single" w:sz="4" w:space="0" w:color="auto"/>
            </w:tcBorders>
            <w:shd w:val="clear" w:color="E7ECEF" w:fill="E7ECEF"/>
            <w:vAlign w:val="center"/>
          </w:tcPr>
          <w:p w14:paraId="050BA113" w14:textId="77777777" w:rsidR="007B3240" w:rsidRDefault="007B3240" w:rsidP="00303F61">
            <w:pPr>
              <w:spacing w:before="462" w:line="336" w:lineRule="exact"/>
              <w:jc w:val="center"/>
              <w:textAlignment w:val="baseline"/>
              <w:rPr>
                <w:rFonts w:ascii="Tahoma" w:eastAsia="Tahoma" w:hAnsi="Tahoma"/>
                <w:color w:val="000000"/>
                <w:sz w:val="18"/>
              </w:rPr>
            </w:pPr>
            <w:r>
              <w:rPr>
                <w:rFonts w:ascii="Tahoma" w:eastAsia="Tahoma" w:hAnsi="Tahoma"/>
                <w:color w:val="000000"/>
                <w:sz w:val="18"/>
              </w:rPr>
              <w:t xml:space="preserve">Chapter 1 </w:t>
            </w:r>
            <w:r>
              <w:rPr>
                <w:rFonts w:ascii="Tahoma" w:eastAsia="Tahoma" w:hAnsi="Tahoma"/>
                <w:color w:val="000000"/>
                <w:sz w:val="18"/>
              </w:rPr>
              <w:br/>
            </w:r>
            <w:r>
              <w:rPr>
                <w:rFonts w:ascii="Arial" w:eastAsia="Arial" w:hAnsi="Arial"/>
                <w:b/>
                <w:color w:val="005C83"/>
                <w:sz w:val="18"/>
              </w:rPr>
              <w:t>SSP component 1</w:t>
            </w:r>
          </w:p>
          <w:p w14:paraId="2A2F1691" w14:textId="77777777" w:rsidR="007B3240" w:rsidRDefault="007B3240" w:rsidP="00303F61">
            <w:pPr>
              <w:spacing w:before="49" w:after="533" w:line="179" w:lineRule="exact"/>
              <w:jc w:val="center"/>
              <w:textAlignment w:val="baseline"/>
              <w:rPr>
                <w:rFonts w:ascii="Tahoma" w:eastAsia="Tahoma" w:hAnsi="Tahoma"/>
                <w:color w:val="000000"/>
                <w:sz w:val="16"/>
              </w:rPr>
            </w:pPr>
            <w:r>
              <w:rPr>
                <w:rFonts w:ascii="Tahoma" w:eastAsia="Tahoma" w:hAnsi="Tahoma"/>
                <w:color w:val="000000"/>
                <w:sz w:val="16"/>
              </w:rPr>
              <w:t xml:space="preserve">State safety policy, </w:t>
            </w:r>
            <w:r>
              <w:rPr>
                <w:rFonts w:ascii="Tahoma" w:eastAsia="Tahoma" w:hAnsi="Tahoma"/>
                <w:color w:val="000000"/>
                <w:sz w:val="16"/>
              </w:rPr>
              <w:br/>
              <w:t>objectives and resources</w:t>
            </w:r>
          </w:p>
        </w:tc>
        <w:tc>
          <w:tcPr>
            <w:tcW w:w="2116" w:type="dxa"/>
            <w:tcBorders>
              <w:top w:val="single" w:sz="4" w:space="0" w:color="auto"/>
              <w:left w:val="single" w:sz="4" w:space="0" w:color="auto"/>
              <w:bottom w:val="single" w:sz="4" w:space="0" w:color="auto"/>
              <w:right w:val="single" w:sz="4" w:space="0" w:color="auto"/>
            </w:tcBorders>
            <w:shd w:val="clear" w:color="E7ECEF" w:fill="E7ECEF"/>
          </w:tcPr>
          <w:p w14:paraId="6B818925" w14:textId="77777777" w:rsidR="007B3240" w:rsidRDefault="007B3240" w:rsidP="00303F61">
            <w:pPr>
              <w:spacing w:before="97" w:line="223" w:lineRule="exact"/>
              <w:jc w:val="center"/>
              <w:textAlignment w:val="baseline"/>
              <w:rPr>
                <w:rFonts w:ascii="Tahoma" w:eastAsia="Tahoma" w:hAnsi="Tahoma"/>
                <w:color w:val="000000"/>
                <w:sz w:val="18"/>
              </w:rPr>
            </w:pPr>
            <w:r>
              <w:rPr>
                <w:rFonts w:ascii="Tahoma" w:eastAsia="Tahoma" w:hAnsi="Tahoma"/>
                <w:color w:val="000000"/>
                <w:sz w:val="18"/>
              </w:rPr>
              <w:t>Section 1.1.2</w:t>
            </w:r>
          </w:p>
          <w:p w14:paraId="637753CA" w14:textId="77777777" w:rsidR="007B3240" w:rsidRDefault="007B3240" w:rsidP="00303F61">
            <w:pPr>
              <w:spacing w:before="33" w:line="220" w:lineRule="exact"/>
              <w:jc w:val="center"/>
              <w:textAlignment w:val="baseline"/>
              <w:rPr>
                <w:rFonts w:ascii="Arial" w:eastAsia="Arial" w:hAnsi="Arial"/>
                <w:b/>
                <w:color w:val="005C83"/>
                <w:sz w:val="18"/>
              </w:rPr>
            </w:pPr>
            <w:r>
              <w:rPr>
                <w:rFonts w:ascii="Arial" w:eastAsia="Arial" w:hAnsi="Arial"/>
                <w:b/>
                <w:color w:val="005C83"/>
                <w:sz w:val="18"/>
              </w:rPr>
              <w:t>CE-1</w:t>
            </w:r>
          </w:p>
          <w:p w14:paraId="73D65641" w14:textId="77777777" w:rsidR="007B3240" w:rsidRDefault="007B3240" w:rsidP="00303F61">
            <w:pPr>
              <w:spacing w:before="49" w:after="57" w:line="179" w:lineRule="exact"/>
              <w:jc w:val="center"/>
              <w:textAlignment w:val="baseline"/>
              <w:rPr>
                <w:rFonts w:ascii="Tahoma" w:eastAsia="Tahoma" w:hAnsi="Tahoma"/>
                <w:color w:val="000000"/>
                <w:sz w:val="16"/>
              </w:rPr>
            </w:pPr>
            <w:r>
              <w:rPr>
                <w:rFonts w:ascii="Tahoma" w:eastAsia="Tahoma" w:hAnsi="Tahoma"/>
                <w:color w:val="000000"/>
                <w:sz w:val="16"/>
              </w:rPr>
              <w:t xml:space="preserve">Primary aviation </w:t>
            </w:r>
            <w:r>
              <w:rPr>
                <w:rFonts w:ascii="Tahoma" w:eastAsia="Tahoma" w:hAnsi="Tahoma"/>
                <w:color w:val="000000"/>
                <w:sz w:val="16"/>
              </w:rPr>
              <w:br/>
              <w:t>legislation</w:t>
            </w:r>
          </w:p>
        </w:tc>
        <w:tc>
          <w:tcPr>
            <w:tcW w:w="2127" w:type="dxa"/>
            <w:gridSpan w:val="2"/>
            <w:tcBorders>
              <w:top w:val="single" w:sz="4" w:space="0" w:color="auto"/>
              <w:left w:val="single" w:sz="4" w:space="0" w:color="auto"/>
              <w:bottom w:val="single" w:sz="4" w:space="0" w:color="auto"/>
              <w:right w:val="single" w:sz="4" w:space="0" w:color="auto"/>
            </w:tcBorders>
            <w:shd w:val="clear" w:color="E7ECEF" w:fill="E7ECEF"/>
            <w:vAlign w:val="center"/>
          </w:tcPr>
          <w:p w14:paraId="00B7EEB5" w14:textId="77777777" w:rsidR="007B3240" w:rsidRDefault="007B3240" w:rsidP="00303F61">
            <w:pPr>
              <w:spacing w:before="188" w:line="223" w:lineRule="exact"/>
              <w:jc w:val="center"/>
              <w:textAlignment w:val="baseline"/>
              <w:rPr>
                <w:rFonts w:ascii="Tahoma" w:eastAsia="Tahoma" w:hAnsi="Tahoma"/>
                <w:color w:val="000000"/>
                <w:sz w:val="18"/>
              </w:rPr>
            </w:pPr>
            <w:r>
              <w:rPr>
                <w:rFonts w:ascii="Tahoma" w:eastAsia="Tahoma" w:hAnsi="Tahoma"/>
                <w:color w:val="000000"/>
                <w:sz w:val="18"/>
              </w:rPr>
              <w:t>Sections 1.2</w:t>
            </w:r>
          </w:p>
          <w:p w14:paraId="2B4D493B" w14:textId="77777777" w:rsidR="007B3240" w:rsidRDefault="007B3240" w:rsidP="00303F61">
            <w:pPr>
              <w:spacing w:before="33" w:line="220" w:lineRule="exact"/>
              <w:jc w:val="center"/>
              <w:textAlignment w:val="baseline"/>
              <w:rPr>
                <w:rFonts w:ascii="Arial" w:eastAsia="Arial" w:hAnsi="Arial"/>
                <w:b/>
                <w:color w:val="005C83"/>
                <w:sz w:val="18"/>
              </w:rPr>
            </w:pPr>
            <w:r>
              <w:rPr>
                <w:rFonts w:ascii="Arial" w:eastAsia="Arial" w:hAnsi="Arial"/>
                <w:b/>
                <w:color w:val="005C83"/>
                <w:sz w:val="18"/>
              </w:rPr>
              <w:t>CE-3</w:t>
            </w:r>
          </w:p>
          <w:p w14:paraId="4EFF2E1B" w14:textId="77777777" w:rsidR="007B3240" w:rsidRDefault="007B3240" w:rsidP="00303F61">
            <w:pPr>
              <w:spacing w:before="45" w:after="149" w:line="179" w:lineRule="exact"/>
              <w:jc w:val="center"/>
              <w:textAlignment w:val="baseline"/>
              <w:rPr>
                <w:rFonts w:ascii="Tahoma" w:eastAsia="Tahoma" w:hAnsi="Tahoma"/>
                <w:color w:val="000000"/>
                <w:sz w:val="16"/>
              </w:rPr>
            </w:pPr>
            <w:r>
              <w:rPr>
                <w:rFonts w:ascii="Tahoma" w:eastAsia="Tahoma" w:hAnsi="Tahoma"/>
                <w:color w:val="000000"/>
                <w:sz w:val="16"/>
              </w:rPr>
              <w:t>State system &amp; function</w:t>
            </w:r>
          </w:p>
        </w:tc>
        <w:tc>
          <w:tcPr>
            <w:tcW w:w="2131" w:type="dxa"/>
            <w:vMerge w:val="restart"/>
            <w:tcBorders>
              <w:top w:val="single" w:sz="4" w:space="0" w:color="auto"/>
              <w:left w:val="single" w:sz="4" w:space="0" w:color="auto"/>
              <w:bottom w:val="single" w:sz="4" w:space="0" w:color="auto"/>
              <w:right w:val="single" w:sz="4" w:space="0" w:color="auto"/>
            </w:tcBorders>
            <w:shd w:val="clear" w:color="E7ECEF" w:fill="E7ECEF"/>
            <w:vAlign w:val="center"/>
          </w:tcPr>
          <w:p w14:paraId="2E98A6B3" w14:textId="77777777" w:rsidR="007B3240" w:rsidRDefault="007B3240" w:rsidP="00303F61">
            <w:pPr>
              <w:spacing w:before="524" w:line="223" w:lineRule="exact"/>
              <w:jc w:val="center"/>
              <w:textAlignment w:val="baseline"/>
              <w:rPr>
                <w:rFonts w:ascii="Tahoma" w:eastAsia="Tahoma" w:hAnsi="Tahoma"/>
                <w:color w:val="000000"/>
                <w:sz w:val="18"/>
              </w:rPr>
            </w:pPr>
            <w:r>
              <w:rPr>
                <w:rFonts w:ascii="Tahoma" w:eastAsia="Tahoma" w:hAnsi="Tahoma"/>
                <w:color w:val="000000"/>
                <w:sz w:val="18"/>
              </w:rPr>
              <w:t>Section 1.4</w:t>
            </w:r>
          </w:p>
          <w:p w14:paraId="313FFDF1" w14:textId="77777777" w:rsidR="007B3240" w:rsidRDefault="007B3240" w:rsidP="00303F61">
            <w:pPr>
              <w:spacing w:before="33" w:line="220" w:lineRule="exact"/>
              <w:jc w:val="center"/>
              <w:textAlignment w:val="baseline"/>
              <w:rPr>
                <w:rFonts w:ascii="Arial" w:eastAsia="Arial" w:hAnsi="Arial"/>
                <w:b/>
                <w:color w:val="005C83"/>
                <w:sz w:val="18"/>
              </w:rPr>
            </w:pPr>
            <w:r>
              <w:rPr>
                <w:rFonts w:ascii="Arial" w:eastAsia="Arial" w:hAnsi="Arial"/>
                <w:b/>
                <w:color w:val="005C83"/>
                <w:sz w:val="18"/>
              </w:rPr>
              <w:t>CE-5</w:t>
            </w:r>
          </w:p>
          <w:p w14:paraId="7EFDC304" w14:textId="77777777" w:rsidR="007B3240" w:rsidRDefault="007B3240" w:rsidP="00303F61">
            <w:pPr>
              <w:spacing w:before="52" w:after="485" w:line="179" w:lineRule="exact"/>
              <w:jc w:val="center"/>
              <w:textAlignment w:val="baseline"/>
              <w:rPr>
                <w:rFonts w:ascii="Tahoma" w:eastAsia="Tahoma" w:hAnsi="Tahoma"/>
                <w:color w:val="000000"/>
                <w:sz w:val="16"/>
              </w:rPr>
            </w:pPr>
            <w:r>
              <w:rPr>
                <w:rFonts w:ascii="Tahoma" w:eastAsia="Tahoma" w:hAnsi="Tahoma"/>
                <w:color w:val="000000"/>
                <w:sz w:val="16"/>
              </w:rPr>
              <w:t xml:space="preserve">Technical guidance tools </w:t>
            </w:r>
            <w:r>
              <w:rPr>
                <w:rFonts w:ascii="Tahoma" w:eastAsia="Tahoma" w:hAnsi="Tahoma"/>
                <w:color w:val="000000"/>
                <w:sz w:val="16"/>
              </w:rPr>
              <w:br/>
              <w:t xml:space="preserve">and provisions of safety </w:t>
            </w:r>
            <w:r>
              <w:rPr>
                <w:rFonts w:ascii="Tahoma" w:eastAsia="Tahoma" w:hAnsi="Tahoma"/>
                <w:color w:val="000000"/>
                <w:sz w:val="16"/>
              </w:rPr>
              <w:br/>
              <w:t>critical information</w:t>
            </w:r>
          </w:p>
        </w:tc>
      </w:tr>
      <w:tr w:rsidR="007B3240" w14:paraId="49B2918D" w14:textId="77777777" w:rsidTr="00303F61">
        <w:trPr>
          <w:trHeight w:hRule="exact" w:val="1037"/>
        </w:trPr>
        <w:tc>
          <w:tcPr>
            <w:tcW w:w="2122" w:type="dxa"/>
            <w:vMerge/>
            <w:tcBorders>
              <w:top w:val="single" w:sz="4" w:space="0" w:color="auto"/>
              <w:left w:val="single" w:sz="9" w:space="0" w:color="000000"/>
              <w:bottom w:val="single" w:sz="9" w:space="0" w:color="000000"/>
              <w:right w:val="single" w:sz="4" w:space="0" w:color="auto"/>
            </w:tcBorders>
            <w:shd w:val="clear" w:color="E7ECEF" w:fill="E7ECEF"/>
            <w:vAlign w:val="center"/>
          </w:tcPr>
          <w:p w14:paraId="7C9D6A65" w14:textId="77777777" w:rsidR="007B3240" w:rsidRDefault="007B3240" w:rsidP="00303F61"/>
        </w:tc>
        <w:tc>
          <w:tcPr>
            <w:tcW w:w="2116" w:type="dxa"/>
            <w:tcBorders>
              <w:top w:val="single" w:sz="4" w:space="0" w:color="auto"/>
              <w:left w:val="single" w:sz="4" w:space="0" w:color="auto"/>
              <w:bottom w:val="single" w:sz="4" w:space="0" w:color="auto"/>
              <w:right w:val="single" w:sz="4" w:space="0" w:color="auto"/>
            </w:tcBorders>
            <w:shd w:val="clear" w:color="E7ECEF" w:fill="E7ECEF"/>
          </w:tcPr>
          <w:p w14:paraId="3E07ADD0" w14:textId="77777777" w:rsidR="007B3240" w:rsidRDefault="007B3240" w:rsidP="00303F61">
            <w:pPr>
              <w:spacing w:before="88" w:line="223" w:lineRule="exact"/>
              <w:jc w:val="center"/>
              <w:textAlignment w:val="baseline"/>
              <w:rPr>
                <w:rFonts w:ascii="Tahoma" w:eastAsia="Tahoma" w:hAnsi="Tahoma"/>
                <w:color w:val="000000"/>
                <w:sz w:val="18"/>
              </w:rPr>
            </w:pPr>
            <w:r>
              <w:rPr>
                <w:rFonts w:ascii="Tahoma" w:eastAsia="Tahoma" w:hAnsi="Tahoma"/>
                <w:color w:val="000000"/>
                <w:sz w:val="18"/>
              </w:rPr>
              <w:t>Section 1.1.3</w:t>
            </w:r>
          </w:p>
          <w:p w14:paraId="47A3C7A0" w14:textId="77777777" w:rsidR="007B3240" w:rsidRDefault="007B3240" w:rsidP="00303F61">
            <w:pPr>
              <w:spacing w:before="33" w:line="220" w:lineRule="exact"/>
              <w:jc w:val="center"/>
              <w:textAlignment w:val="baseline"/>
              <w:rPr>
                <w:rFonts w:ascii="Arial" w:eastAsia="Arial" w:hAnsi="Arial"/>
                <w:b/>
                <w:color w:val="005C83"/>
                <w:sz w:val="18"/>
              </w:rPr>
            </w:pPr>
            <w:r>
              <w:rPr>
                <w:rFonts w:ascii="Arial" w:eastAsia="Arial" w:hAnsi="Arial"/>
                <w:b/>
                <w:color w:val="005C83"/>
                <w:sz w:val="18"/>
              </w:rPr>
              <w:t>CE-2</w:t>
            </w:r>
          </w:p>
          <w:p w14:paraId="712E0E67" w14:textId="77777777" w:rsidR="007B3240" w:rsidRDefault="007B3240" w:rsidP="00303F61">
            <w:pPr>
              <w:spacing w:before="48" w:after="58" w:line="179" w:lineRule="exact"/>
              <w:jc w:val="center"/>
              <w:textAlignment w:val="baseline"/>
              <w:rPr>
                <w:rFonts w:ascii="Tahoma" w:eastAsia="Tahoma" w:hAnsi="Tahoma"/>
                <w:color w:val="000000"/>
                <w:sz w:val="16"/>
              </w:rPr>
            </w:pPr>
            <w:r>
              <w:rPr>
                <w:rFonts w:ascii="Tahoma" w:eastAsia="Tahoma" w:hAnsi="Tahoma"/>
                <w:color w:val="000000"/>
                <w:sz w:val="16"/>
              </w:rPr>
              <w:t xml:space="preserve">Specific operating </w:t>
            </w:r>
            <w:r>
              <w:rPr>
                <w:rFonts w:ascii="Tahoma" w:eastAsia="Tahoma" w:hAnsi="Tahoma"/>
                <w:color w:val="000000"/>
                <w:sz w:val="16"/>
              </w:rPr>
              <w:br/>
              <w:t>legislation</w:t>
            </w:r>
          </w:p>
        </w:tc>
        <w:tc>
          <w:tcPr>
            <w:tcW w:w="2127" w:type="dxa"/>
            <w:gridSpan w:val="2"/>
            <w:tcBorders>
              <w:top w:val="single" w:sz="4" w:space="0" w:color="auto"/>
              <w:left w:val="single" w:sz="4" w:space="0" w:color="auto"/>
              <w:bottom w:val="single" w:sz="4" w:space="0" w:color="auto"/>
              <w:right w:val="single" w:sz="4" w:space="0" w:color="auto"/>
            </w:tcBorders>
            <w:shd w:val="clear" w:color="E7ECEF" w:fill="E7ECEF"/>
          </w:tcPr>
          <w:p w14:paraId="0EEB77FD" w14:textId="77777777" w:rsidR="007B3240" w:rsidRDefault="007B3240" w:rsidP="00303F61">
            <w:pPr>
              <w:spacing w:before="88" w:line="223" w:lineRule="exact"/>
              <w:jc w:val="center"/>
              <w:textAlignment w:val="baseline"/>
              <w:rPr>
                <w:rFonts w:ascii="Tahoma" w:eastAsia="Tahoma" w:hAnsi="Tahoma"/>
                <w:color w:val="000000"/>
                <w:sz w:val="18"/>
              </w:rPr>
            </w:pPr>
            <w:r>
              <w:rPr>
                <w:rFonts w:ascii="Tahoma" w:eastAsia="Tahoma" w:hAnsi="Tahoma"/>
                <w:color w:val="000000"/>
                <w:sz w:val="18"/>
              </w:rPr>
              <w:t>Section 1.3</w:t>
            </w:r>
          </w:p>
          <w:p w14:paraId="7A66CE0B" w14:textId="77777777" w:rsidR="007B3240" w:rsidRDefault="007B3240" w:rsidP="00303F61">
            <w:pPr>
              <w:spacing w:before="33" w:line="220" w:lineRule="exact"/>
              <w:jc w:val="center"/>
              <w:textAlignment w:val="baseline"/>
              <w:rPr>
                <w:rFonts w:ascii="Arial" w:eastAsia="Arial" w:hAnsi="Arial"/>
                <w:b/>
                <w:color w:val="005C83"/>
                <w:sz w:val="18"/>
              </w:rPr>
            </w:pPr>
            <w:r>
              <w:rPr>
                <w:rFonts w:ascii="Arial" w:eastAsia="Arial" w:hAnsi="Arial"/>
                <w:b/>
                <w:color w:val="005C83"/>
                <w:sz w:val="18"/>
              </w:rPr>
              <w:t>CE-4</w:t>
            </w:r>
          </w:p>
          <w:p w14:paraId="54FB717C" w14:textId="77777777" w:rsidR="007B3240" w:rsidRDefault="007B3240" w:rsidP="00303F61">
            <w:pPr>
              <w:spacing w:before="48" w:after="58" w:line="179" w:lineRule="exact"/>
              <w:jc w:val="center"/>
              <w:textAlignment w:val="baseline"/>
              <w:rPr>
                <w:rFonts w:ascii="Tahoma" w:eastAsia="Tahoma" w:hAnsi="Tahoma"/>
                <w:color w:val="000000"/>
                <w:sz w:val="16"/>
              </w:rPr>
            </w:pPr>
            <w:r>
              <w:rPr>
                <w:rFonts w:ascii="Tahoma" w:eastAsia="Tahoma" w:hAnsi="Tahoma"/>
                <w:color w:val="000000"/>
                <w:sz w:val="16"/>
              </w:rPr>
              <w:t xml:space="preserve">Qualified technical </w:t>
            </w:r>
            <w:r>
              <w:rPr>
                <w:rFonts w:ascii="Tahoma" w:eastAsia="Tahoma" w:hAnsi="Tahoma"/>
                <w:color w:val="000000"/>
                <w:sz w:val="16"/>
              </w:rPr>
              <w:br/>
              <w:t>personnel</w:t>
            </w:r>
          </w:p>
        </w:tc>
        <w:tc>
          <w:tcPr>
            <w:tcW w:w="2131" w:type="dxa"/>
            <w:vMerge/>
            <w:tcBorders>
              <w:top w:val="single" w:sz="4" w:space="0" w:color="auto"/>
              <w:left w:val="single" w:sz="4" w:space="0" w:color="auto"/>
              <w:bottom w:val="single" w:sz="9" w:space="0" w:color="000000"/>
              <w:right w:val="single" w:sz="4" w:space="0" w:color="auto"/>
            </w:tcBorders>
            <w:shd w:val="clear" w:color="E7ECEF" w:fill="E7ECEF"/>
            <w:vAlign w:val="center"/>
          </w:tcPr>
          <w:p w14:paraId="4D3D74B1" w14:textId="77777777" w:rsidR="007B3240" w:rsidRDefault="007B3240" w:rsidP="00303F61"/>
        </w:tc>
      </w:tr>
      <w:tr w:rsidR="007B3240" w14:paraId="2490E5B4" w14:textId="77777777" w:rsidTr="00303F61">
        <w:trPr>
          <w:trHeight w:hRule="exact" w:val="1215"/>
        </w:trPr>
        <w:tc>
          <w:tcPr>
            <w:tcW w:w="2122" w:type="dxa"/>
            <w:vMerge w:val="restart"/>
            <w:tcBorders>
              <w:top w:val="single" w:sz="9" w:space="0" w:color="000000"/>
              <w:left w:val="single" w:sz="9" w:space="0" w:color="000000"/>
              <w:bottom w:val="single" w:sz="0" w:space="0" w:color="000000"/>
              <w:right w:val="single" w:sz="9" w:space="0" w:color="000000"/>
            </w:tcBorders>
            <w:shd w:val="clear" w:color="E8E9EB" w:fill="E8E9EB"/>
            <w:vAlign w:val="center"/>
          </w:tcPr>
          <w:p w14:paraId="6286B399" w14:textId="77777777" w:rsidR="007B3240" w:rsidRDefault="007B3240" w:rsidP="00303F61">
            <w:pPr>
              <w:spacing w:before="678" w:line="245" w:lineRule="exact"/>
              <w:jc w:val="center"/>
              <w:textAlignment w:val="baseline"/>
              <w:rPr>
                <w:rFonts w:ascii="Tahoma" w:eastAsia="Tahoma" w:hAnsi="Tahoma"/>
                <w:color w:val="000000"/>
                <w:sz w:val="18"/>
              </w:rPr>
            </w:pPr>
            <w:r>
              <w:rPr>
                <w:rFonts w:ascii="Tahoma" w:eastAsia="Tahoma" w:hAnsi="Tahoma"/>
                <w:color w:val="000000"/>
                <w:sz w:val="18"/>
              </w:rPr>
              <w:t xml:space="preserve">Chapter 2 </w:t>
            </w:r>
            <w:r>
              <w:rPr>
                <w:rFonts w:ascii="Tahoma" w:eastAsia="Tahoma" w:hAnsi="Tahoma"/>
                <w:color w:val="000000"/>
                <w:sz w:val="18"/>
              </w:rPr>
              <w:br/>
            </w:r>
            <w:r>
              <w:rPr>
                <w:rFonts w:ascii="Arial" w:eastAsia="Arial" w:hAnsi="Arial"/>
                <w:b/>
                <w:color w:val="005C83"/>
                <w:sz w:val="18"/>
              </w:rPr>
              <w:t>SSP component 2</w:t>
            </w:r>
          </w:p>
          <w:p w14:paraId="64A4EB91" w14:textId="77777777" w:rsidR="007B3240" w:rsidRDefault="007B3240" w:rsidP="00303F61">
            <w:pPr>
              <w:spacing w:before="49" w:after="662" w:line="179" w:lineRule="exact"/>
              <w:jc w:val="center"/>
              <w:textAlignment w:val="baseline"/>
              <w:rPr>
                <w:rFonts w:ascii="Tahoma" w:eastAsia="Tahoma" w:hAnsi="Tahoma"/>
                <w:color w:val="000000"/>
                <w:sz w:val="16"/>
              </w:rPr>
            </w:pPr>
            <w:r>
              <w:rPr>
                <w:rFonts w:ascii="Tahoma" w:eastAsia="Tahoma" w:hAnsi="Tahoma"/>
                <w:color w:val="000000"/>
                <w:sz w:val="16"/>
              </w:rPr>
              <w:t xml:space="preserve">State safety risk </w:t>
            </w:r>
            <w:r>
              <w:rPr>
                <w:rFonts w:ascii="Tahoma" w:eastAsia="Tahoma" w:hAnsi="Tahoma"/>
                <w:color w:val="000000"/>
                <w:sz w:val="16"/>
              </w:rPr>
              <w:br/>
              <w:t>management</w:t>
            </w:r>
          </w:p>
        </w:tc>
        <w:tc>
          <w:tcPr>
            <w:tcW w:w="2116" w:type="dxa"/>
            <w:tcBorders>
              <w:top w:val="single" w:sz="4" w:space="0" w:color="auto"/>
              <w:left w:val="single" w:sz="9" w:space="0" w:color="000000"/>
              <w:bottom w:val="single" w:sz="9" w:space="0" w:color="000000"/>
              <w:right w:val="single" w:sz="9" w:space="0" w:color="000000"/>
            </w:tcBorders>
            <w:shd w:val="clear" w:color="E8E9EB" w:fill="E8E9EB"/>
          </w:tcPr>
          <w:p w14:paraId="25EE049A" w14:textId="77777777" w:rsidR="007B3240" w:rsidRDefault="007B3240" w:rsidP="00303F61">
            <w:pPr>
              <w:spacing w:before="83" w:line="223" w:lineRule="exact"/>
              <w:jc w:val="center"/>
              <w:textAlignment w:val="baseline"/>
              <w:rPr>
                <w:rFonts w:ascii="Tahoma" w:eastAsia="Tahoma" w:hAnsi="Tahoma"/>
                <w:color w:val="000000"/>
                <w:sz w:val="18"/>
              </w:rPr>
            </w:pPr>
            <w:r>
              <w:rPr>
                <w:rFonts w:ascii="Tahoma" w:eastAsia="Tahoma" w:hAnsi="Tahoma"/>
                <w:color w:val="000000"/>
                <w:sz w:val="18"/>
              </w:rPr>
              <w:t>Section 2.1</w:t>
            </w:r>
          </w:p>
          <w:p w14:paraId="37334324" w14:textId="77777777" w:rsidR="007B3240" w:rsidRDefault="007B3240" w:rsidP="00303F61">
            <w:pPr>
              <w:spacing w:before="37" w:line="220" w:lineRule="exact"/>
              <w:jc w:val="center"/>
              <w:textAlignment w:val="baseline"/>
              <w:rPr>
                <w:rFonts w:ascii="Arial" w:eastAsia="Arial" w:hAnsi="Arial"/>
                <w:b/>
                <w:color w:val="005C83"/>
                <w:sz w:val="18"/>
              </w:rPr>
            </w:pPr>
            <w:r>
              <w:rPr>
                <w:rFonts w:ascii="Arial" w:eastAsia="Arial" w:hAnsi="Arial"/>
                <w:b/>
                <w:color w:val="005C83"/>
                <w:sz w:val="18"/>
              </w:rPr>
              <w:t>CE-6</w:t>
            </w:r>
          </w:p>
          <w:p w14:paraId="44A38296" w14:textId="77777777" w:rsidR="007B3240" w:rsidRDefault="007B3240" w:rsidP="00303F61">
            <w:pPr>
              <w:spacing w:before="48" w:after="67" w:line="179" w:lineRule="exact"/>
              <w:jc w:val="center"/>
              <w:textAlignment w:val="baseline"/>
              <w:rPr>
                <w:rFonts w:ascii="Tahoma" w:eastAsia="Tahoma" w:hAnsi="Tahoma"/>
                <w:color w:val="000000"/>
                <w:sz w:val="16"/>
              </w:rPr>
            </w:pPr>
            <w:r>
              <w:rPr>
                <w:rFonts w:ascii="Tahoma" w:eastAsia="Tahoma" w:hAnsi="Tahoma"/>
                <w:color w:val="000000"/>
                <w:sz w:val="16"/>
              </w:rPr>
              <w:t xml:space="preserve">Licensing, certification </w:t>
            </w:r>
            <w:r>
              <w:rPr>
                <w:rFonts w:ascii="Tahoma" w:eastAsia="Tahoma" w:hAnsi="Tahoma"/>
                <w:color w:val="000000"/>
                <w:sz w:val="16"/>
              </w:rPr>
              <w:br/>
            </w:r>
            <w:proofErr w:type="spellStart"/>
            <w:r>
              <w:rPr>
                <w:rFonts w:ascii="Tahoma" w:eastAsia="Tahoma" w:hAnsi="Tahoma"/>
                <w:color w:val="000000"/>
                <w:sz w:val="16"/>
              </w:rPr>
              <w:t>authorisation</w:t>
            </w:r>
            <w:proofErr w:type="spellEnd"/>
            <w:r>
              <w:rPr>
                <w:rFonts w:ascii="Tahoma" w:eastAsia="Tahoma" w:hAnsi="Tahoma"/>
                <w:color w:val="000000"/>
                <w:sz w:val="16"/>
              </w:rPr>
              <w:t xml:space="preserve"> and/or </w:t>
            </w:r>
            <w:r>
              <w:rPr>
                <w:rFonts w:ascii="Tahoma" w:eastAsia="Tahoma" w:hAnsi="Tahoma"/>
                <w:color w:val="000000"/>
                <w:sz w:val="16"/>
              </w:rPr>
              <w:br/>
              <w:t>approval obligations</w:t>
            </w:r>
          </w:p>
        </w:tc>
        <w:tc>
          <w:tcPr>
            <w:tcW w:w="2127" w:type="dxa"/>
            <w:gridSpan w:val="2"/>
            <w:tcBorders>
              <w:top w:val="single" w:sz="4" w:space="0" w:color="auto"/>
              <w:left w:val="single" w:sz="9" w:space="0" w:color="000000"/>
              <w:bottom w:val="single" w:sz="9" w:space="0" w:color="000000"/>
              <w:right w:val="single" w:sz="9" w:space="0" w:color="000000"/>
            </w:tcBorders>
            <w:shd w:val="clear" w:color="E8E9EB" w:fill="E8E9EB"/>
            <w:vAlign w:val="center"/>
          </w:tcPr>
          <w:p w14:paraId="4FD58B69" w14:textId="77777777" w:rsidR="007B3240" w:rsidRDefault="007B3240" w:rsidP="00303F61">
            <w:pPr>
              <w:spacing w:before="299" w:line="223" w:lineRule="exact"/>
              <w:jc w:val="center"/>
              <w:textAlignment w:val="baseline"/>
              <w:rPr>
                <w:rFonts w:ascii="Tahoma" w:eastAsia="Tahoma" w:hAnsi="Tahoma"/>
                <w:color w:val="000000"/>
                <w:sz w:val="18"/>
              </w:rPr>
            </w:pPr>
            <w:r>
              <w:rPr>
                <w:rFonts w:ascii="Tahoma" w:eastAsia="Tahoma" w:hAnsi="Tahoma"/>
                <w:color w:val="000000"/>
                <w:sz w:val="18"/>
              </w:rPr>
              <w:t>Section 2.3</w:t>
            </w:r>
          </w:p>
          <w:p w14:paraId="4E520998" w14:textId="77777777" w:rsidR="007B3240" w:rsidRDefault="007B3240" w:rsidP="00303F61">
            <w:pPr>
              <w:spacing w:before="57" w:after="278" w:line="179" w:lineRule="exact"/>
              <w:jc w:val="center"/>
              <w:textAlignment w:val="baseline"/>
              <w:rPr>
                <w:rFonts w:ascii="Tahoma" w:eastAsia="Tahoma" w:hAnsi="Tahoma"/>
                <w:color w:val="000000"/>
                <w:sz w:val="16"/>
              </w:rPr>
            </w:pPr>
            <w:r>
              <w:rPr>
                <w:rFonts w:ascii="Tahoma" w:eastAsia="Tahoma" w:hAnsi="Tahoma"/>
                <w:color w:val="000000"/>
                <w:sz w:val="16"/>
              </w:rPr>
              <w:t xml:space="preserve">Accident and incident </w:t>
            </w:r>
            <w:r>
              <w:rPr>
                <w:rFonts w:ascii="Tahoma" w:eastAsia="Tahoma" w:hAnsi="Tahoma"/>
                <w:color w:val="000000"/>
                <w:sz w:val="16"/>
              </w:rPr>
              <w:br/>
              <w:t>investigation</w:t>
            </w:r>
          </w:p>
        </w:tc>
        <w:tc>
          <w:tcPr>
            <w:tcW w:w="2131" w:type="dxa"/>
            <w:tcBorders>
              <w:top w:val="single" w:sz="9" w:space="0" w:color="000000"/>
              <w:left w:val="single" w:sz="9" w:space="0" w:color="000000"/>
              <w:bottom w:val="single" w:sz="9" w:space="0" w:color="000000"/>
              <w:right w:val="single" w:sz="9" w:space="0" w:color="000000"/>
            </w:tcBorders>
            <w:shd w:val="clear" w:color="E8E9EB" w:fill="E8E9EB"/>
            <w:vAlign w:val="center"/>
          </w:tcPr>
          <w:p w14:paraId="3C46ECE0" w14:textId="77777777" w:rsidR="007B3240" w:rsidRDefault="007B3240" w:rsidP="00303F61">
            <w:pPr>
              <w:spacing w:before="299" w:line="223" w:lineRule="exact"/>
              <w:jc w:val="center"/>
              <w:textAlignment w:val="baseline"/>
              <w:rPr>
                <w:rFonts w:ascii="Tahoma" w:eastAsia="Tahoma" w:hAnsi="Tahoma"/>
                <w:color w:val="000000"/>
                <w:sz w:val="18"/>
              </w:rPr>
            </w:pPr>
            <w:r>
              <w:rPr>
                <w:rFonts w:ascii="Tahoma" w:eastAsia="Tahoma" w:hAnsi="Tahoma"/>
                <w:color w:val="000000"/>
                <w:sz w:val="18"/>
              </w:rPr>
              <w:t>Section 2.5</w:t>
            </w:r>
          </w:p>
          <w:p w14:paraId="07FA335B" w14:textId="77777777" w:rsidR="007B3240" w:rsidRDefault="007B3240" w:rsidP="00303F61">
            <w:pPr>
              <w:spacing w:before="56" w:after="279" w:line="179" w:lineRule="exact"/>
              <w:jc w:val="center"/>
              <w:textAlignment w:val="baseline"/>
              <w:rPr>
                <w:rFonts w:ascii="Tahoma" w:eastAsia="Tahoma" w:hAnsi="Tahoma"/>
                <w:color w:val="000000"/>
                <w:sz w:val="16"/>
              </w:rPr>
            </w:pPr>
            <w:r>
              <w:rPr>
                <w:rFonts w:ascii="Tahoma" w:eastAsia="Tahoma" w:hAnsi="Tahoma"/>
                <w:color w:val="000000"/>
                <w:sz w:val="16"/>
              </w:rPr>
              <w:t xml:space="preserve">Management of safety </w:t>
            </w:r>
            <w:r>
              <w:rPr>
                <w:rFonts w:ascii="Tahoma" w:eastAsia="Tahoma" w:hAnsi="Tahoma"/>
                <w:color w:val="000000"/>
                <w:sz w:val="16"/>
              </w:rPr>
              <w:br/>
              <w:t>risks</w:t>
            </w:r>
          </w:p>
        </w:tc>
      </w:tr>
      <w:tr w:rsidR="007B3240" w14:paraId="2340878D" w14:textId="77777777" w:rsidTr="00303F61">
        <w:trPr>
          <w:trHeight w:hRule="exact" w:val="1036"/>
        </w:trPr>
        <w:tc>
          <w:tcPr>
            <w:tcW w:w="2122" w:type="dxa"/>
            <w:vMerge/>
            <w:tcBorders>
              <w:top w:val="single" w:sz="0" w:space="0" w:color="000000"/>
              <w:left w:val="single" w:sz="9" w:space="0" w:color="000000"/>
              <w:bottom w:val="single" w:sz="9" w:space="0" w:color="000000"/>
              <w:right w:val="single" w:sz="9" w:space="0" w:color="000000"/>
            </w:tcBorders>
            <w:shd w:val="clear" w:color="E8E9EB" w:fill="E8E9EB"/>
            <w:vAlign w:val="center"/>
          </w:tcPr>
          <w:p w14:paraId="65C8F458" w14:textId="77777777" w:rsidR="007B3240" w:rsidRDefault="007B3240" w:rsidP="00303F61"/>
        </w:tc>
        <w:tc>
          <w:tcPr>
            <w:tcW w:w="2116" w:type="dxa"/>
            <w:tcBorders>
              <w:top w:val="single" w:sz="9" w:space="0" w:color="000000"/>
              <w:left w:val="single" w:sz="9" w:space="0" w:color="000000"/>
              <w:bottom w:val="single" w:sz="9" w:space="0" w:color="000000"/>
              <w:right w:val="single" w:sz="9" w:space="0" w:color="000000"/>
            </w:tcBorders>
            <w:shd w:val="clear" w:color="E8E9EB" w:fill="E8E9EB"/>
            <w:vAlign w:val="center"/>
          </w:tcPr>
          <w:p w14:paraId="6952B885" w14:textId="77777777" w:rsidR="007B3240" w:rsidRDefault="007B3240" w:rsidP="00303F61">
            <w:pPr>
              <w:spacing w:before="207" w:line="223" w:lineRule="exact"/>
              <w:jc w:val="center"/>
              <w:textAlignment w:val="baseline"/>
              <w:rPr>
                <w:rFonts w:ascii="Tahoma" w:eastAsia="Tahoma" w:hAnsi="Tahoma"/>
                <w:color w:val="000000"/>
                <w:sz w:val="18"/>
              </w:rPr>
            </w:pPr>
            <w:r>
              <w:rPr>
                <w:rFonts w:ascii="Tahoma" w:eastAsia="Tahoma" w:hAnsi="Tahoma"/>
                <w:color w:val="000000"/>
                <w:sz w:val="18"/>
              </w:rPr>
              <w:t>Section 2.2</w:t>
            </w:r>
          </w:p>
          <w:p w14:paraId="257DBD61" w14:textId="77777777" w:rsidR="007B3240" w:rsidRDefault="007B3240" w:rsidP="00303F61">
            <w:pPr>
              <w:spacing w:before="57" w:after="177" w:line="179" w:lineRule="exact"/>
              <w:jc w:val="center"/>
              <w:textAlignment w:val="baseline"/>
              <w:rPr>
                <w:rFonts w:ascii="Tahoma" w:eastAsia="Tahoma" w:hAnsi="Tahoma"/>
                <w:color w:val="000000"/>
                <w:sz w:val="16"/>
              </w:rPr>
            </w:pPr>
            <w:r>
              <w:rPr>
                <w:rFonts w:ascii="Tahoma" w:eastAsia="Tahoma" w:hAnsi="Tahoma"/>
                <w:color w:val="000000"/>
                <w:sz w:val="16"/>
              </w:rPr>
              <w:t xml:space="preserve">Safety management </w:t>
            </w:r>
            <w:r>
              <w:rPr>
                <w:rFonts w:ascii="Tahoma" w:eastAsia="Tahoma" w:hAnsi="Tahoma"/>
                <w:color w:val="000000"/>
                <w:sz w:val="16"/>
              </w:rPr>
              <w:br/>
              <w:t>system obligations</w:t>
            </w:r>
          </w:p>
        </w:tc>
        <w:tc>
          <w:tcPr>
            <w:tcW w:w="2127" w:type="dxa"/>
            <w:gridSpan w:val="2"/>
            <w:tcBorders>
              <w:top w:val="single" w:sz="9" w:space="0" w:color="000000"/>
              <w:left w:val="single" w:sz="9" w:space="0" w:color="000000"/>
              <w:bottom w:val="single" w:sz="9" w:space="0" w:color="000000"/>
              <w:right w:val="single" w:sz="9" w:space="0" w:color="000000"/>
            </w:tcBorders>
            <w:shd w:val="clear" w:color="E8E9EB" w:fill="E8E9EB"/>
            <w:vAlign w:val="center"/>
          </w:tcPr>
          <w:p w14:paraId="63D6FDC4" w14:textId="77777777" w:rsidR="007B3240" w:rsidRDefault="007B3240" w:rsidP="00303F61">
            <w:pPr>
              <w:spacing w:before="207" w:line="223" w:lineRule="exact"/>
              <w:jc w:val="center"/>
              <w:textAlignment w:val="baseline"/>
              <w:rPr>
                <w:rFonts w:ascii="Tahoma" w:eastAsia="Tahoma" w:hAnsi="Tahoma"/>
                <w:color w:val="000000"/>
                <w:sz w:val="18"/>
              </w:rPr>
            </w:pPr>
            <w:r>
              <w:rPr>
                <w:rFonts w:ascii="Tahoma" w:eastAsia="Tahoma" w:hAnsi="Tahoma"/>
                <w:color w:val="000000"/>
                <w:sz w:val="18"/>
              </w:rPr>
              <w:t>Section 2.4</w:t>
            </w:r>
          </w:p>
          <w:p w14:paraId="49D225A3" w14:textId="77777777" w:rsidR="007B3240" w:rsidRDefault="007B3240" w:rsidP="00303F61">
            <w:pPr>
              <w:spacing w:before="57" w:after="177" w:line="179" w:lineRule="exact"/>
              <w:jc w:val="center"/>
              <w:textAlignment w:val="baseline"/>
              <w:rPr>
                <w:rFonts w:ascii="Tahoma" w:eastAsia="Tahoma" w:hAnsi="Tahoma"/>
                <w:color w:val="000000"/>
                <w:sz w:val="16"/>
              </w:rPr>
            </w:pPr>
            <w:r>
              <w:rPr>
                <w:rFonts w:ascii="Tahoma" w:eastAsia="Tahoma" w:hAnsi="Tahoma"/>
                <w:color w:val="000000"/>
                <w:sz w:val="16"/>
              </w:rPr>
              <w:t xml:space="preserve">Hazard identification and </w:t>
            </w:r>
            <w:r>
              <w:rPr>
                <w:rFonts w:ascii="Tahoma" w:eastAsia="Tahoma" w:hAnsi="Tahoma"/>
                <w:color w:val="000000"/>
                <w:sz w:val="16"/>
              </w:rPr>
              <w:br/>
              <w:t>safety risk assessment</w:t>
            </w:r>
          </w:p>
        </w:tc>
        <w:tc>
          <w:tcPr>
            <w:tcW w:w="2131" w:type="dxa"/>
            <w:tcBorders>
              <w:top w:val="single" w:sz="9" w:space="0" w:color="000000"/>
              <w:left w:val="single" w:sz="9" w:space="0" w:color="000000"/>
              <w:bottom w:val="single" w:sz="9" w:space="0" w:color="000000"/>
              <w:right w:val="single" w:sz="9" w:space="0" w:color="000000"/>
            </w:tcBorders>
            <w:shd w:val="clear" w:color="E8E9EB" w:fill="E8E9EB"/>
          </w:tcPr>
          <w:p w14:paraId="1DFACB76" w14:textId="77777777" w:rsidR="007B3240" w:rsidRDefault="007B3240" w:rsidP="00303F61">
            <w:pPr>
              <w:spacing w:before="73" w:line="245" w:lineRule="exact"/>
              <w:jc w:val="center"/>
              <w:textAlignment w:val="baseline"/>
              <w:rPr>
                <w:rFonts w:ascii="Tahoma" w:eastAsia="Tahoma" w:hAnsi="Tahoma"/>
                <w:color w:val="000000"/>
                <w:sz w:val="18"/>
              </w:rPr>
            </w:pPr>
            <w:r>
              <w:rPr>
                <w:rFonts w:ascii="Tahoma" w:eastAsia="Tahoma" w:hAnsi="Tahoma"/>
                <w:color w:val="000000"/>
                <w:sz w:val="18"/>
              </w:rPr>
              <w:t xml:space="preserve">Section 2.5.1 </w:t>
            </w:r>
            <w:r>
              <w:rPr>
                <w:rFonts w:ascii="Tahoma" w:eastAsia="Tahoma" w:hAnsi="Tahoma"/>
                <w:color w:val="000000"/>
                <w:sz w:val="18"/>
              </w:rPr>
              <w:br/>
            </w:r>
            <w:r>
              <w:rPr>
                <w:rFonts w:ascii="Arial" w:eastAsia="Arial" w:hAnsi="Arial"/>
                <w:b/>
                <w:color w:val="005C83"/>
                <w:sz w:val="18"/>
              </w:rPr>
              <w:t>CE-8</w:t>
            </w:r>
          </w:p>
          <w:p w14:paraId="395C4143" w14:textId="77777777" w:rsidR="007B3240" w:rsidRDefault="007B3240" w:rsidP="00303F61">
            <w:pPr>
              <w:spacing w:before="48" w:after="53" w:line="179" w:lineRule="exact"/>
              <w:jc w:val="center"/>
              <w:textAlignment w:val="baseline"/>
              <w:rPr>
                <w:rFonts w:ascii="Tahoma" w:eastAsia="Tahoma" w:hAnsi="Tahoma"/>
                <w:color w:val="000000"/>
                <w:sz w:val="16"/>
              </w:rPr>
            </w:pPr>
            <w:r>
              <w:rPr>
                <w:rFonts w:ascii="Tahoma" w:eastAsia="Tahoma" w:hAnsi="Tahoma"/>
                <w:color w:val="000000"/>
                <w:sz w:val="16"/>
              </w:rPr>
              <w:t xml:space="preserve">Resolution of safety </w:t>
            </w:r>
            <w:r>
              <w:rPr>
                <w:rFonts w:ascii="Tahoma" w:eastAsia="Tahoma" w:hAnsi="Tahoma"/>
                <w:color w:val="000000"/>
                <w:sz w:val="16"/>
              </w:rPr>
              <w:br/>
              <w:t>issues</w:t>
            </w:r>
          </w:p>
        </w:tc>
      </w:tr>
      <w:tr w:rsidR="007B3240" w14:paraId="293DA4FC" w14:textId="77777777" w:rsidTr="00303F61">
        <w:trPr>
          <w:trHeight w:hRule="exact" w:val="855"/>
        </w:trPr>
        <w:tc>
          <w:tcPr>
            <w:tcW w:w="2122" w:type="dxa"/>
            <w:tcBorders>
              <w:top w:val="single" w:sz="9" w:space="0" w:color="000000"/>
              <w:left w:val="single" w:sz="9" w:space="0" w:color="000000"/>
              <w:bottom w:val="single" w:sz="9" w:space="0" w:color="000000"/>
              <w:right w:val="single" w:sz="4" w:space="0" w:color="auto"/>
            </w:tcBorders>
            <w:shd w:val="clear" w:color="D1DBE0" w:fill="D1DBE0"/>
          </w:tcPr>
          <w:p w14:paraId="7D9CE863" w14:textId="77777777" w:rsidR="007B3240" w:rsidRDefault="007B3240" w:rsidP="00303F61">
            <w:pPr>
              <w:spacing w:before="83" w:line="225" w:lineRule="exact"/>
              <w:jc w:val="center"/>
              <w:textAlignment w:val="baseline"/>
              <w:rPr>
                <w:rFonts w:ascii="Tahoma" w:eastAsia="Tahoma" w:hAnsi="Tahoma"/>
                <w:color w:val="000000"/>
                <w:sz w:val="18"/>
              </w:rPr>
            </w:pPr>
            <w:r>
              <w:rPr>
                <w:rFonts w:ascii="Tahoma" w:eastAsia="Tahoma" w:hAnsi="Tahoma"/>
                <w:color w:val="000000"/>
                <w:sz w:val="18"/>
              </w:rPr>
              <w:t>Chapter 3</w:t>
            </w:r>
          </w:p>
          <w:p w14:paraId="078C18B3" w14:textId="77777777" w:rsidR="007B3240" w:rsidRDefault="007B3240" w:rsidP="00303F61">
            <w:pPr>
              <w:spacing w:before="10" w:after="62" w:line="235" w:lineRule="exact"/>
              <w:jc w:val="center"/>
              <w:textAlignment w:val="baseline"/>
              <w:rPr>
                <w:rFonts w:ascii="Arial" w:eastAsia="Arial" w:hAnsi="Arial"/>
                <w:b/>
                <w:color w:val="005C83"/>
                <w:sz w:val="18"/>
              </w:rPr>
            </w:pPr>
            <w:r>
              <w:rPr>
                <w:rFonts w:ascii="Arial" w:eastAsia="Arial" w:hAnsi="Arial"/>
                <w:b/>
                <w:color w:val="005C83"/>
                <w:sz w:val="18"/>
              </w:rPr>
              <w:t xml:space="preserve">SSP component 3 </w:t>
            </w:r>
            <w:r>
              <w:rPr>
                <w:rFonts w:ascii="Arial" w:eastAsia="Arial" w:hAnsi="Arial"/>
                <w:b/>
                <w:color w:val="005C83"/>
                <w:sz w:val="18"/>
              </w:rPr>
              <w:br/>
            </w:r>
            <w:r>
              <w:rPr>
                <w:rFonts w:ascii="Tahoma" w:eastAsia="Tahoma" w:hAnsi="Tahoma"/>
                <w:color w:val="000000"/>
                <w:sz w:val="16"/>
              </w:rPr>
              <w:t>State safety assurance</w:t>
            </w:r>
          </w:p>
        </w:tc>
        <w:tc>
          <w:tcPr>
            <w:tcW w:w="3182" w:type="dxa"/>
            <w:gridSpan w:val="2"/>
            <w:tcBorders>
              <w:top w:val="single" w:sz="9" w:space="0" w:color="000000"/>
              <w:left w:val="single" w:sz="4" w:space="0" w:color="auto"/>
              <w:bottom w:val="single" w:sz="9" w:space="0" w:color="000000"/>
              <w:right w:val="single" w:sz="9" w:space="0" w:color="000000"/>
            </w:tcBorders>
            <w:shd w:val="clear" w:color="D1DBE0" w:fill="D1DBE0"/>
          </w:tcPr>
          <w:p w14:paraId="249C52E3" w14:textId="77777777" w:rsidR="007B3240" w:rsidRDefault="007B3240" w:rsidP="00303F61">
            <w:pPr>
              <w:spacing w:before="83" w:line="223" w:lineRule="exact"/>
              <w:jc w:val="center"/>
              <w:textAlignment w:val="baseline"/>
              <w:rPr>
                <w:rFonts w:ascii="Tahoma" w:eastAsia="Tahoma" w:hAnsi="Tahoma"/>
                <w:color w:val="000000"/>
                <w:sz w:val="18"/>
              </w:rPr>
            </w:pPr>
            <w:r>
              <w:rPr>
                <w:rFonts w:ascii="Tahoma" w:eastAsia="Tahoma" w:hAnsi="Tahoma"/>
                <w:color w:val="000000"/>
                <w:sz w:val="18"/>
              </w:rPr>
              <w:t>Section 3.1</w:t>
            </w:r>
          </w:p>
          <w:p w14:paraId="1C24895C" w14:textId="77777777" w:rsidR="007B3240" w:rsidRDefault="007B3240" w:rsidP="00303F61">
            <w:pPr>
              <w:spacing w:before="38" w:line="220" w:lineRule="exact"/>
              <w:jc w:val="center"/>
              <w:textAlignment w:val="baseline"/>
              <w:rPr>
                <w:rFonts w:ascii="Arial" w:eastAsia="Arial" w:hAnsi="Arial"/>
                <w:b/>
                <w:color w:val="005C83"/>
                <w:sz w:val="18"/>
              </w:rPr>
            </w:pPr>
            <w:r>
              <w:rPr>
                <w:rFonts w:ascii="Arial" w:eastAsia="Arial" w:hAnsi="Arial"/>
                <w:b/>
                <w:color w:val="005C83"/>
                <w:sz w:val="18"/>
              </w:rPr>
              <w:t>CE-7</w:t>
            </w:r>
          </w:p>
          <w:p w14:paraId="40B65F6B" w14:textId="77777777" w:rsidR="007B3240" w:rsidRDefault="007B3240" w:rsidP="00303F61">
            <w:pPr>
              <w:spacing w:before="45" w:after="62" w:line="179" w:lineRule="exact"/>
              <w:jc w:val="center"/>
              <w:textAlignment w:val="baseline"/>
              <w:rPr>
                <w:rFonts w:ascii="Tahoma" w:eastAsia="Tahoma" w:hAnsi="Tahoma"/>
                <w:color w:val="000000"/>
                <w:sz w:val="16"/>
              </w:rPr>
            </w:pPr>
            <w:r>
              <w:rPr>
                <w:rFonts w:ascii="Tahoma" w:eastAsia="Tahoma" w:hAnsi="Tahoma"/>
                <w:color w:val="000000"/>
                <w:sz w:val="16"/>
              </w:rPr>
              <w:t>Surveillance obligations</w:t>
            </w:r>
          </w:p>
        </w:tc>
        <w:tc>
          <w:tcPr>
            <w:tcW w:w="3192" w:type="dxa"/>
            <w:gridSpan w:val="2"/>
            <w:tcBorders>
              <w:top w:val="single" w:sz="9" w:space="0" w:color="000000"/>
              <w:left w:val="single" w:sz="9" w:space="0" w:color="000000"/>
              <w:bottom w:val="single" w:sz="9" w:space="0" w:color="000000"/>
              <w:right w:val="single" w:sz="4" w:space="0" w:color="auto"/>
            </w:tcBorders>
            <w:shd w:val="clear" w:color="D1DBE0" w:fill="D1DBE0"/>
            <w:vAlign w:val="center"/>
          </w:tcPr>
          <w:p w14:paraId="2F777346" w14:textId="77777777" w:rsidR="007B3240" w:rsidRDefault="007B3240" w:rsidP="00303F61">
            <w:pPr>
              <w:spacing w:before="208" w:line="223" w:lineRule="exact"/>
              <w:jc w:val="center"/>
              <w:textAlignment w:val="baseline"/>
              <w:rPr>
                <w:rFonts w:ascii="Tahoma" w:eastAsia="Tahoma" w:hAnsi="Tahoma"/>
                <w:color w:val="000000"/>
                <w:sz w:val="18"/>
              </w:rPr>
            </w:pPr>
            <w:r>
              <w:rPr>
                <w:rFonts w:ascii="Tahoma" w:eastAsia="Tahoma" w:hAnsi="Tahoma"/>
                <w:color w:val="000000"/>
                <w:sz w:val="18"/>
              </w:rPr>
              <w:t>Section 3.2</w:t>
            </w:r>
          </w:p>
          <w:p w14:paraId="148E1162" w14:textId="77777777" w:rsidR="007B3240" w:rsidRDefault="007B3240" w:rsidP="00303F61">
            <w:pPr>
              <w:spacing w:before="53" w:after="187" w:line="179" w:lineRule="exact"/>
              <w:jc w:val="center"/>
              <w:textAlignment w:val="baseline"/>
              <w:rPr>
                <w:rFonts w:ascii="Tahoma" w:eastAsia="Tahoma" w:hAnsi="Tahoma"/>
                <w:color w:val="000000"/>
                <w:sz w:val="16"/>
              </w:rPr>
            </w:pPr>
            <w:r>
              <w:rPr>
                <w:rFonts w:ascii="Tahoma" w:eastAsia="Tahoma" w:hAnsi="Tahoma"/>
                <w:color w:val="000000"/>
                <w:sz w:val="16"/>
              </w:rPr>
              <w:t>State safety performance</w:t>
            </w:r>
          </w:p>
        </w:tc>
      </w:tr>
      <w:tr w:rsidR="007B3240" w14:paraId="4788A098" w14:textId="77777777" w:rsidTr="00303F61">
        <w:trPr>
          <w:trHeight w:hRule="exact" w:val="859"/>
        </w:trPr>
        <w:tc>
          <w:tcPr>
            <w:tcW w:w="2122" w:type="dxa"/>
            <w:tcBorders>
              <w:top w:val="single" w:sz="9" w:space="0" w:color="000000"/>
              <w:left w:val="single" w:sz="9" w:space="0" w:color="000000"/>
              <w:bottom w:val="single" w:sz="9" w:space="0" w:color="000000"/>
              <w:right w:val="single" w:sz="4" w:space="0" w:color="auto"/>
            </w:tcBorders>
            <w:shd w:val="clear" w:color="D1DBE0" w:fill="D1DBE0"/>
          </w:tcPr>
          <w:p w14:paraId="3CEF1CDB" w14:textId="77777777" w:rsidR="007B3240" w:rsidRDefault="007B3240" w:rsidP="00303F61">
            <w:pPr>
              <w:spacing w:before="87" w:line="225" w:lineRule="exact"/>
              <w:jc w:val="center"/>
              <w:textAlignment w:val="baseline"/>
              <w:rPr>
                <w:rFonts w:ascii="Tahoma" w:eastAsia="Tahoma" w:hAnsi="Tahoma"/>
                <w:color w:val="000000"/>
                <w:sz w:val="18"/>
              </w:rPr>
            </w:pPr>
            <w:r>
              <w:rPr>
                <w:rFonts w:ascii="Tahoma" w:eastAsia="Tahoma" w:hAnsi="Tahoma"/>
                <w:color w:val="000000"/>
                <w:sz w:val="18"/>
              </w:rPr>
              <w:t>Chapter 4</w:t>
            </w:r>
          </w:p>
          <w:p w14:paraId="3C32D813" w14:textId="77777777" w:rsidR="007B3240" w:rsidRDefault="007B3240" w:rsidP="00303F61">
            <w:pPr>
              <w:spacing w:before="5" w:after="58" w:line="235" w:lineRule="exact"/>
              <w:jc w:val="center"/>
              <w:textAlignment w:val="baseline"/>
              <w:rPr>
                <w:rFonts w:ascii="Arial" w:eastAsia="Arial" w:hAnsi="Arial"/>
                <w:b/>
                <w:color w:val="005C83"/>
                <w:sz w:val="18"/>
              </w:rPr>
            </w:pPr>
            <w:r>
              <w:rPr>
                <w:rFonts w:ascii="Arial" w:eastAsia="Arial" w:hAnsi="Arial"/>
                <w:b/>
                <w:color w:val="005C83"/>
                <w:sz w:val="18"/>
              </w:rPr>
              <w:t xml:space="preserve">SSP component 4 </w:t>
            </w:r>
            <w:r>
              <w:rPr>
                <w:rFonts w:ascii="Arial" w:eastAsia="Arial" w:hAnsi="Arial"/>
                <w:b/>
                <w:color w:val="005C83"/>
                <w:sz w:val="18"/>
              </w:rPr>
              <w:br/>
            </w:r>
            <w:r>
              <w:rPr>
                <w:rFonts w:ascii="Tahoma" w:eastAsia="Tahoma" w:hAnsi="Tahoma"/>
                <w:color w:val="000000"/>
                <w:sz w:val="16"/>
              </w:rPr>
              <w:t>State safety promotion</w:t>
            </w:r>
          </w:p>
        </w:tc>
        <w:tc>
          <w:tcPr>
            <w:tcW w:w="3182" w:type="dxa"/>
            <w:gridSpan w:val="2"/>
            <w:tcBorders>
              <w:top w:val="single" w:sz="9" w:space="0" w:color="000000"/>
              <w:left w:val="single" w:sz="4" w:space="0" w:color="auto"/>
              <w:bottom w:val="single" w:sz="9" w:space="0" w:color="000000"/>
              <w:right w:val="single" w:sz="9" w:space="0" w:color="000000"/>
            </w:tcBorders>
            <w:shd w:val="clear" w:color="D1DBE0" w:fill="D1DBE0"/>
            <w:vAlign w:val="center"/>
          </w:tcPr>
          <w:p w14:paraId="05981491" w14:textId="77777777" w:rsidR="007B3240" w:rsidRDefault="007B3240" w:rsidP="00303F61">
            <w:pPr>
              <w:spacing w:before="116" w:line="223" w:lineRule="exact"/>
              <w:jc w:val="center"/>
              <w:textAlignment w:val="baseline"/>
              <w:rPr>
                <w:rFonts w:ascii="Tahoma" w:eastAsia="Tahoma" w:hAnsi="Tahoma"/>
                <w:color w:val="000000"/>
                <w:sz w:val="18"/>
              </w:rPr>
            </w:pPr>
            <w:r>
              <w:rPr>
                <w:rFonts w:ascii="Tahoma" w:eastAsia="Tahoma" w:hAnsi="Tahoma"/>
                <w:color w:val="000000"/>
                <w:sz w:val="18"/>
              </w:rPr>
              <w:t>Section 4.1</w:t>
            </w:r>
          </w:p>
          <w:p w14:paraId="3659B2FA" w14:textId="77777777" w:rsidR="007B3240" w:rsidRDefault="007B3240" w:rsidP="00303F61">
            <w:pPr>
              <w:spacing w:before="57" w:after="91" w:line="179" w:lineRule="exact"/>
              <w:jc w:val="center"/>
              <w:textAlignment w:val="baseline"/>
              <w:rPr>
                <w:rFonts w:ascii="Tahoma" w:eastAsia="Tahoma" w:hAnsi="Tahoma"/>
                <w:color w:val="000000"/>
                <w:sz w:val="16"/>
              </w:rPr>
            </w:pPr>
            <w:r>
              <w:rPr>
                <w:rFonts w:ascii="Tahoma" w:eastAsia="Tahoma" w:hAnsi="Tahoma"/>
                <w:color w:val="000000"/>
                <w:sz w:val="16"/>
              </w:rPr>
              <w:t xml:space="preserve">Internal communication and </w:t>
            </w:r>
            <w:r>
              <w:rPr>
                <w:rFonts w:ascii="Tahoma" w:eastAsia="Tahoma" w:hAnsi="Tahoma"/>
                <w:color w:val="000000"/>
                <w:sz w:val="16"/>
              </w:rPr>
              <w:br/>
              <w:t>dissemination of safety information</w:t>
            </w:r>
          </w:p>
        </w:tc>
        <w:tc>
          <w:tcPr>
            <w:tcW w:w="3192" w:type="dxa"/>
            <w:gridSpan w:val="2"/>
            <w:tcBorders>
              <w:top w:val="single" w:sz="9" w:space="0" w:color="000000"/>
              <w:left w:val="single" w:sz="9" w:space="0" w:color="000000"/>
              <w:bottom w:val="single" w:sz="9" w:space="0" w:color="000000"/>
              <w:right w:val="single" w:sz="4" w:space="0" w:color="auto"/>
            </w:tcBorders>
            <w:shd w:val="clear" w:color="D1DBE0" w:fill="D1DBE0"/>
            <w:vAlign w:val="center"/>
          </w:tcPr>
          <w:p w14:paraId="2A33F26B" w14:textId="77777777" w:rsidR="007B3240" w:rsidRDefault="007B3240" w:rsidP="00303F61">
            <w:pPr>
              <w:spacing w:before="116" w:line="223" w:lineRule="exact"/>
              <w:jc w:val="center"/>
              <w:textAlignment w:val="baseline"/>
              <w:rPr>
                <w:rFonts w:ascii="Tahoma" w:eastAsia="Tahoma" w:hAnsi="Tahoma"/>
                <w:color w:val="000000"/>
                <w:sz w:val="18"/>
              </w:rPr>
            </w:pPr>
            <w:r>
              <w:rPr>
                <w:rFonts w:ascii="Tahoma" w:eastAsia="Tahoma" w:hAnsi="Tahoma"/>
                <w:color w:val="000000"/>
                <w:sz w:val="18"/>
              </w:rPr>
              <w:t>Section 4.2</w:t>
            </w:r>
          </w:p>
          <w:p w14:paraId="25E7C54B" w14:textId="77777777" w:rsidR="007B3240" w:rsidRDefault="007B3240" w:rsidP="00303F61">
            <w:pPr>
              <w:spacing w:before="57" w:after="91" w:line="179" w:lineRule="exact"/>
              <w:jc w:val="center"/>
              <w:textAlignment w:val="baseline"/>
              <w:rPr>
                <w:rFonts w:ascii="Tahoma" w:eastAsia="Tahoma" w:hAnsi="Tahoma"/>
                <w:color w:val="000000"/>
                <w:sz w:val="16"/>
              </w:rPr>
            </w:pPr>
            <w:r>
              <w:rPr>
                <w:rFonts w:ascii="Tahoma" w:eastAsia="Tahoma" w:hAnsi="Tahoma"/>
                <w:color w:val="000000"/>
                <w:sz w:val="16"/>
              </w:rPr>
              <w:t xml:space="preserve">External communication and </w:t>
            </w:r>
            <w:r>
              <w:rPr>
                <w:rFonts w:ascii="Tahoma" w:eastAsia="Tahoma" w:hAnsi="Tahoma"/>
                <w:color w:val="000000"/>
                <w:sz w:val="16"/>
              </w:rPr>
              <w:br/>
              <w:t>dissemination of safety information</w:t>
            </w:r>
          </w:p>
        </w:tc>
      </w:tr>
    </w:tbl>
    <w:p w14:paraId="5F85B298" w14:textId="77777777" w:rsidR="007B3240" w:rsidRDefault="007B3240" w:rsidP="00E01F3A">
      <w:pPr>
        <w:spacing w:before="13" w:after="343" w:line="480" w:lineRule="exact"/>
        <w:ind w:left="72"/>
        <w:textAlignment w:val="baseline"/>
        <w:rPr>
          <w:rFonts w:ascii="Tahoma" w:eastAsia="Tahoma" w:hAnsi="Tahoma"/>
          <w:color w:val="005C83"/>
          <w:spacing w:val="18"/>
          <w:w w:val="95"/>
          <w:sz w:val="40"/>
        </w:rPr>
      </w:pPr>
    </w:p>
    <w:p w14:paraId="27216715" w14:textId="6181D027" w:rsidR="007B3240" w:rsidRPr="00C62603" w:rsidRDefault="003127AD" w:rsidP="00C62603">
      <w:pPr>
        <w:pStyle w:val="Heading1"/>
        <w:spacing w:after="240"/>
        <w:rPr>
          <w:rFonts w:ascii="Tahoma" w:eastAsia="Tahoma" w:hAnsi="Tahoma" w:cs="Tahoma"/>
          <w:w w:val="95"/>
          <w:sz w:val="40"/>
        </w:rPr>
      </w:pPr>
      <w:bookmarkStart w:id="5" w:name="_Toc162014466"/>
      <w:r>
        <w:rPr>
          <w:rFonts w:ascii="Tahoma" w:eastAsia="Tahoma" w:hAnsi="Tahoma" w:cs="Tahoma"/>
          <w:w w:val="95"/>
          <w:sz w:val="40"/>
        </w:rPr>
        <w:t xml:space="preserve">1. </w:t>
      </w:r>
      <w:r w:rsidR="007B3240" w:rsidRPr="00C62603">
        <w:rPr>
          <w:rFonts w:ascii="Tahoma" w:eastAsia="Tahoma" w:hAnsi="Tahoma" w:cs="Tahoma"/>
          <w:w w:val="95"/>
          <w:sz w:val="40"/>
        </w:rPr>
        <w:t>AUSTRALIA’S SAFETY POLICY, OBJECTIVES</w:t>
      </w:r>
      <w:r w:rsidR="00C421BB" w:rsidRPr="00C62603">
        <w:rPr>
          <w:rFonts w:ascii="Tahoma" w:eastAsia="Tahoma" w:hAnsi="Tahoma" w:cs="Tahoma"/>
          <w:w w:val="95"/>
          <w:sz w:val="40"/>
        </w:rPr>
        <w:br/>
      </w:r>
      <w:r w:rsidR="007B3240" w:rsidRPr="00C62603">
        <w:rPr>
          <w:rFonts w:ascii="Tahoma" w:eastAsia="Tahoma" w:hAnsi="Tahoma" w:cs="Tahoma"/>
          <w:w w:val="95"/>
          <w:sz w:val="40"/>
        </w:rPr>
        <w:t>AND RESOURCES</w:t>
      </w:r>
      <w:bookmarkEnd w:id="5"/>
    </w:p>
    <w:p w14:paraId="477C5FC1" w14:textId="597E59A7" w:rsidR="007B3240" w:rsidRPr="00C62603" w:rsidRDefault="007B3240" w:rsidP="00C62603">
      <w:pPr>
        <w:pStyle w:val="Heading2"/>
        <w:rPr>
          <w:rFonts w:ascii="Tahoma" w:eastAsia="Tahoma" w:hAnsi="Tahoma" w:cs="Tahoma"/>
          <w:sz w:val="32"/>
        </w:rPr>
      </w:pPr>
      <w:bookmarkStart w:id="6" w:name="_Toc162014467"/>
      <w:r w:rsidRPr="00C62603">
        <w:rPr>
          <w:rFonts w:ascii="Tahoma" w:eastAsia="Tahoma" w:hAnsi="Tahoma" w:cs="Tahoma"/>
          <w:sz w:val="32"/>
        </w:rPr>
        <w:t>1.1</w:t>
      </w:r>
      <w:r w:rsidRPr="00C62603">
        <w:rPr>
          <w:rFonts w:ascii="Tahoma" w:eastAsia="Tahoma" w:hAnsi="Tahoma" w:cs="Tahoma"/>
          <w:sz w:val="32"/>
        </w:rPr>
        <w:tab/>
        <w:t>Australian aviation legislative framework</w:t>
      </w:r>
      <w:bookmarkEnd w:id="6"/>
    </w:p>
    <w:p w14:paraId="097241C3" w14:textId="77777777" w:rsidR="007B3240" w:rsidRDefault="007B3240" w:rsidP="007B3240">
      <w:pPr>
        <w:spacing w:before="308" w:after="163" w:line="292" w:lineRule="exact"/>
        <w:ind w:left="72"/>
        <w:textAlignment w:val="baseline"/>
        <w:rPr>
          <w:rFonts w:ascii="Tahoma" w:eastAsia="Tahoma" w:hAnsi="Tahoma"/>
          <w:color w:val="005C83"/>
          <w:spacing w:val="3"/>
          <w:sz w:val="24"/>
        </w:rPr>
      </w:pPr>
      <w:r>
        <w:rPr>
          <w:rFonts w:ascii="Tahoma" w:eastAsia="Tahoma" w:hAnsi="Tahoma"/>
          <w:color w:val="005C83"/>
          <w:spacing w:val="3"/>
          <w:sz w:val="24"/>
        </w:rPr>
        <w:t>1.1.1 Australian legislative system</w:t>
      </w:r>
    </w:p>
    <w:p w14:paraId="7F5196B9" w14:textId="77777777" w:rsidR="007B3240" w:rsidRDefault="007B3240" w:rsidP="007B3240">
      <w:pPr>
        <w:spacing w:line="278" w:lineRule="exact"/>
        <w:ind w:left="72" w:right="72"/>
        <w:textAlignment w:val="baseline"/>
        <w:rPr>
          <w:rFonts w:ascii="Tahoma" w:eastAsia="Tahoma" w:hAnsi="Tahoma"/>
          <w:color w:val="000000"/>
          <w:spacing w:val="3"/>
          <w:sz w:val="18"/>
        </w:rPr>
      </w:pPr>
      <w:r>
        <w:rPr>
          <w:rFonts w:ascii="Tahoma" w:eastAsia="Tahoma" w:hAnsi="Tahoma"/>
          <w:color w:val="000000"/>
          <w:spacing w:val="3"/>
          <w:sz w:val="18"/>
        </w:rPr>
        <w:t xml:space="preserve">The Australian Parliament has the power to make laws for aviation safety. All of Australia’s aviation regulations and legislative instruments are available to the public free of charge on a dedicated Australian Government Federal Register of Legislation website: </w:t>
      </w:r>
      <w:hyperlink r:id="rId8">
        <w:r>
          <w:rPr>
            <w:rFonts w:ascii="Tahoma" w:eastAsia="Tahoma" w:hAnsi="Tahoma"/>
            <w:color w:val="0000FF"/>
            <w:spacing w:val="3"/>
            <w:sz w:val="18"/>
            <w:u w:val="single"/>
          </w:rPr>
          <w:t>www.legislation.gov.au</w:t>
        </w:r>
      </w:hyperlink>
      <w:r>
        <w:rPr>
          <w:rFonts w:ascii="Tahoma" w:eastAsia="Tahoma" w:hAnsi="Tahoma"/>
          <w:color w:val="000000"/>
          <w:spacing w:val="3"/>
          <w:sz w:val="18"/>
        </w:rPr>
        <w:t>. A full list of Australia’s primary aviation legislation is included at Table 1. Australia’s aviation regulatory framework comprises of technical guidance, tools and the provision of safety critical information as detailed in Section 1.4.</w:t>
      </w:r>
    </w:p>
    <w:p w14:paraId="781042F2" w14:textId="77777777" w:rsidR="007B3240" w:rsidRDefault="007B3240" w:rsidP="007B3240">
      <w:pPr>
        <w:spacing w:before="233" w:line="292" w:lineRule="exact"/>
        <w:ind w:left="72"/>
        <w:textAlignment w:val="baseline"/>
        <w:rPr>
          <w:rFonts w:ascii="Tahoma" w:eastAsia="Tahoma" w:hAnsi="Tahoma"/>
          <w:color w:val="005C83"/>
          <w:spacing w:val="1"/>
          <w:sz w:val="24"/>
        </w:rPr>
      </w:pPr>
      <w:r>
        <w:rPr>
          <w:rFonts w:ascii="Tahoma" w:eastAsia="Tahoma" w:hAnsi="Tahoma"/>
          <w:color w:val="005C83"/>
          <w:spacing w:val="1"/>
          <w:sz w:val="24"/>
        </w:rPr>
        <w:t>1.1.2 Australian aviation legislation (Critical Element-1)</w:t>
      </w:r>
    </w:p>
    <w:p w14:paraId="22E534FA" w14:textId="77777777" w:rsidR="007B3240" w:rsidRDefault="007B3240" w:rsidP="007B3240">
      <w:pPr>
        <w:spacing w:before="164" w:line="278" w:lineRule="exact"/>
        <w:ind w:left="72" w:right="288"/>
        <w:textAlignment w:val="baseline"/>
        <w:rPr>
          <w:rFonts w:ascii="Tahoma" w:eastAsia="Tahoma" w:hAnsi="Tahoma"/>
          <w:color w:val="000000"/>
          <w:sz w:val="18"/>
        </w:rPr>
      </w:pPr>
      <w:r>
        <w:rPr>
          <w:rFonts w:ascii="Tahoma" w:eastAsia="Tahoma" w:hAnsi="Tahoma"/>
          <w:color w:val="000000"/>
          <w:sz w:val="18"/>
        </w:rPr>
        <w:t>Australian aviation legislation demonstrates our commitment to enacting the requirements of the Chicago Convention on International Civil Aviation (Chicago Convention) and defines Australia’s governance arrangements for aviation safety.</w:t>
      </w:r>
    </w:p>
    <w:p w14:paraId="4E2E266C" w14:textId="77777777" w:rsidR="007B3240" w:rsidRDefault="007B3240" w:rsidP="007B3240">
      <w:pPr>
        <w:spacing w:before="122" w:line="278" w:lineRule="exact"/>
        <w:ind w:left="72" w:right="72"/>
        <w:textAlignment w:val="baseline"/>
        <w:rPr>
          <w:rFonts w:ascii="Tahoma" w:eastAsia="Tahoma" w:hAnsi="Tahoma"/>
          <w:color w:val="000000"/>
          <w:spacing w:val="4"/>
          <w:sz w:val="18"/>
        </w:rPr>
      </w:pPr>
      <w:r>
        <w:rPr>
          <w:rFonts w:ascii="Tahoma" w:eastAsia="Tahoma" w:hAnsi="Tahoma"/>
          <w:color w:val="000000"/>
          <w:spacing w:val="4"/>
          <w:sz w:val="18"/>
        </w:rPr>
        <w:t xml:space="preserve">Australia ratified the Chicago Convention in 1947. The primary legislation in Australia that gives effect to the </w:t>
      </w:r>
      <w:r>
        <w:rPr>
          <w:rFonts w:ascii="Tahoma" w:eastAsia="Tahoma" w:hAnsi="Tahoma"/>
          <w:i/>
          <w:color w:val="000000"/>
          <w:spacing w:val="4"/>
          <w:sz w:val="18"/>
        </w:rPr>
        <w:t xml:space="preserve">Convention is the Air Navigation Act 1920 </w:t>
      </w:r>
      <w:r>
        <w:rPr>
          <w:rFonts w:ascii="Tahoma" w:eastAsia="Tahoma" w:hAnsi="Tahoma"/>
          <w:color w:val="000000"/>
          <w:spacing w:val="4"/>
          <w:sz w:val="18"/>
        </w:rPr>
        <w:t>(AN Act). The AN Act provides approval for the ratification of the Convention, with the text of the Convention, protocols and amendments to it included as schedules. The Department of Infrastructure is responsible for administering the AN Act.</w:t>
      </w:r>
    </w:p>
    <w:p w14:paraId="5B84E1A3" w14:textId="77777777" w:rsidR="007B3240" w:rsidRDefault="007B3240" w:rsidP="007B3240">
      <w:pPr>
        <w:spacing w:before="110" w:line="278" w:lineRule="exact"/>
        <w:ind w:left="72" w:right="144"/>
        <w:textAlignment w:val="baseline"/>
        <w:rPr>
          <w:rFonts w:ascii="Tahoma" w:eastAsia="Tahoma" w:hAnsi="Tahoma"/>
          <w:color w:val="000000"/>
          <w:sz w:val="18"/>
        </w:rPr>
      </w:pPr>
      <w:r>
        <w:rPr>
          <w:rFonts w:ascii="Tahoma" w:eastAsia="Tahoma" w:hAnsi="Tahoma"/>
          <w:color w:val="000000"/>
          <w:sz w:val="18"/>
        </w:rPr>
        <w:t>The AN Act also contains a provision for regulations to be made for the purpose of carrying out, and giving effect to, the Chicago Convention and international Standards and Recommended Practices (SARPs) contained in the Annexes to the Convention.</w:t>
      </w:r>
    </w:p>
    <w:p w14:paraId="13D11358" w14:textId="77777777" w:rsidR="007B3240" w:rsidRDefault="007B3240" w:rsidP="007B3240">
      <w:pPr>
        <w:spacing w:before="128" w:line="278" w:lineRule="exact"/>
        <w:ind w:left="72" w:right="288"/>
        <w:textAlignment w:val="baseline"/>
        <w:rPr>
          <w:rFonts w:ascii="Tahoma" w:eastAsia="Tahoma" w:hAnsi="Tahoma"/>
          <w:color w:val="000000"/>
          <w:sz w:val="18"/>
        </w:rPr>
      </w:pPr>
      <w:r>
        <w:rPr>
          <w:rFonts w:ascii="Tahoma" w:eastAsia="Tahoma" w:hAnsi="Tahoma"/>
          <w:color w:val="000000"/>
          <w:sz w:val="18"/>
        </w:rPr>
        <w:t xml:space="preserve">The </w:t>
      </w:r>
      <w:r>
        <w:rPr>
          <w:rFonts w:ascii="Tahoma" w:eastAsia="Tahoma" w:hAnsi="Tahoma"/>
          <w:i/>
          <w:color w:val="000000"/>
          <w:sz w:val="18"/>
        </w:rPr>
        <w:t xml:space="preserve">Civil Aviation Act 1988 </w:t>
      </w:r>
      <w:r>
        <w:rPr>
          <w:rFonts w:ascii="Tahoma" w:eastAsia="Tahoma" w:hAnsi="Tahoma"/>
          <w:color w:val="000000"/>
          <w:sz w:val="18"/>
        </w:rPr>
        <w:t>(CA Act) establishes CASA as the aviation safety regulator and sets out its governance arrangements. The CA Act provides that CASA is to perform its functions in a manner consistent with Australia’s obligations under the Chicago Convention and agreements between Australia and other countries relating to the safety of air navigation.</w:t>
      </w:r>
    </w:p>
    <w:p w14:paraId="6E0E0DAD" w14:textId="06E5BFCD" w:rsidR="00053600" w:rsidRDefault="00053600" w:rsidP="00053600">
      <w:pPr>
        <w:spacing w:before="121" w:line="278" w:lineRule="exact"/>
        <w:ind w:left="72" w:right="288"/>
        <w:textAlignment w:val="baseline"/>
        <w:rPr>
          <w:rFonts w:ascii="Tahoma" w:eastAsia="Tahoma" w:hAnsi="Tahoma"/>
          <w:color w:val="000000"/>
          <w:spacing w:val="6"/>
          <w:sz w:val="18"/>
        </w:rPr>
      </w:pPr>
      <w:r>
        <w:rPr>
          <w:rFonts w:ascii="Tahoma" w:eastAsia="Tahoma" w:hAnsi="Tahoma"/>
          <w:color w:val="000000"/>
          <w:spacing w:val="6"/>
          <w:sz w:val="18"/>
        </w:rPr>
        <w:t xml:space="preserve">The </w:t>
      </w:r>
      <w:r>
        <w:rPr>
          <w:rFonts w:ascii="Tahoma" w:eastAsia="Tahoma" w:hAnsi="Tahoma"/>
          <w:i/>
          <w:color w:val="000000"/>
          <w:spacing w:val="6"/>
          <w:sz w:val="18"/>
        </w:rPr>
        <w:t xml:space="preserve">Airspace Act 2007 </w:t>
      </w:r>
      <w:r>
        <w:rPr>
          <w:rFonts w:ascii="Tahoma" w:eastAsia="Tahoma" w:hAnsi="Tahoma"/>
          <w:color w:val="000000"/>
          <w:spacing w:val="6"/>
          <w:sz w:val="18"/>
        </w:rPr>
        <w:t xml:space="preserve">confers additional regulatory responsibility on CASA in relation to the administration and regulation of airspace. Under the </w:t>
      </w:r>
      <w:r>
        <w:rPr>
          <w:rFonts w:ascii="Tahoma" w:eastAsia="Tahoma" w:hAnsi="Tahoma"/>
          <w:i/>
          <w:color w:val="000000"/>
          <w:spacing w:val="6"/>
          <w:sz w:val="18"/>
        </w:rPr>
        <w:t>Airspace Act 2007</w:t>
      </w:r>
      <w:r>
        <w:rPr>
          <w:rFonts w:ascii="Tahoma" w:eastAsia="Tahoma" w:hAnsi="Tahoma"/>
          <w:color w:val="000000"/>
          <w:spacing w:val="6"/>
          <w:sz w:val="18"/>
        </w:rPr>
        <w:t>, the Minister for Infrastructure, Transport, Regional Development and Local Government makes an Australian Airspace Policy Statement (AAPS) which articulates the Australian Government’s requirements for the administration of Australian airspace, Detailed airspace regulatory requirements are set out in the Airspace Regulations 2007. The current AAPS was made on 19 November 2021.</w:t>
      </w:r>
    </w:p>
    <w:p w14:paraId="617D738F" w14:textId="77777777" w:rsidR="007B3240" w:rsidRDefault="007B3240" w:rsidP="007B3240">
      <w:pPr>
        <w:spacing w:before="128" w:line="278" w:lineRule="exact"/>
        <w:ind w:left="72" w:right="72"/>
        <w:textAlignment w:val="baseline"/>
        <w:rPr>
          <w:rFonts w:ascii="Tahoma" w:eastAsia="Tahoma" w:hAnsi="Tahoma"/>
          <w:color w:val="000000"/>
          <w:sz w:val="18"/>
        </w:rPr>
      </w:pPr>
      <w:r>
        <w:rPr>
          <w:rFonts w:ascii="Tahoma" w:eastAsia="Tahoma" w:hAnsi="Tahoma"/>
          <w:color w:val="000000"/>
          <w:sz w:val="18"/>
        </w:rPr>
        <w:t xml:space="preserve">The </w:t>
      </w:r>
      <w:r>
        <w:rPr>
          <w:rFonts w:ascii="Tahoma" w:eastAsia="Tahoma" w:hAnsi="Tahoma"/>
          <w:i/>
          <w:color w:val="000000"/>
          <w:sz w:val="18"/>
        </w:rPr>
        <w:t xml:space="preserve">Transport Safety Investigation Act 2003 </w:t>
      </w:r>
      <w:r>
        <w:rPr>
          <w:rFonts w:ascii="Tahoma" w:eastAsia="Tahoma" w:hAnsi="Tahoma"/>
          <w:color w:val="000000"/>
          <w:sz w:val="18"/>
        </w:rPr>
        <w:t>(TSI Act) establishes the Australian Transport Safety Bureau (ATSB) as the ‘no-blame’ investigator of aviation accidents and incidents. The ATSB is tasked with undertaking independent investigations into transport accidents and incidents, identifying factors that contribute or affect aviation safety, and communicating improvements through safety action statements and recommendations, in line with Annex 13 to the Chicago Convention.</w:t>
      </w:r>
    </w:p>
    <w:p w14:paraId="24C7293D" w14:textId="77777777" w:rsidR="007B3240" w:rsidRDefault="007B3240">
      <w:pPr>
        <w:spacing w:after="160" w:line="259" w:lineRule="auto"/>
        <w:rPr>
          <w:rFonts w:ascii="Tahoma" w:eastAsia="Tahoma" w:hAnsi="Tahoma"/>
          <w:color w:val="005C83"/>
          <w:spacing w:val="18"/>
          <w:w w:val="95"/>
          <w:sz w:val="40"/>
        </w:rPr>
      </w:pPr>
      <w:r>
        <w:rPr>
          <w:rFonts w:ascii="Tahoma" w:eastAsia="Tahoma" w:hAnsi="Tahoma"/>
          <w:color w:val="005C83"/>
          <w:spacing w:val="18"/>
          <w:w w:val="95"/>
          <w:sz w:val="40"/>
        </w:rPr>
        <w:lastRenderedPageBreak/>
        <w:br w:type="page"/>
      </w:r>
    </w:p>
    <w:p w14:paraId="0785DF68" w14:textId="77777777" w:rsidR="007B3240" w:rsidRDefault="007B3240" w:rsidP="007B3240">
      <w:pPr>
        <w:spacing w:before="128" w:line="278" w:lineRule="exact"/>
        <w:ind w:left="72" w:right="72"/>
        <w:textAlignment w:val="baseline"/>
        <w:rPr>
          <w:rFonts w:ascii="Tahoma" w:eastAsia="Tahoma" w:hAnsi="Tahoma"/>
          <w:color w:val="000000"/>
          <w:sz w:val="18"/>
        </w:rPr>
      </w:pPr>
      <w:r>
        <w:rPr>
          <w:rFonts w:ascii="Tahoma" w:eastAsia="Tahoma" w:hAnsi="Tahoma"/>
          <w:color w:val="000000"/>
          <w:sz w:val="18"/>
        </w:rPr>
        <w:lastRenderedPageBreak/>
        <w:t xml:space="preserve">The </w:t>
      </w:r>
      <w:r w:rsidRPr="00C421BB">
        <w:rPr>
          <w:rFonts w:ascii="Tahoma" w:eastAsia="Tahoma" w:hAnsi="Tahoma"/>
          <w:color w:val="000000"/>
          <w:sz w:val="18"/>
        </w:rPr>
        <w:t xml:space="preserve">Air Services Act 1995 </w:t>
      </w:r>
      <w:r>
        <w:rPr>
          <w:rFonts w:ascii="Tahoma" w:eastAsia="Tahoma" w:hAnsi="Tahoma"/>
          <w:color w:val="000000"/>
          <w:sz w:val="18"/>
        </w:rPr>
        <w:t xml:space="preserve">establishes </w:t>
      </w:r>
      <w:proofErr w:type="spellStart"/>
      <w:r>
        <w:rPr>
          <w:rFonts w:ascii="Tahoma" w:eastAsia="Tahoma" w:hAnsi="Tahoma"/>
          <w:color w:val="000000"/>
          <w:sz w:val="18"/>
        </w:rPr>
        <w:t>Airservices</w:t>
      </w:r>
      <w:proofErr w:type="spellEnd"/>
      <w:r>
        <w:rPr>
          <w:rFonts w:ascii="Tahoma" w:eastAsia="Tahoma" w:hAnsi="Tahoma"/>
          <w:color w:val="000000"/>
          <w:sz w:val="18"/>
        </w:rPr>
        <w:t xml:space="preserve"> as the civil air navigation services provider. </w:t>
      </w:r>
      <w:proofErr w:type="spellStart"/>
      <w:r>
        <w:rPr>
          <w:rFonts w:ascii="Tahoma" w:eastAsia="Tahoma" w:hAnsi="Tahoma"/>
          <w:color w:val="000000"/>
          <w:sz w:val="18"/>
        </w:rPr>
        <w:t>Airservices</w:t>
      </w:r>
      <w:proofErr w:type="spellEnd"/>
      <w:r>
        <w:rPr>
          <w:rFonts w:ascii="Tahoma" w:eastAsia="Tahoma" w:hAnsi="Tahoma"/>
          <w:color w:val="000000"/>
          <w:sz w:val="18"/>
        </w:rPr>
        <w:t xml:space="preserve"> is legislated to provide services on behalf of Australia for air traffic, aeronautical information, aeronautical radio navigation, aeronautical telecommunications as well as Aviation Rescue and Fire Fighting Services (ARFFS) which are defined such that they give effect to the Chicago Convention.</w:t>
      </w:r>
    </w:p>
    <w:p w14:paraId="35D84EE1" w14:textId="77777777" w:rsidR="007B3240" w:rsidRDefault="007B3240" w:rsidP="007B3240">
      <w:pPr>
        <w:spacing w:before="115" w:line="280" w:lineRule="exact"/>
        <w:ind w:left="72" w:right="576"/>
        <w:textAlignment w:val="baseline"/>
        <w:rPr>
          <w:rFonts w:ascii="Tahoma" w:eastAsia="Tahoma" w:hAnsi="Tahoma"/>
          <w:color w:val="000000"/>
          <w:sz w:val="18"/>
        </w:rPr>
      </w:pPr>
      <w:r>
        <w:rPr>
          <w:rFonts w:ascii="Tahoma" w:eastAsia="Tahoma" w:hAnsi="Tahoma"/>
          <w:color w:val="000000"/>
          <w:sz w:val="18"/>
        </w:rPr>
        <w:t xml:space="preserve">The </w:t>
      </w:r>
      <w:r>
        <w:rPr>
          <w:rFonts w:ascii="Tahoma" w:eastAsia="Tahoma" w:hAnsi="Tahoma"/>
          <w:i/>
          <w:color w:val="000000"/>
          <w:sz w:val="18"/>
        </w:rPr>
        <w:t xml:space="preserve">Australian Maritime Safety Authority Act 1990 </w:t>
      </w:r>
      <w:r>
        <w:rPr>
          <w:rFonts w:ascii="Tahoma" w:eastAsia="Tahoma" w:hAnsi="Tahoma"/>
          <w:color w:val="000000"/>
          <w:sz w:val="18"/>
        </w:rPr>
        <w:t>(AMSA Act) establishes the Australian Maritime Safety Authority (AMSA) as the national provider of search and rescue (SAR) services. AMSA is legislated to provide SAR services in alignment with Chicago Convention requirements.</w:t>
      </w:r>
    </w:p>
    <w:p w14:paraId="4656ED1F" w14:textId="77777777" w:rsidR="007B3240" w:rsidRDefault="007B3240" w:rsidP="007B3240">
      <w:pPr>
        <w:spacing w:before="104" w:line="280" w:lineRule="exact"/>
        <w:ind w:left="72" w:right="720"/>
        <w:textAlignment w:val="baseline"/>
        <w:rPr>
          <w:rFonts w:ascii="Tahoma" w:eastAsia="Tahoma" w:hAnsi="Tahoma"/>
          <w:color w:val="000000"/>
          <w:sz w:val="18"/>
        </w:rPr>
      </w:pPr>
      <w:r>
        <w:rPr>
          <w:rFonts w:ascii="Tahoma" w:eastAsia="Tahoma" w:hAnsi="Tahoma"/>
          <w:color w:val="000000"/>
          <w:sz w:val="18"/>
        </w:rPr>
        <w:t xml:space="preserve">The </w:t>
      </w:r>
      <w:r>
        <w:rPr>
          <w:rFonts w:ascii="Tahoma" w:eastAsia="Tahoma" w:hAnsi="Tahoma"/>
          <w:i/>
          <w:color w:val="000000"/>
          <w:sz w:val="18"/>
        </w:rPr>
        <w:t xml:space="preserve">Meteorology Act 1955 </w:t>
      </w:r>
      <w:r>
        <w:rPr>
          <w:rFonts w:ascii="Tahoma" w:eastAsia="Tahoma" w:hAnsi="Tahoma"/>
          <w:color w:val="000000"/>
          <w:sz w:val="18"/>
        </w:rPr>
        <w:t>establishes the Bureau of Meteorology (BoM) as Australia’s national weather, climate and water agency. BoM is tasked with providing aeronautical meteorological services to civil aviation.</w:t>
      </w:r>
    </w:p>
    <w:p w14:paraId="0FD3A0DF" w14:textId="772B894D" w:rsidR="007B3240" w:rsidRDefault="007B3240" w:rsidP="007B3240">
      <w:pPr>
        <w:spacing w:before="125" w:line="280" w:lineRule="exact"/>
        <w:ind w:left="72" w:right="360"/>
        <w:textAlignment w:val="baseline"/>
        <w:rPr>
          <w:rFonts w:ascii="Tahoma" w:eastAsia="Tahoma" w:hAnsi="Tahoma"/>
          <w:color w:val="000000"/>
          <w:sz w:val="18"/>
        </w:rPr>
      </w:pPr>
      <w:r w:rsidRPr="006C76A7">
        <w:rPr>
          <w:rFonts w:ascii="Tahoma" w:eastAsia="Tahoma" w:hAnsi="Tahoma"/>
          <w:color w:val="000000"/>
          <w:sz w:val="18"/>
        </w:rPr>
        <w:t xml:space="preserve">The </w:t>
      </w:r>
      <w:r w:rsidRPr="006C76A7">
        <w:rPr>
          <w:rFonts w:ascii="Tahoma" w:eastAsia="Tahoma" w:hAnsi="Tahoma"/>
          <w:i/>
          <w:color w:val="000000"/>
          <w:sz w:val="18"/>
        </w:rPr>
        <w:t xml:space="preserve">Aviation Transport Security Act 2004 </w:t>
      </w:r>
      <w:r w:rsidRPr="006C76A7">
        <w:rPr>
          <w:rFonts w:ascii="Tahoma" w:eastAsia="Tahoma" w:hAnsi="Tahoma"/>
          <w:color w:val="000000"/>
          <w:sz w:val="18"/>
        </w:rPr>
        <w:t>(</w:t>
      </w:r>
      <w:r w:rsidR="0059701E">
        <w:rPr>
          <w:rFonts w:ascii="Tahoma" w:eastAsia="Tahoma" w:hAnsi="Tahoma"/>
          <w:color w:val="000000"/>
          <w:sz w:val="18"/>
        </w:rPr>
        <w:t>ATSA</w:t>
      </w:r>
      <w:r w:rsidRPr="006C76A7">
        <w:rPr>
          <w:rFonts w:ascii="Tahoma" w:eastAsia="Tahoma" w:hAnsi="Tahoma"/>
          <w:color w:val="000000"/>
          <w:sz w:val="18"/>
        </w:rPr>
        <w:t>) establishes a regulatory framework to safeguard against unlawful interference with civil aviation in Australia,</w:t>
      </w:r>
      <w:r>
        <w:rPr>
          <w:rFonts w:ascii="Tahoma" w:eastAsia="Tahoma" w:hAnsi="Tahoma"/>
          <w:color w:val="000000"/>
          <w:sz w:val="18"/>
        </w:rPr>
        <w:t xml:space="preserve"> which is consistent with requirements under Annex 17 of the Chicago Convention. The Department of Home Affairs (Home Affairs) is responsible for administration of the </w:t>
      </w:r>
      <w:r w:rsidR="0059701E">
        <w:rPr>
          <w:rFonts w:ascii="Tahoma" w:eastAsia="Tahoma" w:hAnsi="Tahoma"/>
          <w:color w:val="000000"/>
          <w:sz w:val="18"/>
        </w:rPr>
        <w:t>ATSA</w:t>
      </w:r>
      <w:r>
        <w:rPr>
          <w:rFonts w:ascii="Tahoma" w:eastAsia="Tahoma" w:hAnsi="Tahoma"/>
          <w:color w:val="000000"/>
          <w:sz w:val="18"/>
        </w:rPr>
        <w:t>.</w:t>
      </w:r>
    </w:p>
    <w:p w14:paraId="44CF3FFC" w14:textId="77777777" w:rsidR="007B3240" w:rsidRDefault="007B3240" w:rsidP="007B3240">
      <w:pPr>
        <w:spacing w:before="227" w:line="291" w:lineRule="exact"/>
        <w:ind w:left="72"/>
        <w:textAlignment w:val="baseline"/>
        <w:rPr>
          <w:rFonts w:ascii="Tahoma" w:eastAsia="Tahoma" w:hAnsi="Tahoma"/>
          <w:color w:val="005C83"/>
          <w:spacing w:val="2"/>
          <w:sz w:val="24"/>
        </w:rPr>
      </w:pPr>
      <w:r>
        <w:rPr>
          <w:rFonts w:ascii="Tahoma" w:eastAsia="Tahoma" w:hAnsi="Tahoma"/>
          <w:color w:val="005C83"/>
          <w:spacing w:val="2"/>
          <w:sz w:val="24"/>
        </w:rPr>
        <w:t>1.1.3 Aviation safety regulation (Critical Element-2)</w:t>
      </w:r>
    </w:p>
    <w:p w14:paraId="5DD6907E" w14:textId="77777777" w:rsidR="007B3240" w:rsidRDefault="007B3240" w:rsidP="007B3240">
      <w:pPr>
        <w:spacing w:before="157" w:line="280" w:lineRule="exact"/>
        <w:ind w:left="72" w:right="288"/>
        <w:textAlignment w:val="baseline"/>
        <w:rPr>
          <w:rFonts w:ascii="Tahoma" w:eastAsia="Tahoma" w:hAnsi="Tahoma"/>
          <w:color w:val="000000"/>
          <w:sz w:val="18"/>
        </w:rPr>
      </w:pPr>
      <w:r>
        <w:rPr>
          <w:rFonts w:ascii="Tahoma" w:eastAsia="Tahoma" w:hAnsi="Tahoma"/>
          <w:color w:val="000000"/>
          <w:sz w:val="18"/>
        </w:rPr>
        <w:t>Australia’s primary aviation legislation (as outlined in Section 1.1.2) is complemented by a series of aviation safety regulations and supporting legislation to provide specific operating regulations in relation to airspace, air services, air navigation, civil aviation, civil aviation safety, safety investigation and aviation transport security.</w:t>
      </w:r>
    </w:p>
    <w:p w14:paraId="0B722BD6" w14:textId="77777777" w:rsidR="007B3240" w:rsidRDefault="007B3240" w:rsidP="007B3240">
      <w:pPr>
        <w:spacing w:before="115" w:line="280" w:lineRule="exact"/>
        <w:ind w:left="72" w:right="144"/>
        <w:textAlignment w:val="baseline"/>
        <w:rPr>
          <w:rFonts w:ascii="Tahoma" w:eastAsia="Tahoma" w:hAnsi="Tahoma"/>
          <w:color w:val="000000"/>
          <w:sz w:val="18"/>
        </w:rPr>
      </w:pPr>
      <w:r>
        <w:rPr>
          <w:rFonts w:ascii="Tahoma" w:eastAsia="Tahoma" w:hAnsi="Tahoma"/>
          <w:color w:val="000000"/>
          <w:sz w:val="18"/>
        </w:rPr>
        <w:t>Specific operating regulations address Australia’s obligations under the Chicago Convention relating to aircraft registration and airworthiness, air operator certification and surveillance, and provision of air navigation services and aerodromes.</w:t>
      </w:r>
    </w:p>
    <w:p w14:paraId="36086019" w14:textId="77777777" w:rsidR="007B3240" w:rsidRDefault="007B3240" w:rsidP="007B3240">
      <w:pPr>
        <w:spacing w:before="227" w:line="291" w:lineRule="exact"/>
        <w:ind w:left="72"/>
        <w:textAlignment w:val="baseline"/>
        <w:rPr>
          <w:rFonts w:ascii="Tahoma" w:eastAsia="Tahoma" w:hAnsi="Tahoma"/>
          <w:color w:val="005C83"/>
          <w:spacing w:val="2"/>
          <w:sz w:val="24"/>
        </w:rPr>
      </w:pPr>
      <w:r>
        <w:rPr>
          <w:rFonts w:ascii="Tahoma" w:eastAsia="Tahoma" w:hAnsi="Tahoma"/>
          <w:color w:val="005C83"/>
          <w:spacing w:val="2"/>
          <w:sz w:val="24"/>
        </w:rPr>
        <w:t>1.1.4 Adoption of ICAO SARPs</w:t>
      </w:r>
    </w:p>
    <w:p w14:paraId="7A5B7120" w14:textId="6690E7A4" w:rsidR="007B3240" w:rsidRDefault="007B3240" w:rsidP="007B3240">
      <w:pPr>
        <w:spacing w:before="159" w:after="4228" w:line="280" w:lineRule="exact"/>
        <w:ind w:left="72" w:right="288"/>
        <w:textAlignment w:val="baseline"/>
        <w:rPr>
          <w:rFonts w:ascii="Tahoma" w:eastAsia="Tahoma" w:hAnsi="Tahoma"/>
          <w:color w:val="000000"/>
          <w:sz w:val="18"/>
        </w:rPr>
      </w:pPr>
      <w:r>
        <w:rPr>
          <w:rFonts w:ascii="Tahoma" w:eastAsia="Tahoma" w:hAnsi="Tahoma"/>
          <w:color w:val="000000"/>
          <w:sz w:val="18"/>
        </w:rPr>
        <w:t>Australia generally adopts ICAO SARPs, developed in line with Article 37 provisions of the Chicago Convention, and seeks to adopt international best practice approaches</w:t>
      </w:r>
      <w:r w:rsidR="004303ED">
        <w:rPr>
          <w:rFonts w:ascii="Tahoma" w:eastAsia="Tahoma" w:hAnsi="Tahoma"/>
          <w:color w:val="000000"/>
          <w:sz w:val="18"/>
        </w:rPr>
        <w:t>.</w:t>
      </w:r>
      <w:r>
        <w:rPr>
          <w:rFonts w:ascii="Tahoma" w:eastAsia="Tahoma" w:hAnsi="Tahoma"/>
          <w:color w:val="000000"/>
          <w:sz w:val="18"/>
        </w:rPr>
        <w:t xml:space="preserve"> Australia will notify a difference with ICAO if it is not adopting a particular </w:t>
      </w:r>
      <w:r w:rsidR="004303ED">
        <w:rPr>
          <w:rFonts w:ascii="Tahoma" w:eastAsia="Tahoma" w:hAnsi="Tahoma"/>
          <w:color w:val="000000"/>
          <w:sz w:val="18"/>
        </w:rPr>
        <w:t xml:space="preserve">standard or recommended practice </w:t>
      </w:r>
      <w:r>
        <w:rPr>
          <w:rFonts w:ascii="Tahoma" w:eastAsia="Tahoma" w:hAnsi="Tahoma"/>
          <w:color w:val="000000"/>
          <w:sz w:val="18"/>
        </w:rPr>
        <w:t xml:space="preserve">(in whole or in part). Notifications include an explanation of the basis of the difference and where appropriate, an associated remediation plan, in accordance with Article 38 of the Chicago Convention. A full list of Australian differences </w:t>
      </w:r>
      <w:r w:rsidR="006C76A7">
        <w:rPr>
          <w:rFonts w:ascii="Tahoma" w:eastAsia="Tahoma" w:hAnsi="Tahoma"/>
          <w:color w:val="000000"/>
          <w:sz w:val="18"/>
        </w:rPr>
        <w:t>is</w:t>
      </w:r>
      <w:r>
        <w:rPr>
          <w:rFonts w:ascii="Tahoma" w:eastAsia="Tahoma" w:hAnsi="Tahoma"/>
          <w:color w:val="000000"/>
          <w:sz w:val="18"/>
        </w:rPr>
        <w:t xml:space="preserve"> published in the Australian Aeronautical Information Publication (AIP) provided by </w:t>
      </w:r>
      <w:proofErr w:type="spellStart"/>
      <w:r>
        <w:rPr>
          <w:rFonts w:ascii="Tahoma" w:eastAsia="Tahoma" w:hAnsi="Tahoma"/>
          <w:color w:val="000000"/>
          <w:sz w:val="18"/>
        </w:rPr>
        <w:t>Airservices</w:t>
      </w:r>
      <w:proofErr w:type="spellEnd"/>
      <w:r>
        <w:rPr>
          <w:rFonts w:ascii="Tahoma" w:eastAsia="Tahoma" w:hAnsi="Tahoma"/>
          <w:color w:val="000000"/>
          <w:sz w:val="18"/>
        </w:rPr>
        <w:t>. Australia regularly reviews and monitors Australian differences to SARPs.</w:t>
      </w:r>
    </w:p>
    <w:p w14:paraId="210FD4DC" w14:textId="77777777" w:rsidR="008F1FCC" w:rsidRDefault="008F1FCC">
      <w:pPr>
        <w:spacing w:after="160" w:line="259" w:lineRule="auto"/>
        <w:rPr>
          <w:rFonts w:ascii="Arial" w:eastAsia="Arial" w:hAnsi="Arial"/>
          <w:b/>
          <w:color w:val="005C83"/>
          <w:sz w:val="18"/>
        </w:rPr>
      </w:pPr>
      <w:r>
        <w:rPr>
          <w:rFonts w:ascii="Arial" w:eastAsia="Arial" w:hAnsi="Arial"/>
          <w:b/>
          <w:color w:val="005C83"/>
          <w:sz w:val="18"/>
        </w:rPr>
        <w:lastRenderedPageBreak/>
        <w:br w:type="page"/>
      </w:r>
    </w:p>
    <w:p w14:paraId="7765B5B0" w14:textId="77777777" w:rsidR="007B3240" w:rsidRPr="00B37E66" w:rsidRDefault="007B3240" w:rsidP="00B37E66">
      <w:pPr>
        <w:tabs>
          <w:tab w:val="left" w:pos="1008"/>
        </w:tabs>
        <w:spacing w:before="372" w:after="99" w:line="215" w:lineRule="exact"/>
        <w:textAlignment w:val="baseline"/>
        <w:rPr>
          <w:rFonts w:ascii="Arial" w:eastAsia="Arial" w:hAnsi="Arial"/>
          <w:b/>
          <w:color w:val="005C83"/>
          <w:spacing w:val="-3"/>
          <w:sz w:val="18"/>
        </w:rPr>
      </w:pPr>
      <w:r w:rsidRPr="00B37E66">
        <w:rPr>
          <w:rFonts w:ascii="Arial" w:eastAsia="Arial" w:hAnsi="Arial"/>
          <w:b/>
          <w:color w:val="005C83"/>
          <w:spacing w:val="-3"/>
          <w:sz w:val="18"/>
        </w:rPr>
        <w:lastRenderedPageBreak/>
        <w:t>Table 1</w:t>
      </w:r>
      <w:r w:rsidRPr="00B37E66">
        <w:rPr>
          <w:rFonts w:ascii="Arial" w:eastAsia="Arial" w:hAnsi="Arial"/>
          <w:b/>
          <w:color w:val="005C83"/>
          <w:spacing w:val="-3"/>
          <w:sz w:val="18"/>
        </w:rPr>
        <w:tab/>
        <w:t>Summary of aviation safety legislation, regulations, instruments and other publications</w:t>
      </w:r>
    </w:p>
    <w:tbl>
      <w:tblPr>
        <w:tblW w:w="0" w:type="auto"/>
        <w:tblLayout w:type="fixed"/>
        <w:tblCellMar>
          <w:left w:w="0" w:type="dxa"/>
          <w:right w:w="0" w:type="dxa"/>
        </w:tblCellMar>
        <w:tblLook w:val="0000" w:firstRow="0" w:lastRow="0" w:firstColumn="0" w:lastColumn="0" w:noHBand="0" w:noVBand="0"/>
      </w:tblPr>
      <w:tblGrid>
        <w:gridCol w:w="2262"/>
        <w:gridCol w:w="4555"/>
        <w:gridCol w:w="1205"/>
        <w:gridCol w:w="476"/>
      </w:tblGrid>
      <w:tr w:rsidR="007B3240" w14:paraId="4B52C4EB" w14:textId="77777777" w:rsidTr="008F1FCC">
        <w:trPr>
          <w:trHeight w:hRule="exact" w:val="293"/>
        </w:trPr>
        <w:tc>
          <w:tcPr>
            <w:tcW w:w="2262" w:type="dxa"/>
            <w:tcBorders>
              <w:top w:val="none" w:sz="0" w:space="0" w:color="020000"/>
              <w:left w:val="none" w:sz="0" w:space="0" w:color="020000"/>
              <w:bottom w:val="none" w:sz="0" w:space="0" w:color="020000"/>
              <w:right w:val="none" w:sz="0" w:space="0" w:color="020000"/>
            </w:tcBorders>
            <w:shd w:val="clear" w:color="auto" w:fill="005C83"/>
            <w:vAlign w:val="center"/>
          </w:tcPr>
          <w:p w14:paraId="315E50ED" w14:textId="77777777" w:rsidR="007B3240" w:rsidRDefault="007B3240" w:rsidP="00303F61">
            <w:pPr>
              <w:spacing w:before="62" w:after="33" w:line="192" w:lineRule="exact"/>
              <w:ind w:left="64"/>
              <w:textAlignment w:val="baseline"/>
              <w:rPr>
                <w:rFonts w:ascii="Arial" w:eastAsia="Arial" w:hAnsi="Arial"/>
                <w:b/>
                <w:color w:val="FFFFFF"/>
                <w:sz w:val="16"/>
              </w:rPr>
            </w:pPr>
            <w:bookmarkStart w:id="7" w:name="_Hlk153189119"/>
            <w:r>
              <w:rPr>
                <w:rFonts w:ascii="Arial" w:eastAsia="Arial" w:hAnsi="Arial"/>
                <w:b/>
                <w:color w:val="FFFFFF"/>
                <w:sz w:val="16"/>
              </w:rPr>
              <w:t>Legislation</w:t>
            </w:r>
          </w:p>
        </w:tc>
        <w:tc>
          <w:tcPr>
            <w:tcW w:w="4555" w:type="dxa"/>
            <w:tcBorders>
              <w:top w:val="none" w:sz="0" w:space="0" w:color="020000"/>
              <w:left w:val="none" w:sz="0" w:space="0" w:color="020000"/>
              <w:bottom w:val="none" w:sz="0" w:space="0" w:color="020000"/>
              <w:right w:val="none" w:sz="0" w:space="0" w:color="020000"/>
            </w:tcBorders>
            <w:shd w:val="clear" w:color="auto" w:fill="005C83"/>
            <w:vAlign w:val="center"/>
          </w:tcPr>
          <w:p w14:paraId="0A53695F" w14:textId="77777777" w:rsidR="007B3240" w:rsidRDefault="007B3240" w:rsidP="00303F61">
            <w:pPr>
              <w:spacing w:before="62" w:after="33" w:line="192" w:lineRule="exact"/>
              <w:ind w:left="192"/>
              <w:textAlignment w:val="baseline"/>
              <w:rPr>
                <w:rFonts w:ascii="Arial" w:eastAsia="Arial" w:hAnsi="Arial"/>
                <w:b/>
                <w:color w:val="FFFFFF"/>
                <w:sz w:val="16"/>
              </w:rPr>
            </w:pPr>
            <w:r>
              <w:rPr>
                <w:rFonts w:ascii="Arial" w:eastAsia="Arial" w:hAnsi="Arial"/>
                <w:b/>
                <w:color w:val="FFFFFF"/>
                <w:sz w:val="16"/>
              </w:rPr>
              <w:t>Description</w:t>
            </w:r>
          </w:p>
        </w:tc>
        <w:tc>
          <w:tcPr>
            <w:tcW w:w="1205" w:type="dxa"/>
            <w:tcBorders>
              <w:top w:val="none" w:sz="0" w:space="0" w:color="020000"/>
              <w:left w:val="none" w:sz="0" w:space="0" w:color="020000"/>
              <w:bottom w:val="none" w:sz="0" w:space="0" w:color="020000"/>
              <w:right w:val="none" w:sz="0" w:space="0" w:color="020000"/>
            </w:tcBorders>
            <w:shd w:val="clear" w:color="auto" w:fill="005C83"/>
            <w:vAlign w:val="center"/>
          </w:tcPr>
          <w:p w14:paraId="3CFE09C0" w14:textId="77777777" w:rsidR="007B3240" w:rsidRDefault="007B3240" w:rsidP="00303F61">
            <w:pPr>
              <w:spacing w:before="62" w:after="33" w:line="192" w:lineRule="exact"/>
              <w:ind w:left="116"/>
              <w:textAlignment w:val="baseline"/>
              <w:rPr>
                <w:rFonts w:ascii="Arial" w:eastAsia="Arial" w:hAnsi="Arial"/>
                <w:b/>
                <w:color w:val="FFFFFF"/>
                <w:sz w:val="16"/>
              </w:rPr>
            </w:pPr>
            <w:r>
              <w:rPr>
                <w:rFonts w:ascii="Arial" w:eastAsia="Arial" w:hAnsi="Arial"/>
                <w:b/>
                <w:color w:val="FFFFFF"/>
                <w:sz w:val="16"/>
              </w:rPr>
              <w:t>Agency</w:t>
            </w:r>
          </w:p>
        </w:tc>
        <w:tc>
          <w:tcPr>
            <w:tcW w:w="476" w:type="dxa"/>
            <w:tcBorders>
              <w:top w:val="none" w:sz="0" w:space="0" w:color="020000"/>
              <w:left w:val="none" w:sz="0" w:space="0" w:color="020000"/>
              <w:bottom w:val="none" w:sz="0" w:space="0" w:color="020000"/>
              <w:right w:val="none" w:sz="0" w:space="0" w:color="020000"/>
            </w:tcBorders>
            <w:shd w:val="clear" w:color="auto" w:fill="005C83"/>
            <w:vAlign w:val="center"/>
          </w:tcPr>
          <w:p w14:paraId="78C8D2FA" w14:textId="77777777" w:rsidR="007B3240" w:rsidRDefault="007B3240" w:rsidP="00303F61">
            <w:pPr>
              <w:spacing w:before="62" w:after="33" w:line="192" w:lineRule="exact"/>
              <w:jc w:val="center"/>
              <w:textAlignment w:val="baseline"/>
              <w:rPr>
                <w:rFonts w:ascii="Arial" w:eastAsia="Arial" w:hAnsi="Arial"/>
                <w:b/>
                <w:color w:val="FFFFFF"/>
                <w:sz w:val="16"/>
              </w:rPr>
            </w:pPr>
            <w:r>
              <w:rPr>
                <w:rFonts w:ascii="Arial" w:eastAsia="Arial" w:hAnsi="Arial"/>
                <w:b/>
                <w:color w:val="FFFFFF"/>
                <w:sz w:val="16"/>
              </w:rPr>
              <w:t>CE</w:t>
            </w:r>
          </w:p>
        </w:tc>
      </w:tr>
      <w:tr w:rsidR="007B3240" w14:paraId="52337E10" w14:textId="77777777" w:rsidTr="00C421BB">
        <w:trPr>
          <w:trHeight w:hRule="exact" w:val="547"/>
        </w:trPr>
        <w:tc>
          <w:tcPr>
            <w:tcW w:w="2262" w:type="dxa"/>
            <w:tcBorders>
              <w:top w:val="none" w:sz="0" w:space="0" w:color="020000"/>
              <w:left w:val="none" w:sz="0" w:space="0" w:color="020000"/>
              <w:bottom w:val="single" w:sz="4" w:space="0" w:color="000000"/>
              <w:right w:val="none" w:sz="0" w:space="0" w:color="020000"/>
            </w:tcBorders>
            <w:shd w:val="clear" w:color="EDEEF0" w:fill="EDEEF0"/>
          </w:tcPr>
          <w:p w14:paraId="41594E34" w14:textId="77777777" w:rsidR="007B3240" w:rsidRDefault="007B3240" w:rsidP="00303F61">
            <w:pPr>
              <w:spacing w:before="40" w:after="249" w:line="209" w:lineRule="exact"/>
              <w:ind w:left="64"/>
              <w:textAlignment w:val="baseline"/>
              <w:rPr>
                <w:rFonts w:ascii="Tahoma" w:eastAsia="Tahoma" w:hAnsi="Tahoma"/>
                <w:i/>
                <w:color w:val="000000"/>
                <w:sz w:val="16"/>
              </w:rPr>
            </w:pPr>
            <w:r>
              <w:rPr>
                <w:rFonts w:ascii="Tahoma" w:eastAsia="Tahoma" w:hAnsi="Tahoma"/>
                <w:i/>
                <w:color w:val="000000"/>
                <w:sz w:val="16"/>
              </w:rPr>
              <w:t>Air Navigation Act 1920</w:t>
            </w:r>
          </w:p>
        </w:tc>
        <w:tc>
          <w:tcPr>
            <w:tcW w:w="4555" w:type="dxa"/>
            <w:tcBorders>
              <w:top w:val="none" w:sz="0" w:space="0" w:color="020000"/>
              <w:left w:val="none" w:sz="0" w:space="0" w:color="020000"/>
              <w:bottom w:val="single" w:sz="4" w:space="0" w:color="000000"/>
              <w:right w:val="none" w:sz="0" w:space="0" w:color="020000"/>
            </w:tcBorders>
            <w:shd w:val="clear" w:color="EDEEF0" w:fill="EDEEF0"/>
          </w:tcPr>
          <w:p w14:paraId="1A19EAC6" w14:textId="77777777" w:rsidR="007B3240" w:rsidRDefault="007B3240" w:rsidP="00303F61">
            <w:pPr>
              <w:spacing w:before="40" w:after="38" w:line="210" w:lineRule="exact"/>
              <w:ind w:left="180" w:right="288"/>
              <w:textAlignment w:val="baseline"/>
              <w:rPr>
                <w:rFonts w:ascii="Tahoma" w:eastAsia="Tahoma" w:hAnsi="Tahoma"/>
                <w:color w:val="000000"/>
                <w:sz w:val="16"/>
              </w:rPr>
            </w:pPr>
            <w:r>
              <w:rPr>
                <w:rFonts w:ascii="Tahoma" w:eastAsia="Tahoma" w:hAnsi="Tahoma"/>
                <w:color w:val="000000"/>
                <w:sz w:val="16"/>
              </w:rPr>
              <w:t>The primary legislation in Australia that gives effect to the Chicago Convention</w:t>
            </w:r>
          </w:p>
        </w:tc>
        <w:tc>
          <w:tcPr>
            <w:tcW w:w="1205" w:type="dxa"/>
            <w:tcBorders>
              <w:top w:val="none" w:sz="0" w:space="0" w:color="020000"/>
              <w:left w:val="none" w:sz="0" w:space="0" w:color="020000"/>
              <w:bottom w:val="single" w:sz="4" w:space="0" w:color="000000"/>
              <w:right w:val="none" w:sz="0" w:space="0" w:color="020000"/>
            </w:tcBorders>
            <w:shd w:val="clear" w:color="EDEEF0" w:fill="EDEEF0"/>
          </w:tcPr>
          <w:p w14:paraId="6F506526" w14:textId="77777777" w:rsidR="007B3240" w:rsidRDefault="007B3240" w:rsidP="00303F61">
            <w:pPr>
              <w:spacing w:before="53" w:after="250" w:line="195" w:lineRule="exact"/>
              <w:ind w:left="116"/>
              <w:textAlignment w:val="baseline"/>
              <w:rPr>
                <w:rFonts w:ascii="Tahoma" w:eastAsia="Tahoma" w:hAnsi="Tahoma"/>
                <w:color w:val="000000"/>
                <w:sz w:val="16"/>
              </w:rPr>
            </w:pPr>
            <w:r>
              <w:rPr>
                <w:rFonts w:ascii="Tahoma" w:eastAsia="Tahoma" w:hAnsi="Tahoma"/>
                <w:color w:val="000000"/>
                <w:sz w:val="16"/>
              </w:rPr>
              <w:t>Infrastructure</w:t>
            </w:r>
          </w:p>
        </w:tc>
        <w:tc>
          <w:tcPr>
            <w:tcW w:w="476" w:type="dxa"/>
            <w:tcBorders>
              <w:top w:val="none" w:sz="0" w:space="0" w:color="020000"/>
              <w:left w:val="none" w:sz="0" w:space="0" w:color="020000"/>
              <w:bottom w:val="single" w:sz="4" w:space="0" w:color="000000"/>
              <w:right w:val="none" w:sz="0" w:space="0" w:color="020000"/>
            </w:tcBorders>
            <w:shd w:val="clear" w:color="EDEEF0" w:fill="EDEEF0"/>
          </w:tcPr>
          <w:p w14:paraId="7A455DFC" w14:textId="77777777" w:rsidR="007B3240" w:rsidRDefault="007B3240" w:rsidP="00303F61">
            <w:pPr>
              <w:spacing w:before="53" w:after="250"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5547E076" w14:textId="77777777" w:rsidTr="00C421BB">
        <w:trPr>
          <w:trHeight w:hRule="exact" w:val="636"/>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1C780CD9" w14:textId="77777777" w:rsidR="007B3240" w:rsidRDefault="007B3240" w:rsidP="00303F61">
            <w:pPr>
              <w:spacing w:before="40" w:after="249" w:line="209" w:lineRule="exact"/>
              <w:ind w:left="64"/>
              <w:textAlignment w:val="baseline"/>
              <w:rPr>
                <w:rFonts w:ascii="Tahoma" w:eastAsia="Tahoma" w:hAnsi="Tahoma"/>
                <w:i/>
                <w:color w:val="000000"/>
                <w:sz w:val="16"/>
              </w:rPr>
            </w:pPr>
            <w:r>
              <w:rPr>
                <w:rFonts w:ascii="Tahoma" w:eastAsia="Tahoma" w:hAnsi="Tahoma"/>
                <w:i/>
                <w:color w:val="000000"/>
                <w:sz w:val="16"/>
              </w:rPr>
              <w:t>Civil Aviation Act 1988</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44919CED" w14:textId="77777777" w:rsidR="007B3240" w:rsidRDefault="007B3240" w:rsidP="00303F61">
            <w:pPr>
              <w:spacing w:before="40" w:after="38" w:line="210" w:lineRule="exact"/>
              <w:ind w:left="180" w:right="252"/>
              <w:textAlignment w:val="baseline"/>
              <w:rPr>
                <w:rFonts w:ascii="Tahoma" w:eastAsia="Tahoma" w:hAnsi="Tahoma"/>
                <w:color w:val="000000"/>
                <w:sz w:val="16"/>
              </w:rPr>
            </w:pPr>
            <w:r>
              <w:rPr>
                <w:rFonts w:ascii="Tahoma" w:eastAsia="Tahoma" w:hAnsi="Tahoma"/>
                <w:color w:val="000000"/>
                <w:sz w:val="16"/>
              </w:rPr>
              <w:t>Establishes CASA as the aviation safety regulator and sets out CASA’s governance arrangements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213DFD80" w14:textId="77777777" w:rsidR="007B3240" w:rsidRDefault="007B3240" w:rsidP="00303F61">
            <w:pPr>
              <w:spacing w:before="38" w:after="250"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6232E353" w14:textId="77777777" w:rsidR="007B3240" w:rsidRDefault="007B3240" w:rsidP="00303F61">
            <w:pPr>
              <w:spacing w:before="53" w:after="250"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74EDECEE" w14:textId="77777777" w:rsidTr="00C421BB">
        <w:trPr>
          <w:trHeight w:hRule="exact" w:val="557"/>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417AEBA1" w14:textId="77777777" w:rsidR="007B3240" w:rsidRDefault="007B3240" w:rsidP="00303F61">
            <w:pPr>
              <w:spacing w:before="45" w:after="249" w:line="209" w:lineRule="exact"/>
              <w:ind w:left="64"/>
              <w:textAlignment w:val="baseline"/>
              <w:rPr>
                <w:rFonts w:ascii="Tahoma" w:eastAsia="Tahoma" w:hAnsi="Tahoma"/>
                <w:i/>
                <w:color w:val="000000"/>
                <w:sz w:val="16"/>
              </w:rPr>
            </w:pPr>
            <w:r>
              <w:rPr>
                <w:rFonts w:ascii="Tahoma" w:eastAsia="Tahoma" w:hAnsi="Tahoma"/>
                <w:i/>
                <w:color w:val="000000"/>
                <w:sz w:val="16"/>
              </w:rPr>
              <w:t>Airspace Act 2007</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23AE5462" w14:textId="77777777" w:rsidR="007B3240" w:rsidRDefault="007B3240" w:rsidP="00C421BB">
            <w:pPr>
              <w:spacing w:before="40" w:after="38" w:line="210" w:lineRule="exact"/>
              <w:ind w:left="180" w:right="252"/>
              <w:textAlignment w:val="baseline"/>
              <w:rPr>
                <w:rFonts w:ascii="Tahoma" w:eastAsia="Tahoma" w:hAnsi="Tahoma"/>
                <w:color w:val="000000"/>
                <w:sz w:val="16"/>
              </w:rPr>
            </w:pPr>
            <w:r>
              <w:rPr>
                <w:rFonts w:ascii="Tahoma" w:eastAsia="Tahoma" w:hAnsi="Tahoma"/>
                <w:color w:val="000000"/>
                <w:sz w:val="16"/>
              </w:rPr>
              <w:t xml:space="preserve">Confers additional regulatory responsibility on CASA in </w:t>
            </w:r>
            <w:r>
              <w:rPr>
                <w:rFonts w:ascii="Tahoma" w:eastAsia="Tahoma" w:hAnsi="Tahoma"/>
                <w:color w:val="000000"/>
                <w:sz w:val="16"/>
              </w:rPr>
              <w:br/>
              <w:t>relation to the administration and regulation of airspace</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71E805B8" w14:textId="77777777" w:rsidR="007B3240" w:rsidRDefault="007B3240" w:rsidP="00303F61">
            <w:pPr>
              <w:spacing w:before="43" w:after="250"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6D30670A" w14:textId="77777777" w:rsidR="007B3240" w:rsidRDefault="007B3240" w:rsidP="00303F61">
            <w:pPr>
              <w:spacing w:before="58" w:after="250"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3EA3FE13" w14:textId="77777777" w:rsidTr="00303F61">
        <w:trPr>
          <w:trHeight w:hRule="exact" w:val="504"/>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66A761DE" w14:textId="77777777" w:rsidR="007B3240" w:rsidRDefault="007B3240" w:rsidP="00303F61">
            <w:pPr>
              <w:spacing w:before="42" w:after="43" w:line="209" w:lineRule="exact"/>
              <w:ind w:left="72"/>
              <w:textAlignment w:val="baseline"/>
              <w:rPr>
                <w:rFonts w:ascii="Tahoma" w:eastAsia="Tahoma" w:hAnsi="Tahoma"/>
                <w:i/>
                <w:color w:val="000000"/>
                <w:sz w:val="16"/>
              </w:rPr>
            </w:pPr>
            <w:r>
              <w:rPr>
                <w:rFonts w:ascii="Tahoma" w:eastAsia="Tahoma" w:hAnsi="Tahoma"/>
                <w:i/>
                <w:color w:val="000000"/>
                <w:sz w:val="16"/>
              </w:rPr>
              <w:t>Transport Safety Investigation Act 2003</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3E6261C8" w14:textId="77777777" w:rsidR="007B3240" w:rsidRDefault="007B3240" w:rsidP="00303F61">
            <w:pPr>
              <w:spacing w:before="39" w:after="44" w:line="210" w:lineRule="exact"/>
              <w:ind w:left="180" w:right="252"/>
              <w:textAlignment w:val="baseline"/>
              <w:rPr>
                <w:rFonts w:ascii="Tahoma" w:eastAsia="Tahoma" w:hAnsi="Tahoma"/>
                <w:color w:val="000000"/>
                <w:sz w:val="16"/>
              </w:rPr>
            </w:pPr>
            <w:r>
              <w:rPr>
                <w:rFonts w:ascii="Tahoma" w:eastAsia="Tahoma" w:hAnsi="Tahoma"/>
                <w:color w:val="000000"/>
                <w:sz w:val="16"/>
              </w:rPr>
              <w:t>Establishes ATSB as the ‘no-blame’ investigator of aviation accidents and incidents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5F4E1138" w14:textId="77777777" w:rsidR="007B3240" w:rsidRDefault="007B3240" w:rsidP="00303F61">
            <w:pPr>
              <w:spacing w:before="38" w:after="255" w:line="210" w:lineRule="exact"/>
              <w:ind w:left="116"/>
              <w:textAlignment w:val="baseline"/>
              <w:rPr>
                <w:rFonts w:ascii="Tahoma" w:eastAsia="Tahoma" w:hAnsi="Tahoma"/>
                <w:color w:val="000000"/>
                <w:sz w:val="16"/>
              </w:rPr>
            </w:pPr>
            <w:r>
              <w:rPr>
                <w:rFonts w:ascii="Tahoma" w:eastAsia="Tahoma" w:hAnsi="Tahoma"/>
                <w:color w:val="000000"/>
                <w:sz w:val="16"/>
              </w:rPr>
              <w:t>ATSB</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50F769D5" w14:textId="77777777" w:rsidR="007B3240" w:rsidRDefault="007B3240" w:rsidP="00303F61">
            <w:pPr>
              <w:spacing w:before="53" w:after="255"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17082D0F" w14:textId="77777777" w:rsidTr="00C421BB">
        <w:trPr>
          <w:trHeight w:hRule="exact" w:val="589"/>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3456F5BF" w14:textId="77777777" w:rsidR="007B3240" w:rsidRDefault="007B3240" w:rsidP="00303F61">
            <w:pPr>
              <w:spacing w:before="40" w:after="456" w:line="209" w:lineRule="exact"/>
              <w:ind w:left="64"/>
              <w:textAlignment w:val="baseline"/>
              <w:rPr>
                <w:rFonts w:ascii="Tahoma" w:eastAsia="Tahoma" w:hAnsi="Tahoma"/>
                <w:i/>
                <w:color w:val="000000"/>
                <w:sz w:val="16"/>
              </w:rPr>
            </w:pPr>
            <w:r>
              <w:rPr>
                <w:rFonts w:ascii="Tahoma" w:eastAsia="Tahoma" w:hAnsi="Tahoma"/>
                <w:i/>
                <w:color w:val="000000"/>
                <w:sz w:val="16"/>
              </w:rPr>
              <w:t>Air Services Act 1995</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071E67DF" w14:textId="77777777" w:rsidR="007B3240" w:rsidRDefault="007B3240" w:rsidP="00303F61">
            <w:pPr>
              <w:spacing w:before="37" w:after="38" w:line="210" w:lineRule="exact"/>
              <w:ind w:left="180" w:right="360"/>
              <w:textAlignment w:val="baseline"/>
              <w:rPr>
                <w:rFonts w:ascii="Tahoma" w:eastAsia="Tahoma" w:hAnsi="Tahoma"/>
                <w:color w:val="000000"/>
                <w:sz w:val="16"/>
              </w:rPr>
            </w:pPr>
            <w:r>
              <w:rPr>
                <w:rFonts w:ascii="Tahoma" w:eastAsia="Tahoma" w:hAnsi="Tahoma"/>
                <w:color w:val="000000"/>
                <w:sz w:val="16"/>
              </w:rPr>
              <w:t xml:space="preserve">Establishes </w:t>
            </w:r>
            <w:proofErr w:type="spellStart"/>
            <w:r>
              <w:rPr>
                <w:rFonts w:ascii="Tahoma" w:eastAsia="Tahoma" w:hAnsi="Tahoma"/>
                <w:color w:val="000000"/>
                <w:sz w:val="16"/>
              </w:rPr>
              <w:t>Airservices</w:t>
            </w:r>
            <w:proofErr w:type="spellEnd"/>
            <w:r>
              <w:rPr>
                <w:rFonts w:ascii="Tahoma" w:eastAsia="Tahoma" w:hAnsi="Tahoma"/>
                <w:color w:val="000000"/>
                <w:sz w:val="16"/>
              </w:rPr>
              <w:t xml:space="preserve"> as the civil air navigation service and ARFFS provider</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3483946E" w14:textId="77777777" w:rsidR="007B3240" w:rsidRDefault="007B3240" w:rsidP="00303F61">
            <w:pPr>
              <w:spacing w:before="53" w:after="457" w:line="195" w:lineRule="exact"/>
              <w:ind w:left="116"/>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36E1FF34" w14:textId="77777777" w:rsidR="007B3240" w:rsidRDefault="007B3240" w:rsidP="00303F61">
            <w:pPr>
              <w:spacing w:before="53" w:after="457"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5298A66F" w14:textId="77777777" w:rsidTr="00303F61">
        <w:trPr>
          <w:trHeight w:hRule="exact" w:val="716"/>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2FB550A6" w14:textId="77777777" w:rsidR="007B3240" w:rsidRDefault="007B3240" w:rsidP="00303F61">
            <w:pPr>
              <w:spacing w:before="43" w:after="254" w:line="209" w:lineRule="exact"/>
              <w:ind w:left="36"/>
              <w:textAlignment w:val="baseline"/>
              <w:rPr>
                <w:rFonts w:ascii="Tahoma" w:eastAsia="Tahoma" w:hAnsi="Tahoma"/>
                <w:i/>
                <w:color w:val="000000"/>
                <w:sz w:val="16"/>
              </w:rPr>
            </w:pPr>
            <w:r>
              <w:rPr>
                <w:rFonts w:ascii="Tahoma" w:eastAsia="Tahoma" w:hAnsi="Tahoma"/>
                <w:i/>
                <w:color w:val="000000"/>
                <w:sz w:val="16"/>
              </w:rPr>
              <w:t>Australian Maritime Safety Authority Act 1990</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59E3AC9F" w14:textId="77777777" w:rsidR="007B3240" w:rsidRDefault="007B3240" w:rsidP="00303F61">
            <w:pPr>
              <w:spacing w:before="41" w:after="44" w:line="210" w:lineRule="exact"/>
              <w:ind w:left="180" w:right="108"/>
              <w:textAlignment w:val="baseline"/>
              <w:rPr>
                <w:rFonts w:ascii="Tahoma" w:eastAsia="Tahoma" w:hAnsi="Tahoma"/>
                <w:color w:val="000000"/>
                <w:sz w:val="16"/>
              </w:rPr>
            </w:pPr>
            <w:r>
              <w:rPr>
                <w:rFonts w:ascii="Tahoma" w:eastAsia="Tahoma" w:hAnsi="Tahoma"/>
                <w:color w:val="000000"/>
                <w:sz w:val="16"/>
              </w:rPr>
              <w:t>Establishes AMSA as the national safety agency responsible for maritime safety, protection of the marine environment and aviation and marine SAR</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0E623212" w14:textId="77777777" w:rsidR="007B3240" w:rsidRDefault="007B3240" w:rsidP="00303F61">
            <w:pPr>
              <w:spacing w:before="38" w:after="467" w:line="210" w:lineRule="exact"/>
              <w:ind w:left="116"/>
              <w:textAlignment w:val="baseline"/>
              <w:rPr>
                <w:rFonts w:ascii="Tahoma" w:eastAsia="Tahoma" w:hAnsi="Tahoma"/>
                <w:color w:val="000000"/>
                <w:sz w:val="16"/>
              </w:rPr>
            </w:pPr>
            <w:r>
              <w:rPr>
                <w:rFonts w:ascii="Tahoma" w:eastAsia="Tahoma" w:hAnsi="Tahoma"/>
                <w:color w:val="000000"/>
                <w:sz w:val="16"/>
              </w:rPr>
              <w:t>AMSA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68279C00" w14:textId="77777777" w:rsidR="007B3240" w:rsidRDefault="007B3240" w:rsidP="00303F61">
            <w:pPr>
              <w:spacing w:before="53" w:after="467" w:line="195" w:lineRule="exact"/>
              <w:jc w:val="center"/>
              <w:textAlignment w:val="baseline"/>
              <w:rPr>
                <w:rFonts w:ascii="Tahoma" w:eastAsia="Tahoma" w:hAnsi="Tahoma"/>
                <w:color w:val="000000"/>
                <w:sz w:val="16"/>
              </w:rPr>
            </w:pPr>
            <w:r>
              <w:rPr>
                <w:rFonts w:ascii="Tahoma" w:eastAsia="Tahoma" w:hAnsi="Tahoma"/>
                <w:color w:val="000000"/>
                <w:sz w:val="16"/>
              </w:rPr>
              <w:t>1</w:t>
            </w:r>
          </w:p>
        </w:tc>
      </w:tr>
      <w:tr w:rsidR="007B3240" w14:paraId="6BBF7159" w14:textId="77777777" w:rsidTr="00303F61">
        <w:trPr>
          <w:trHeight w:hRule="exact" w:val="499"/>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4535C285" w14:textId="77777777" w:rsidR="007B3240" w:rsidRDefault="007B3240" w:rsidP="00303F61">
            <w:pPr>
              <w:spacing w:before="40" w:after="239" w:line="209" w:lineRule="exact"/>
              <w:ind w:left="64"/>
              <w:textAlignment w:val="baseline"/>
              <w:rPr>
                <w:rFonts w:ascii="Tahoma" w:eastAsia="Tahoma" w:hAnsi="Tahoma"/>
                <w:i/>
                <w:color w:val="000000"/>
                <w:sz w:val="16"/>
              </w:rPr>
            </w:pPr>
            <w:r>
              <w:rPr>
                <w:rFonts w:ascii="Tahoma" w:eastAsia="Tahoma" w:hAnsi="Tahoma"/>
                <w:i/>
                <w:color w:val="000000"/>
                <w:sz w:val="16"/>
              </w:rPr>
              <w:t>Meteorology Act 1955</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3A744C1F" w14:textId="77777777" w:rsidR="007B3240" w:rsidRDefault="007B3240" w:rsidP="00303F61">
            <w:pPr>
              <w:spacing w:before="40" w:after="28" w:line="210" w:lineRule="exact"/>
              <w:ind w:left="180" w:right="108"/>
              <w:jc w:val="both"/>
              <w:textAlignment w:val="baseline"/>
              <w:rPr>
                <w:rFonts w:ascii="Tahoma" w:eastAsia="Tahoma" w:hAnsi="Tahoma"/>
                <w:color w:val="000000"/>
                <w:sz w:val="16"/>
              </w:rPr>
            </w:pPr>
            <w:r>
              <w:rPr>
                <w:rFonts w:ascii="Tahoma" w:eastAsia="Tahoma" w:hAnsi="Tahoma"/>
                <w:color w:val="000000"/>
                <w:sz w:val="16"/>
              </w:rPr>
              <w:t>Establishes the BoM as Australia’s national weather, climate and water agency</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1A991901" w14:textId="77777777" w:rsidR="007B3240" w:rsidRDefault="007B3240" w:rsidP="00303F61">
            <w:pPr>
              <w:spacing w:before="38" w:after="240" w:line="210" w:lineRule="exact"/>
              <w:ind w:left="116"/>
              <w:textAlignment w:val="baseline"/>
              <w:rPr>
                <w:rFonts w:ascii="Tahoma" w:eastAsia="Tahoma" w:hAnsi="Tahoma"/>
                <w:color w:val="000000"/>
                <w:sz w:val="16"/>
              </w:rPr>
            </w:pPr>
            <w:r>
              <w:rPr>
                <w:rFonts w:ascii="Tahoma" w:eastAsia="Tahoma" w:hAnsi="Tahoma"/>
                <w:color w:val="000000"/>
                <w:sz w:val="16"/>
              </w:rPr>
              <w:t>BoM</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7E6109BC" w14:textId="0D5F85BF" w:rsidR="007B3240" w:rsidRPr="00C62603" w:rsidRDefault="007B3240" w:rsidP="00C62603">
            <w:pPr>
              <w:spacing w:before="53" w:after="467" w:line="195" w:lineRule="exact"/>
              <w:jc w:val="center"/>
              <w:textAlignment w:val="baseline"/>
              <w:rPr>
                <w:rFonts w:ascii="Tahoma" w:eastAsia="Tahoma" w:hAnsi="Tahoma"/>
                <w:color w:val="000000"/>
                <w:sz w:val="16"/>
              </w:rPr>
            </w:pPr>
            <w:r w:rsidRPr="00C62603">
              <w:rPr>
                <w:rFonts w:ascii="Tahoma" w:eastAsia="Tahoma" w:hAnsi="Tahoma"/>
                <w:color w:val="000000"/>
                <w:sz w:val="16"/>
              </w:rPr>
              <w:t xml:space="preserve"> </w:t>
            </w:r>
            <w:r w:rsidR="0059701E">
              <w:rPr>
                <w:rFonts w:ascii="Tahoma" w:eastAsia="Tahoma" w:hAnsi="Tahoma"/>
                <w:color w:val="000000"/>
                <w:sz w:val="16"/>
              </w:rPr>
              <w:t>1</w:t>
            </w:r>
          </w:p>
        </w:tc>
      </w:tr>
      <w:tr w:rsidR="007B3240" w14:paraId="5312AA56" w14:textId="77777777" w:rsidTr="00303F61">
        <w:trPr>
          <w:trHeight w:hRule="exact" w:val="504"/>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2A6C4D82" w14:textId="77777777" w:rsidR="007B3240" w:rsidRPr="006B546F" w:rsidRDefault="007B3240" w:rsidP="00303F61">
            <w:pPr>
              <w:spacing w:before="42" w:after="33" w:line="209" w:lineRule="exact"/>
              <w:ind w:left="36" w:right="360"/>
              <w:textAlignment w:val="baseline"/>
              <w:rPr>
                <w:rFonts w:ascii="Tahoma" w:eastAsia="Tahoma" w:hAnsi="Tahoma"/>
                <w:i/>
                <w:color w:val="000000"/>
                <w:spacing w:val="-2"/>
                <w:sz w:val="16"/>
              </w:rPr>
            </w:pPr>
            <w:r w:rsidRPr="00D5323B">
              <w:rPr>
                <w:rFonts w:ascii="Tahoma" w:eastAsia="Tahoma" w:hAnsi="Tahoma"/>
                <w:i/>
                <w:color w:val="000000"/>
                <w:spacing w:val="-2"/>
                <w:sz w:val="16"/>
              </w:rPr>
              <w:t>Aviation Transport Security Act 2004</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17E6368A" w14:textId="77777777" w:rsidR="007B3240" w:rsidRPr="006B546F" w:rsidRDefault="007B3240" w:rsidP="00303F61">
            <w:pPr>
              <w:spacing w:before="47" w:after="34" w:line="206" w:lineRule="exact"/>
              <w:ind w:left="180" w:right="360"/>
              <w:textAlignment w:val="baseline"/>
              <w:rPr>
                <w:rFonts w:ascii="Tahoma" w:eastAsia="Tahoma" w:hAnsi="Tahoma"/>
                <w:color w:val="000000"/>
                <w:sz w:val="16"/>
              </w:rPr>
            </w:pPr>
            <w:r w:rsidRPr="006B546F">
              <w:rPr>
                <w:rFonts w:ascii="Tahoma" w:eastAsia="Tahoma" w:hAnsi="Tahoma"/>
                <w:color w:val="000000"/>
                <w:sz w:val="16"/>
              </w:rPr>
              <w:t>Establishes a regulatory framework to safeguard against unlawful interference with civil aviation</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75C71C74" w14:textId="77777777" w:rsidR="007B3240" w:rsidRPr="00D5323B" w:rsidRDefault="007B3240" w:rsidP="00303F61">
            <w:pPr>
              <w:spacing w:before="43" w:after="240" w:line="210" w:lineRule="exact"/>
              <w:ind w:left="116"/>
              <w:textAlignment w:val="baseline"/>
              <w:rPr>
                <w:rFonts w:ascii="Tahoma" w:eastAsia="Tahoma" w:hAnsi="Tahoma"/>
                <w:color w:val="000000"/>
                <w:sz w:val="16"/>
              </w:rPr>
            </w:pPr>
            <w:r w:rsidRPr="00D5323B">
              <w:rPr>
                <w:rFonts w:ascii="Tahoma" w:eastAsia="Tahoma" w:hAnsi="Tahoma"/>
                <w:color w:val="000000"/>
                <w:sz w:val="16"/>
              </w:rPr>
              <w:t>Home Affairs</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729B838D" w14:textId="77777777" w:rsidR="007B3240" w:rsidRDefault="007B3240" w:rsidP="00303F61">
            <w:pPr>
              <w:spacing w:before="58" w:after="240" w:line="195" w:lineRule="exact"/>
              <w:jc w:val="center"/>
              <w:textAlignment w:val="baseline"/>
              <w:rPr>
                <w:rFonts w:ascii="Tahoma" w:eastAsia="Tahoma" w:hAnsi="Tahoma"/>
                <w:color w:val="000000"/>
                <w:sz w:val="16"/>
              </w:rPr>
            </w:pPr>
            <w:r w:rsidRPr="00D5323B">
              <w:rPr>
                <w:rFonts w:ascii="Tahoma" w:eastAsia="Tahoma" w:hAnsi="Tahoma"/>
                <w:color w:val="000000"/>
                <w:sz w:val="16"/>
              </w:rPr>
              <w:t>1</w:t>
            </w:r>
          </w:p>
        </w:tc>
      </w:tr>
      <w:tr w:rsidR="007B3240" w14:paraId="67BE72DF" w14:textId="77777777" w:rsidTr="00303F61">
        <w:trPr>
          <w:trHeight w:hRule="exact" w:val="710"/>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0E1D97A9" w14:textId="77777777" w:rsidR="007B3240" w:rsidRDefault="007B3240" w:rsidP="00303F61">
            <w:pPr>
              <w:spacing w:before="39" w:after="460" w:line="210" w:lineRule="exact"/>
              <w:ind w:left="64"/>
              <w:textAlignment w:val="baseline"/>
              <w:rPr>
                <w:rFonts w:ascii="Tahoma" w:eastAsia="Tahoma" w:hAnsi="Tahoma"/>
                <w:color w:val="000000"/>
                <w:sz w:val="16"/>
              </w:rPr>
            </w:pPr>
            <w:r>
              <w:rPr>
                <w:rFonts w:ascii="Tahoma" w:eastAsia="Tahoma" w:hAnsi="Tahoma"/>
                <w:color w:val="000000"/>
                <w:sz w:val="16"/>
              </w:rPr>
              <w:t>Airspace Regulations 2007</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204FEFE2" w14:textId="77777777" w:rsidR="007B3240" w:rsidRDefault="007B3240" w:rsidP="00303F61">
            <w:pPr>
              <w:spacing w:before="41" w:after="38" w:line="210" w:lineRule="exact"/>
              <w:ind w:left="180" w:right="540"/>
              <w:textAlignment w:val="baseline"/>
              <w:rPr>
                <w:rFonts w:ascii="Tahoma" w:eastAsia="Tahoma" w:hAnsi="Tahoma"/>
                <w:color w:val="000000"/>
                <w:sz w:val="16"/>
              </w:rPr>
            </w:pPr>
            <w:r>
              <w:rPr>
                <w:rFonts w:ascii="Tahoma" w:eastAsia="Tahoma" w:hAnsi="Tahoma"/>
                <w:color w:val="000000"/>
                <w:sz w:val="16"/>
              </w:rPr>
              <w:t>Enable CASA to perform the functions and exercise the powers in connection with the administration and regulation of Australian administered airspace</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35B28180" w14:textId="77777777" w:rsidR="007B3240" w:rsidRDefault="007B3240" w:rsidP="00303F61">
            <w:pPr>
              <w:spacing w:before="38" w:after="461"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1C1EE185" w14:textId="77777777" w:rsidR="007B3240" w:rsidRDefault="007B3240" w:rsidP="00303F61">
            <w:pPr>
              <w:spacing w:before="53" w:after="461"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7B3240" w14:paraId="7A3ED5DC" w14:textId="77777777" w:rsidTr="00303F61">
        <w:trPr>
          <w:trHeight w:hRule="exact" w:val="715"/>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1049C0C3" w14:textId="77777777" w:rsidR="007B3240" w:rsidRDefault="007B3240" w:rsidP="00303F61">
            <w:pPr>
              <w:spacing w:before="41" w:after="244" w:line="210" w:lineRule="exact"/>
              <w:ind w:left="72"/>
              <w:textAlignment w:val="baseline"/>
              <w:rPr>
                <w:rFonts w:ascii="Tahoma" w:eastAsia="Tahoma" w:hAnsi="Tahoma"/>
                <w:color w:val="000000"/>
                <w:sz w:val="16"/>
              </w:rPr>
            </w:pPr>
            <w:r>
              <w:rPr>
                <w:rFonts w:ascii="Tahoma" w:eastAsia="Tahoma" w:hAnsi="Tahoma"/>
                <w:color w:val="000000"/>
                <w:sz w:val="16"/>
              </w:rPr>
              <w:t xml:space="preserve">Air Services </w:t>
            </w:r>
            <w:r>
              <w:rPr>
                <w:rFonts w:ascii="Tahoma" w:eastAsia="Tahoma" w:hAnsi="Tahoma"/>
                <w:color w:val="000000"/>
                <w:sz w:val="16"/>
              </w:rPr>
              <w:br/>
              <w:t>Regulations 2019</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7874B3F5" w14:textId="77777777" w:rsidR="007B3240" w:rsidRDefault="007B3240" w:rsidP="00303F61">
            <w:pPr>
              <w:spacing w:before="41" w:after="34" w:line="210" w:lineRule="exact"/>
              <w:ind w:left="180" w:right="468"/>
              <w:textAlignment w:val="baseline"/>
              <w:rPr>
                <w:rFonts w:ascii="Tahoma" w:eastAsia="Tahoma" w:hAnsi="Tahoma"/>
                <w:color w:val="000000"/>
                <w:sz w:val="16"/>
              </w:rPr>
            </w:pPr>
            <w:r>
              <w:rPr>
                <w:rFonts w:ascii="Tahoma" w:eastAsia="Tahoma" w:hAnsi="Tahoma"/>
                <w:color w:val="000000"/>
                <w:sz w:val="16"/>
              </w:rPr>
              <w:t xml:space="preserve">Set out the functions of </w:t>
            </w:r>
            <w:proofErr w:type="spellStart"/>
            <w:r>
              <w:rPr>
                <w:rFonts w:ascii="Tahoma" w:eastAsia="Tahoma" w:hAnsi="Tahoma"/>
                <w:color w:val="000000"/>
                <w:sz w:val="16"/>
              </w:rPr>
              <w:t>Airservices</w:t>
            </w:r>
            <w:proofErr w:type="spellEnd"/>
            <w:r>
              <w:rPr>
                <w:rFonts w:ascii="Tahoma" w:eastAsia="Tahoma" w:hAnsi="Tahoma"/>
                <w:color w:val="000000"/>
                <w:sz w:val="16"/>
              </w:rPr>
              <w:t xml:space="preserve"> in relation to the provision of air traffic services, ARFFS and aeronautical information services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3028A3E8" w14:textId="77777777" w:rsidR="007B3240" w:rsidRDefault="007B3240" w:rsidP="00303F61">
            <w:pPr>
              <w:spacing w:before="58" w:after="452" w:line="195" w:lineRule="exact"/>
              <w:ind w:left="116"/>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2224D652" w14:textId="77777777" w:rsidR="007B3240" w:rsidRDefault="007B3240" w:rsidP="00303F61">
            <w:pPr>
              <w:spacing w:before="58" w:after="45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7B3240" w14:paraId="10485AF3" w14:textId="77777777" w:rsidTr="00C421BB">
        <w:trPr>
          <w:trHeight w:hRule="exact" w:val="543"/>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579F6377" w14:textId="77777777" w:rsidR="007B3240" w:rsidRDefault="007B3240" w:rsidP="00303F61">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 xml:space="preserve">Air Navigation </w:t>
            </w:r>
            <w:r>
              <w:rPr>
                <w:rFonts w:ascii="Tahoma" w:eastAsia="Tahoma" w:hAnsi="Tahoma"/>
                <w:color w:val="000000"/>
                <w:sz w:val="16"/>
              </w:rPr>
              <w:br/>
              <w:t>Regulations 2016</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18B7A087" w14:textId="77777777" w:rsidR="007B3240" w:rsidRDefault="007B3240" w:rsidP="00303F61">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 xml:space="preserve">Regulate a range of </w:t>
            </w:r>
            <w:proofErr w:type="spellStart"/>
            <w:r>
              <w:rPr>
                <w:rFonts w:ascii="Tahoma" w:eastAsia="Tahoma" w:hAnsi="Tahoma"/>
                <w:color w:val="000000"/>
                <w:sz w:val="16"/>
              </w:rPr>
              <w:t>licence</w:t>
            </w:r>
            <w:proofErr w:type="spellEnd"/>
            <w:r>
              <w:rPr>
                <w:rFonts w:ascii="Tahoma" w:eastAsia="Tahoma" w:hAnsi="Tahoma"/>
                <w:color w:val="000000"/>
                <w:sz w:val="16"/>
              </w:rPr>
              <w:t xml:space="preserve"> and approval conditions, on operators of international air services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57961BC8" w14:textId="77777777" w:rsidR="007B3240" w:rsidRDefault="007B3240" w:rsidP="00303F61">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34B49F19" w14:textId="77777777" w:rsidR="007B3240" w:rsidRDefault="007B3240" w:rsidP="00303F61">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7B3240" w14:paraId="1F220049" w14:textId="77777777" w:rsidTr="00303F61">
        <w:trPr>
          <w:trHeight w:hRule="exact" w:val="494"/>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42D5E016"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Civil Aviation Regulations 1988</w:t>
            </w:r>
          </w:p>
          <w:p w14:paraId="22029498" w14:textId="77777777" w:rsidR="007B3240" w:rsidRDefault="007B3240" w:rsidP="007B3240">
            <w:pPr>
              <w:spacing w:before="37" w:after="19" w:line="212" w:lineRule="exact"/>
              <w:ind w:left="72"/>
              <w:textAlignment w:val="baseline"/>
              <w:rPr>
                <w:rFonts w:ascii="Tahoma" w:eastAsia="Tahoma" w:hAnsi="Tahoma"/>
                <w:color w:val="000000"/>
                <w:sz w:val="16"/>
              </w:rPr>
            </w:pPr>
          </w:p>
        </w:tc>
        <w:tc>
          <w:tcPr>
            <w:tcW w:w="4555" w:type="dxa"/>
            <w:vMerge w:val="restart"/>
            <w:tcBorders>
              <w:top w:val="single" w:sz="4" w:space="0" w:color="000000"/>
              <w:left w:val="none" w:sz="0" w:space="0" w:color="020000"/>
              <w:right w:val="none" w:sz="0" w:space="0" w:color="020000"/>
            </w:tcBorders>
            <w:shd w:val="clear" w:color="EDEEF0" w:fill="EDEEF0"/>
          </w:tcPr>
          <w:p w14:paraId="580B5493"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 xml:space="preserve">Civil Aviation Regulations 1988 Provide the general safety regulatory controls in relation to aviation activities. Set out the safety standards that are required in relation to airworthiness of aircraft, </w:t>
            </w:r>
            <w:proofErr w:type="spellStart"/>
            <w:r>
              <w:rPr>
                <w:rFonts w:ascii="Tahoma" w:eastAsia="Tahoma" w:hAnsi="Tahoma"/>
                <w:color w:val="000000"/>
                <w:sz w:val="16"/>
              </w:rPr>
              <w:t>licences</w:t>
            </w:r>
            <w:proofErr w:type="spellEnd"/>
            <w:r>
              <w:rPr>
                <w:rFonts w:ascii="Tahoma" w:eastAsia="Tahoma" w:hAnsi="Tahoma"/>
                <w:color w:val="000000"/>
                <w:sz w:val="16"/>
              </w:rPr>
              <w:t xml:space="preserve"> and ratings of operating crew and maintenance personnel, air traffic control, rules of the air, dangerous goods and many other safety issues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45B85E93"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4D10F8B4"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7B3240" w:rsidRPr="00C421BB" w14:paraId="1F497CD1" w14:textId="77777777" w:rsidTr="00C421BB">
        <w:trPr>
          <w:trHeight w:hRule="exact" w:val="1209"/>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7671C3C3" w14:textId="77777777" w:rsidR="007B3240" w:rsidRDefault="007B3240" w:rsidP="00C421BB">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 xml:space="preserve">Civil Aviation Safety </w:t>
            </w:r>
            <w:r>
              <w:rPr>
                <w:rFonts w:ascii="Tahoma" w:eastAsia="Tahoma" w:hAnsi="Tahoma"/>
                <w:color w:val="000000"/>
                <w:sz w:val="16"/>
              </w:rPr>
              <w:br/>
              <w:t>Regulations 1998</w:t>
            </w:r>
          </w:p>
          <w:p w14:paraId="0570087A" w14:textId="77777777" w:rsidR="007B3240" w:rsidRDefault="007B3240" w:rsidP="007B3240">
            <w:pPr>
              <w:spacing w:before="37" w:after="19" w:line="212" w:lineRule="exact"/>
              <w:ind w:left="72"/>
              <w:textAlignment w:val="baseline"/>
              <w:rPr>
                <w:rFonts w:ascii="Tahoma" w:eastAsia="Tahoma" w:hAnsi="Tahoma"/>
                <w:color w:val="000000"/>
                <w:sz w:val="16"/>
              </w:rPr>
            </w:pPr>
          </w:p>
        </w:tc>
        <w:tc>
          <w:tcPr>
            <w:tcW w:w="4555" w:type="dxa"/>
            <w:vMerge/>
            <w:tcBorders>
              <w:left w:val="none" w:sz="0" w:space="0" w:color="020000"/>
              <w:bottom w:val="single" w:sz="4" w:space="0" w:color="000000"/>
              <w:right w:val="none" w:sz="0" w:space="0" w:color="020000"/>
            </w:tcBorders>
            <w:shd w:val="clear" w:color="EDEEF0" w:fill="EDEEF0"/>
          </w:tcPr>
          <w:p w14:paraId="3601F4E1" w14:textId="77777777" w:rsidR="007B3240" w:rsidRDefault="007B3240" w:rsidP="007B3240">
            <w:pPr>
              <w:spacing w:before="37" w:after="19" w:line="212" w:lineRule="exact"/>
              <w:ind w:left="180" w:right="396"/>
              <w:textAlignment w:val="baseline"/>
              <w:rPr>
                <w:rFonts w:ascii="Tahoma" w:eastAsia="Tahoma" w:hAnsi="Tahoma"/>
                <w:color w:val="000000"/>
                <w:sz w:val="16"/>
              </w:rPr>
            </w:pP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041C3D4D" w14:textId="77777777" w:rsidR="007B3240" w:rsidRDefault="007B3240" w:rsidP="00C421BB">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4A68531E" w14:textId="77777777" w:rsidR="007B3240" w:rsidRDefault="007B3240" w:rsidP="00C421BB">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bookmarkEnd w:id="7"/>
      <w:tr w:rsidR="00C421BB" w14:paraId="1617D1A2" w14:textId="77777777" w:rsidTr="007B3240">
        <w:trPr>
          <w:trHeight w:hRule="exact" w:val="560"/>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61462C60" w14:textId="335E35C2"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Transport Safety Investigation Regulations 20</w:t>
            </w:r>
            <w:r w:rsidR="00C106A3">
              <w:rPr>
                <w:rFonts w:ascii="Tahoma" w:eastAsia="Tahoma" w:hAnsi="Tahoma"/>
                <w:color w:val="000000"/>
                <w:sz w:val="16"/>
              </w:rPr>
              <w:t>21</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5C213F88"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Prescribes the accidents, serious incidents and incidents that must be reported to ATSB, and related matters</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028F2A63"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ATSB</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4959D39C"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C421BB" w14:paraId="6350CD8C" w14:textId="77777777" w:rsidTr="007B3240">
        <w:trPr>
          <w:trHeight w:hRule="exact" w:val="568"/>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2AD1E2AF"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Aviation Transport Security Regulations 2005</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50F21B34" w14:textId="77777777" w:rsidR="007B3240" w:rsidRPr="007B3240" w:rsidRDefault="007B3240" w:rsidP="007B3240">
            <w:pPr>
              <w:spacing w:before="37" w:after="19" w:line="212" w:lineRule="exact"/>
              <w:ind w:left="180" w:right="396"/>
              <w:textAlignment w:val="baseline"/>
              <w:rPr>
                <w:rFonts w:ascii="Tahoma" w:eastAsia="Tahoma" w:hAnsi="Tahoma"/>
                <w:color w:val="000000"/>
                <w:sz w:val="16"/>
              </w:rPr>
            </w:pPr>
            <w:r w:rsidRPr="007B3240">
              <w:rPr>
                <w:rFonts w:ascii="Tahoma" w:eastAsia="Tahoma" w:hAnsi="Tahoma"/>
                <w:color w:val="000000"/>
                <w:sz w:val="16"/>
              </w:rPr>
              <w:t>Prescribes the regulatory requirements to safeguard Australia against unlawful interference with civil aviation</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730A8C9A"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Home Affairs</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76C0F3AB"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C421BB" w14:paraId="43C40066" w14:textId="77777777" w:rsidTr="007B3240">
        <w:trPr>
          <w:trHeight w:hRule="exact" w:val="996"/>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2DEA5963"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Civil Aviation Orders</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12740987"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Set out CASA’s directions and instructions in matters of complex detail. They contain technical detail and requirements that complement the requirements in the relevant Civil Aviation Regulation (CAR)</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089E3C5D"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397E77BB"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C421BB" w14:paraId="098A273F" w14:textId="77777777" w:rsidTr="007B3240">
        <w:trPr>
          <w:trHeight w:hRule="exact" w:val="635"/>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51501D20"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Airworthiness Directives</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097A26D3"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Address unsafe conditions on aircraft and aeronautical equipment</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2E302A18"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08CBB277"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C421BB" w14:paraId="5671D5E2" w14:textId="77777777" w:rsidTr="007B3240">
        <w:trPr>
          <w:trHeight w:hRule="exact" w:val="854"/>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14104F37"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Australian Technical Standard Orders</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50BBB4B7"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Contain minimum performance standards for specified articles (i.e. materials, parts, processes and appliances) used on civil aircraft</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4C10B21D"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378DD003"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r w:rsidR="00C421BB" w14:paraId="053BB424" w14:textId="77777777" w:rsidTr="007B3240">
        <w:trPr>
          <w:trHeight w:hRule="exact" w:val="1059"/>
        </w:trPr>
        <w:tc>
          <w:tcPr>
            <w:tcW w:w="2262" w:type="dxa"/>
            <w:tcBorders>
              <w:top w:val="single" w:sz="4" w:space="0" w:color="000000"/>
              <w:left w:val="none" w:sz="0" w:space="0" w:color="020000"/>
              <w:bottom w:val="single" w:sz="4" w:space="0" w:color="000000"/>
              <w:right w:val="none" w:sz="0" w:space="0" w:color="020000"/>
            </w:tcBorders>
            <w:shd w:val="clear" w:color="EDEEF0" w:fill="EDEEF0"/>
          </w:tcPr>
          <w:p w14:paraId="6827344A" w14:textId="77777777" w:rsidR="007B3240" w:rsidRDefault="007B3240" w:rsidP="007B3240">
            <w:pPr>
              <w:spacing w:before="37" w:after="19" w:line="212" w:lineRule="exact"/>
              <w:ind w:left="72"/>
              <w:textAlignment w:val="baseline"/>
              <w:rPr>
                <w:rFonts w:ascii="Tahoma" w:eastAsia="Tahoma" w:hAnsi="Tahoma"/>
                <w:color w:val="000000"/>
                <w:sz w:val="16"/>
              </w:rPr>
            </w:pPr>
            <w:r>
              <w:rPr>
                <w:rFonts w:ascii="Tahoma" w:eastAsia="Tahoma" w:hAnsi="Tahoma"/>
                <w:color w:val="000000"/>
                <w:sz w:val="16"/>
              </w:rPr>
              <w:t>Manual of Standards</w:t>
            </w:r>
          </w:p>
        </w:tc>
        <w:tc>
          <w:tcPr>
            <w:tcW w:w="4555" w:type="dxa"/>
            <w:tcBorders>
              <w:top w:val="single" w:sz="4" w:space="0" w:color="000000"/>
              <w:left w:val="none" w:sz="0" w:space="0" w:color="020000"/>
              <w:bottom w:val="single" w:sz="4" w:space="0" w:color="000000"/>
              <w:right w:val="none" w:sz="0" w:space="0" w:color="020000"/>
            </w:tcBorders>
            <w:shd w:val="clear" w:color="EDEEF0" w:fill="EDEEF0"/>
          </w:tcPr>
          <w:p w14:paraId="430DD805" w14:textId="77777777" w:rsidR="007B3240" w:rsidRDefault="007B3240" w:rsidP="007B3240">
            <w:pPr>
              <w:spacing w:before="37" w:after="19" w:line="212" w:lineRule="exact"/>
              <w:ind w:left="180" w:right="396"/>
              <w:textAlignment w:val="baseline"/>
              <w:rPr>
                <w:rFonts w:ascii="Tahoma" w:eastAsia="Tahoma" w:hAnsi="Tahoma"/>
                <w:color w:val="000000"/>
                <w:sz w:val="16"/>
              </w:rPr>
            </w:pPr>
            <w:r>
              <w:rPr>
                <w:rFonts w:ascii="Tahoma" w:eastAsia="Tahoma" w:hAnsi="Tahoma"/>
                <w:color w:val="000000"/>
                <w:sz w:val="16"/>
              </w:rPr>
              <w:t>Comprise specifications made by CASA pursuant to the relevant Civil Aviation Safety Regulation (CASR), of uniform application, determined to be necessary for the safety of air navigation</w:t>
            </w:r>
          </w:p>
        </w:tc>
        <w:tc>
          <w:tcPr>
            <w:tcW w:w="1205" w:type="dxa"/>
            <w:tcBorders>
              <w:top w:val="single" w:sz="4" w:space="0" w:color="000000"/>
              <w:left w:val="none" w:sz="0" w:space="0" w:color="020000"/>
              <w:bottom w:val="single" w:sz="4" w:space="0" w:color="000000"/>
              <w:right w:val="none" w:sz="0" w:space="0" w:color="020000"/>
            </w:tcBorders>
            <w:shd w:val="clear" w:color="EDEEF0" w:fill="EDEEF0"/>
          </w:tcPr>
          <w:p w14:paraId="05250931" w14:textId="77777777" w:rsidR="007B3240" w:rsidRDefault="007B3240" w:rsidP="007B3240">
            <w:pPr>
              <w:spacing w:before="38" w:after="232" w:line="210" w:lineRule="exact"/>
              <w:ind w:left="116"/>
              <w:textAlignment w:val="baseline"/>
              <w:rPr>
                <w:rFonts w:ascii="Tahoma" w:eastAsia="Tahoma" w:hAnsi="Tahoma"/>
                <w:color w:val="000000"/>
                <w:sz w:val="16"/>
              </w:rPr>
            </w:pPr>
            <w:r>
              <w:rPr>
                <w:rFonts w:ascii="Tahoma" w:eastAsia="Tahoma" w:hAnsi="Tahoma"/>
                <w:color w:val="000000"/>
                <w:sz w:val="16"/>
              </w:rPr>
              <w:t>CASA</w:t>
            </w:r>
          </w:p>
        </w:tc>
        <w:tc>
          <w:tcPr>
            <w:tcW w:w="476" w:type="dxa"/>
            <w:tcBorders>
              <w:top w:val="single" w:sz="4" w:space="0" w:color="000000"/>
              <w:left w:val="none" w:sz="0" w:space="0" w:color="020000"/>
              <w:bottom w:val="single" w:sz="4" w:space="0" w:color="000000"/>
              <w:right w:val="none" w:sz="0" w:space="0" w:color="020000"/>
            </w:tcBorders>
            <w:shd w:val="clear" w:color="EDEEF0" w:fill="EDEEF0"/>
          </w:tcPr>
          <w:p w14:paraId="78DE5A50" w14:textId="77777777" w:rsidR="007B3240" w:rsidRDefault="007B3240" w:rsidP="007B3240">
            <w:pPr>
              <w:spacing w:before="53" w:after="232" w:line="195" w:lineRule="exact"/>
              <w:jc w:val="center"/>
              <w:textAlignment w:val="baseline"/>
              <w:rPr>
                <w:rFonts w:ascii="Tahoma" w:eastAsia="Tahoma" w:hAnsi="Tahoma"/>
                <w:color w:val="000000"/>
                <w:sz w:val="16"/>
              </w:rPr>
            </w:pPr>
            <w:r>
              <w:rPr>
                <w:rFonts w:ascii="Tahoma" w:eastAsia="Tahoma" w:hAnsi="Tahoma"/>
                <w:color w:val="000000"/>
                <w:sz w:val="16"/>
              </w:rPr>
              <w:t>2</w:t>
            </w:r>
          </w:p>
        </w:tc>
      </w:tr>
    </w:tbl>
    <w:p w14:paraId="5E7A6CF8" w14:textId="109BF43E" w:rsidR="00C421BB" w:rsidRPr="00C62603" w:rsidRDefault="00C421BB" w:rsidP="00C62603">
      <w:pPr>
        <w:pStyle w:val="Heading2"/>
        <w:rPr>
          <w:rFonts w:ascii="Tahoma" w:eastAsia="Tahoma" w:hAnsi="Tahoma" w:cs="Tahoma"/>
          <w:sz w:val="32"/>
        </w:rPr>
      </w:pPr>
      <w:bookmarkStart w:id="8" w:name="_Toc162014468"/>
      <w:r w:rsidRPr="00C62603">
        <w:rPr>
          <w:rFonts w:ascii="Tahoma" w:eastAsia="Tahoma" w:hAnsi="Tahoma" w:cs="Tahoma"/>
          <w:sz w:val="32"/>
        </w:rPr>
        <w:lastRenderedPageBreak/>
        <w:t>1.2 Australia’s state safety system and function (Critical Element-3)</w:t>
      </w:r>
      <w:bookmarkEnd w:id="8"/>
    </w:p>
    <w:p w14:paraId="19B34029" w14:textId="38158878" w:rsidR="00C421BB" w:rsidRPr="00B37E66" w:rsidRDefault="00C421BB" w:rsidP="00B37E66">
      <w:pPr>
        <w:spacing w:before="227" w:line="291" w:lineRule="exact"/>
        <w:ind w:left="72"/>
        <w:textAlignment w:val="baseline"/>
        <w:rPr>
          <w:rFonts w:ascii="Tahoma" w:eastAsia="Tahoma" w:hAnsi="Tahoma"/>
          <w:color w:val="005C83"/>
          <w:spacing w:val="2"/>
          <w:sz w:val="24"/>
        </w:rPr>
      </w:pPr>
      <w:r w:rsidRPr="00B37E66">
        <w:rPr>
          <w:rFonts w:ascii="Tahoma" w:eastAsia="Tahoma" w:hAnsi="Tahoma"/>
          <w:color w:val="005C83"/>
          <w:spacing w:val="2"/>
          <w:sz w:val="24"/>
        </w:rPr>
        <w:t>1.2.1 Responsibilities and accountabilities</w:t>
      </w:r>
    </w:p>
    <w:p w14:paraId="0CB1251D" w14:textId="524A6E01" w:rsidR="00C421BB" w:rsidRDefault="00C421BB" w:rsidP="00B37E66">
      <w:pPr>
        <w:spacing w:before="128" w:line="278" w:lineRule="exact"/>
        <w:ind w:left="72" w:right="72"/>
        <w:textAlignment w:val="baseline"/>
        <w:rPr>
          <w:rFonts w:ascii="Tahoma" w:eastAsia="Tahoma" w:hAnsi="Tahoma"/>
          <w:color w:val="000000"/>
          <w:sz w:val="18"/>
        </w:rPr>
      </w:pPr>
      <w:r>
        <w:rPr>
          <w:rFonts w:ascii="Tahoma" w:eastAsia="Tahoma" w:hAnsi="Tahoma"/>
          <w:color w:val="000000"/>
          <w:sz w:val="18"/>
        </w:rPr>
        <w:t>The Australian Government, through the Minister for Infrastructure, Transport</w:t>
      </w:r>
      <w:r w:rsidR="0088168A">
        <w:rPr>
          <w:rFonts w:ascii="Tahoma" w:eastAsia="Tahoma" w:hAnsi="Tahoma"/>
          <w:color w:val="000000"/>
          <w:sz w:val="18"/>
        </w:rPr>
        <w:t xml:space="preserve">, </w:t>
      </w:r>
      <w:r>
        <w:rPr>
          <w:rFonts w:ascii="Tahoma" w:eastAsia="Tahoma" w:hAnsi="Tahoma"/>
          <w:color w:val="000000"/>
          <w:sz w:val="18"/>
        </w:rPr>
        <w:t>Regional Development</w:t>
      </w:r>
      <w:r w:rsidR="0088168A">
        <w:rPr>
          <w:rFonts w:ascii="Tahoma" w:eastAsia="Tahoma" w:hAnsi="Tahoma"/>
          <w:color w:val="000000"/>
          <w:sz w:val="18"/>
        </w:rPr>
        <w:t xml:space="preserve"> and Local Government</w:t>
      </w:r>
      <w:r>
        <w:rPr>
          <w:rFonts w:ascii="Tahoma" w:eastAsia="Tahoma" w:hAnsi="Tahoma"/>
          <w:color w:val="000000"/>
          <w:sz w:val="18"/>
        </w:rPr>
        <w:t xml:space="preserve"> is the portfolio owner of aviation policy in Australia. The Minister is responsible to Parliament for civil aviation matters, including safety.</w:t>
      </w:r>
    </w:p>
    <w:p w14:paraId="02E97034" w14:textId="35CF82E8" w:rsidR="00C421BB" w:rsidRPr="00B37E66" w:rsidRDefault="00C421BB" w:rsidP="00B37E66">
      <w:pPr>
        <w:spacing w:before="128" w:line="278" w:lineRule="exact"/>
        <w:ind w:left="72" w:right="72"/>
        <w:textAlignment w:val="baseline"/>
        <w:rPr>
          <w:rFonts w:ascii="Tahoma" w:eastAsia="Tahoma" w:hAnsi="Tahoma"/>
          <w:color w:val="000000"/>
          <w:sz w:val="18"/>
        </w:rPr>
      </w:pPr>
      <w:r w:rsidRPr="00B37E66">
        <w:rPr>
          <w:rFonts w:ascii="Tahoma" w:eastAsia="Tahoma" w:hAnsi="Tahoma"/>
          <w:color w:val="000000"/>
          <w:sz w:val="18"/>
        </w:rPr>
        <w:t>The major agencies responsible for managing civil aviation safety in Australia are detailed in Table 2.</w:t>
      </w:r>
    </w:p>
    <w:p w14:paraId="508223E0" w14:textId="05B1E94C" w:rsidR="007B3240" w:rsidRDefault="00C421BB" w:rsidP="00C421BB">
      <w:pPr>
        <w:tabs>
          <w:tab w:val="left" w:pos="1008"/>
        </w:tabs>
        <w:spacing w:before="372" w:after="99" w:line="215" w:lineRule="exact"/>
        <w:textAlignment w:val="baseline"/>
        <w:rPr>
          <w:rFonts w:ascii="Arial" w:eastAsia="Arial" w:hAnsi="Arial"/>
          <w:b/>
          <w:color w:val="005C83"/>
          <w:spacing w:val="-3"/>
          <w:sz w:val="18"/>
        </w:rPr>
      </w:pPr>
      <w:r>
        <w:rPr>
          <w:rFonts w:ascii="Arial" w:eastAsia="Arial" w:hAnsi="Arial"/>
          <w:b/>
          <w:color w:val="005C83"/>
          <w:spacing w:val="-3"/>
          <w:sz w:val="18"/>
        </w:rPr>
        <w:t>Table 2</w:t>
      </w:r>
      <w:r>
        <w:rPr>
          <w:rFonts w:ascii="Arial" w:eastAsia="Arial" w:hAnsi="Arial"/>
          <w:b/>
          <w:color w:val="005C83"/>
          <w:spacing w:val="-3"/>
          <w:sz w:val="18"/>
        </w:rPr>
        <w:tab/>
        <w:t>Australia’s SSP agencies</w:t>
      </w:r>
    </w:p>
    <w:tbl>
      <w:tblPr>
        <w:tblStyle w:val="PlainTable2"/>
        <w:tblW w:w="0" w:type="auto"/>
        <w:tblLook w:val="04A0" w:firstRow="1" w:lastRow="0" w:firstColumn="1" w:lastColumn="0" w:noHBand="0" w:noVBand="1"/>
      </w:tblPr>
      <w:tblGrid>
        <w:gridCol w:w="6009"/>
        <w:gridCol w:w="2711"/>
      </w:tblGrid>
      <w:tr w:rsidR="00C421BB" w:rsidRPr="00075FAF" w14:paraId="72222F58" w14:textId="77777777" w:rsidTr="00C42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005C83"/>
          </w:tcPr>
          <w:p w14:paraId="2BA72FEE" w14:textId="1C96E401" w:rsidR="00C421BB" w:rsidRPr="00075FAF" w:rsidRDefault="00C421BB" w:rsidP="00075FAF">
            <w:pPr>
              <w:tabs>
                <w:tab w:val="left" w:pos="1008"/>
              </w:tabs>
              <w:spacing w:after="99" w:line="215" w:lineRule="exact"/>
              <w:textAlignment w:val="baseline"/>
              <w:rPr>
                <w:rFonts w:ascii="Arial" w:eastAsia="Arial" w:hAnsi="Arial"/>
                <w:b w:val="0"/>
                <w:color w:val="FFFFFF" w:themeColor="background1"/>
                <w:spacing w:val="-3"/>
                <w:sz w:val="16"/>
              </w:rPr>
            </w:pPr>
            <w:r w:rsidRPr="00075FAF">
              <w:rPr>
                <w:rFonts w:ascii="Arial" w:eastAsia="Arial" w:hAnsi="Arial"/>
                <w:b w:val="0"/>
                <w:color w:val="FFFFFF" w:themeColor="background1"/>
                <w:spacing w:val="-3"/>
                <w:sz w:val="16"/>
              </w:rPr>
              <w:t>Agency</w:t>
            </w:r>
          </w:p>
        </w:tc>
        <w:tc>
          <w:tcPr>
            <w:tcW w:w="2784" w:type="dxa"/>
            <w:shd w:val="clear" w:color="auto" w:fill="005C83"/>
          </w:tcPr>
          <w:p w14:paraId="47E688FD" w14:textId="77777777" w:rsidR="00C421BB" w:rsidRPr="00075FAF" w:rsidRDefault="00C421BB" w:rsidP="00075FAF">
            <w:pPr>
              <w:tabs>
                <w:tab w:val="left" w:pos="1008"/>
              </w:tabs>
              <w:spacing w:after="99" w:line="215" w:lineRule="exact"/>
              <w:textAlignment w:val="baseline"/>
              <w:cnfStyle w:val="100000000000" w:firstRow="1" w:lastRow="0" w:firstColumn="0" w:lastColumn="0" w:oddVBand="0" w:evenVBand="0" w:oddHBand="0" w:evenHBand="0" w:firstRowFirstColumn="0" w:firstRowLastColumn="0" w:lastRowFirstColumn="0" w:lastRowLastColumn="0"/>
              <w:rPr>
                <w:rFonts w:ascii="Arial" w:eastAsia="Arial" w:hAnsi="Arial"/>
                <w:b w:val="0"/>
                <w:color w:val="FFFFFF" w:themeColor="background1"/>
                <w:spacing w:val="-3"/>
                <w:sz w:val="16"/>
              </w:rPr>
            </w:pPr>
            <w:r w:rsidRPr="00075FAF">
              <w:rPr>
                <w:rFonts w:ascii="Arial" w:eastAsia="Arial" w:hAnsi="Arial"/>
                <w:b w:val="0"/>
                <w:color w:val="FFFFFF" w:themeColor="background1"/>
                <w:spacing w:val="-3"/>
                <w:sz w:val="16"/>
              </w:rPr>
              <w:t>Minister</w:t>
            </w:r>
          </w:p>
        </w:tc>
      </w:tr>
      <w:tr w:rsidR="00075FAF" w:rsidRPr="00075FAF" w14:paraId="709ADFD2" w14:textId="77777777" w:rsidTr="0066409C">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tcPr>
          <w:p w14:paraId="247F3037" w14:textId="2BA02870" w:rsidR="00075FAF"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Department of Infrastructure, Transport, Regional Development, Communications and the Arts</w:t>
            </w:r>
          </w:p>
        </w:tc>
        <w:tc>
          <w:tcPr>
            <w:tcW w:w="0" w:type="dxa"/>
            <w:vMerge w:val="restart"/>
            <w:shd w:val="clear" w:color="auto" w:fill="F2F2F2" w:themeFill="background1" w:themeFillShade="F2"/>
            <w:vAlign w:val="center"/>
          </w:tcPr>
          <w:p w14:paraId="3E698187" w14:textId="0C6AF4B5" w:rsidR="00075FAF" w:rsidRPr="00593F12" w:rsidRDefault="00075FAF" w:rsidP="0088168A">
            <w:pPr>
              <w:tabs>
                <w:tab w:val="left" w:pos="1008"/>
              </w:tabs>
              <w:spacing w:after="99" w:line="215" w:lineRule="exact"/>
              <w:textAlignment w:val="baseline"/>
              <w:cnfStyle w:val="000000100000" w:firstRow="0" w:lastRow="0" w:firstColumn="0" w:lastColumn="0" w:oddVBand="0" w:evenVBand="0" w:oddHBand="1" w:evenHBand="0" w:firstRowFirstColumn="0" w:firstRowLastColumn="0" w:lastRowFirstColumn="0" w:lastRowLastColumn="0"/>
              <w:rPr>
                <w:rFonts w:ascii="Tahoma" w:eastAsia="Arial" w:hAnsi="Tahoma" w:cs="Tahoma"/>
                <w:color w:val="000000" w:themeColor="text1"/>
                <w:spacing w:val="-3"/>
                <w:sz w:val="16"/>
              </w:rPr>
            </w:pPr>
            <w:r w:rsidRPr="00593F12">
              <w:rPr>
                <w:rFonts w:ascii="Tahoma" w:eastAsia="Arial" w:hAnsi="Tahoma" w:cs="Tahoma"/>
                <w:color w:val="000000" w:themeColor="text1"/>
                <w:spacing w:val="-3"/>
                <w:sz w:val="16"/>
              </w:rPr>
              <w:t>Minister for Infrastructure, Transport</w:t>
            </w:r>
            <w:r w:rsidR="0088168A">
              <w:rPr>
                <w:rFonts w:ascii="Tahoma" w:eastAsia="Arial" w:hAnsi="Tahoma" w:cs="Tahoma"/>
                <w:color w:val="000000" w:themeColor="text1"/>
                <w:spacing w:val="-3"/>
                <w:sz w:val="16"/>
              </w:rPr>
              <w:t xml:space="preserve">, </w:t>
            </w:r>
            <w:r w:rsidRPr="00593F12">
              <w:rPr>
                <w:rFonts w:ascii="Tahoma" w:eastAsia="Arial" w:hAnsi="Tahoma" w:cs="Tahoma"/>
                <w:color w:val="000000" w:themeColor="text1"/>
                <w:spacing w:val="-3"/>
                <w:sz w:val="16"/>
              </w:rPr>
              <w:t>Regional Development</w:t>
            </w:r>
            <w:r w:rsidR="0088168A">
              <w:rPr>
                <w:rFonts w:ascii="Tahoma" w:eastAsia="Arial" w:hAnsi="Tahoma" w:cs="Tahoma"/>
                <w:color w:val="000000" w:themeColor="text1"/>
                <w:spacing w:val="-3"/>
                <w:sz w:val="16"/>
              </w:rPr>
              <w:t xml:space="preserve"> and Local Government</w:t>
            </w:r>
          </w:p>
        </w:tc>
      </w:tr>
      <w:tr w:rsidR="00075FAF" w:rsidRPr="00075FAF" w14:paraId="709DE404" w14:textId="77777777" w:rsidTr="00593F12">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00897BF2" w14:textId="6F342068" w:rsidR="00075FAF"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Civil Aviation Safety Authority</w:t>
            </w:r>
          </w:p>
        </w:tc>
        <w:tc>
          <w:tcPr>
            <w:tcW w:w="2784" w:type="dxa"/>
            <w:vMerge/>
            <w:shd w:val="clear" w:color="auto" w:fill="F2F2F2" w:themeFill="background1" w:themeFillShade="F2"/>
          </w:tcPr>
          <w:p w14:paraId="3564A1BF" w14:textId="77777777" w:rsidR="00075FAF" w:rsidRPr="00593F12" w:rsidRDefault="00075FAF" w:rsidP="00075FAF">
            <w:pPr>
              <w:tabs>
                <w:tab w:val="left" w:pos="1008"/>
              </w:tabs>
              <w:spacing w:after="99" w:line="215" w:lineRule="exact"/>
              <w:textAlignment w:val="baseline"/>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000000" w:themeColor="text1"/>
                <w:spacing w:val="-3"/>
                <w:sz w:val="16"/>
              </w:rPr>
            </w:pPr>
          </w:p>
        </w:tc>
      </w:tr>
      <w:tr w:rsidR="00075FAF" w:rsidRPr="00075FAF" w14:paraId="621382CE" w14:textId="77777777" w:rsidTr="0059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74416BA1" w14:textId="41F18FF9" w:rsidR="00075FAF"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Australian Transport Safety Bureau</w:t>
            </w:r>
          </w:p>
        </w:tc>
        <w:tc>
          <w:tcPr>
            <w:tcW w:w="2784" w:type="dxa"/>
            <w:vMerge/>
            <w:shd w:val="clear" w:color="auto" w:fill="F2F2F2" w:themeFill="background1" w:themeFillShade="F2"/>
          </w:tcPr>
          <w:p w14:paraId="0CCAFB33" w14:textId="77777777" w:rsidR="00075FAF" w:rsidRPr="00593F12" w:rsidRDefault="00075FAF" w:rsidP="00075FAF">
            <w:pPr>
              <w:tabs>
                <w:tab w:val="left" w:pos="1008"/>
              </w:tabs>
              <w:spacing w:after="99" w:line="215" w:lineRule="exact"/>
              <w:textAlignment w:val="baseline"/>
              <w:cnfStyle w:val="000000100000" w:firstRow="0" w:lastRow="0" w:firstColumn="0" w:lastColumn="0" w:oddVBand="0" w:evenVBand="0" w:oddHBand="1" w:evenHBand="0" w:firstRowFirstColumn="0" w:firstRowLastColumn="0" w:lastRowFirstColumn="0" w:lastRowLastColumn="0"/>
              <w:rPr>
                <w:rFonts w:ascii="Tahoma" w:eastAsia="Arial" w:hAnsi="Tahoma" w:cs="Tahoma"/>
                <w:color w:val="000000" w:themeColor="text1"/>
                <w:spacing w:val="-3"/>
                <w:sz w:val="16"/>
              </w:rPr>
            </w:pPr>
          </w:p>
        </w:tc>
      </w:tr>
      <w:tr w:rsidR="00075FAF" w:rsidRPr="00075FAF" w14:paraId="1B291B44" w14:textId="77777777" w:rsidTr="00593F12">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218E0A48" w14:textId="4422B15E" w:rsidR="00075FAF"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proofErr w:type="spellStart"/>
            <w:r w:rsidRPr="00593F12">
              <w:rPr>
                <w:rFonts w:ascii="Tahoma" w:eastAsia="Arial" w:hAnsi="Tahoma" w:cs="Tahoma"/>
                <w:b w:val="0"/>
                <w:color w:val="000000" w:themeColor="text1"/>
                <w:spacing w:val="-3"/>
                <w:sz w:val="16"/>
              </w:rPr>
              <w:t>Airservices</w:t>
            </w:r>
            <w:proofErr w:type="spellEnd"/>
            <w:r w:rsidRPr="00593F12">
              <w:rPr>
                <w:rFonts w:ascii="Tahoma" w:eastAsia="Arial" w:hAnsi="Tahoma" w:cs="Tahoma"/>
                <w:b w:val="0"/>
                <w:color w:val="000000" w:themeColor="text1"/>
                <w:spacing w:val="-3"/>
                <w:sz w:val="16"/>
              </w:rPr>
              <w:t xml:space="preserve"> Australia</w:t>
            </w:r>
          </w:p>
        </w:tc>
        <w:tc>
          <w:tcPr>
            <w:tcW w:w="2784" w:type="dxa"/>
            <w:vMerge/>
            <w:shd w:val="clear" w:color="auto" w:fill="F2F2F2" w:themeFill="background1" w:themeFillShade="F2"/>
          </w:tcPr>
          <w:p w14:paraId="612D1FC8" w14:textId="77777777" w:rsidR="00075FAF" w:rsidRPr="00593F12" w:rsidRDefault="00075FAF" w:rsidP="00075FAF">
            <w:pPr>
              <w:tabs>
                <w:tab w:val="left" w:pos="1008"/>
              </w:tabs>
              <w:spacing w:after="99" w:line="215" w:lineRule="exact"/>
              <w:textAlignment w:val="baseline"/>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000000" w:themeColor="text1"/>
                <w:spacing w:val="-3"/>
                <w:sz w:val="16"/>
              </w:rPr>
            </w:pPr>
          </w:p>
        </w:tc>
      </w:tr>
      <w:tr w:rsidR="00C421BB" w:rsidRPr="00075FAF" w14:paraId="2066FEB2" w14:textId="77777777" w:rsidTr="0059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1307D0DB" w14:textId="3CC9AE45" w:rsidR="00C421BB"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Australian Maritime Safety Authority</w:t>
            </w:r>
          </w:p>
        </w:tc>
        <w:tc>
          <w:tcPr>
            <w:tcW w:w="2784" w:type="dxa"/>
            <w:shd w:val="clear" w:color="auto" w:fill="F2F2F2" w:themeFill="background1" w:themeFillShade="F2"/>
          </w:tcPr>
          <w:p w14:paraId="2DE40A2C" w14:textId="77777777" w:rsidR="00C421BB" w:rsidRPr="00593F12" w:rsidRDefault="00C421BB" w:rsidP="00075FAF">
            <w:pPr>
              <w:tabs>
                <w:tab w:val="left" w:pos="1008"/>
              </w:tabs>
              <w:spacing w:after="99" w:line="215" w:lineRule="exact"/>
              <w:textAlignment w:val="baseline"/>
              <w:cnfStyle w:val="000000100000" w:firstRow="0" w:lastRow="0" w:firstColumn="0" w:lastColumn="0" w:oddVBand="0" w:evenVBand="0" w:oddHBand="1" w:evenHBand="0" w:firstRowFirstColumn="0" w:firstRowLastColumn="0" w:lastRowFirstColumn="0" w:lastRowLastColumn="0"/>
              <w:rPr>
                <w:rFonts w:ascii="Tahoma" w:eastAsia="Arial" w:hAnsi="Tahoma" w:cs="Tahoma"/>
                <w:color w:val="000000" w:themeColor="text1"/>
                <w:spacing w:val="-3"/>
                <w:sz w:val="16"/>
              </w:rPr>
            </w:pPr>
          </w:p>
        </w:tc>
      </w:tr>
      <w:tr w:rsidR="00C421BB" w:rsidRPr="00075FAF" w14:paraId="18861D8B" w14:textId="77777777" w:rsidTr="00593F12">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2A45BBCC" w14:textId="4B34C6C8" w:rsidR="00C421BB"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Department of Foreign Affairs and Trade (DFAT)</w:t>
            </w:r>
          </w:p>
        </w:tc>
        <w:tc>
          <w:tcPr>
            <w:tcW w:w="2784" w:type="dxa"/>
            <w:shd w:val="clear" w:color="auto" w:fill="F2F2F2" w:themeFill="background1" w:themeFillShade="F2"/>
          </w:tcPr>
          <w:p w14:paraId="50423F60" w14:textId="2430B12A" w:rsidR="00C421BB" w:rsidRPr="00593F12" w:rsidRDefault="00075FAF" w:rsidP="00075FAF">
            <w:pPr>
              <w:tabs>
                <w:tab w:val="left" w:pos="1008"/>
              </w:tabs>
              <w:spacing w:after="99" w:line="215" w:lineRule="exact"/>
              <w:textAlignment w:val="baseline"/>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000000" w:themeColor="text1"/>
                <w:spacing w:val="-3"/>
                <w:sz w:val="16"/>
              </w:rPr>
            </w:pPr>
            <w:r w:rsidRPr="00593F12">
              <w:rPr>
                <w:rFonts w:ascii="Tahoma" w:eastAsia="Arial" w:hAnsi="Tahoma" w:cs="Tahoma"/>
                <w:color w:val="000000" w:themeColor="text1"/>
                <w:spacing w:val="-3"/>
                <w:sz w:val="16"/>
              </w:rPr>
              <w:t xml:space="preserve">Minister for </w:t>
            </w:r>
            <w:r w:rsidR="00D5323B" w:rsidRPr="00593F12">
              <w:rPr>
                <w:rFonts w:ascii="Tahoma" w:eastAsia="Arial" w:hAnsi="Tahoma" w:cs="Tahoma"/>
                <w:color w:val="000000" w:themeColor="text1"/>
                <w:spacing w:val="-3"/>
                <w:sz w:val="16"/>
              </w:rPr>
              <w:t>Foreign</w:t>
            </w:r>
            <w:r w:rsidRPr="00593F12">
              <w:rPr>
                <w:rFonts w:ascii="Tahoma" w:eastAsia="Arial" w:hAnsi="Tahoma" w:cs="Tahoma"/>
                <w:color w:val="000000" w:themeColor="text1"/>
                <w:spacing w:val="-3"/>
                <w:sz w:val="16"/>
              </w:rPr>
              <w:t xml:space="preserve"> Affairs</w:t>
            </w:r>
          </w:p>
        </w:tc>
      </w:tr>
      <w:tr w:rsidR="00C421BB" w:rsidRPr="00075FAF" w14:paraId="71C2BC4B" w14:textId="77777777" w:rsidTr="0059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6C2824E6" w14:textId="57585C22" w:rsidR="00C421BB"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Department of Home Affairs</w:t>
            </w:r>
          </w:p>
        </w:tc>
        <w:tc>
          <w:tcPr>
            <w:tcW w:w="2784" w:type="dxa"/>
            <w:shd w:val="clear" w:color="auto" w:fill="F2F2F2" w:themeFill="background1" w:themeFillShade="F2"/>
          </w:tcPr>
          <w:p w14:paraId="5B1C8FBA" w14:textId="77777777" w:rsidR="00C421BB" w:rsidRPr="00593F12" w:rsidRDefault="00075FAF" w:rsidP="00075FAF">
            <w:pPr>
              <w:tabs>
                <w:tab w:val="left" w:pos="1008"/>
              </w:tabs>
              <w:spacing w:after="99" w:line="215" w:lineRule="exact"/>
              <w:textAlignment w:val="baseline"/>
              <w:cnfStyle w:val="000000100000" w:firstRow="0" w:lastRow="0" w:firstColumn="0" w:lastColumn="0" w:oddVBand="0" w:evenVBand="0" w:oddHBand="1" w:evenHBand="0" w:firstRowFirstColumn="0" w:firstRowLastColumn="0" w:lastRowFirstColumn="0" w:lastRowLastColumn="0"/>
              <w:rPr>
                <w:rFonts w:ascii="Tahoma" w:eastAsia="Arial" w:hAnsi="Tahoma" w:cs="Tahoma"/>
                <w:color w:val="000000" w:themeColor="text1"/>
                <w:spacing w:val="-3"/>
                <w:sz w:val="16"/>
              </w:rPr>
            </w:pPr>
            <w:r w:rsidRPr="00593F12">
              <w:rPr>
                <w:rFonts w:ascii="Tahoma" w:eastAsia="Arial" w:hAnsi="Tahoma" w:cs="Tahoma"/>
                <w:color w:val="000000" w:themeColor="text1"/>
                <w:spacing w:val="-3"/>
                <w:sz w:val="16"/>
              </w:rPr>
              <w:t>Minister for Home Affairs</w:t>
            </w:r>
          </w:p>
        </w:tc>
      </w:tr>
      <w:tr w:rsidR="00075FAF" w:rsidRPr="00075FAF" w14:paraId="676FCC60" w14:textId="77777777" w:rsidTr="00593F12">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56BE6E66" w14:textId="2BC735C1" w:rsidR="00075FAF" w:rsidRPr="00593F12" w:rsidRDefault="00075FAF" w:rsidP="00075FAF">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 xml:space="preserve">Department of </w:t>
            </w:r>
            <w:proofErr w:type="spellStart"/>
            <w:r w:rsidRPr="00593F12">
              <w:rPr>
                <w:rFonts w:ascii="Tahoma" w:eastAsia="Arial" w:hAnsi="Tahoma" w:cs="Tahoma"/>
                <w:b w:val="0"/>
                <w:color w:val="000000" w:themeColor="text1"/>
                <w:spacing w:val="-3"/>
                <w:sz w:val="16"/>
              </w:rPr>
              <w:t>Defence</w:t>
            </w:r>
            <w:proofErr w:type="spellEnd"/>
          </w:p>
        </w:tc>
        <w:tc>
          <w:tcPr>
            <w:tcW w:w="2784" w:type="dxa"/>
            <w:shd w:val="clear" w:color="auto" w:fill="F2F2F2" w:themeFill="background1" w:themeFillShade="F2"/>
          </w:tcPr>
          <w:p w14:paraId="629E2149" w14:textId="77777777" w:rsidR="00075FAF" w:rsidRPr="00593F12" w:rsidRDefault="00075FAF" w:rsidP="00075FAF">
            <w:pPr>
              <w:tabs>
                <w:tab w:val="left" w:pos="1008"/>
              </w:tabs>
              <w:spacing w:after="99" w:line="215" w:lineRule="exact"/>
              <w:textAlignment w:val="baseline"/>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000000" w:themeColor="text1"/>
                <w:spacing w:val="-3"/>
                <w:sz w:val="16"/>
              </w:rPr>
            </w:pPr>
            <w:r w:rsidRPr="00593F12">
              <w:rPr>
                <w:rFonts w:ascii="Tahoma" w:eastAsia="Arial" w:hAnsi="Tahoma" w:cs="Tahoma"/>
                <w:color w:val="000000" w:themeColor="text1"/>
                <w:spacing w:val="-3"/>
                <w:sz w:val="16"/>
              </w:rPr>
              <w:t xml:space="preserve">Minister for </w:t>
            </w:r>
            <w:proofErr w:type="spellStart"/>
            <w:r w:rsidRPr="00593F12">
              <w:rPr>
                <w:rFonts w:ascii="Tahoma" w:eastAsia="Arial" w:hAnsi="Tahoma" w:cs="Tahoma"/>
                <w:color w:val="000000" w:themeColor="text1"/>
                <w:spacing w:val="-3"/>
                <w:sz w:val="16"/>
              </w:rPr>
              <w:t>Defence</w:t>
            </w:r>
            <w:proofErr w:type="spellEnd"/>
          </w:p>
        </w:tc>
      </w:tr>
      <w:tr w:rsidR="00075FAF" w:rsidRPr="00075FAF" w14:paraId="2CE8FDFC" w14:textId="77777777" w:rsidTr="00593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shd w:val="clear" w:color="auto" w:fill="F2F2F2" w:themeFill="background1" w:themeFillShade="F2"/>
          </w:tcPr>
          <w:p w14:paraId="47007D6E" w14:textId="0B14BCE1" w:rsidR="00075FAF" w:rsidRPr="00593F12" w:rsidRDefault="00075FAF" w:rsidP="00593F12">
            <w:pPr>
              <w:tabs>
                <w:tab w:val="left" w:pos="1008"/>
              </w:tabs>
              <w:spacing w:after="99" w:line="215" w:lineRule="exact"/>
              <w:textAlignment w:val="baseline"/>
              <w:rPr>
                <w:rFonts w:ascii="Tahoma" w:eastAsia="Arial" w:hAnsi="Tahoma" w:cs="Tahoma"/>
                <w:b w:val="0"/>
                <w:color w:val="000000" w:themeColor="text1"/>
                <w:spacing w:val="-3"/>
                <w:sz w:val="16"/>
              </w:rPr>
            </w:pPr>
            <w:r w:rsidRPr="00593F12">
              <w:rPr>
                <w:rFonts w:ascii="Tahoma" w:eastAsia="Arial" w:hAnsi="Tahoma" w:cs="Tahoma"/>
                <w:b w:val="0"/>
                <w:color w:val="000000" w:themeColor="text1"/>
                <w:spacing w:val="-3"/>
                <w:sz w:val="16"/>
              </w:rPr>
              <w:t>Bureau of Meteorology</w:t>
            </w:r>
          </w:p>
        </w:tc>
        <w:tc>
          <w:tcPr>
            <w:tcW w:w="2784" w:type="dxa"/>
            <w:shd w:val="clear" w:color="auto" w:fill="F2F2F2" w:themeFill="background1" w:themeFillShade="F2"/>
          </w:tcPr>
          <w:p w14:paraId="78D8B6C8" w14:textId="77777777" w:rsidR="00075FAF" w:rsidRPr="00593F12" w:rsidRDefault="00075FAF" w:rsidP="00593F12">
            <w:pPr>
              <w:tabs>
                <w:tab w:val="left" w:pos="1008"/>
              </w:tabs>
              <w:spacing w:after="99" w:line="215" w:lineRule="exact"/>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b/>
                <w:color w:val="005C83"/>
                <w:spacing w:val="-3"/>
                <w:sz w:val="18"/>
              </w:rPr>
            </w:pPr>
            <w:r w:rsidRPr="00593F12">
              <w:rPr>
                <w:rFonts w:ascii="Tahoma" w:eastAsia="Arial" w:hAnsi="Tahoma" w:cs="Tahoma"/>
                <w:color w:val="000000" w:themeColor="text1"/>
                <w:spacing w:val="-3"/>
                <w:sz w:val="16"/>
              </w:rPr>
              <w:t>Minister for the Environment and Water</w:t>
            </w:r>
          </w:p>
        </w:tc>
      </w:tr>
    </w:tbl>
    <w:p w14:paraId="0164729C" w14:textId="47999636" w:rsidR="00075FAF" w:rsidRDefault="00075FAF" w:rsidP="00075FAF">
      <w:pPr>
        <w:tabs>
          <w:tab w:val="left" w:pos="1008"/>
        </w:tabs>
        <w:spacing w:before="2" w:after="109" w:line="215" w:lineRule="exact"/>
        <w:textAlignment w:val="baseline"/>
        <w:rPr>
          <w:rFonts w:ascii="Arial" w:eastAsia="Arial" w:hAnsi="Arial"/>
          <w:b/>
          <w:color w:val="005C83"/>
          <w:sz w:val="18"/>
        </w:rPr>
      </w:pPr>
    </w:p>
    <w:p w14:paraId="224F3096" w14:textId="30937BE3" w:rsidR="0014186F" w:rsidRDefault="00075FAF" w:rsidP="0014186F">
      <w:pPr>
        <w:tabs>
          <w:tab w:val="left" w:pos="1008"/>
        </w:tabs>
        <w:spacing w:before="2" w:after="109" w:line="215" w:lineRule="exact"/>
        <w:textAlignment w:val="baseline"/>
        <w:rPr>
          <w:rFonts w:ascii="Arial" w:eastAsia="Arial" w:hAnsi="Arial"/>
          <w:b/>
          <w:color w:val="005C83"/>
          <w:sz w:val="18"/>
        </w:rPr>
      </w:pPr>
      <w:r>
        <w:rPr>
          <w:rFonts w:ascii="Arial" w:eastAsia="Arial" w:hAnsi="Arial"/>
          <w:b/>
          <w:color w:val="005C83"/>
          <w:sz w:val="18"/>
        </w:rPr>
        <w:t>Figure 3</w:t>
      </w:r>
      <w:r>
        <w:rPr>
          <w:rFonts w:ascii="Arial" w:eastAsia="Arial" w:hAnsi="Arial"/>
          <w:b/>
          <w:color w:val="005C83"/>
          <w:sz w:val="18"/>
        </w:rPr>
        <w:tab/>
      </w:r>
      <w:proofErr w:type="spellStart"/>
      <w:r>
        <w:rPr>
          <w:rFonts w:ascii="Arial" w:eastAsia="Arial" w:hAnsi="Arial"/>
          <w:b/>
          <w:color w:val="005C83"/>
          <w:sz w:val="18"/>
        </w:rPr>
        <w:t>Organisational</w:t>
      </w:r>
      <w:proofErr w:type="spellEnd"/>
      <w:r>
        <w:rPr>
          <w:rFonts w:ascii="Arial" w:eastAsia="Arial" w:hAnsi="Arial"/>
          <w:b/>
          <w:color w:val="005C83"/>
          <w:sz w:val="18"/>
        </w:rPr>
        <w:t xml:space="preserve"> structure of Australia’s aviation agencie</w:t>
      </w:r>
      <w:r w:rsidR="0014186F">
        <w:rPr>
          <w:rFonts w:ascii="Arial" w:eastAsia="Arial" w:hAnsi="Arial"/>
          <w:b/>
          <w:color w:val="005C83"/>
          <w:sz w:val="18"/>
        </w:rPr>
        <w:t>s</w:t>
      </w:r>
    </w:p>
    <w:p w14:paraId="6345A104" w14:textId="24DFF9E4" w:rsidR="0014186F" w:rsidRDefault="001B26E2">
      <w:pPr>
        <w:spacing w:after="14" w:line="192" w:lineRule="exact"/>
        <w:sectPr w:rsidR="0014186F">
          <w:footerReference w:type="default" r:id="rId9"/>
          <w:pgSz w:w="11909" w:h="16838"/>
          <w:pgMar w:top="2020" w:right="1490" w:bottom="602" w:left="1699" w:header="720" w:footer="720" w:gutter="0"/>
          <w:cols w:space="720"/>
        </w:sectPr>
      </w:pPr>
      <w:r>
        <w:rPr>
          <w:rFonts w:ascii="Arial" w:eastAsia="Arial" w:hAnsi="Arial"/>
          <w:b/>
          <w:noProof/>
          <w:color w:val="005C83"/>
          <w:sz w:val="18"/>
          <w:lang w:val="en-AU" w:eastAsia="en-AU"/>
        </w:rPr>
        <w:drawing>
          <wp:anchor distT="0" distB="0" distL="114300" distR="114300" simplePos="0" relativeHeight="251672576" behindDoc="0" locked="0" layoutInCell="1" allowOverlap="1" wp14:anchorId="694DE6F3" wp14:editId="4C25889D">
            <wp:simplePos x="0" y="0"/>
            <wp:positionH relativeFrom="margin">
              <wp:align>left</wp:align>
            </wp:positionH>
            <wp:positionV relativeFrom="paragraph">
              <wp:posOffset>20956</wp:posOffset>
            </wp:positionV>
            <wp:extent cx="5790108" cy="3707130"/>
            <wp:effectExtent l="0" t="0" r="1270" b="762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3 Au Org Structure.png"/>
                    <pic:cNvPicPr/>
                  </pic:nvPicPr>
                  <pic:blipFill>
                    <a:blip r:embed="rId10">
                      <a:extLst>
                        <a:ext uri="{28A0092B-C50C-407E-A947-70E740481C1C}">
                          <a14:useLocalDpi xmlns:a14="http://schemas.microsoft.com/office/drawing/2010/main" val="0"/>
                        </a:ext>
                      </a:extLst>
                    </a:blip>
                    <a:stretch>
                      <a:fillRect/>
                    </a:stretch>
                  </pic:blipFill>
                  <pic:spPr>
                    <a:xfrm>
                      <a:off x="0" y="0"/>
                      <a:ext cx="5790108" cy="3707130"/>
                    </a:xfrm>
                    <a:prstGeom prst="rect">
                      <a:avLst/>
                    </a:prstGeom>
                  </pic:spPr>
                </pic:pic>
              </a:graphicData>
            </a:graphic>
            <wp14:sizeRelH relativeFrom="margin">
              <wp14:pctWidth>0</wp14:pctWidth>
            </wp14:sizeRelH>
            <wp14:sizeRelV relativeFrom="margin">
              <wp14:pctHeight>0</wp14:pctHeight>
            </wp14:sizeRelV>
          </wp:anchor>
        </w:drawing>
      </w:r>
    </w:p>
    <w:p w14:paraId="013EFD55" w14:textId="08A847A5" w:rsidR="00075FAF" w:rsidRPr="00B37E66" w:rsidRDefault="00027A78" w:rsidP="00B37E66">
      <w:pPr>
        <w:spacing w:before="128" w:line="278" w:lineRule="exact"/>
        <w:ind w:left="72" w:right="72"/>
        <w:textAlignment w:val="baseline"/>
        <w:rPr>
          <w:rFonts w:ascii="Tahoma" w:eastAsia="Tahoma" w:hAnsi="Tahoma"/>
          <w:color w:val="000000"/>
          <w:sz w:val="18"/>
        </w:rPr>
      </w:pPr>
      <w:r w:rsidRPr="00B37E66">
        <w:rPr>
          <w:rFonts w:ascii="Tahoma" w:eastAsia="Tahoma" w:hAnsi="Tahoma"/>
          <w:color w:val="000000"/>
          <w:sz w:val="18"/>
        </w:rPr>
        <w:lastRenderedPageBreak/>
        <w:t xml:space="preserve">The Memorandum of Understanding (MOU) of Australia’s Agencies </w:t>
      </w:r>
      <w:r w:rsidR="00053600">
        <w:rPr>
          <w:rFonts w:ascii="Tahoma" w:eastAsia="Tahoma" w:hAnsi="Tahoma"/>
          <w:color w:val="000000"/>
          <w:sz w:val="18"/>
        </w:rPr>
        <w:t>i</w:t>
      </w:r>
      <w:r w:rsidRPr="00B37E66">
        <w:rPr>
          <w:rFonts w:ascii="Tahoma" w:eastAsia="Tahoma" w:hAnsi="Tahoma"/>
          <w:color w:val="000000"/>
          <w:sz w:val="18"/>
        </w:rPr>
        <w:t xml:space="preserve">nvolved in Civil and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Aviation (Multi‑agency MOU) underpins the arrangements between agencies and sets out the responsibilities for managing engagement with ICAO. The responsible agency for each Annex to the Chicago Convention is assigned in the Multi-agency MOU as shown in Table 3.</w:t>
      </w:r>
    </w:p>
    <w:p w14:paraId="6889686A" w14:textId="77777777" w:rsidR="00027A78" w:rsidRPr="00B37E66" w:rsidRDefault="00027A78" w:rsidP="00B37E66">
      <w:pPr>
        <w:tabs>
          <w:tab w:val="left" w:pos="1008"/>
        </w:tabs>
        <w:spacing w:before="372" w:after="99" w:line="215" w:lineRule="exact"/>
        <w:textAlignment w:val="baseline"/>
        <w:rPr>
          <w:rFonts w:ascii="Arial" w:eastAsia="Arial" w:hAnsi="Arial"/>
          <w:b/>
          <w:color w:val="005C83"/>
          <w:spacing w:val="-3"/>
          <w:sz w:val="18"/>
        </w:rPr>
      </w:pPr>
      <w:r w:rsidRPr="00B37E66">
        <w:rPr>
          <w:rFonts w:ascii="Arial" w:eastAsia="Arial" w:hAnsi="Arial"/>
          <w:b/>
          <w:color w:val="005C83"/>
          <w:spacing w:val="-3"/>
          <w:sz w:val="18"/>
        </w:rPr>
        <w:t>Table 3</w:t>
      </w:r>
      <w:r w:rsidRPr="00B37E66">
        <w:rPr>
          <w:rFonts w:ascii="Arial" w:eastAsia="Arial" w:hAnsi="Arial"/>
          <w:b/>
          <w:color w:val="005C83"/>
          <w:spacing w:val="-3"/>
          <w:sz w:val="18"/>
        </w:rPr>
        <w:tab/>
        <w:t>Allocation of ICAO annexes</w:t>
      </w:r>
    </w:p>
    <w:p w14:paraId="7A778FBC" w14:textId="48789E05" w:rsidR="00027A78" w:rsidRDefault="00027A78" w:rsidP="00027A78">
      <w:pPr>
        <w:spacing w:before="278" w:line="20" w:lineRule="exact"/>
      </w:pPr>
    </w:p>
    <w:tbl>
      <w:tblPr>
        <w:tblW w:w="9677" w:type="dxa"/>
        <w:tblInd w:w="104" w:type="dxa"/>
        <w:tblLayout w:type="fixed"/>
        <w:tblCellMar>
          <w:left w:w="0" w:type="dxa"/>
          <w:right w:w="0" w:type="dxa"/>
        </w:tblCellMar>
        <w:tblLook w:val="0000" w:firstRow="0" w:lastRow="0" w:firstColumn="0" w:lastColumn="0" w:noHBand="0" w:noVBand="0"/>
      </w:tblPr>
      <w:tblGrid>
        <w:gridCol w:w="5606"/>
        <w:gridCol w:w="4071"/>
      </w:tblGrid>
      <w:tr w:rsidR="00027A78" w14:paraId="38AB214D" w14:textId="77777777" w:rsidTr="00B37E66">
        <w:trPr>
          <w:trHeight w:hRule="exact" w:val="299"/>
        </w:trPr>
        <w:tc>
          <w:tcPr>
            <w:tcW w:w="5606" w:type="dxa"/>
            <w:tcBorders>
              <w:top w:val="none" w:sz="0" w:space="0" w:color="020000"/>
              <w:left w:val="none" w:sz="0" w:space="0" w:color="020000"/>
              <w:bottom w:val="none" w:sz="0" w:space="0" w:color="020000"/>
              <w:right w:val="none" w:sz="0" w:space="0" w:color="020000"/>
            </w:tcBorders>
            <w:shd w:val="clear" w:color="005C83" w:fill="005C83"/>
            <w:vAlign w:val="center"/>
          </w:tcPr>
          <w:p w14:paraId="57D213CF" w14:textId="77777777" w:rsidR="00027A78" w:rsidRDefault="00027A78" w:rsidP="00CA1185">
            <w:pPr>
              <w:spacing w:before="92" w:after="63" w:line="186" w:lineRule="exact"/>
              <w:ind w:left="87"/>
              <w:textAlignment w:val="baseline"/>
              <w:rPr>
                <w:rFonts w:ascii="Arial" w:eastAsia="Arial" w:hAnsi="Arial"/>
                <w:b/>
                <w:color w:val="FFFFFF"/>
                <w:sz w:val="16"/>
              </w:rPr>
            </w:pPr>
            <w:r>
              <w:rPr>
                <w:rFonts w:ascii="Arial" w:eastAsia="Arial" w:hAnsi="Arial"/>
                <w:b/>
                <w:color w:val="FFFFFF"/>
                <w:sz w:val="16"/>
              </w:rPr>
              <w:t>ICAO Annex</w:t>
            </w:r>
          </w:p>
        </w:tc>
        <w:tc>
          <w:tcPr>
            <w:tcW w:w="4071" w:type="dxa"/>
            <w:tcBorders>
              <w:top w:val="none" w:sz="0" w:space="0" w:color="020000"/>
              <w:left w:val="none" w:sz="0" w:space="0" w:color="020000"/>
              <w:bottom w:val="none" w:sz="0" w:space="0" w:color="020000"/>
              <w:right w:val="none" w:sz="0" w:space="0" w:color="020000"/>
            </w:tcBorders>
            <w:shd w:val="clear" w:color="005C83" w:fill="005C83"/>
            <w:vAlign w:val="center"/>
          </w:tcPr>
          <w:p w14:paraId="314ED76C" w14:textId="77777777" w:rsidR="00027A78" w:rsidRDefault="00027A78" w:rsidP="00CA1185">
            <w:pPr>
              <w:spacing w:before="92" w:after="62" w:line="187" w:lineRule="exact"/>
              <w:ind w:left="855"/>
              <w:textAlignment w:val="baseline"/>
              <w:rPr>
                <w:rFonts w:ascii="Arial" w:eastAsia="Arial" w:hAnsi="Arial"/>
                <w:b/>
                <w:color w:val="FFFFFF"/>
                <w:sz w:val="16"/>
              </w:rPr>
            </w:pPr>
            <w:r>
              <w:rPr>
                <w:rFonts w:ascii="Arial" w:eastAsia="Arial" w:hAnsi="Arial"/>
                <w:b/>
                <w:color w:val="FFFFFF"/>
                <w:sz w:val="16"/>
              </w:rPr>
              <w:t>Responsible Agency(</w:t>
            </w:r>
            <w:proofErr w:type="spellStart"/>
            <w:r>
              <w:rPr>
                <w:rFonts w:ascii="Arial" w:eastAsia="Arial" w:hAnsi="Arial"/>
                <w:b/>
                <w:color w:val="FFFFFF"/>
                <w:sz w:val="16"/>
              </w:rPr>
              <w:t>ies</w:t>
            </w:r>
            <w:proofErr w:type="spellEnd"/>
            <w:r>
              <w:rPr>
                <w:rFonts w:ascii="Arial" w:eastAsia="Arial" w:hAnsi="Arial"/>
                <w:b/>
                <w:color w:val="FFFFFF"/>
                <w:sz w:val="16"/>
              </w:rPr>
              <w:t>)</w:t>
            </w:r>
          </w:p>
        </w:tc>
      </w:tr>
      <w:tr w:rsidR="00480394" w:rsidRPr="00375E4D" w14:paraId="57D4F61E" w14:textId="77777777" w:rsidTr="00B37E66">
        <w:trPr>
          <w:trHeight w:hRule="exact" w:val="295"/>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2457D06E" w14:textId="45A05898" w:rsidR="00480394" w:rsidRDefault="00480394"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1 – Personnel Licensing</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57E3C3A2" w14:textId="68BDE15C" w:rsidR="00480394" w:rsidRPr="004303ED" w:rsidRDefault="00480394" w:rsidP="00375E4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1E66AC5E"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0B5801D0" w14:textId="2DCA4F74" w:rsidR="00027A78" w:rsidRPr="004303ED" w:rsidRDefault="00375E4D"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2 – Rules of the Air</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A4A45DB" w14:textId="4556EF48" w:rsidR="00027A78" w:rsidRPr="004303ED" w:rsidRDefault="00375E4D"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CASA</w:t>
            </w:r>
            <w:r w:rsidRPr="004303ED" w:rsidDel="00375E4D">
              <w:rPr>
                <w:rFonts w:ascii="Tahoma" w:eastAsia="Tahoma" w:hAnsi="Tahoma"/>
                <w:color w:val="000000"/>
                <w:sz w:val="16"/>
              </w:rPr>
              <w:t xml:space="preserve"> </w:t>
            </w:r>
          </w:p>
        </w:tc>
      </w:tr>
      <w:tr w:rsidR="00375E4D" w14:paraId="241A4B7A" w14:textId="77777777" w:rsidTr="00D5323B">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3CDFA471" w14:textId="5619C5D1" w:rsidR="00375E4D" w:rsidRPr="004303ED" w:rsidRDefault="00375E4D"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3 – Meteorological Services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AB45B2A" w14:textId="01B28A30" w:rsidR="00375E4D" w:rsidRPr="004303ED" w:rsidRDefault="00375E4D"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BoM</w:t>
            </w:r>
          </w:p>
        </w:tc>
      </w:tr>
      <w:tr w:rsidR="00027A78" w14:paraId="7FA58E32"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3EF4267"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4 – Aeronautical Charts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CD3425B" w14:textId="77777777" w:rsidR="00027A78" w:rsidRDefault="00027A78" w:rsidP="004303ED">
            <w:pPr>
              <w:spacing w:before="53" w:after="34" w:line="196" w:lineRule="exact"/>
              <w:ind w:left="855"/>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tc>
      </w:tr>
      <w:tr w:rsidR="00027A78" w14:paraId="3F2360CE" w14:textId="77777777" w:rsidTr="00B37E66">
        <w:trPr>
          <w:trHeight w:hRule="exact" w:val="292"/>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0D4D1F29"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5 – Units of Measurement</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2B11945" w14:textId="77777777" w:rsidR="00027A78" w:rsidRDefault="00027A78" w:rsidP="004303ED">
            <w:pPr>
              <w:spacing w:before="53" w:after="34" w:line="196" w:lineRule="exact"/>
              <w:ind w:left="855"/>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tc>
      </w:tr>
      <w:tr w:rsidR="00027A78" w14:paraId="3EB751ED"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B459886"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6 – Operations of Aircraft</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7F936C7" w14:textId="77777777" w:rsidR="00027A78" w:rsidRPr="004303ED" w:rsidRDefault="00027A78" w:rsidP="004303ED">
            <w:pPr>
              <w:spacing w:before="53" w:after="34" w:line="194"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4AB2D35A" w14:textId="77777777" w:rsidTr="00B37E66">
        <w:trPr>
          <w:trHeight w:hRule="exact" w:val="288"/>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19CEBE93"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7 – Aircraft Nationality &amp; Registration Markings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2B71E033"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540CF5A1"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96300D5"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8 – Airworthiness of Aircraft</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623BCC0" w14:textId="77777777" w:rsidR="00027A78" w:rsidRPr="004303ED" w:rsidRDefault="00027A78" w:rsidP="004303ED">
            <w:pPr>
              <w:spacing w:before="53" w:after="34" w:line="194"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7C29329B"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10380047"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9 – Facilitation</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F6F4EA7" w14:textId="526FEF6B"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Infrastructure</w:t>
            </w:r>
            <w:r w:rsidR="004303ED">
              <w:rPr>
                <w:rFonts w:ascii="Tahoma" w:eastAsia="Tahoma" w:hAnsi="Tahoma"/>
                <w:color w:val="000000"/>
                <w:sz w:val="16"/>
              </w:rPr>
              <w:t xml:space="preserve"> / </w:t>
            </w:r>
            <w:r w:rsidR="00DE05DF">
              <w:rPr>
                <w:rFonts w:ascii="Tahoma" w:eastAsia="Tahoma" w:hAnsi="Tahoma"/>
                <w:color w:val="000000"/>
                <w:sz w:val="16"/>
              </w:rPr>
              <w:t>Home Affairs (</w:t>
            </w:r>
            <w:r w:rsidR="0059701E">
              <w:rPr>
                <w:rFonts w:ascii="Tahoma" w:eastAsia="Tahoma" w:hAnsi="Tahoma"/>
                <w:color w:val="000000"/>
                <w:sz w:val="16"/>
              </w:rPr>
              <w:t>ABF</w:t>
            </w:r>
            <w:r w:rsidR="00DE05DF">
              <w:rPr>
                <w:rFonts w:ascii="Tahoma" w:eastAsia="Tahoma" w:hAnsi="Tahoma"/>
                <w:color w:val="000000"/>
                <w:sz w:val="16"/>
              </w:rPr>
              <w:t>)</w:t>
            </w:r>
            <w:r w:rsidR="004303ED">
              <w:rPr>
                <w:rFonts w:ascii="Tahoma" w:eastAsia="Tahoma" w:hAnsi="Tahoma"/>
                <w:color w:val="000000"/>
                <w:sz w:val="16"/>
              </w:rPr>
              <w:t xml:space="preserve"> / DFAT</w:t>
            </w:r>
          </w:p>
        </w:tc>
      </w:tr>
      <w:tr w:rsidR="00027A78" w14:paraId="4F3C5156"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5387719F"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10 – Aeronautical Telecommunications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0E1ED0C8" w14:textId="77777777" w:rsidR="00027A78" w:rsidRPr="004303ED" w:rsidRDefault="00027A78" w:rsidP="004303ED">
            <w:pPr>
              <w:spacing w:before="53" w:after="34" w:line="194" w:lineRule="exact"/>
              <w:ind w:left="855"/>
              <w:textAlignment w:val="baseline"/>
              <w:rPr>
                <w:rFonts w:ascii="Tahoma" w:eastAsia="Tahoma" w:hAnsi="Tahoma"/>
                <w:color w:val="000000"/>
                <w:sz w:val="16"/>
              </w:rPr>
            </w:pPr>
            <w:r w:rsidRPr="004303ED">
              <w:rPr>
                <w:rFonts w:ascii="Tahoma" w:eastAsia="Tahoma" w:hAnsi="Tahoma"/>
                <w:color w:val="000000"/>
                <w:sz w:val="16"/>
              </w:rPr>
              <w:t xml:space="preserve">CASA / </w:t>
            </w:r>
            <w:proofErr w:type="spellStart"/>
            <w:r w:rsidRPr="004303ED">
              <w:rPr>
                <w:rFonts w:ascii="Tahoma" w:eastAsia="Tahoma" w:hAnsi="Tahoma"/>
                <w:color w:val="000000"/>
                <w:sz w:val="16"/>
              </w:rPr>
              <w:t>Airservices</w:t>
            </w:r>
            <w:proofErr w:type="spellEnd"/>
          </w:p>
        </w:tc>
      </w:tr>
      <w:tr w:rsidR="00027A78" w14:paraId="3EB7A1A6" w14:textId="77777777" w:rsidTr="00B37E66">
        <w:trPr>
          <w:trHeight w:hRule="exact" w:val="292"/>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5809316C"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11 – Air Traffic Services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3B9ECA0"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 xml:space="preserve">CASA / </w:t>
            </w:r>
            <w:proofErr w:type="spellStart"/>
            <w:r w:rsidRPr="004303ED">
              <w:rPr>
                <w:rFonts w:ascii="Tahoma" w:eastAsia="Tahoma" w:hAnsi="Tahoma"/>
                <w:color w:val="000000"/>
                <w:sz w:val="16"/>
              </w:rPr>
              <w:t>Airservices</w:t>
            </w:r>
            <w:proofErr w:type="spellEnd"/>
          </w:p>
        </w:tc>
      </w:tr>
      <w:tr w:rsidR="00027A78" w14:paraId="2D715D2B"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25C129F5"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12 – Search and Rescue</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E736EDF"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AMSA</w:t>
            </w:r>
          </w:p>
        </w:tc>
      </w:tr>
      <w:tr w:rsidR="00027A78" w14:paraId="3DD9989E"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11013B5"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13 – Aircraft Accident &amp; Incident Investigation</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10D105D6"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ATSB</w:t>
            </w:r>
          </w:p>
        </w:tc>
      </w:tr>
      <w:tr w:rsidR="00027A78" w14:paraId="627AF12E"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5FC0AFE0"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14 – Aerodromes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E281357" w14:textId="77777777" w:rsidR="00027A78" w:rsidRPr="004303ED" w:rsidRDefault="00027A78" w:rsidP="004303ED">
            <w:pPr>
              <w:spacing w:before="53" w:after="34" w:line="194"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0DD038A9"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2183663A"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15 – Aeronautical Information Services</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48F583DB" w14:textId="77777777" w:rsidR="00027A78" w:rsidRDefault="00027A78" w:rsidP="004303ED">
            <w:pPr>
              <w:spacing w:before="53" w:after="34" w:line="196" w:lineRule="exact"/>
              <w:ind w:left="855"/>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tc>
      </w:tr>
      <w:tr w:rsidR="00027A78" w14:paraId="246F7D3C" w14:textId="77777777" w:rsidTr="00B37E66">
        <w:trPr>
          <w:trHeight w:hRule="exact" w:val="292"/>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081A658B"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Annex 16 – Environmental Protection</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7B6372C" w14:textId="77777777" w:rsidR="00027A78" w:rsidRDefault="00027A78" w:rsidP="004303ED">
            <w:pPr>
              <w:spacing w:before="53" w:after="34" w:line="196" w:lineRule="exact"/>
              <w:ind w:left="855"/>
              <w:textAlignment w:val="baseline"/>
              <w:rPr>
                <w:rFonts w:ascii="Tahoma" w:eastAsia="Tahoma" w:hAnsi="Tahoma"/>
                <w:color w:val="000000"/>
                <w:sz w:val="16"/>
              </w:rPr>
            </w:pPr>
            <w:r>
              <w:rPr>
                <w:rFonts w:ascii="Tahoma" w:eastAsia="Tahoma" w:hAnsi="Tahoma"/>
                <w:color w:val="000000"/>
                <w:sz w:val="16"/>
              </w:rPr>
              <w:t>Infrastructure</w:t>
            </w:r>
          </w:p>
        </w:tc>
      </w:tr>
      <w:tr w:rsidR="00027A78" w14:paraId="5E1DA3E8"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4243026"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17 – Security</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5B581B56"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Home Affairs</w:t>
            </w:r>
          </w:p>
        </w:tc>
      </w:tr>
      <w:tr w:rsidR="00027A78" w14:paraId="4C4C007D" w14:textId="77777777" w:rsidTr="00B37E66">
        <w:trPr>
          <w:trHeight w:hRule="exact" w:val="293"/>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3225EA2D"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18 – The Safety Transportation of Dangerous Goods by Air</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3959397"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CASA</w:t>
            </w:r>
          </w:p>
        </w:tc>
      </w:tr>
      <w:tr w:rsidR="00027A78" w14:paraId="21C34B32" w14:textId="77777777" w:rsidTr="00B37E66">
        <w:trPr>
          <w:trHeight w:hRule="exact" w:val="288"/>
        </w:trPr>
        <w:tc>
          <w:tcPr>
            <w:tcW w:w="5606" w:type="dxa"/>
            <w:tcBorders>
              <w:top w:val="single" w:sz="4" w:space="0" w:color="000000"/>
              <w:left w:val="none" w:sz="0" w:space="0" w:color="020000"/>
              <w:bottom w:val="single" w:sz="4" w:space="0" w:color="000000"/>
              <w:right w:val="none" w:sz="0" w:space="0" w:color="020000"/>
            </w:tcBorders>
            <w:shd w:val="clear" w:color="EDEEF0" w:fill="EDEEF0"/>
            <w:vAlign w:val="center"/>
          </w:tcPr>
          <w:p w14:paraId="1ABBA656"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Annex 19 – Safety Management</w:t>
            </w:r>
          </w:p>
        </w:tc>
        <w:tc>
          <w:tcPr>
            <w:tcW w:w="4071" w:type="dxa"/>
            <w:tcBorders>
              <w:top w:val="single" w:sz="4" w:space="0" w:color="000000"/>
              <w:left w:val="none" w:sz="0" w:space="0" w:color="020000"/>
              <w:bottom w:val="single" w:sz="4" w:space="0" w:color="000000"/>
              <w:right w:val="none" w:sz="0" w:space="0" w:color="020000"/>
            </w:tcBorders>
            <w:shd w:val="clear" w:color="EDEEF0" w:fill="EDEEF0"/>
            <w:vAlign w:val="center"/>
          </w:tcPr>
          <w:p w14:paraId="2BE8EC70" w14:textId="77777777" w:rsidR="00027A78" w:rsidRPr="004303ED" w:rsidRDefault="00027A78" w:rsidP="004303ED">
            <w:pPr>
              <w:spacing w:before="53" w:after="34" w:line="196" w:lineRule="exact"/>
              <w:ind w:left="855"/>
              <w:textAlignment w:val="baseline"/>
              <w:rPr>
                <w:rFonts w:ascii="Tahoma" w:eastAsia="Tahoma" w:hAnsi="Tahoma"/>
                <w:color w:val="000000"/>
                <w:sz w:val="16"/>
              </w:rPr>
            </w:pPr>
            <w:r w:rsidRPr="004303ED">
              <w:rPr>
                <w:rFonts w:ascii="Tahoma" w:eastAsia="Tahoma" w:hAnsi="Tahoma"/>
                <w:color w:val="000000"/>
                <w:sz w:val="16"/>
              </w:rPr>
              <w:t>CASA / ATSB</w:t>
            </w:r>
          </w:p>
        </w:tc>
      </w:tr>
    </w:tbl>
    <w:p w14:paraId="0B33B7ED" w14:textId="3AD142E8" w:rsidR="00027A78" w:rsidRDefault="00027A78" w:rsidP="00B37E66">
      <w:pPr>
        <w:spacing w:before="204" w:line="233" w:lineRule="exact"/>
        <w:ind w:left="72"/>
        <w:textAlignment w:val="baseline"/>
        <w:rPr>
          <w:rFonts w:ascii="Arial" w:eastAsia="Arial" w:hAnsi="Arial"/>
          <w:b/>
          <w:color w:val="005C83"/>
          <w:spacing w:val="-3"/>
          <w:sz w:val="20"/>
        </w:rPr>
      </w:pPr>
      <w:r>
        <w:rPr>
          <w:rFonts w:ascii="Arial" w:eastAsia="Arial" w:hAnsi="Arial"/>
          <w:b/>
          <w:color w:val="005C83"/>
          <w:spacing w:val="-3"/>
          <w:sz w:val="20"/>
        </w:rPr>
        <w:t>Minister for Infrastructure, Transport</w:t>
      </w:r>
      <w:r w:rsidR="0088168A">
        <w:rPr>
          <w:rFonts w:ascii="Arial" w:eastAsia="Arial" w:hAnsi="Arial"/>
          <w:b/>
          <w:color w:val="005C83"/>
          <w:spacing w:val="-3"/>
          <w:sz w:val="20"/>
        </w:rPr>
        <w:t>,</w:t>
      </w:r>
      <w:r>
        <w:rPr>
          <w:rFonts w:ascii="Arial" w:eastAsia="Arial" w:hAnsi="Arial"/>
          <w:b/>
          <w:color w:val="005C83"/>
          <w:spacing w:val="-3"/>
          <w:sz w:val="20"/>
        </w:rPr>
        <w:t xml:space="preserve"> Regional Development</w:t>
      </w:r>
      <w:r w:rsidR="00053600">
        <w:rPr>
          <w:rFonts w:ascii="Arial" w:eastAsia="Arial" w:hAnsi="Arial"/>
          <w:b/>
          <w:color w:val="005C83"/>
          <w:spacing w:val="-3"/>
          <w:sz w:val="20"/>
        </w:rPr>
        <w:t xml:space="preserve"> and Local Govern</w:t>
      </w:r>
      <w:r w:rsidR="0088168A">
        <w:rPr>
          <w:rFonts w:ascii="Arial" w:eastAsia="Arial" w:hAnsi="Arial"/>
          <w:b/>
          <w:color w:val="005C83"/>
          <w:spacing w:val="-3"/>
          <w:sz w:val="20"/>
        </w:rPr>
        <w:t>ment</w:t>
      </w:r>
    </w:p>
    <w:p w14:paraId="5A23BEB6" w14:textId="7817C093" w:rsidR="00027A78" w:rsidRDefault="00027A78" w:rsidP="00027A78">
      <w:pPr>
        <w:spacing w:before="48" w:line="280" w:lineRule="exact"/>
        <w:ind w:left="72" w:right="216"/>
        <w:textAlignment w:val="baseline"/>
        <w:rPr>
          <w:rFonts w:ascii="Tahoma" w:eastAsia="Tahoma" w:hAnsi="Tahoma"/>
          <w:color w:val="000000"/>
          <w:sz w:val="18"/>
        </w:rPr>
      </w:pPr>
      <w:r>
        <w:rPr>
          <w:rFonts w:ascii="Tahoma" w:eastAsia="Tahoma" w:hAnsi="Tahoma"/>
          <w:color w:val="000000"/>
          <w:sz w:val="18"/>
        </w:rPr>
        <w:t>The Australian Government, through the Minister for Infrastructure, Transport Regional Development</w:t>
      </w:r>
      <w:r w:rsidR="0088168A">
        <w:rPr>
          <w:rFonts w:ascii="Tahoma" w:eastAsia="Tahoma" w:hAnsi="Tahoma"/>
          <w:color w:val="000000"/>
          <w:sz w:val="18"/>
        </w:rPr>
        <w:t xml:space="preserve"> and Local Government </w:t>
      </w:r>
      <w:r>
        <w:rPr>
          <w:rFonts w:ascii="Tahoma" w:eastAsia="Tahoma" w:hAnsi="Tahoma"/>
          <w:color w:val="000000"/>
          <w:sz w:val="18"/>
        </w:rPr>
        <w:t>sets the overall aviation policy direction. The Minister is responsible to Parliament for civil aviation matters, in</w:t>
      </w:r>
      <w:r w:rsidR="00053600">
        <w:rPr>
          <w:rFonts w:ascii="Tahoma" w:eastAsia="Tahoma" w:hAnsi="Tahoma"/>
          <w:color w:val="000000"/>
          <w:sz w:val="18"/>
        </w:rPr>
        <w:t>cluding in</w:t>
      </w:r>
      <w:r>
        <w:rPr>
          <w:rFonts w:ascii="Tahoma" w:eastAsia="Tahoma" w:hAnsi="Tahoma"/>
          <w:color w:val="000000"/>
          <w:sz w:val="18"/>
        </w:rPr>
        <w:t xml:space="preserve"> relation to safety.</w:t>
      </w:r>
    </w:p>
    <w:p w14:paraId="28582E20" w14:textId="33266457" w:rsidR="00027A78" w:rsidRDefault="00027A78" w:rsidP="00027A78">
      <w:pPr>
        <w:spacing w:before="204" w:line="233" w:lineRule="exact"/>
        <w:ind w:left="72"/>
        <w:textAlignment w:val="baseline"/>
        <w:rPr>
          <w:rFonts w:ascii="Arial" w:eastAsia="Arial" w:hAnsi="Arial"/>
          <w:b/>
          <w:color w:val="005C83"/>
          <w:spacing w:val="-3"/>
          <w:sz w:val="20"/>
        </w:rPr>
      </w:pPr>
      <w:r>
        <w:rPr>
          <w:rFonts w:ascii="Arial" w:eastAsia="Arial" w:hAnsi="Arial"/>
          <w:b/>
          <w:color w:val="005C83"/>
          <w:spacing w:val="-3"/>
          <w:sz w:val="20"/>
        </w:rPr>
        <w:t>Department of Infrastructure, Transport, Regional Development</w:t>
      </w:r>
      <w:r w:rsidR="004303ED">
        <w:rPr>
          <w:rFonts w:ascii="Arial" w:eastAsia="Arial" w:hAnsi="Arial"/>
          <w:b/>
          <w:color w:val="005C83"/>
          <w:spacing w:val="-3"/>
          <w:sz w:val="20"/>
        </w:rPr>
        <w:t xml:space="preserve">, </w:t>
      </w:r>
      <w:r w:rsidR="006C76A7">
        <w:rPr>
          <w:rFonts w:ascii="Arial" w:eastAsia="Arial" w:hAnsi="Arial"/>
          <w:b/>
          <w:color w:val="005C83"/>
          <w:spacing w:val="-3"/>
          <w:sz w:val="20"/>
        </w:rPr>
        <w:t>Communications</w:t>
      </w:r>
      <w:r w:rsidR="004303ED">
        <w:rPr>
          <w:rFonts w:ascii="Arial" w:eastAsia="Arial" w:hAnsi="Arial"/>
          <w:b/>
          <w:color w:val="005C83"/>
          <w:spacing w:val="-3"/>
          <w:sz w:val="20"/>
        </w:rPr>
        <w:t xml:space="preserve"> and the Arts</w:t>
      </w:r>
    </w:p>
    <w:p w14:paraId="25D65152" w14:textId="65A63F50" w:rsidR="00DF6163" w:rsidRDefault="00027A78" w:rsidP="00027A78">
      <w:pPr>
        <w:spacing w:before="54" w:line="280" w:lineRule="exact"/>
        <w:ind w:left="72" w:right="360"/>
        <w:textAlignment w:val="baseline"/>
        <w:rPr>
          <w:rFonts w:ascii="Tahoma" w:eastAsia="Tahoma" w:hAnsi="Tahoma"/>
          <w:color w:val="000000"/>
          <w:sz w:val="18"/>
        </w:rPr>
      </w:pPr>
      <w:r>
        <w:rPr>
          <w:rFonts w:ascii="Tahoma" w:eastAsia="Tahoma" w:hAnsi="Tahoma"/>
          <w:color w:val="000000"/>
          <w:sz w:val="18"/>
        </w:rPr>
        <w:t xml:space="preserve">Infrastructure has responsibility for civil aviation policy development and coordination and coordinates Australia’s broader engagement with ICAO. Infrastructure leads the development and maintenance of Australia’s SSP, and monitors progress against and reporting on the associated National Aviation Safety Plan. More information about Infrastructure can be found at: </w:t>
      </w:r>
      <w:hyperlink r:id="rId11">
        <w:r w:rsidRPr="00B37E66">
          <w:rPr>
            <w:rFonts w:ascii="Tahoma" w:eastAsia="Tahoma" w:hAnsi="Tahoma"/>
            <w:color w:val="0000FF"/>
            <w:sz w:val="17"/>
            <w:u w:val="single"/>
          </w:rPr>
          <w:t>www.infrastructure.gov.au/department/about/index.aspx</w:t>
        </w:r>
      </w:hyperlink>
    </w:p>
    <w:p w14:paraId="179CAFF9" w14:textId="35D7C418" w:rsidR="00375E4D" w:rsidRPr="00B37E66" w:rsidRDefault="00027A78" w:rsidP="00B37E66">
      <w:pPr>
        <w:spacing w:before="115"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The Bureau of Infrastructure, Transport and Regional Economics (BITRE) within Infrastructure provides economic analysis, research and statistics on infrastructure, transport and regional development issues to inform Australian Government policy. BITRE holds unique aviation data collections. Information about BITRE’s aviation statistics can be found at: </w:t>
      </w:r>
      <w:hyperlink r:id="rId12">
        <w:r w:rsidRPr="00480394">
          <w:rPr>
            <w:rFonts w:ascii="Tahoma" w:eastAsia="Tahoma" w:hAnsi="Tahoma"/>
            <w:color w:val="0000FF"/>
            <w:sz w:val="18"/>
            <w:u w:val="single"/>
          </w:rPr>
          <w:t>www.bitre.gov.au/statistics/aviation/index.aspx</w:t>
        </w:r>
      </w:hyperlink>
      <w:r w:rsidR="00480394" w:rsidRPr="00B37E66">
        <w:rPr>
          <w:rFonts w:ascii="Tahoma" w:eastAsia="Tahoma" w:hAnsi="Tahoma"/>
          <w:color w:val="000000"/>
          <w:sz w:val="20"/>
        </w:rPr>
        <w:t xml:space="preserve"> </w:t>
      </w:r>
    </w:p>
    <w:p w14:paraId="47E7819F"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t>Civil Aviation Safety Authority</w:t>
      </w:r>
    </w:p>
    <w:p w14:paraId="17649E03" w14:textId="77777777" w:rsidR="00027A78" w:rsidRDefault="00027A78" w:rsidP="00B37E66">
      <w:pPr>
        <w:spacing w:before="48" w:line="280" w:lineRule="exact"/>
        <w:ind w:left="72" w:right="216"/>
        <w:textAlignment w:val="baseline"/>
        <w:rPr>
          <w:rFonts w:ascii="Tahoma" w:eastAsia="Tahoma" w:hAnsi="Tahoma"/>
          <w:color w:val="000000"/>
          <w:sz w:val="18"/>
        </w:rPr>
      </w:pPr>
      <w:r>
        <w:rPr>
          <w:rFonts w:ascii="Tahoma" w:eastAsia="Tahoma" w:hAnsi="Tahoma"/>
          <w:color w:val="000000"/>
          <w:sz w:val="18"/>
        </w:rPr>
        <w:t>CASA is the independent statutory authority established under the CA Act. CASA is responsible for the safety regulation of civil air operations in Australian territory and Australian aircraft operating outside Australian territory. CASA is also responsible for regulating aspects of the administration of Australia’s airspace.</w:t>
      </w:r>
    </w:p>
    <w:p w14:paraId="0A0E8620" w14:textId="4459DB1A"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lastRenderedPageBreak/>
        <w:t>Australian Transport Safety Bureau</w:t>
      </w:r>
    </w:p>
    <w:p w14:paraId="6A3C3378" w14:textId="77777777" w:rsidR="00027A78" w:rsidRPr="00B37E66" w:rsidRDefault="00027A78" w:rsidP="00B37E66">
      <w:pPr>
        <w:spacing w:before="48" w:line="280" w:lineRule="exact"/>
        <w:ind w:left="72" w:right="216"/>
        <w:textAlignment w:val="baseline"/>
        <w:rPr>
          <w:rFonts w:ascii="Tahoma" w:eastAsia="Tahoma" w:hAnsi="Tahoma"/>
          <w:color w:val="000000"/>
          <w:sz w:val="18"/>
        </w:rPr>
      </w:pPr>
      <w:r w:rsidRPr="00B37E66">
        <w:rPr>
          <w:rFonts w:ascii="Tahoma" w:eastAsia="Tahoma" w:hAnsi="Tahoma"/>
          <w:color w:val="000000"/>
          <w:sz w:val="18"/>
        </w:rPr>
        <w:t>The ATSB is Australia’s independent no blame safety investigator and operates under the TSI Act. The ATSB is responsible for the independent investigation of accidents and other safety occurrences involving civil aircraft in Australia, and takes part in the investigation of accidents and other occurrences involving Australian aircraft overseas.</w:t>
      </w:r>
    </w:p>
    <w:p w14:paraId="228F6520" w14:textId="77777777" w:rsidR="00027A78" w:rsidRDefault="00027A78" w:rsidP="00B37E66">
      <w:pPr>
        <w:spacing w:before="115" w:line="280" w:lineRule="exact"/>
        <w:ind w:left="74" w:right="215"/>
        <w:textAlignment w:val="baseline"/>
        <w:rPr>
          <w:rFonts w:ascii="Tahoma" w:eastAsia="Tahoma" w:hAnsi="Tahoma"/>
          <w:color w:val="000000"/>
          <w:sz w:val="18"/>
        </w:rPr>
      </w:pPr>
      <w:r>
        <w:rPr>
          <w:rFonts w:ascii="Tahoma" w:eastAsia="Tahoma" w:hAnsi="Tahoma"/>
          <w:color w:val="000000"/>
          <w:sz w:val="18"/>
        </w:rPr>
        <w:t>The ATSB is also responsible for Australia’s system for mandatory reporting of all aviation safety occurrences and operates schemes for voluntary and confidential reporting of aviation safety concerns. Its analysis and research functions derive from this responsibility for the collection and management of aviation safety data.</w:t>
      </w:r>
    </w:p>
    <w:p w14:paraId="722750FE"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proofErr w:type="spellStart"/>
      <w:r w:rsidRPr="00B37E66">
        <w:rPr>
          <w:rFonts w:ascii="Arial" w:eastAsia="Arial" w:hAnsi="Arial"/>
          <w:b/>
          <w:color w:val="005C83"/>
          <w:spacing w:val="-3"/>
          <w:sz w:val="20"/>
        </w:rPr>
        <w:t>Airservices</w:t>
      </w:r>
      <w:proofErr w:type="spellEnd"/>
      <w:r w:rsidRPr="00B37E66">
        <w:rPr>
          <w:rFonts w:ascii="Arial" w:eastAsia="Arial" w:hAnsi="Arial"/>
          <w:b/>
          <w:color w:val="005C83"/>
          <w:spacing w:val="-3"/>
          <w:sz w:val="20"/>
        </w:rPr>
        <w:t xml:space="preserve"> Australia</w:t>
      </w:r>
    </w:p>
    <w:p w14:paraId="695B0E57" w14:textId="77777777" w:rsidR="00027A78" w:rsidRDefault="00027A78" w:rsidP="00B37E66">
      <w:pPr>
        <w:spacing w:before="48" w:line="280" w:lineRule="exact"/>
        <w:ind w:left="74" w:right="215"/>
        <w:textAlignment w:val="baseline"/>
        <w:rPr>
          <w:rFonts w:ascii="Tahoma" w:eastAsia="Tahoma" w:hAnsi="Tahoma"/>
          <w:color w:val="000000"/>
          <w:sz w:val="18"/>
        </w:rPr>
      </w:pPr>
      <w:proofErr w:type="spellStart"/>
      <w:r>
        <w:rPr>
          <w:rFonts w:ascii="Tahoma" w:eastAsia="Tahoma" w:hAnsi="Tahoma"/>
          <w:color w:val="000000"/>
          <w:sz w:val="18"/>
        </w:rPr>
        <w:t>Airservices</w:t>
      </w:r>
      <w:proofErr w:type="spellEnd"/>
      <w:r>
        <w:rPr>
          <w:rFonts w:ascii="Tahoma" w:eastAsia="Tahoma" w:hAnsi="Tahoma"/>
          <w:color w:val="000000"/>
          <w:sz w:val="18"/>
        </w:rPr>
        <w:t xml:space="preserve"> is Australia’s independent air navigation service provider and provides related airside services to the Australian aviation industry. </w:t>
      </w:r>
      <w:proofErr w:type="spellStart"/>
      <w:r>
        <w:rPr>
          <w:rFonts w:ascii="Tahoma" w:eastAsia="Tahoma" w:hAnsi="Tahoma"/>
          <w:color w:val="000000"/>
          <w:sz w:val="18"/>
        </w:rPr>
        <w:t>Airservices</w:t>
      </w:r>
      <w:proofErr w:type="spellEnd"/>
      <w:r>
        <w:rPr>
          <w:rFonts w:ascii="Tahoma" w:eastAsia="Tahoma" w:hAnsi="Tahoma"/>
          <w:color w:val="000000"/>
          <w:sz w:val="18"/>
        </w:rPr>
        <w:t xml:space="preserve"> is a Commonwealth statutory authority and is wholly owned by the Australian Government. </w:t>
      </w:r>
      <w:proofErr w:type="spellStart"/>
      <w:r>
        <w:rPr>
          <w:rFonts w:ascii="Tahoma" w:eastAsia="Tahoma" w:hAnsi="Tahoma"/>
          <w:color w:val="000000"/>
          <w:sz w:val="18"/>
        </w:rPr>
        <w:t>Airservices</w:t>
      </w:r>
      <w:proofErr w:type="spellEnd"/>
      <w:r>
        <w:rPr>
          <w:rFonts w:ascii="Tahoma" w:eastAsia="Tahoma" w:hAnsi="Tahoma"/>
          <w:color w:val="000000"/>
          <w:sz w:val="18"/>
        </w:rPr>
        <w:t xml:space="preserve"> operates under the </w:t>
      </w:r>
      <w:r w:rsidRPr="00B37E66">
        <w:rPr>
          <w:rFonts w:ascii="Tahoma" w:eastAsia="Tahoma" w:hAnsi="Tahoma"/>
          <w:color w:val="000000"/>
          <w:sz w:val="18"/>
        </w:rPr>
        <w:t>Air Services Act 1995</w:t>
      </w:r>
      <w:r>
        <w:rPr>
          <w:rFonts w:ascii="Tahoma" w:eastAsia="Tahoma" w:hAnsi="Tahoma"/>
          <w:color w:val="000000"/>
          <w:sz w:val="18"/>
        </w:rPr>
        <w:t>.</w:t>
      </w:r>
    </w:p>
    <w:p w14:paraId="16D33806" w14:textId="77777777" w:rsidR="00375E4D" w:rsidRDefault="00027A78" w:rsidP="00B37E66">
      <w:pPr>
        <w:spacing w:before="115" w:line="280" w:lineRule="exact"/>
        <w:ind w:left="74" w:right="215"/>
        <w:textAlignment w:val="baseline"/>
        <w:rPr>
          <w:rFonts w:ascii="Tahoma" w:eastAsia="Tahoma" w:hAnsi="Tahoma"/>
          <w:color w:val="000000"/>
          <w:sz w:val="18"/>
        </w:rPr>
      </w:pPr>
      <w:proofErr w:type="spellStart"/>
      <w:r>
        <w:rPr>
          <w:rFonts w:ascii="Tahoma" w:eastAsia="Tahoma" w:hAnsi="Tahoma"/>
          <w:color w:val="000000"/>
          <w:sz w:val="18"/>
        </w:rPr>
        <w:t>Airservices</w:t>
      </w:r>
      <w:proofErr w:type="spellEnd"/>
      <w:r>
        <w:rPr>
          <w:rFonts w:ascii="Tahoma" w:eastAsia="Tahoma" w:hAnsi="Tahoma"/>
          <w:color w:val="000000"/>
          <w:sz w:val="18"/>
        </w:rPr>
        <w:t xml:space="preserve"> is responsible for the provision of ARFFS at Australia’s major passenger airports. </w:t>
      </w:r>
    </w:p>
    <w:p w14:paraId="6542195D" w14:textId="55075EF8"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t>Australian Maritime Safety Authority</w:t>
      </w:r>
    </w:p>
    <w:p w14:paraId="33D3E4FF" w14:textId="77777777" w:rsidR="00027A78" w:rsidRPr="00B37E66" w:rsidRDefault="00027A78" w:rsidP="00B37E66">
      <w:pPr>
        <w:spacing w:before="48" w:line="280" w:lineRule="exact"/>
        <w:ind w:left="74" w:right="215"/>
        <w:textAlignment w:val="baseline"/>
        <w:rPr>
          <w:rFonts w:ascii="Tahoma" w:eastAsia="Tahoma" w:hAnsi="Tahoma"/>
          <w:color w:val="000000"/>
          <w:sz w:val="18"/>
        </w:rPr>
      </w:pPr>
      <w:r w:rsidRPr="00B37E66">
        <w:rPr>
          <w:rFonts w:ascii="Tahoma" w:eastAsia="Tahoma" w:hAnsi="Tahoma"/>
          <w:color w:val="000000"/>
          <w:sz w:val="18"/>
        </w:rPr>
        <w:t xml:space="preserve">AMSA is the national safety agency responsible for maritime safety, protection of the marine environment, and aviation and marine SAR. It is a statutory authority established by the AMSA Act. AMSA’s primary areas of responsibility to the aviation community include operating the joint aviation and maritime rescue coordination </w:t>
      </w:r>
      <w:proofErr w:type="spellStart"/>
      <w:r w:rsidRPr="00B37E66">
        <w:rPr>
          <w:rFonts w:ascii="Tahoma" w:eastAsia="Tahoma" w:hAnsi="Tahoma"/>
          <w:color w:val="000000"/>
          <w:sz w:val="18"/>
        </w:rPr>
        <w:t>centre</w:t>
      </w:r>
      <w:proofErr w:type="spellEnd"/>
      <w:r w:rsidRPr="00B37E66">
        <w:rPr>
          <w:rFonts w:ascii="Tahoma" w:eastAsia="Tahoma" w:hAnsi="Tahoma"/>
          <w:color w:val="000000"/>
          <w:sz w:val="18"/>
        </w:rPr>
        <w:t xml:space="preserve"> (JRCC), providing a ground station and a Mission Control Centre for the </w:t>
      </w:r>
      <w:proofErr w:type="spellStart"/>
      <w:r w:rsidRPr="00B37E66">
        <w:rPr>
          <w:rFonts w:ascii="Tahoma" w:eastAsia="Tahoma" w:hAnsi="Tahoma"/>
          <w:color w:val="000000"/>
          <w:sz w:val="18"/>
        </w:rPr>
        <w:t>Cospas-Sarsat</w:t>
      </w:r>
      <w:proofErr w:type="spellEnd"/>
      <w:r w:rsidRPr="00B37E66">
        <w:rPr>
          <w:rFonts w:ascii="Tahoma" w:eastAsia="Tahoma" w:hAnsi="Tahoma"/>
          <w:color w:val="000000"/>
          <w:sz w:val="18"/>
        </w:rPr>
        <w:t xml:space="preserve"> satellite distress beacon system, and leading the National SAR Council which is responsible for Australia’s national SAR response arrangements in cooperation with the Australian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Force and State, Territory and Federal Police.</w:t>
      </w:r>
    </w:p>
    <w:p w14:paraId="6304C6CD" w14:textId="77777777" w:rsidR="00027A78" w:rsidRDefault="00027A78" w:rsidP="00B37E66">
      <w:pPr>
        <w:spacing w:before="204" w:line="233" w:lineRule="exact"/>
        <w:ind w:left="72"/>
        <w:textAlignment w:val="baseline"/>
        <w:rPr>
          <w:rFonts w:ascii="Arial" w:eastAsia="Arial" w:hAnsi="Arial"/>
          <w:b/>
          <w:color w:val="005C83"/>
          <w:spacing w:val="-3"/>
          <w:sz w:val="20"/>
        </w:rPr>
      </w:pPr>
      <w:r>
        <w:rPr>
          <w:rFonts w:ascii="Arial" w:eastAsia="Arial" w:hAnsi="Arial"/>
          <w:b/>
          <w:color w:val="005C83"/>
          <w:spacing w:val="-3"/>
          <w:sz w:val="20"/>
        </w:rPr>
        <w:t>Bureau of Meteorology</w:t>
      </w:r>
    </w:p>
    <w:p w14:paraId="757435F5" w14:textId="318A9301" w:rsidR="00027A78" w:rsidRDefault="00027A78" w:rsidP="00B37E66">
      <w:pPr>
        <w:spacing w:before="48" w:line="280" w:lineRule="exact"/>
        <w:ind w:left="74" w:right="215"/>
        <w:textAlignment w:val="baseline"/>
        <w:rPr>
          <w:rFonts w:ascii="Tahoma" w:eastAsia="Tahoma" w:hAnsi="Tahoma"/>
          <w:color w:val="000000"/>
          <w:spacing w:val="2"/>
          <w:sz w:val="18"/>
        </w:rPr>
      </w:pPr>
      <w:r w:rsidRPr="00B37E66">
        <w:rPr>
          <w:rFonts w:ascii="Tahoma" w:eastAsia="Tahoma" w:hAnsi="Tahoma"/>
          <w:color w:val="000000"/>
          <w:sz w:val="18"/>
        </w:rPr>
        <w:t xml:space="preserve">BoM is Australia’s national weather, climate and water agency and operates under the authority of the </w:t>
      </w:r>
      <w:r w:rsidRPr="00B37E66">
        <w:rPr>
          <w:rFonts w:ascii="Tahoma" w:eastAsia="Tahoma" w:hAnsi="Tahoma"/>
          <w:i/>
          <w:color w:val="000000"/>
          <w:sz w:val="18"/>
        </w:rPr>
        <w:t xml:space="preserve">Meteorology Act 1955 </w:t>
      </w:r>
      <w:r w:rsidRPr="00B37E66">
        <w:rPr>
          <w:rFonts w:ascii="Tahoma" w:eastAsia="Tahoma" w:hAnsi="Tahoma"/>
          <w:color w:val="000000"/>
          <w:sz w:val="18"/>
        </w:rPr>
        <w:t xml:space="preserve">and the </w:t>
      </w:r>
      <w:r w:rsidRPr="00B37E66">
        <w:rPr>
          <w:rFonts w:ascii="Tahoma" w:eastAsia="Tahoma" w:hAnsi="Tahoma"/>
          <w:i/>
          <w:color w:val="000000"/>
          <w:sz w:val="18"/>
        </w:rPr>
        <w:t>Water Act 2007</w:t>
      </w:r>
      <w:r w:rsidRPr="00B37E66">
        <w:rPr>
          <w:rFonts w:ascii="Tahoma" w:eastAsia="Tahoma" w:hAnsi="Tahoma"/>
          <w:color w:val="000000"/>
          <w:sz w:val="18"/>
        </w:rPr>
        <w:t>. The Director of Meteorology is the designated Meteorological Authority in accordance with Annex 3 to the Chicago Convention. BoM is the aeronautical meteorological service provider for Australia.</w:t>
      </w:r>
    </w:p>
    <w:p w14:paraId="0646F1B1"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t xml:space="preserve">Department of </w:t>
      </w:r>
      <w:proofErr w:type="spellStart"/>
      <w:r w:rsidRPr="00B37E66">
        <w:rPr>
          <w:rFonts w:ascii="Arial" w:eastAsia="Arial" w:hAnsi="Arial"/>
          <w:b/>
          <w:color w:val="005C83"/>
          <w:spacing w:val="-3"/>
          <w:sz w:val="20"/>
        </w:rPr>
        <w:t>Defence</w:t>
      </w:r>
      <w:proofErr w:type="spellEnd"/>
    </w:p>
    <w:p w14:paraId="60DA7758" w14:textId="77777777" w:rsidR="00743D5A" w:rsidRPr="00B37E66" w:rsidRDefault="00743D5A" w:rsidP="00743D5A">
      <w:pPr>
        <w:spacing w:before="115" w:line="280" w:lineRule="exact"/>
        <w:ind w:left="72" w:right="144"/>
        <w:textAlignment w:val="baseline"/>
        <w:rPr>
          <w:rFonts w:ascii="Tahoma" w:eastAsia="Tahoma" w:hAnsi="Tahoma"/>
          <w:color w:val="000000"/>
          <w:sz w:val="18"/>
        </w:rPr>
      </w:pPr>
      <w:r w:rsidRPr="00B37E66">
        <w:rPr>
          <w:rFonts w:ascii="Tahoma" w:eastAsia="Tahoma" w:hAnsi="Tahoma"/>
          <w:color w:val="000000"/>
          <w:sz w:val="18"/>
        </w:rPr>
        <w:t xml:space="preserve">The Department of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is responsible for </w:t>
      </w:r>
      <w:r>
        <w:rPr>
          <w:rFonts w:ascii="Tahoma" w:eastAsia="Tahoma" w:hAnsi="Tahoma"/>
          <w:color w:val="000000"/>
          <w:sz w:val="18"/>
        </w:rPr>
        <w:t xml:space="preserve">aviation safety (incorporating </w:t>
      </w:r>
      <w:r w:rsidRPr="00B37E66">
        <w:rPr>
          <w:rFonts w:ascii="Tahoma" w:eastAsia="Tahoma" w:hAnsi="Tahoma"/>
          <w:color w:val="000000"/>
          <w:sz w:val="18"/>
        </w:rPr>
        <w:t>safety and airworthiness</w:t>
      </w:r>
      <w:r>
        <w:rPr>
          <w:rFonts w:ascii="Tahoma" w:eastAsia="Tahoma" w:hAnsi="Tahoma"/>
          <w:color w:val="000000"/>
          <w:sz w:val="18"/>
        </w:rPr>
        <w:t>)</w:t>
      </w:r>
      <w:r w:rsidRPr="00B37E66">
        <w:rPr>
          <w:rFonts w:ascii="Tahoma" w:eastAsia="Tahoma" w:hAnsi="Tahoma"/>
          <w:color w:val="000000"/>
          <w:sz w:val="18"/>
        </w:rPr>
        <w:t xml:space="preserve"> of military aviation systems.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cooperates with Australia’s civil aviation agencies to </w:t>
      </w:r>
      <w:proofErr w:type="spellStart"/>
      <w:r w:rsidRPr="00B37E66">
        <w:rPr>
          <w:rFonts w:ascii="Tahoma" w:eastAsia="Tahoma" w:hAnsi="Tahoma"/>
          <w:color w:val="000000"/>
          <w:sz w:val="18"/>
        </w:rPr>
        <w:t>harmonise</w:t>
      </w:r>
      <w:proofErr w:type="spellEnd"/>
      <w:r w:rsidRPr="00B37E66">
        <w:rPr>
          <w:rFonts w:ascii="Tahoma" w:eastAsia="Tahoma" w:hAnsi="Tahoma"/>
          <w:color w:val="000000"/>
          <w:sz w:val="18"/>
        </w:rPr>
        <w:t xml:space="preserve"> its Safety Management System (SMS) and associated regulations where appropriate. Areas of commonality include </w:t>
      </w:r>
      <w:r>
        <w:rPr>
          <w:rFonts w:ascii="Tahoma" w:eastAsia="Tahoma" w:hAnsi="Tahoma"/>
          <w:color w:val="000000"/>
          <w:sz w:val="18"/>
        </w:rPr>
        <w:t>aircraft</w:t>
      </w:r>
      <w:r w:rsidRPr="00B37E66">
        <w:rPr>
          <w:rFonts w:ascii="Tahoma" w:eastAsia="Tahoma" w:hAnsi="Tahoma"/>
          <w:color w:val="000000"/>
          <w:sz w:val="18"/>
        </w:rPr>
        <w:t xml:space="preserve"> design, manufacture, certification and maintenance; airspace management; air navigation services; ARFFS and aerodrome infrastructure, particularly where these may be used by civil aviation.</w:t>
      </w:r>
    </w:p>
    <w:p w14:paraId="269913DE" w14:textId="2295646B" w:rsidR="008F1FCC" w:rsidRDefault="00027A78" w:rsidP="00B37E66">
      <w:pPr>
        <w:spacing w:before="115" w:line="280" w:lineRule="exact"/>
        <w:ind w:left="72" w:right="144"/>
        <w:textAlignment w:val="baseline"/>
        <w:rPr>
          <w:rFonts w:ascii="Tahoma" w:eastAsia="Tahoma" w:hAnsi="Tahoma"/>
          <w:b/>
          <w:color w:val="005C83"/>
          <w:spacing w:val="-4"/>
          <w:sz w:val="19"/>
        </w:rPr>
      </w:pP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regulates military aviation, including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aerodromes and the provision of air navigation services, through</w:t>
      </w:r>
      <w:r w:rsidR="006C76A7" w:rsidRPr="00B37E66">
        <w:rPr>
          <w:rFonts w:ascii="Tahoma" w:eastAsia="Tahoma" w:hAnsi="Tahoma"/>
          <w:color w:val="000000"/>
          <w:sz w:val="18"/>
        </w:rPr>
        <w:t xml:space="preserve"> the </w:t>
      </w:r>
      <w:proofErr w:type="spellStart"/>
      <w:r w:rsidR="006C76A7" w:rsidRPr="00B37E66">
        <w:rPr>
          <w:rFonts w:ascii="Tahoma" w:eastAsia="Tahoma" w:hAnsi="Tahoma"/>
          <w:color w:val="000000"/>
          <w:sz w:val="18"/>
        </w:rPr>
        <w:t>Defence</w:t>
      </w:r>
      <w:proofErr w:type="spellEnd"/>
      <w:r w:rsidR="006C76A7" w:rsidRPr="00B37E66">
        <w:rPr>
          <w:rFonts w:ascii="Tahoma" w:eastAsia="Tahoma" w:hAnsi="Tahoma"/>
          <w:color w:val="000000"/>
          <w:sz w:val="18"/>
        </w:rPr>
        <w:t xml:space="preserve"> Aviation Safety Authority (DASA) which oversees </w:t>
      </w:r>
      <w:r w:rsidRPr="00B37E66">
        <w:rPr>
          <w:rFonts w:ascii="Tahoma" w:eastAsia="Tahoma" w:hAnsi="Tahoma"/>
          <w:color w:val="000000"/>
          <w:sz w:val="18"/>
        </w:rPr>
        <w:t xml:space="preserve">the implementation of the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Aviation Safety Program (DASP). Acknowledging Annex 19 and the SSP construct as contemporary global best-practice, </w:t>
      </w:r>
      <w:proofErr w:type="spellStart"/>
      <w:r w:rsidR="00053600" w:rsidRPr="00B37E66">
        <w:rPr>
          <w:rFonts w:ascii="Tahoma" w:eastAsia="Tahoma" w:hAnsi="Tahoma"/>
          <w:color w:val="000000"/>
          <w:sz w:val="18"/>
        </w:rPr>
        <w:t>Defence</w:t>
      </w:r>
      <w:proofErr w:type="spellEnd"/>
      <w:r w:rsidR="00053600" w:rsidRPr="00B37E66">
        <w:rPr>
          <w:rFonts w:ascii="Tahoma" w:eastAsia="Tahoma" w:hAnsi="Tahoma"/>
          <w:color w:val="000000"/>
          <w:sz w:val="18"/>
        </w:rPr>
        <w:t xml:space="preserve"> has developed</w:t>
      </w:r>
      <w:r w:rsidR="00053600">
        <w:rPr>
          <w:rFonts w:ascii="Tahoma" w:eastAsia="Tahoma" w:hAnsi="Tahoma"/>
          <w:color w:val="000000"/>
          <w:sz w:val="18"/>
        </w:rPr>
        <w:t>,</w:t>
      </w:r>
      <w:r w:rsidR="00053600" w:rsidRPr="00B37E66">
        <w:rPr>
          <w:rFonts w:ascii="Tahoma" w:eastAsia="Tahoma" w:hAnsi="Tahoma"/>
          <w:color w:val="000000"/>
          <w:sz w:val="18"/>
        </w:rPr>
        <w:t xml:space="preserve"> and continues to implement</w:t>
      </w:r>
      <w:r w:rsidR="00053600">
        <w:rPr>
          <w:rFonts w:ascii="Tahoma" w:eastAsia="Tahoma" w:hAnsi="Tahoma"/>
          <w:color w:val="000000"/>
          <w:sz w:val="18"/>
        </w:rPr>
        <w:t xml:space="preserve">, </w:t>
      </w:r>
      <w:r w:rsidR="00053600" w:rsidRPr="00B37E66">
        <w:rPr>
          <w:rFonts w:ascii="Tahoma" w:eastAsia="Tahoma" w:hAnsi="Tahoma"/>
          <w:color w:val="000000"/>
          <w:sz w:val="18"/>
        </w:rPr>
        <w:t xml:space="preserve">the DASP with due consideration of the </w:t>
      </w:r>
      <w:proofErr w:type="spellStart"/>
      <w:r w:rsidR="00053600" w:rsidRPr="00B37E66">
        <w:rPr>
          <w:rFonts w:ascii="Tahoma" w:eastAsia="Tahoma" w:hAnsi="Tahoma"/>
          <w:color w:val="000000"/>
          <w:sz w:val="18"/>
        </w:rPr>
        <w:t>Defence</w:t>
      </w:r>
      <w:proofErr w:type="spellEnd"/>
      <w:r w:rsidR="00053600" w:rsidRPr="00B37E66">
        <w:rPr>
          <w:rFonts w:ascii="Tahoma" w:eastAsia="Tahoma" w:hAnsi="Tahoma"/>
          <w:color w:val="000000"/>
          <w:sz w:val="18"/>
        </w:rPr>
        <w:t xml:space="preserve"> aviation context and relevant Commonwealth legislation. </w:t>
      </w:r>
      <w:proofErr w:type="spellStart"/>
      <w:r w:rsidRPr="00B37E66">
        <w:rPr>
          <w:rFonts w:ascii="Tahoma" w:eastAsia="Tahoma" w:hAnsi="Tahoma"/>
          <w:color w:val="000000"/>
          <w:sz w:val="18"/>
        </w:rPr>
        <w:t>Defence</w:t>
      </w:r>
      <w:proofErr w:type="spellEnd"/>
      <w:r w:rsidRPr="00B37E66">
        <w:rPr>
          <w:rFonts w:ascii="Tahoma" w:eastAsia="Tahoma" w:hAnsi="Tahoma"/>
          <w:color w:val="000000"/>
          <w:sz w:val="18"/>
        </w:rPr>
        <w:t xml:space="preserve"> is </w:t>
      </w:r>
      <w:proofErr w:type="spellStart"/>
      <w:r w:rsidRPr="00B37E66">
        <w:rPr>
          <w:rFonts w:ascii="Tahoma" w:eastAsia="Tahoma" w:hAnsi="Tahoma"/>
          <w:color w:val="000000"/>
          <w:sz w:val="18"/>
        </w:rPr>
        <w:t>recognised</w:t>
      </w:r>
      <w:proofErr w:type="spellEnd"/>
      <w:r w:rsidRPr="00B37E66">
        <w:rPr>
          <w:rFonts w:ascii="Tahoma" w:eastAsia="Tahoma" w:hAnsi="Tahoma"/>
          <w:color w:val="000000"/>
          <w:sz w:val="18"/>
        </w:rPr>
        <w:t xml:space="preserve"> by CASA as an Air Navigation Service Provider.</w:t>
      </w:r>
    </w:p>
    <w:p w14:paraId="599BED36"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t>Department of Foreign Affairs</w:t>
      </w:r>
    </w:p>
    <w:p w14:paraId="59872071" w14:textId="3F116F79" w:rsidR="00027A78" w:rsidRDefault="00027A78" w:rsidP="00B37E66">
      <w:pPr>
        <w:spacing w:before="115" w:line="280" w:lineRule="exact"/>
        <w:ind w:left="74" w:right="215"/>
        <w:textAlignment w:val="baseline"/>
        <w:rPr>
          <w:rFonts w:ascii="Tahoma" w:eastAsia="Tahoma" w:hAnsi="Tahoma"/>
          <w:b/>
          <w:color w:val="005C83"/>
          <w:spacing w:val="-3"/>
          <w:sz w:val="19"/>
        </w:rPr>
      </w:pPr>
      <w:r>
        <w:rPr>
          <w:rFonts w:ascii="Tahoma" w:eastAsia="Tahoma" w:hAnsi="Tahoma"/>
          <w:color w:val="000000"/>
          <w:sz w:val="18"/>
        </w:rPr>
        <w:t>DFAT promotes and protects Australia’s interests internationally and contributes to global stability and economic growth. DFAT is responsible for the provision of passport and international travel documentation for Australian and specified non-citizens and providing guidance on international interests that may impact engagement on ICAO matters, particularly in relation to Annex 9 of the Chicago Convention.</w:t>
      </w:r>
    </w:p>
    <w:p w14:paraId="2FF47D59"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lastRenderedPageBreak/>
        <w:t>Department of Home Affairs</w:t>
      </w:r>
    </w:p>
    <w:p w14:paraId="51798131" w14:textId="583A336A" w:rsidR="00027A78" w:rsidRPr="00B37E66" w:rsidRDefault="00DF6163" w:rsidP="00B37E66">
      <w:pPr>
        <w:spacing w:before="115" w:line="280" w:lineRule="exact"/>
        <w:ind w:left="74" w:right="215"/>
        <w:textAlignment w:val="baseline"/>
        <w:rPr>
          <w:rFonts w:ascii="Tahoma" w:eastAsia="Tahoma" w:hAnsi="Tahoma"/>
          <w:color w:val="000000"/>
          <w:sz w:val="18"/>
        </w:rPr>
      </w:pPr>
      <w:r>
        <w:rPr>
          <w:rFonts w:ascii="Tahoma" w:eastAsia="Tahoma" w:hAnsi="Tahoma"/>
          <w:color w:val="000000"/>
          <w:sz w:val="18"/>
        </w:rPr>
        <w:t>The Cyber and Infrastructure Security Group</w:t>
      </w:r>
      <w:r w:rsidR="00767C88">
        <w:rPr>
          <w:rFonts w:ascii="Tahoma" w:eastAsia="Tahoma" w:hAnsi="Tahoma"/>
          <w:color w:val="000000"/>
          <w:sz w:val="18"/>
        </w:rPr>
        <w:t xml:space="preserve"> (CISG)</w:t>
      </w:r>
      <w:r w:rsidR="00027A78">
        <w:rPr>
          <w:rFonts w:ascii="Tahoma" w:eastAsia="Tahoma" w:hAnsi="Tahoma"/>
          <w:color w:val="000000"/>
          <w:sz w:val="18"/>
        </w:rPr>
        <w:t xml:space="preserve"> in Home Affairs is Australia’s aviation security regulator</w:t>
      </w:r>
      <w:r w:rsidR="00767C88">
        <w:rPr>
          <w:rFonts w:ascii="Tahoma" w:eastAsia="Tahoma" w:hAnsi="Tahoma"/>
          <w:color w:val="000000"/>
          <w:sz w:val="18"/>
        </w:rPr>
        <w:t xml:space="preserve"> and supports the protection of Australia’s critical aviation infrastructure. The CISG </w:t>
      </w:r>
      <w:r w:rsidR="00027A78">
        <w:rPr>
          <w:rFonts w:ascii="Tahoma" w:eastAsia="Tahoma" w:hAnsi="Tahoma"/>
          <w:color w:val="000000"/>
          <w:sz w:val="18"/>
        </w:rPr>
        <w:t xml:space="preserve">regulates the security of the Australian aviation environment through the </w:t>
      </w:r>
      <w:r w:rsidR="0059701E">
        <w:rPr>
          <w:rFonts w:ascii="Tahoma" w:eastAsia="Tahoma" w:hAnsi="Tahoma"/>
          <w:color w:val="000000"/>
          <w:sz w:val="18"/>
        </w:rPr>
        <w:t>ATSA</w:t>
      </w:r>
      <w:r w:rsidR="00027A78">
        <w:rPr>
          <w:rFonts w:ascii="Tahoma" w:eastAsia="Tahoma" w:hAnsi="Tahoma"/>
          <w:color w:val="000000"/>
          <w:sz w:val="18"/>
        </w:rPr>
        <w:t xml:space="preserve"> and the Aviation Transport Security Regulations 2005. Home Affairs also provides advice on cyber security and resilience for the civil aviation sector.</w:t>
      </w:r>
    </w:p>
    <w:p w14:paraId="3D5E280A" w14:textId="77777777" w:rsidR="00027A78" w:rsidRDefault="00027A78" w:rsidP="00027A78">
      <w:pPr>
        <w:spacing w:before="231" w:line="292" w:lineRule="exact"/>
        <w:ind w:left="72"/>
        <w:textAlignment w:val="baseline"/>
        <w:rPr>
          <w:rFonts w:ascii="Tahoma" w:eastAsia="Tahoma" w:hAnsi="Tahoma"/>
          <w:color w:val="005C83"/>
          <w:spacing w:val="1"/>
          <w:sz w:val="24"/>
        </w:rPr>
      </w:pPr>
      <w:r>
        <w:rPr>
          <w:rFonts w:ascii="Tahoma" w:eastAsia="Tahoma" w:hAnsi="Tahoma"/>
          <w:color w:val="005C83"/>
          <w:spacing w:val="1"/>
          <w:sz w:val="24"/>
        </w:rPr>
        <w:t>1.2.2 State civil aviation system and safety oversight functions</w:t>
      </w:r>
    </w:p>
    <w:p w14:paraId="6032EF68" w14:textId="77777777" w:rsidR="00027A78" w:rsidRDefault="00027A78" w:rsidP="00027A78">
      <w:pPr>
        <w:spacing w:before="161" w:line="279" w:lineRule="exact"/>
        <w:ind w:left="72" w:right="216"/>
        <w:textAlignment w:val="baseline"/>
        <w:rPr>
          <w:rFonts w:ascii="Tahoma" w:eastAsia="Tahoma" w:hAnsi="Tahoma"/>
          <w:color w:val="000000"/>
          <w:sz w:val="18"/>
        </w:rPr>
      </w:pPr>
      <w:r>
        <w:rPr>
          <w:rFonts w:ascii="Tahoma" w:eastAsia="Tahoma" w:hAnsi="Tahoma"/>
          <w:color w:val="000000"/>
          <w:sz w:val="18"/>
        </w:rPr>
        <w:t>Australia takes a cohesive and collaborative approach to aviation safety activities across all agencies in delivering an effective SSP. Australia’s SSP consists of two levels of meetings: governance forums and working groups. Both levels draw together the agencies responsible for aviation policy, regulation and service provision as well as industry participants and subject matter experts.</w:t>
      </w:r>
    </w:p>
    <w:p w14:paraId="1D175894" w14:textId="77777777" w:rsidR="00027A78" w:rsidRPr="00B37E66" w:rsidRDefault="00027A78" w:rsidP="00B37E66">
      <w:pPr>
        <w:spacing w:before="204" w:line="233" w:lineRule="exact"/>
        <w:ind w:left="72"/>
        <w:textAlignment w:val="baseline"/>
        <w:rPr>
          <w:rFonts w:ascii="Arial" w:eastAsia="Arial" w:hAnsi="Arial"/>
          <w:b/>
          <w:color w:val="005C83"/>
          <w:spacing w:val="-3"/>
          <w:sz w:val="20"/>
        </w:rPr>
      </w:pPr>
      <w:r w:rsidRPr="00B37E66">
        <w:rPr>
          <w:rFonts w:ascii="Arial" w:eastAsia="Arial" w:hAnsi="Arial"/>
          <w:b/>
          <w:color w:val="005C83"/>
          <w:spacing w:val="-3"/>
          <w:sz w:val="20"/>
        </w:rPr>
        <w:t>SSP governance arrangements</w:t>
      </w:r>
    </w:p>
    <w:p w14:paraId="23ADD98B" w14:textId="019DAC96" w:rsidR="00027A78" w:rsidRDefault="00027A78" w:rsidP="00B37E66">
      <w:pPr>
        <w:spacing w:before="115" w:line="280" w:lineRule="exact"/>
        <w:ind w:left="74" w:right="215"/>
        <w:textAlignment w:val="baseline"/>
        <w:rPr>
          <w:rFonts w:ascii="Tahoma" w:eastAsia="Tahoma" w:hAnsi="Tahoma"/>
          <w:color w:val="000000"/>
          <w:sz w:val="18"/>
        </w:rPr>
      </w:pPr>
      <w:r w:rsidRPr="00B37E66">
        <w:rPr>
          <w:rFonts w:ascii="Tahoma" w:eastAsia="Tahoma" w:hAnsi="Tahoma"/>
          <w:color w:val="000000"/>
          <w:sz w:val="18"/>
        </w:rPr>
        <w:t>SSP governance meetings have accountability and/or responsibility for the effective development, management, implementation and performance of the Australian SSP and the NASP including monitoring progress against Australia’s Safety Goals and associated national Safety Enhancement Initiatives (SEIs). The overall SSP governance structure is defined in Figure 4. Details on the attendees, chair, frequency and role of each SSP governance forum is outlined in Table 4.</w:t>
      </w:r>
    </w:p>
    <w:p w14:paraId="365E7154" w14:textId="77777777" w:rsidR="00B752A3" w:rsidRPr="00B37E66" w:rsidRDefault="00B752A3" w:rsidP="00B37E66">
      <w:pPr>
        <w:spacing w:before="115" w:line="280" w:lineRule="exact"/>
        <w:ind w:left="74" w:right="215"/>
        <w:textAlignment w:val="baseline"/>
        <w:rPr>
          <w:rFonts w:ascii="Tahoma" w:eastAsia="Tahoma" w:hAnsi="Tahoma"/>
          <w:color w:val="000000"/>
          <w:sz w:val="18"/>
        </w:rPr>
      </w:pPr>
    </w:p>
    <w:p w14:paraId="5F7F70AD" w14:textId="247227EC" w:rsidR="00027A78" w:rsidRDefault="00027A78" w:rsidP="00B37E66">
      <w:pPr>
        <w:spacing w:after="160" w:line="259" w:lineRule="auto"/>
        <w:rPr>
          <w:rFonts w:ascii="Arial" w:eastAsia="Arial" w:hAnsi="Arial"/>
          <w:b/>
          <w:color w:val="024575"/>
          <w:sz w:val="18"/>
        </w:rPr>
      </w:pPr>
      <w:r>
        <w:rPr>
          <w:rFonts w:ascii="Arial" w:eastAsia="Arial" w:hAnsi="Arial"/>
          <w:b/>
          <w:color w:val="024575"/>
          <w:sz w:val="18"/>
        </w:rPr>
        <w:t>Figure</w:t>
      </w:r>
      <w:r>
        <w:rPr>
          <w:rFonts w:ascii="Arial" w:eastAsia="Arial" w:hAnsi="Arial"/>
          <w:b/>
          <w:color w:val="055579"/>
          <w:sz w:val="18"/>
        </w:rPr>
        <w:t xml:space="preserve"> 4</w:t>
      </w:r>
      <w:r>
        <w:rPr>
          <w:rFonts w:ascii="Arial" w:eastAsia="Arial" w:hAnsi="Arial"/>
          <w:b/>
          <w:color w:val="024575"/>
          <w:sz w:val="18"/>
        </w:rPr>
        <w:tab/>
        <w:t>SSP governance meetings structure</w:t>
      </w:r>
    </w:p>
    <w:p w14:paraId="37128C1E" w14:textId="77777777" w:rsidR="00DF6163" w:rsidRDefault="00DF6163" w:rsidP="00027A78">
      <w:pPr>
        <w:spacing w:before="47" w:line="280" w:lineRule="exact"/>
        <w:ind w:left="144" w:right="144"/>
        <w:textAlignment w:val="baseline"/>
        <w:rPr>
          <w:rFonts w:ascii="Arial" w:eastAsia="Arial" w:hAnsi="Arial"/>
          <w:b/>
          <w:color w:val="024575"/>
          <w:sz w:val="18"/>
        </w:rPr>
      </w:pPr>
    </w:p>
    <w:p w14:paraId="5D962A9F" w14:textId="77777777" w:rsidR="005F5D57" w:rsidRDefault="005F5D57" w:rsidP="00027A78">
      <w:pPr>
        <w:spacing w:before="47" w:line="280" w:lineRule="exact"/>
        <w:ind w:left="144" w:right="144"/>
        <w:textAlignment w:val="baseline"/>
        <w:rPr>
          <w:rFonts w:asciiTheme="minorHAnsi" w:eastAsiaTheme="minorEastAsia" w:hAnsi="Calibri" w:cstheme="minorBidi"/>
          <w:color w:val="FFFFFF" w:themeColor="light1"/>
          <w:kern w:val="24"/>
          <w:sz w:val="14"/>
          <w:szCs w:val="14"/>
          <w:lang w:eastAsia="en-AU"/>
        </w:rPr>
      </w:pPr>
    </w:p>
    <w:p w14:paraId="64EDF9CA"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1894A708" w14:textId="77777777" w:rsidR="00027A78" w:rsidRDefault="00027A78" w:rsidP="00027A78">
      <w:pPr>
        <w:spacing w:before="47" w:line="280" w:lineRule="exact"/>
        <w:ind w:left="144" w:right="144"/>
        <w:textAlignment w:val="baseline"/>
        <w:rPr>
          <w:rFonts w:ascii="Tahoma" w:eastAsia="Tahoma" w:hAnsi="Tahoma"/>
          <w:color w:val="000000"/>
          <w:spacing w:val="4"/>
          <w:sz w:val="18"/>
        </w:rPr>
      </w:pPr>
    </w:p>
    <w:p w14:paraId="19D89FEC"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267BD530"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77AE4B9B"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749769D9"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6FC4A370"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65BEF865"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6A4C2C81"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07544DB3"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483570AB"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45302324"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62C0FFCE"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212278F9"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4287BAF4"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6C1BFBF4"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089DAD44" w14:textId="77777777" w:rsidR="005F5D57" w:rsidRDefault="005F5D57" w:rsidP="00027A78">
      <w:pPr>
        <w:spacing w:before="47" w:line="280" w:lineRule="exact"/>
        <w:ind w:left="144" w:right="144"/>
        <w:textAlignment w:val="baseline"/>
        <w:rPr>
          <w:rFonts w:ascii="Tahoma" w:eastAsia="Tahoma" w:hAnsi="Tahoma"/>
          <w:color w:val="000000"/>
          <w:spacing w:val="4"/>
          <w:sz w:val="18"/>
        </w:rPr>
      </w:pPr>
    </w:p>
    <w:p w14:paraId="240CB34A" w14:textId="77777777" w:rsidR="00027A78" w:rsidRDefault="005F5D57" w:rsidP="00027A78">
      <w:pPr>
        <w:spacing w:before="47" w:line="280" w:lineRule="exact"/>
        <w:ind w:left="144" w:right="144"/>
        <w:textAlignment w:val="baseline"/>
        <w:rPr>
          <w:rFonts w:ascii="Tahoma" w:eastAsia="Tahoma" w:hAnsi="Tahoma"/>
          <w:color w:val="000000"/>
          <w:spacing w:val="4"/>
          <w:sz w:val="18"/>
        </w:rPr>
      </w:pPr>
      <w:r w:rsidRPr="00AD5815">
        <w:rPr>
          <w:rFonts w:ascii="Tahoma" w:eastAsia="Tahoma" w:hAnsi="Tahoma"/>
          <w:noProof/>
          <w:color w:val="000000"/>
          <w:spacing w:val="4"/>
          <w:sz w:val="18"/>
          <w:lang w:val="en-AU" w:eastAsia="en-AU"/>
        </w:rPr>
        <mc:AlternateContent>
          <mc:Choice Requires="wpg">
            <w:drawing>
              <wp:inline distT="0" distB="0" distL="0" distR="0" wp14:anchorId="33B1DC86" wp14:editId="164BD642">
                <wp:extent cx="5934075" cy="3629025"/>
                <wp:effectExtent l="0" t="0" r="28575" b="0"/>
                <wp:docPr id="1" name="Group 12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934075" cy="3629025"/>
                          <a:chOff x="0" y="0"/>
                          <a:chExt cx="7419704" cy="6260734"/>
                        </a:xfrm>
                      </wpg:grpSpPr>
                      <wps:wsp>
                        <wps:cNvPr id="2" name="Rectangle 2">
                          <a:extLst/>
                        </wps:cNvPr>
                        <wps:cNvSpPr/>
                        <wps:spPr>
                          <a:xfrm>
                            <a:off x="0" y="0"/>
                            <a:ext cx="3715217" cy="6063049"/>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Connector 3">
                          <a:extLst/>
                        </wps:cNvPr>
                        <wps:cNvCnPr/>
                        <wps:spPr>
                          <a:xfrm>
                            <a:off x="2328317" y="2125363"/>
                            <a:ext cx="459970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 name="Straight Connector 4">
                          <a:extLst/>
                        </wps:cNvPr>
                        <wps:cNvCnPr/>
                        <wps:spPr>
                          <a:xfrm flipV="1">
                            <a:off x="5642919" y="2125363"/>
                            <a:ext cx="0" cy="1318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 name="Straight Connector 5">
                          <a:extLst/>
                        </wps:cNvPr>
                        <wps:cNvCnPr/>
                        <wps:spPr>
                          <a:xfrm>
                            <a:off x="4357816" y="2125363"/>
                            <a:ext cx="0" cy="142530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 name="Straight Connector 6">
                          <a:extLst/>
                        </wps:cNvPr>
                        <wps:cNvCnPr>
                          <a:cxnSpLocks/>
                        </wps:cNvCnPr>
                        <wps:spPr>
                          <a:xfrm>
                            <a:off x="2328317" y="1261866"/>
                            <a:ext cx="0" cy="414775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 name="Freeform: Shape 7">
                          <a:extLst/>
                        </wps:cNvPr>
                        <wps:cNvSpPr/>
                        <wps:spPr>
                          <a:xfrm>
                            <a:off x="794651" y="5629086"/>
                            <a:ext cx="238196" cy="631648"/>
                          </a:xfrm>
                          <a:custGeom>
                            <a:avLst/>
                            <a:gdLst/>
                            <a:ahLst/>
                            <a:cxnLst/>
                            <a:rect l="0" t="0" r="0" b="0"/>
                            <a:pathLst>
                              <a:path>
                                <a:moveTo>
                                  <a:pt x="156289" y="426713"/>
                                </a:moveTo>
                                <a:lnTo>
                                  <a:pt x="0" y="0"/>
                                </a:lnTo>
                              </a:path>
                            </a:pathLst>
                          </a:custGeom>
                          <a:noFill/>
                          <a:ln>
                            <a:noFill/>
                          </a:ln>
                        </wps:spPr>
                        <wps:style>
                          <a:lnRef idx="2">
                            <a:scrgbClr r="0" g="0" b="0"/>
                          </a:lnRef>
                          <a:fillRef idx="0">
                            <a:scrgbClr r="0" g="0" b="0"/>
                          </a:fillRef>
                          <a:effectRef idx="0">
                            <a:schemeClr val="accent1">
                              <a:hueOff val="0"/>
                              <a:satOff val="0"/>
                              <a:lumOff val="0"/>
                              <a:alphaOff val="0"/>
                            </a:schemeClr>
                          </a:effectRef>
                          <a:fontRef idx="minor">
                            <a:schemeClr val="tx1">
                              <a:hueOff val="0"/>
                              <a:satOff val="0"/>
                              <a:lumOff val="0"/>
                              <a:alphaOff val="0"/>
                            </a:schemeClr>
                          </a:fontRef>
                        </wps:style>
                        <wps:bodyPr/>
                      </wps:wsp>
                      <wps:wsp>
                        <wps:cNvPr id="8" name="Freeform: Shape 8">
                          <a:extLst/>
                        </wps:cNvPr>
                        <wps:cNvSpPr/>
                        <wps:spPr>
                          <a:xfrm>
                            <a:off x="437431" y="148279"/>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1BAE54E"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SSP Governance Meetings</w:t>
                              </w:r>
                            </w:p>
                          </w:txbxContent>
                        </wps:txbx>
                        <wps:bodyPr spcFirstLastPara="0" vert="horz" wrap="square" lIns="3175" tIns="3175" rIns="3175" bIns="3175" numCol="1" spcCol="1270" anchor="ctr" anchorCtr="0">
                          <a:noAutofit/>
                        </wps:bodyPr>
                      </wps:wsp>
                      <wps:wsp>
                        <wps:cNvPr id="11" name="Freeform: Shape 11">
                          <a:extLst/>
                        </wps:cNvPr>
                        <wps:cNvSpPr/>
                        <wps:spPr>
                          <a:xfrm>
                            <a:off x="1835350" y="1516922"/>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3012CCD"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Policy Group</w:t>
                              </w:r>
                            </w:p>
                          </w:txbxContent>
                        </wps:txbx>
                        <wps:bodyPr spcFirstLastPara="0" vert="horz" wrap="square" lIns="3175" tIns="3175" rIns="3175" bIns="3175" numCol="1" spcCol="1270" anchor="ctr" anchorCtr="0">
                          <a:noAutofit/>
                        </wps:bodyPr>
                      </wps:wsp>
                      <wps:wsp>
                        <wps:cNvPr id="12" name="Freeform: Shape 12">
                          <a:extLst/>
                        </wps:cNvPr>
                        <wps:cNvSpPr/>
                        <wps:spPr>
                          <a:xfrm>
                            <a:off x="1835571" y="2257212"/>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15E00D7"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Implementation Group</w:t>
                              </w:r>
                            </w:p>
                          </w:txbxContent>
                        </wps:txbx>
                        <wps:bodyPr spcFirstLastPara="0" vert="horz" wrap="square" lIns="3175" tIns="3175" rIns="3175" bIns="3175" numCol="1" spcCol="1270" anchor="ctr" anchorCtr="0">
                          <a:noAutofit/>
                        </wps:bodyPr>
                      </wps:wsp>
                      <wps:wsp>
                        <wps:cNvPr id="13" name="Freeform: Shape 13">
                          <a:extLst/>
                        </wps:cNvPr>
                        <wps:cNvSpPr/>
                        <wps:spPr>
                          <a:xfrm>
                            <a:off x="1835350" y="2992395"/>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08382DA"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 xml:space="preserve">State Safety </w:t>
                              </w:r>
                              <w:proofErr w:type="spellStart"/>
                              <w:r>
                                <w:rPr>
                                  <w:rFonts w:asciiTheme="minorHAnsi" w:hAnsi="Calibri" w:cstheme="minorBidi"/>
                                  <w:color w:val="000000" w:themeColor="text1"/>
                                  <w:kern w:val="24"/>
                                  <w:sz w:val="14"/>
                                  <w:szCs w:val="14"/>
                                  <w:lang w:val="en-US"/>
                                </w:rPr>
                                <w:t>Programme</w:t>
                              </w:r>
                              <w:proofErr w:type="spellEnd"/>
                              <w:r>
                                <w:rPr>
                                  <w:rFonts w:asciiTheme="minorHAnsi" w:hAnsi="Calibri" w:cstheme="minorBidi"/>
                                  <w:color w:val="000000" w:themeColor="text1"/>
                                  <w:kern w:val="24"/>
                                  <w:sz w:val="14"/>
                                  <w:szCs w:val="14"/>
                                  <w:lang w:val="en-US"/>
                                </w:rPr>
                                <w:t xml:space="preserve"> Cross-Agency Team</w:t>
                              </w:r>
                            </w:p>
                          </w:txbxContent>
                        </wps:txbx>
                        <wps:bodyPr spcFirstLastPara="0" vert="horz" wrap="square" lIns="3175" tIns="3175" rIns="3175" bIns="3175" numCol="1" spcCol="1270" anchor="ctr" anchorCtr="0">
                          <a:noAutofit/>
                        </wps:bodyPr>
                      </wps:wsp>
                      <wps:wsp>
                        <wps:cNvPr id="14" name="Freeform: Shape 14">
                          <a:extLst/>
                        </wps:cNvPr>
                        <wps:cNvSpPr/>
                        <wps:spPr>
                          <a:xfrm>
                            <a:off x="1815727" y="5409621"/>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BDA2CB4"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SSP Working Groups (Operational Safety Risk focused)</w:t>
                              </w:r>
                            </w:p>
                          </w:txbxContent>
                        </wps:txbx>
                        <wps:bodyPr spcFirstLastPara="0" vert="horz" wrap="square" lIns="3175" tIns="3175" rIns="3175" bIns="3175" numCol="1" spcCol="1270" anchor="ctr" anchorCtr="0">
                          <a:noAutofit/>
                        </wps:bodyPr>
                      </wps:wsp>
                      <wps:wsp>
                        <wps:cNvPr id="15" name="Freeform: Shape 15">
                          <a:extLst/>
                        </wps:cNvPr>
                        <wps:cNvSpPr/>
                        <wps:spPr>
                          <a:xfrm>
                            <a:off x="437430" y="4750284"/>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7175E27"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SSP Working Groups</w:t>
                              </w:r>
                            </w:p>
                          </w:txbxContent>
                        </wps:txbx>
                        <wps:bodyPr spcFirstLastPara="0" vert="horz" wrap="square" lIns="3175" tIns="3175" rIns="3175" bIns="3175" numCol="1" spcCol="1270" anchor="ctr" anchorCtr="0">
                          <a:noAutofit/>
                        </wps:bodyPr>
                      </wps:wsp>
                      <wps:wsp>
                        <wps:cNvPr id="16" name="Freeform: Shape 16">
                          <a:extLst/>
                        </wps:cNvPr>
                        <wps:cNvSpPr/>
                        <wps:spPr>
                          <a:xfrm>
                            <a:off x="3861260" y="2257328"/>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9FF85D9"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DAS (CASA)</w:t>
                              </w:r>
                            </w:p>
                          </w:txbxContent>
                        </wps:txbx>
                        <wps:bodyPr spcFirstLastPara="0" vert="horz" wrap="square" lIns="3175" tIns="3175" rIns="3175" bIns="3175" numCol="1" spcCol="1270" anchor="ctr" anchorCtr="0">
                          <a:noAutofit/>
                        </wps:bodyPr>
                      </wps:wsp>
                      <wps:wsp>
                        <wps:cNvPr id="17" name="Freeform: Shape 17">
                          <a:extLst/>
                        </wps:cNvPr>
                        <wps:cNvSpPr/>
                        <wps:spPr>
                          <a:xfrm>
                            <a:off x="5135483" y="2257289"/>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A2B378D"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MOU Coordination Group</w:t>
                              </w:r>
                            </w:p>
                          </w:txbxContent>
                        </wps:txbx>
                        <wps:bodyPr spcFirstLastPara="0" vert="horz" wrap="square" lIns="3175" tIns="3175" rIns="3175" bIns="3175" numCol="1" spcCol="1270" anchor="ctr" anchorCtr="0">
                          <a:noAutofit/>
                        </wps:bodyPr>
                      </wps:wsp>
                      <wps:wsp>
                        <wps:cNvPr id="18" name="Freeform: Shape 18">
                          <a:extLst/>
                        </wps:cNvPr>
                        <wps:cNvSpPr/>
                        <wps:spPr>
                          <a:xfrm>
                            <a:off x="6427345" y="2257212"/>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5B623A0"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Tripartite Management Group</w:t>
                              </w:r>
                            </w:p>
                          </w:txbxContent>
                        </wps:txbx>
                        <wps:bodyPr spcFirstLastPara="0" vert="horz" wrap="square" lIns="3175" tIns="3175" rIns="3175" bIns="3175" numCol="1" spcCol="1270" anchor="ctr" anchorCtr="0">
                          <a:noAutofit/>
                        </wps:bodyPr>
                      </wps:wsp>
                      <wps:wsp>
                        <wps:cNvPr id="19" name="Freeform: Shape 19">
                          <a:extLst/>
                        </wps:cNvPr>
                        <wps:cNvSpPr/>
                        <wps:spPr>
                          <a:xfrm>
                            <a:off x="1619711" y="509404"/>
                            <a:ext cx="1417247" cy="752463"/>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B7DD241" w14:textId="6E115E9A"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 xml:space="preserve">Minister for Infrastructure, Transport, </w:t>
                              </w:r>
                              <w:r>
                                <w:rPr>
                                  <w:rFonts w:asciiTheme="minorHAnsi" w:hAnsi="Calibri" w:cstheme="minorBidi"/>
                                  <w:color w:val="000000" w:themeColor="text1"/>
                                  <w:kern w:val="24"/>
                                  <w:sz w:val="14"/>
                                  <w:szCs w:val="14"/>
                                  <w:lang w:val="en-US"/>
                                </w:rPr>
                                <w:t>Regional Development and Local Government</w:t>
                              </w:r>
                            </w:p>
                          </w:txbxContent>
                        </wps:txbx>
                        <wps:bodyPr spcFirstLastPara="0" vert="horz" wrap="square" lIns="3175" tIns="3175" rIns="3175" bIns="3175" numCol="1" spcCol="1270" anchor="ctr" anchorCtr="0">
                          <a:noAutofit/>
                        </wps:bodyPr>
                      </wps:wsp>
                      <wps:wsp>
                        <wps:cNvPr id="20" name="Freeform: Shape 20">
                          <a:extLst/>
                        </wps:cNvPr>
                        <wps:cNvSpPr/>
                        <wps:spPr>
                          <a:xfrm>
                            <a:off x="6427344" y="148279"/>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ln>
                            <a:no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7C23A8C"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Non-SSP Agency and Industry Meetings</w:t>
                              </w:r>
                            </w:p>
                          </w:txbxContent>
                        </wps:txbx>
                        <wps:bodyPr spcFirstLastPara="0" vert="horz" wrap="square" lIns="3175" tIns="3175" rIns="3175" bIns="3175" numCol="1" spcCol="1270" anchor="ctr" anchorCtr="0">
                          <a:noAutofit/>
                        </wps:bodyPr>
                      </wps:wsp>
                      <wps:wsp>
                        <wps:cNvPr id="21" name="Freeform: Shape 21">
                          <a:extLst/>
                        </wps:cNvPr>
                        <wps:cNvSpPr/>
                        <wps:spPr>
                          <a:xfrm>
                            <a:off x="3861260" y="2903998"/>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24D7831"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Safety Advisory Panel</w:t>
                              </w:r>
                            </w:p>
                          </w:txbxContent>
                        </wps:txbx>
                        <wps:bodyPr spcFirstLastPara="0" vert="horz" wrap="square" lIns="3175" tIns="3175" rIns="3175" bIns="3175" numCol="1" spcCol="1270" anchor="ctr" anchorCtr="0">
                          <a:noAutofit/>
                        </wps:bodyPr>
                      </wps:wsp>
                      <wps:wsp>
                        <wps:cNvPr id="22" name="Freeform: Shape 22">
                          <a:extLst/>
                        </wps:cNvPr>
                        <wps:cNvSpPr/>
                        <wps:spPr>
                          <a:xfrm>
                            <a:off x="3861259" y="3550668"/>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E96EBAE"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Technical Working Group(s)</w:t>
                              </w:r>
                            </w:p>
                          </w:txbxContent>
                        </wps:txbx>
                        <wps:bodyPr spcFirstLastPara="0" vert="horz" wrap="square" lIns="3175" tIns="3175" rIns="3175" bIns="3175" numCol="1" spcCol="1270" anchor="ctr" anchorCtr="0">
                          <a:noAutofit/>
                        </wps:bodyPr>
                      </wps:wsp>
                      <wps:wsp>
                        <wps:cNvPr id="23" name="Straight Connector 23">
                          <a:extLst/>
                        </wps:cNvPr>
                        <wps:cNvCnPr/>
                        <wps:spPr>
                          <a:xfrm>
                            <a:off x="6936259" y="2117125"/>
                            <a:ext cx="0" cy="140087"/>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4" name="Straight Connector 24">
                          <a:extLst/>
                        </wps:cNvPr>
                        <wps:cNvCnPr>
                          <a:cxnSpLocks/>
                        </wps:cNvCnPr>
                        <wps:spPr>
                          <a:xfrm>
                            <a:off x="1664043" y="1779373"/>
                            <a:ext cx="0" cy="145398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 name="Straight Connector 25">
                          <a:extLst/>
                        </wps:cNvPr>
                        <wps:cNvCnPr/>
                        <wps:spPr>
                          <a:xfrm>
                            <a:off x="1529026" y="3550668"/>
                            <a:ext cx="156576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6" name="Straight Connector 26">
                          <a:extLst/>
                        </wps:cNvPr>
                        <wps:cNvCnPr/>
                        <wps:spPr>
                          <a:xfrm>
                            <a:off x="3094788" y="3550668"/>
                            <a:ext cx="0" cy="17518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7" name="Straight Connector 27">
                          <a:extLst/>
                        </wps:cNvPr>
                        <wps:cNvCnPr/>
                        <wps:spPr>
                          <a:xfrm>
                            <a:off x="1529026" y="3550668"/>
                            <a:ext cx="0" cy="17518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8" name="Straight Connector 28">
                          <a:extLst/>
                        </wps:cNvPr>
                        <wps:cNvCnPr/>
                        <wps:spPr>
                          <a:xfrm>
                            <a:off x="1664043" y="1779373"/>
                            <a:ext cx="1680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Straight Connector 29">
                          <a:extLst/>
                        </wps:cNvPr>
                        <wps:cNvCnPr/>
                        <wps:spPr>
                          <a:xfrm>
                            <a:off x="1664043" y="3233353"/>
                            <a:ext cx="16809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Freeform: Shape 30">
                          <a:extLst/>
                        </wps:cNvPr>
                        <wps:cNvSpPr/>
                        <wps:spPr>
                          <a:xfrm>
                            <a:off x="1032847" y="3725853"/>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2E9B0F9"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Joint Agency State Analysis Coordination Group</w:t>
                              </w:r>
                            </w:p>
                          </w:txbxContent>
                        </wps:txbx>
                        <wps:bodyPr spcFirstLastPara="0" vert="horz" wrap="square" lIns="3175" tIns="3175" rIns="3175" bIns="3175" numCol="1" spcCol="1270" anchor="ctr" anchorCtr="0">
                          <a:noAutofit/>
                        </wps:bodyPr>
                      </wps:wsp>
                      <wps:wsp>
                        <wps:cNvPr id="31" name="Freeform: Shape 31">
                          <a:extLst/>
                        </wps:cNvPr>
                        <wps:cNvSpPr/>
                        <wps:spPr>
                          <a:xfrm>
                            <a:off x="2598609" y="3725853"/>
                            <a:ext cx="992359" cy="481916"/>
                          </a:xfrm>
                          <a:custGeom>
                            <a:avLst/>
                            <a:gdLst>
                              <a:gd name="connsiteX0" fmla="*/ 0 w 651123"/>
                              <a:gd name="connsiteY0" fmla="*/ 0 h 325561"/>
                              <a:gd name="connsiteX1" fmla="*/ 651123 w 651123"/>
                              <a:gd name="connsiteY1" fmla="*/ 0 h 325561"/>
                              <a:gd name="connsiteX2" fmla="*/ 651123 w 651123"/>
                              <a:gd name="connsiteY2" fmla="*/ 325561 h 325561"/>
                              <a:gd name="connsiteX3" fmla="*/ 0 w 651123"/>
                              <a:gd name="connsiteY3" fmla="*/ 325561 h 325561"/>
                              <a:gd name="connsiteX4" fmla="*/ 0 w 651123"/>
                              <a:gd name="connsiteY4" fmla="*/ 0 h 3255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1123" h="325561">
                                <a:moveTo>
                                  <a:pt x="0" y="0"/>
                                </a:moveTo>
                                <a:lnTo>
                                  <a:pt x="651123" y="0"/>
                                </a:lnTo>
                                <a:lnTo>
                                  <a:pt x="651123" y="325561"/>
                                </a:lnTo>
                                <a:lnTo>
                                  <a:pt x="0" y="325561"/>
                                </a:lnTo>
                                <a:lnTo>
                                  <a:pt x="0" y="0"/>
                                </a:lnTo>
                                <a:close/>
                              </a:path>
                            </a:pathLst>
                          </a:custGeom>
                          <a:solidFill>
                            <a:schemeClr val="bg1"/>
                          </a:solidFill>
                          <a:ln>
                            <a:solidFill>
                              <a:schemeClr val="tx1"/>
                            </a:solidFill>
                          </a:ln>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1CDCF8B4"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Universal Safety Oversight Audit Program Continuous Monitoring Approach Working Group</w:t>
                              </w:r>
                            </w:p>
                          </w:txbxContent>
                        </wps:txbx>
                        <wps:bodyPr spcFirstLastPara="0" vert="horz" wrap="square" lIns="3175" tIns="3175" rIns="3175" bIns="3175" numCol="1" spcCol="1270" anchor="ctr" anchorCtr="0">
                          <a:noAutofit/>
                        </wps:bodyPr>
                      </wps:wsp>
                      <wps:wsp>
                        <wps:cNvPr id="96" name="Straight Connector 96">
                          <a:extLst/>
                        </wps:cNvPr>
                        <wps:cNvCnPr>
                          <a:cxnSpLocks/>
                        </wps:cNvCnPr>
                        <wps:spPr>
                          <a:xfrm>
                            <a:off x="3715217" y="0"/>
                            <a:ext cx="0" cy="6063049"/>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97" name="Straight Connector 97">
                          <a:extLst/>
                        </wps:cNvPr>
                        <wps:cNvCnPr/>
                        <wps:spPr>
                          <a:xfrm>
                            <a:off x="0" y="4497860"/>
                            <a:ext cx="3715217" cy="0"/>
                          </a:xfrm>
                          <a:prstGeom prst="line">
                            <a:avLst/>
                          </a:prstGeom>
                          <a:ln w="19050">
                            <a:prstDash val="sysDot"/>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3B1DC86" id="Group 127" o:spid="_x0000_s1026" style="width:467.25pt;height:285.75pt;mso-position-horizontal-relative:char;mso-position-vertical-relative:line" coordsize="74197,6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">
                <v:rect id="Rectangle 2" o:spid="_x0000_s1027" style="position:absolute;width:37152;height:6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" fillcolor="#e2efd9 [665]" stroked="f" strokeweight="1pt"/>
                <v:line id="Straight Connector 3" o:spid="_x0000_s1028" style="position:absolute;visibility:visible;mso-wrap-style:square" from="23283,21253" to="69280,2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" strokecolor="#4472c4 [3204]" strokeweight="2.25pt">
                  <v:stroke joinstyle="miter"/>
                </v:line>
                <v:line id="Straight Connector 4" o:spid="_x0000_s1029" style="position:absolute;flip:y;visibility:visible;mso-wrap-style:square" from="56429,21253" to="56429,2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" strokecolor="#4472c4 [3204]" strokeweight="2.25pt">
                  <v:stroke joinstyle="miter"/>
                </v:line>
                <v:line id="Straight Connector 5" o:spid="_x0000_s1030" style="position:absolute;visibility:visible;mso-wrap-style:square" from="43578,21253" to="43578,3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" strokecolor="#4472c4 [3204]" strokeweight="2.25pt">
                  <v:stroke joinstyle="miter"/>
                </v:line>
                <v:line id="Straight Connector 6" o:spid="_x0000_s1031" style="position:absolute;visibility:visible;mso-wrap-style:square" from="23283,12618" to="23283,5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" strokecolor="#4472c4 [3204]" strokeweight="2.25pt">
                  <v:stroke joinstyle="miter"/>
                  <o:lock v:ext="edit" shapetype="f"/>
                </v:line>
                <v:shape id="Freeform: Shape 7" o:spid="_x0000_s1032" style="position:absolute;left:7946;top:56290;width:2382;height:6317;visibility:visible;mso-wrap-style:square;v-text-anchor:top" coordsize="238196,6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" path="m156289,426713l,e" filled="f" stroked="f" strokeweight="1pt">
                  <v:stroke joinstyle="miter"/>
                  <v:path arrowok="t" textboxrect="0,0,238196,631648"/>
                </v:shape>
                <v:shape id="Freeform: Shape 8" o:spid="_x0000_s1033" style="position:absolute;left:4374;top:1482;width:9923;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" adj="-11796480,,5400" path="m,l651123,r,325561l,325561,,xe" fillcolor="#4472c4 [3204]" stroked="f" strokeweight="1pt">
                  <v:stroke joinstyle="miter"/>
                  <v:formulas/>
                  <v:path arrowok="t" o:connecttype="custom" o:connectlocs="0,0;992359,0;992359,481916;0,481916;0,0" o:connectangles="0,0,0,0,0" textboxrect="0,0,651123,325561"/>
                  <v:textbox inset=".25pt,.25pt,.25pt,.25pt">
                    <w:txbxContent>
                      <w:p w14:paraId="61BAE54E"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SSP Governance Meetings</w:t>
                        </w:r>
                      </w:p>
                    </w:txbxContent>
                  </v:textbox>
                </v:shape>
                <v:shape id="Freeform: Shape 11" o:spid="_x0000_s1034" style="position:absolute;left:18353;top:15169;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63012CCD"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Policy Group</w:t>
                        </w:r>
                      </w:p>
                    </w:txbxContent>
                  </v:textbox>
                </v:shape>
                <v:shape id="Freeform: Shape 12" o:spid="_x0000_s1035" style="position:absolute;left:18355;top:22572;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415E00D7"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Implementation Group</w:t>
                        </w:r>
                      </w:p>
                    </w:txbxContent>
                  </v:textbox>
                </v:shape>
                <v:shape id="Freeform: Shape 13" o:spid="_x0000_s1036" style="position:absolute;left:18353;top:29923;width:9924;height:4820;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108382DA"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 xml:space="preserve">State Safety </w:t>
                        </w:r>
                        <w:proofErr w:type="spellStart"/>
                        <w:r>
                          <w:rPr>
                            <w:rFonts w:asciiTheme="minorHAnsi" w:hAnsi="Calibri" w:cstheme="minorBidi"/>
                            <w:color w:val="000000" w:themeColor="text1"/>
                            <w:kern w:val="24"/>
                            <w:sz w:val="14"/>
                            <w:szCs w:val="14"/>
                            <w:lang w:val="en-US"/>
                          </w:rPr>
                          <w:t>Programme</w:t>
                        </w:r>
                        <w:proofErr w:type="spellEnd"/>
                        <w:r>
                          <w:rPr>
                            <w:rFonts w:asciiTheme="minorHAnsi" w:hAnsi="Calibri" w:cstheme="minorBidi"/>
                            <w:color w:val="000000" w:themeColor="text1"/>
                            <w:kern w:val="24"/>
                            <w:sz w:val="14"/>
                            <w:szCs w:val="14"/>
                            <w:lang w:val="en-US"/>
                          </w:rPr>
                          <w:t xml:space="preserve"> Cross-Agency Team</w:t>
                        </w:r>
                      </w:p>
                    </w:txbxContent>
                  </v:textbox>
                </v:shape>
                <v:shape id="Freeform: Shape 14" o:spid="_x0000_s1037" style="position:absolute;left:18157;top:54096;width:9923;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0BDA2CB4"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SSP Working Groups (Operational Safety Risk focused)</w:t>
                        </w:r>
                      </w:p>
                    </w:txbxContent>
                  </v:textbox>
                </v:shape>
                <v:shape id="Freeform: Shape 15" o:spid="_x0000_s1038" style="position:absolute;left:4374;top:47502;width:9923;height:4820;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" adj="-11796480,,5400" path="m,l651123,r,325561l,325561,,xe" fillcolor="#4472c4 [3204]" stroked="f" strokeweight="1pt">
                  <v:stroke joinstyle="miter"/>
                  <v:formulas/>
                  <v:path arrowok="t" o:connecttype="custom" o:connectlocs="0,0;992359,0;992359,481916;0,481916;0,0" o:connectangles="0,0,0,0,0" textboxrect="0,0,651123,325561"/>
                  <v:textbox inset=".25pt,.25pt,.25pt,.25pt">
                    <w:txbxContent>
                      <w:p w14:paraId="67175E27"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SSP Working Groups</w:t>
                        </w:r>
                      </w:p>
                    </w:txbxContent>
                  </v:textbox>
                </v:shape>
                <v:shape id="Freeform: Shape 16" o:spid="_x0000_s1039" style="position:absolute;left:38612;top:22573;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79FF85D9"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DAS (CASA)</w:t>
                        </w:r>
                      </w:p>
                    </w:txbxContent>
                  </v:textbox>
                </v:shape>
                <v:shape id="Freeform: Shape 17" o:spid="_x0000_s1040" style="position:absolute;left:51354;top:22572;width:9924;height:4820;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1A2B378D"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MOU Coordination Group</w:t>
                        </w:r>
                      </w:p>
                    </w:txbxContent>
                  </v:textbox>
                </v:shape>
                <v:shape id="Freeform: Shape 18" o:spid="_x0000_s1041" style="position:absolute;left:64273;top:22572;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25B623A0"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Tripartite Management Group</w:t>
                        </w:r>
                      </w:p>
                    </w:txbxContent>
                  </v:textbox>
                </v:shape>
                <v:shape id="Freeform: Shape 19" o:spid="_x0000_s1042" style="position:absolute;left:16197;top:5094;width:14172;height:7524;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" adj="-11796480,,5400" path="m,l651123,r,325561l,325561,,xe" fillcolor="white [3212]" strokecolor="black [3213]" strokeweight="1pt">
                  <v:stroke joinstyle="miter"/>
                  <v:formulas/>
                  <v:path arrowok="t" o:connecttype="custom" o:connectlocs="0,0;1417247,0;1417247,752463;0,752463;0,0" o:connectangles="0,0,0,0,0" textboxrect="0,0,651123,325561"/>
                  <v:textbox inset=".25pt,.25pt,.25pt,.25pt">
                    <w:txbxContent>
                      <w:p w14:paraId="4B7DD241" w14:textId="6E115E9A"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 xml:space="preserve">Minister for Infrastructure, Transport, </w:t>
                        </w:r>
                        <w:r>
                          <w:rPr>
                            <w:rFonts w:asciiTheme="minorHAnsi" w:hAnsi="Calibri" w:cstheme="minorBidi"/>
                            <w:color w:val="000000" w:themeColor="text1"/>
                            <w:kern w:val="24"/>
                            <w:sz w:val="14"/>
                            <w:szCs w:val="14"/>
                            <w:lang w:val="en-US"/>
                          </w:rPr>
                          <w:t>Regional Development and Local Government</w:t>
                        </w:r>
                      </w:p>
                    </w:txbxContent>
                  </v:textbox>
                </v:shape>
                <v:shape id="Freeform: Shape 20" o:spid="_x0000_s1043" style="position:absolute;left:64273;top:1482;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" adj="-11796480,,5400" path="m,l651123,r,325561l,325561,,xe" fillcolor="#4472c4 [3204]" stroked="f" strokeweight="1pt">
                  <v:stroke joinstyle="miter"/>
                  <v:formulas/>
                  <v:path arrowok="t" o:connecttype="custom" o:connectlocs="0,0;992359,0;992359,481916;0,481916;0,0" o:connectangles="0,0,0,0,0" textboxrect="0,0,651123,325561"/>
                  <v:textbox inset=".25pt,.25pt,.25pt,.25pt">
                    <w:txbxContent>
                      <w:p w14:paraId="17C23A8C"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FFFFFF" w:themeColor="light1"/>
                            <w:kern w:val="24"/>
                            <w:sz w:val="14"/>
                            <w:szCs w:val="14"/>
                            <w:lang w:val="en-US"/>
                          </w:rPr>
                          <w:t>Non-SSP Agency and Industry Meetings</w:t>
                        </w:r>
                      </w:p>
                    </w:txbxContent>
                  </v:textbox>
                </v:shape>
                <v:shape id="Freeform: Shape 21" o:spid="_x0000_s1044" style="position:absolute;left:38612;top:29039;width:9924;height:4820;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224D7831"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Aviation Safety Advisory Panel</w:t>
                        </w:r>
                      </w:p>
                    </w:txbxContent>
                  </v:textbox>
                </v:shape>
                <v:shape id="Freeform: Shape 22" o:spid="_x0000_s1045" style="position:absolute;left:38612;top:35506;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3E96EBAE"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Technical Working Group(s)</w:t>
                        </w:r>
                      </w:p>
                    </w:txbxContent>
                  </v:textbox>
                </v:shape>
                <v:line id="Straight Connector 23" o:spid="_x0000_s1046" style="position:absolute;visibility:visible;mso-wrap-style:square" from="69362,21171" to="69362,2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" strokecolor="#4472c4 [3204]" strokeweight="2.25pt">
                  <v:stroke joinstyle="miter"/>
                </v:line>
                <v:line id="Straight Connector 24" o:spid="_x0000_s1047" style="position:absolute;visibility:visible;mso-wrap-style:square" from="16640,17793" to="16640,3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8qrwgAAANsAAAAPAAAAZHJzL2Rvd25yZXYueG1sRI9Bi8Iw&#10;FITvgv8hPGFvmioi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C0d8qrwgAAANsAAAAPAAAA&#10;AAAAAAAAAAAAAAcCAABkcnMvZG93bnJldi54bWxQSwUGAAAAAAMAAwC3AAAA9gIAAAAA&#10;" strokecolor="#4472c4 [3204]" strokeweight="1pt">
                  <v:stroke joinstyle="miter"/>
                  <o:lock v:ext="edit" shapetype="f"/>
                </v:line>
                <v:line id="Straight Connector 25" o:spid="_x0000_s1048" style="position:absolute;visibility:visible;mso-wrap-style:square" from="15290,35506" to="30947,3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" strokecolor="#4472c4 [3204]" strokeweight="2.25pt">
                  <v:stroke joinstyle="miter"/>
                </v:line>
                <v:line id="Straight Connector 26" o:spid="_x0000_s1049" style="position:absolute;visibility:visible;mso-wrap-style:square" from="30947,35506" to="30947,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" strokecolor="#4472c4 [3204]" strokeweight="2.25pt">
                  <v:stroke joinstyle="miter"/>
                </v:line>
                <v:line id="Straight Connector 27" o:spid="_x0000_s1050" style="position:absolute;visibility:visible;mso-wrap-style:square" from="15290,35506" to="15290,37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" strokecolor="#4472c4 [3204]" strokeweight="2.25pt">
                  <v:stroke joinstyle="miter"/>
                </v:line>
                <v:line id="Straight Connector 28" o:spid="_x0000_s1051" style="position:absolute;visibility:visible;mso-wrap-style:square" from="16640,17793" to="18321,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" strokecolor="#4472c4 [3204]" strokeweight="1pt">
                  <v:stroke joinstyle="miter"/>
                </v:line>
                <v:line id="Straight Connector 29" o:spid="_x0000_s1052" style="position:absolute;visibility:visible;mso-wrap-style:square" from="16640,32333" to="18321,3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" strokecolor="#4472c4 [3204]" strokeweight="1pt">
                  <v:stroke joinstyle="miter"/>
                </v:line>
                <v:shape id="Freeform: Shape 30" o:spid="_x0000_s1053" style="position:absolute;left:10328;top:37258;width:9924;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32E9B0F9"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Joint Agency State Analysis Coordination Group</w:t>
                        </w:r>
                      </w:p>
                    </w:txbxContent>
                  </v:textbox>
                </v:shape>
                <v:shape id="Freeform: Shape 31" o:spid="_x0000_s1054" style="position:absolute;left:25986;top:37258;width:9923;height:4819;visibility:visible;mso-wrap-style:square;v-text-anchor:middle" coordsize="651123,325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" adj="-11796480,,5400" path="m,l651123,r,325561l,325561,,xe" fillcolor="white [3212]" strokecolor="black [3213]" strokeweight="1pt">
                  <v:stroke joinstyle="miter"/>
                  <v:formulas/>
                  <v:path arrowok="t" o:connecttype="custom" o:connectlocs="0,0;992359,0;992359,481916;0,481916;0,0" o:connectangles="0,0,0,0,0" textboxrect="0,0,651123,325561"/>
                  <v:textbox inset=".25pt,.25pt,.25pt,.25pt">
                    <w:txbxContent>
                      <w:p w14:paraId="1CDCF8B4" w14:textId="77777777" w:rsidR="00E442A8" w:rsidRDefault="00E442A8" w:rsidP="005F5D57">
                        <w:pPr>
                          <w:pStyle w:val="NormalWeb"/>
                          <w:spacing w:before="0" w:beforeAutospacing="0" w:after="59" w:afterAutospacing="0" w:line="216" w:lineRule="auto"/>
                          <w:jc w:val="center"/>
                        </w:pPr>
                        <w:r>
                          <w:rPr>
                            <w:rFonts w:asciiTheme="minorHAnsi" w:hAnsi="Calibri" w:cstheme="minorBidi"/>
                            <w:color w:val="000000" w:themeColor="text1"/>
                            <w:kern w:val="24"/>
                            <w:sz w:val="14"/>
                            <w:szCs w:val="14"/>
                            <w:lang w:val="en-US"/>
                          </w:rPr>
                          <w:t>Universal Safety Oversight Audit Program Continuous Monitoring Approach Working Group</w:t>
                        </w:r>
                      </w:p>
                    </w:txbxContent>
                  </v:textbox>
                </v:shape>
                <v:line id="Straight Connector 96" o:spid="_x0000_s1055" style="position:absolute;visibility:visible;mso-wrap-style:square" from="37152,0" to="37152,6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" strokecolor="#4472c4 [3204]" strokeweight="1.5pt">
                  <v:stroke dashstyle="3 1" joinstyle="miter"/>
                  <o:lock v:ext="edit" shapetype="f"/>
                </v:line>
                <v:line id="Straight Connector 97" o:spid="_x0000_s1056" style="position:absolute;visibility:visible;mso-wrap-style:square" from="0,44978" to="37152,4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" strokecolor="#4472c4 [3204]" strokeweight="1.5pt">
                  <v:stroke dashstyle="1 1" joinstyle="miter"/>
                </v:line>
                <w10:anchorlock/>
              </v:group>
            </w:pict>
          </mc:Fallback>
        </mc:AlternateContent>
      </w:r>
    </w:p>
    <w:p w14:paraId="5309481B" w14:textId="26201418" w:rsidR="0068213C" w:rsidRDefault="0068213C">
      <w:pPr>
        <w:tabs>
          <w:tab w:val="left" w:pos="1008"/>
        </w:tabs>
        <w:spacing w:before="372" w:after="99" w:line="215" w:lineRule="exact"/>
        <w:textAlignment w:val="baseline"/>
        <w:rPr>
          <w:rFonts w:ascii="Arial" w:eastAsia="Arial" w:hAnsi="Arial"/>
          <w:b/>
          <w:color w:val="005C83"/>
          <w:spacing w:val="-3"/>
          <w:sz w:val="18"/>
        </w:rPr>
      </w:pPr>
    </w:p>
    <w:p w14:paraId="37AF9FDB" w14:textId="679464CE" w:rsidR="0068213C" w:rsidRDefault="0068213C">
      <w:pPr>
        <w:tabs>
          <w:tab w:val="left" w:pos="1008"/>
        </w:tabs>
        <w:spacing w:before="372" w:after="99" w:line="215" w:lineRule="exact"/>
        <w:textAlignment w:val="baseline"/>
        <w:rPr>
          <w:rFonts w:ascii="Arial" w:eastAsia="Arial" w:hAnsi="Arial"/>
          <w:b/>
          <w:color w:val="005C83"/>
          <w:spacing w:val="-3"/>
          <w:sz w:val="18"/>
        </w:rPr>
      </w:pPr>
    </w:p>
    <w:p w14:paraId="42EC2148" w14:textId="77777777" w:rsidR="0068213C" w:rsidRPr="00B37E66" w:rsidRDefault="0068213C" w:rsidP="00B37E66">
      <w:pPr>
        <w:tabs>
          <w:tab w:val="left" w:pos="1008"/>
        </w:tabs>
        <w:spacing w:before="372" w:after="99" w:line="215" w:lineRule="exact"/>
        <w:textAlignment w:val="baseline"/>
        <w:rPr>
          <w:rFonts w:ascii="Arial" w:eastAsia="Arial" w:hAnsi="Arial"/>
          <w:b/>
          <w:color w:val="005C83"/>
          <w:spacing w:val="-3"/>
          <w:sz w:val="18"/>
        </w:rPr>
      </w:pPr>
    </w:p>
    <w:p w14:paraId="3A83726D" w14:textId="77777777" w:rsidR="005F5D57" w:rsidRPr="00B37E66" w:rsidRDefault="005F5D57" w:rsidP="00B37E66">
      <w:pPr>
        <w:tabs>
          <w:tab w:val="left" w:pos="1008"/>
        </w:tabs>
        <w:spacing w:before="372" w:after="99" w:line="215" w:lineRule="exact"/>
        <w:textAlignment w:val="baseline"/>
        <w:rPr>
          <w:rFonts w:ascii="Arial" w:eastAsia="Arial" w:hAnsi="Arial"/>
          <w:b/>
          <w:color w:val="005C83"/>
          <w:spacing w:val="-3"/>
          <w:sz w:val="18"/>
        </w:rPr>
      </w:pPr>
      <w:r w:rsidRPr="00B37E66">
        <w:rPr>
          <w:rFonts w:ascii="Arial" w:eastAsia="Arial" w:hAnsi="Arial"/>
          <w:b/>
          <w:color w:val="005C83"/>
          <w:spacing w:val="-3"/>
          <w:sz w:val="18"/>
        </w:rPr>
        <w:t>Table 4</w:t>
      </w:r>
      <w:r w:rsidRPr="00B37E66">
        <w:rPr>
          <w:rFonts w:ascii="Arial" w:eastAsia="Arial" w:hAnsi="Arial"/>
          <w:b/>
          <w:color w:val="005C83"/>
          <w:spacing w:val="-3"/>
          <w:sz w:val="18"/>
        </w:rPr>
        <w:tab/>
        <w:t>SSP governance meetings</w:t>
      </w:r>
    </w:p>
    <w:tbl>
      <w:tblPr>
        <w:tblW w:w="0" w:type="auto"/>
        <w:tblInd w:w="104" w:type="dxa"/>
        <w:tblLayout w:type="fixed"/>
        <w:tblCellMar>
          <w:left w:w="0" w:type="dxa"/>
          <w:right w:w="0" w:type="dxa"/>
        </w:tblCellMar>
        <w:tblLook w:val="0000" w:firstRow="0" w:lastRow="0" w:firstColumn="0" w:lastColumn="0" w:noHBand="0" w:noVBand="0"/>
      </w:tblPr>
      <w:tblGrid>
        <w:gridCol w:w="2890"/>
        <w:gridCol w:w="3235"/>
        <w:gridCol w:w="2386"/>
        <w:gridCol w:w="33"/>
      </w:tblGrid>
      <w:tr w:rsidR="005F5D57" w14:paraId="50A9368B" w14:textId="77777777" w:rsidTr="00CA1185">
        <w:trPr>
          <w:gridAfter w:val="1"/>
          <w:wAfter w:w="33" w:type="dxa"/>
          <w:trHeight w:hRule="exact" w:val="350"/>
        </w:trPr>
        <w:tc>
          <w:tcPr>
            <w:tcW w:w="8511" w:type="dxa"/>
            <w:gridSpan w:val="3"/>
            <w:tcBorders>
              <w:top w:val="none" w:sz="0" w:space="0" w:color="020000"/>
              <w:left w:val="none" w:sz="0" w:space="0" w:color="020000"/>
              <w:bottom w:val="none" w:sz="0" w:space="0" w:color="020000"/>
              <w:right w:val="none" w:sz="0" w:space="0" w:color="020000"/>
            </w:tcBorders>
            <w:shd w:val="clear" w:color="005C83" w:fill="005C83"/>
            <w:vAlign w:val="center"/>
          </w:tcPr>
          <w:p w14:paraId="5FC982BB" w14:textId="77777777" w:rsidR="005F5D57" w:rsidRDefault="005F5D57" w:rsidP="00CA1185">
            <w:pPr>
              <w:spacing w:before="92" w:after="57" w:line="187" w:lineRule="exact"/>
              <w:ind w:left="72"/>
              <w:textAlignment w:val="baseline"/>
              <w:rPr>
                <w:rFonts w:ascii="Arial" w:eastAsia="Arial" w:hAnsi="Arial"/>
                <w:b/>
                <w:color w:val="FFFFFF"/>
                <w:sz w:val="16"/>
              </w:rPr>
            </w:pPr>
            <w:r>
              <w:rPr>
                <w:rFonts w:ascii="Arial" w:eastAsia="Arial" w:hAnsi="Arial"/>
                <w:b/>
                <w:color w:val="FFFFFF"/>
                <w:sz w:val="16"/>
              </w:rPr>
              <w:t>State (SSP) Governance Meetings</w:t>
            </w:r>
          </w:p>
        </w:tc>
      </w:tr>
      <w:tr w:rsidR="005F5D57" w14:paraId="20C4110B" w14:textId="77777777" w:rsidTr="00CA1185">
        <w:trPr>
          <w:gridAfter w:val="1"/>
          <w:wAfter w:w="33" w:type="dxa"/>
          <w:trHeight w:hRule="exact" w:val="922"/>
        </w:trPr>
        <w:tc>
          <w:tcPr>
            <w:tcW w:w="2890" w:type="dxa"/>
            <w:tcBorders>
              <w:top w:val="none" w:sz="0" w:space="0" w:color="020000"/>
              <w:left w:val="none" w:sz="0" w:space="0" w:color="020000"/>
              <w:bottom w:val="single" w:sz="4" w:space="0" w:color="000000"/>
              <w:right w:val="none" w:sz="0" w:space="0" w:color="020000"/>
            </w:tcBorders>
            <w:shd w:val="clear" w:color="E7ECEF" w:fill="E7ECEF"/>
          </w:tcPr>
          <w:p w14:paraId="069E60F2" w14:textId="77777777" w:rsidR="005F5D57" w:rsidRDefault="005F5D57" w:rsidP="00CA1185">
            <w:pPr>
              <w:spacing w:after="390" w:line="259" w:lineRule="exact"/>
              <w:ind w:left="72"/>
              <w:textAlignment w:val="baseline"/>
              <w:rPr>
                <w:rFonts w:ascii="Tahoma" w:eastAsia="Tahoma" w:hAnsi="Tahoma"/>
                <w:color w:val="000000"/>
                <w:sz w:val="16"/>
              </w:rPr>
            </w:pPr>
            <w:r>
              <w:rPr>
                <w:rFonts w:ascii="Tahoma" w:eastAsia="Tahoma" w:hAnsi="Tahoma"/>
                <w:color w:val="000000"/>
                <w:sz w:val="16"/>
              </w:rPr>
              <w:t xml:space="preserve">Aviation Policy Group </w:t>
            </w:r>
            <w:r>
              <w:rPr>
                <w:rFonts w:ascii="Tahoma" w:eastAsia="Tahoma" w:hAnsi="Tahoma"/>
                <w:color w:val="000000"/>
                <w:sz w:val="16"/>
              </w:rPr>
              <w:br/>
              <w:t>(APG)</w:t>
            </w:r>
          </w:p>
        </w:tc>
        <w:tc>
          <w:tcPr>
            <w:tcW w:w="3235" w:type="dxa"/>
            <w:tcBorders>
              <w:top w:val="none" w:sz="0" w:space="0" w:color="020000"/>
              <w:left w:val="none" w:sz="0" w:space="0" w:color="020000"/>
              <w:bottom w:val="single" w:sz="4" w:space="0" w:color="000000"/>
              <w:right w:val="none" w:sz="0" w:space="0" w:color="020000"/>
            </w:tcBorders>
            <w:shd w:val="clear" w:color="E7ECEF" w:fill="E7ECEF"/>
          </w:tcPr>
          <w:p w14:paraId="04F9CD5A" w14:textId="77777777" w:rsidR="005F5D57" w:rsidRDefault="005F5D57" w:rsidP="00CA1185">
            <w:pPr>
              <w:spacing w:before="35" w:after="29" w:line="211" w:lineRule="exact"/>
              <w:ind w:left="72" w:right="144"/>
              <w:textAlignment w:val="baseline"/>
              <w:rPr>
                <w:rFonts w:ascii="Tahoma" w:eastAsia="Tahoma" w:hAnsi="Tahoma"/>
                <w:color w:val="000000"/>
                <w:sz w:val="16"/>
              </w:rPr>
            </w:pPr>
            <w:r>
              <w:rPr>
                <w:rFonts w:ascii="Tahoma" w:eastAsia="Tahoma" w:hAnsi="Tahoma"/>
                <w:color w:val="000000"/>
                <w:sz w:val="16"/>
              </w:rPr>
              <w:t>To enhance cooperation and coordination across the four Commonwealth agencies responsible for aviation policy, regulation and service provision.</w:t>
            </w:r>
          </w:p>
        </w:tc>
        <w:tc>
          <w:tcPr>
            <w:tcW w:w="2386" w:type="dxa"/>
            <w:tcBorders>
              <w:top w:val="none" w:sz="0" w:space="0" w:color="020000"/>
              <w:left w:val="none" w:sz="0" w:space="0" w:color="020000"/>
              <w:bottom w:val="single" w:sz="4" w:space="0" w:color="000000"/>
              <w:right w:val="none" w:sz="0" w:space="0" w:color="020000"/>
            </w:tcBorders>
          </w:tcPr>
          <w:p w14:paraId="7E47BA53" w14:textId="0D04186C" w:rsidR="005F5D57" w:rsidRDefault="00DF6163" w:rsidP="00CA1185">
            <w:pPr>
              <w:spacing w:after="247" w:line="211" w:lineRule="exact"/>
              <w:ind w:left="72" w:right="324"/>
              <w:textAlignment w:val="baseline"/>
              <w:rPr>
                <w:rFonts w:ascii="Tahoma" w:eastAsia="Tahoma" w:hAnsi="Tahoma"/>
                <w:color w:val="000000"/>
                <w:sz w:val="15"/>
              </w:rPr>
            </w:pPr>
            <w:r>
              <w:rPr>
                <w:rFonts w:ascii="Tahoma" w:eastAsia="Tahoma" w:hAnsi="Tahoma"/>
                <w:color w:val="000000"/>
                <w:sz w:val="15"/>
              </w:rPr>
              <w:t>Infrastructure</w:t>
            </w:r>
            <w:r w:rsidR="005F5D57">
              <w:rPr>
                <w:rFonts w:ascii="Tahoma" w:eastAsia="Tahoma" w:hAnsi="Tahoma"/>
                <w:color w:val="000000"/>
                <w:sz w:val="15"/>
              </w:rPr>
              <w:t xml:space="preserve">, CASA, </w:t>
            </w:r>
            <w:proofErr w:type="spellStart"/>
            <w:r w:rsidR="005F5D57">
              <w:rPr>
                <w:rFonts w:ascii="Tahoma" w:eastAsia="Tahoma" w:hAnsi="Tahoma"/>
                <w:color w:val="000000"/>
                <w:sz w:val="15"/>
              </w:rPr>
              <w:t>Airservices</w:t>
            </w:r>
            <w:proofErr w:type="spellEnd"/>
            <w:r w:rsidR="005F5D57">
              <w:rPr>
                <w:rFonts w:ascii="Tahoma" w:eastAsia="Tahoma" w:hAnsi="Tahoma"/>
                <w:color w:val="000000"/>
                <w:sz w:val="15"/>
              </w:rPr>
              <w:t xml:space="preserve">, </w:t>
            </w:r>
            <w:proofErr w:type="spellStart"/>
            <w:r w:rsidR="000B004D" w:rsidRPr="00B37E66">
              <w:rPr>
                <w:rFonts w:ascii="Tahoma" w:eastAsia="Tahoma" w:hAnsi="Tahoma"/>
                <w:color w:val="000000"/>
                <w:sz w:val="15"/>
              </w:rPr>
              <w:t>Defence</w:t>
            </w:r>
            <w:proofErr w:type="spellEnd"/>
            <w:r w:rsidR="000B004D" w:rsidRPr="00B37E66">
              <w:rPr>
                <w:rFonts w:ascii="Tahoma" w:eastAsia="Tahoma" w:hAnsi="Tahoma"/>
                <w:color w:val="000000"/>
                <w:sz w:val="15"/>
              </w:rPr>
              <w:t>.</w:t>
            </w:r>
            <w:r w:rsidR="005F5D57" w:rsidRPr="00F14699">
              <w:rPr>
                <w:rFonts w:ascii="Tahoma" w:eastAsia="Tahoma" w:hAnsi="Tahoma"/>
                <w:color w:val="000000"/>
                <w:sz w:val="15"/>
              </w:rPr>
              <w:t xml:space="preserve"> </w:t>
            </w:r>
          </w:p>
        </w:tc>
      </w:tr>
      <w:tr w:rsidR="005F5D57" w14:paraId="549E0C84" w14:textId="77777777" w:rsidTr="00CA1185">
        <w:trPr>
          <w:gridAfter w:val="1"/>
          <w:wAfter w:w="33" w:type="dxa"/>
          <w:trHeight w:hRule="exact" w:val="922"/>
        </w:trPr>
        <w:tc>
          <w:tcPr>
            <w:tcW w:w="2890" w:type="dxa"/>
            <w:tcBorders>
              <w:top w:val="single" w:sz="4" w:space="0" w:color="000000"/>
              <w:left w:val="none" w:sz="0" w:space="0" w:color="020000"/>
              <w:bottom w:val="single" w:sz="4" w:space="0" w:color="000000"/>
              <w:right w:val="none" w:sz="0" w:space="0" w:color="020000"/>
            </w:tcBorders>
            <w:shd w:val="clear" w:color="E7ECEF" w:fill="E7ECEF"/>
          </w:tcPr>
          <w:p w14:paraId="1CCE9576" w14:textId="77777777" w:rsidR="005F5D57" w:rsidRDefault="005F5D57" w:rsidP="00CA1185">
            <w:pPr>
              <w:spacing w:before="39" w:after="672" w:line="211" w:lineRule="exact"/>
              <w:ind w:left="72"/>
              <w:textAlignment w:val="baseline"/>
              <w:rPr>
                <w:rFonts w:ascii="Tahoma" w:eastAsia="Tahoma" w:hAnsi="Tahoma"/>
                <w:color w:val="000000"/>
                <w:sz w:val="16"/>
              </w:rPr>
            </w:pPr>
            <w:r>
              <w:rPr>
                <w:rFonts w:ascii="Tahoma" w:eastAsia="Tahoma" w:hAnsi="Tahoma"/>
                <w:color w:val="000000"/>
                <w:sz w:val="16"/>
              </w:rPr>
              <w:t>MOU Coordination Group</w:t>
            </w:r>
          </w:p>
        </w:tc>
        <w:tc>
          <w:tcPr>
            <w:tcW w:w="3235" w:type="dxa"/>
            <w:tcBorders>
              <w:top w:val="single" w:sz="4" w:space="0" w:color="000000"/>
              <w:left w:val="none" w:sz="0" w:space="0" w:color="020000"/>
              <w:bottom w:val="single" w:sz="4" w:space="0" w:color="000000"/>
              <w:right w:val="none" w:sz="0" w:space="0" w:color="020000"/>
            </w:tcBorders>
            <w:shd w:val="clear" w:color="E7ECEF" w:fill="E7ECEF"/>
          </w:tcPr>
          <w:p w14:paraId="3C4887C4" w14:textId="77777777" w:rsidR="005F5D57" w:rsidRDefault="005F5D57" w:rsidP="00CA1185">
            <w:pPr>
              <w:spacing w:before="38" w:after="40" w:line="211" w:lineRule="exact"/>
              <w:ind w:left="72" w:right="252"/>
              <w:textAlignment w:val="baseline"/>
              <w:rPr>
                <w:rFonts w:ascii="Tahoma" w:eastAsia="Tahoma" w:hAnsi="Tahoma"/>
                <w:color w:val="000000"/>
                <w:sz w:val="16"/>
              </w:rPr>
            </w:pPr>
            <w:r>
              <w:rPr>
                <w:rFonts w:ascii="Tahoma" w:eastAsia="Tahoma" w:hAnsi="Tahoma"/>
                <w:color w:val="000000"/>
                <w:sz w:val="16"/>
              </w:rPr>
              <w:t>An information sharing body and reports on ICAO related matters and coordinate whole government arrangements on aviation matters.</w:t>
            </w:r>
          </w:p>
        </w:tc>
        <w:tc>
          <w:tcPr>
            <w:tcW w:w="2386" w:type="dxa"/>
            <w:tcBorders>
              <w:top w:val="single" w:sz="4" w:space="0" w:color="000000"/>
              <w:left w:val="none" w:sz="0" w:space="0" w:color="020000"/>
              <w:bottom w:val="single" w:sz="4" w:space="0" w:color="000000"/>
              <w:right w:val="none" w:sz="0" w:space="0" w:color="020000"/>
            </w:tcBorders>
          </w:tcPr>
          <w:p w14:paraId="458D3103" w14:textId="77E24F20" w:rsidR="005F5D57" w:rsidRPr="00D832A9" w:rsidRDefault="00DF6163" w:rsidP="00CA1185">
            <w:pPr>
              <w:spacing w:after="262" w:line="211" w:lineRule="exact"/>
              <w:ind w:left="72"/>
              <w:textAlignment w:val="baseline"/>
              <w:rPr>
                <w:rFonts w:ascii="Tahoma" w:eastAsia="Tahoma" w:hAnsi="Tahoma"/>
                <w:color w:val="000000"/>
                <w:spacing w:val="3"/>
                <w:sz w:val="15"/>
              </w:rPr>
            </w:pPr>
            <w:r w:rsidRPr="00D832A9">
              <w:rPr>
                <w:rFonts w:ascii="Tahoma" w:eastAsia="Tahoma" w:hAnsi="Tahoma"/>
                <w:color w:val="000000"/>
                <w:spacing w:val="3"/>
                <w:sz w:val="15"/>
              </w:rPr>
              <w:t>Infrastructure</w:t>
            </w:r>
            <w:r w:rsidR="005F5D57" w:rsidRPr="00D832A9">
              <w:rPr>
                <w:rFonts w:ascii="Tahoma" w:eastAsia="Tahoma" w:hAnsi="Tahoma"/>
                <w:color w:val="000000"/>
                <w:spacing w:val="3"/>
                <w:sz w:val="15"/>
              </w:rPr>
              <w:t xml:space="preserve">, CASA, </w:t>
            </w:r>
            <w:proofErr w:type="spellStart"/>
            <w:r w:rsidR="005F5D57" w:rsidRPr="00D832A9">
              <w:rPr>
                <w:rFonts w:ascii="Tahoma" w:eastAsia="Tahoma" w:hAnsi="Tahoma"/>
                <w:color w:val="000000"/>
                <w:spacing w:val="3"/>
                <w:sz w:val="15"/>
              </w:rPr>
              <w:t>Airservices</w:t>
            </w:r>
            <w:proofErr w:type="spellEnd"/>
            <w:r w:rsidR="000B004D" w:rsidRPr="00D832A9">
              <w:rPr>
                <w:rFonts w:ascii="Tahoma" w:eastAsia="Tahoma" w:hAnsi="Tahoma"/>
                <w:color w:val="000000"/>
                <w:spacing w:val="3"/>
                <w:sz w:val="15"/>
              </w:rPr>
              <w:t xml:space="preserve"> </w:t>
            </w:r>
            <w:proofErr w:type="spellStart"/>
            <w:r w:rsidR="000B004D" w:rsidRPr="00D832A9">
              <w:rPr>
                <w:rFonts w:ascii="Tahoma" w:eastAsia="Tahoma" w:hAnsi="Tahoma"/>
                <w:color w:val="000000"/>
                <w:spacing w:val="3"/>
                <w:sz w:val="15"/>
              </w:rPr>
              <w:t>Defence</w:t>
            </w:r>
            <w:proofErr w:type="spellEnd"/>
            <w:r w:rsidR="000B004D" w:rsidRPr="00D832A9">
              <w:rPr>
                <w:rFonts w:ascii="Tahoma" w:eastAsia="Tahoma" w:hAnsi="Tahoma"/>
                <w:color w:val="000000"/>
                <w:spacing w:val="3"/>
                <w:sz w:val="15"/>
              </w:rPr>
              <w:t>,</w:t>
            </w:r>
            <w:r w:rsidR="005F5D57" w:rsidRPr="00D832A9">
              <w:rPr>
                <w:rFonts w:ascii="Tahoma" w:eastAsia="Tahoma" w:hAnsi="Tahoma"/>
                <w:color w:val="000000"/>
                <w:spacing w:val="3"/>
                <w:sz w:val="15"/>
              </w:rPr>
              <w:t xml:space="preserve"> Home Affairs, ATSB, AMSA, BoM, DFAT.</w:t>
            </w:r>
          </w:p>
        </w:tc>
      </w:tr>
      <w:tr w:rsidR="005F5D57" w14:paraId="341FA4F4" w14:textId="77777777" w:rsidTr="00CA1185">
        <w:trPr>
          <w:gridAfter w:val="1"/>
          <w:wAfter w:w="33" w:type="dxa"/>
          <w:trHeight w:hRule="exact" w:val="921"/>
        </w:trPr>
        <w:tc>
          <w:tcPr>
            <w:tcW w:w="2890" w:type="dxa"/>
            <w:tcBorders>
              <w:top w:val="single" w:sz="4" w:space="0" w:color="000000"/>
              <w:left w:val="none" w:sz="0" w:space="0" w:color="020000"/>
              <w:bottom w:val="single" w:sz="4" w:space="0" w:color="000000"/>
              <w:right w:val="none" w:sz="0" w:space="0" w:color="020000"/>
            </w:tcBorders>
            <w:shd w:val="clear" w:color="E7ECEF" w:fill="E7ECEF"/>
          </w:tcPr>
          <w:p w14:paraId="4E530848" w14:textId="77777777" w:rsidR="005F5D57" w:rsidRDefault="005F5D57" w:rsidP="00CA1185">
            <w:pPr>
              <w:spacing w:before="39" w:after="446" w:line="211" w:lineRule="exact"/>
              <w:ind w:left="72" w:right="612"/>
              <w:textAlignment w:val="baseline"/>
              <w:rPr>
                <w:rFonts w:ascii="Tahoma" w:eastAsia="Tahoma" w:hAnsi="Tahoma"/>
                <w:color w:val="000000"/>
                <w:sz w:val="15"/>
              </w:rPr>
            </w:pPr>
            <w:r>
              <w:rPr>
                <w:rFonts w:ascii="Tahoma" w:eastAsia="Tahoma" w:hAnsi="Tahoma"/>
                <w:color w:val="000000"/>
                <w:sz w:val="15"/>
              </w:rPr>
              <w:t xml:space="preserve">State Safety </w:t>
            </w:r>
            <w:proofErr w:type="spellStart"/>
            <w:r>
              <w:rPr>
                <w:rFonts w:ascii="Tahoma" w:eastAsia="Tahoma" w:hAnsi="Tahoma"/>
                <w:color w:val="000000"/>
                <w:sz w:val="15"/>
              </w:rPr>
              <w:t>Programme</w:t>
            </w:r>
            <w:proofErr w:type="spellEnd"/>
            <w:r>
              <w:rPr>
                <w:rFonts w:ascii="Tahoma" w:eastAsia="Tahoma" w:hAnsi="Tahoma"/>
                <w:color w:val="000000"/>
                <w:sz w:val="15"/>
              </w:rPr>
              <w:t xml:space="preserve"> Cross Agency Team (SSP CAT)</w:t>
            </w:r>
          </w:p>
        </w:tc>
        <w:tc>
          <w:tcPr>
            <w:tcW w:w="3235" w:type="dxa"/>
            <w:tcBorders>
              <w:top w:val="single" w:sz="4" w:space="0" w:color="000000"/>
              <w:left w:val="none" w:sz="0" w:space="0" w:color="020000"/>
              <w:bottom w:val="single" w:sz="4" w:space="0" w:color="000000"/>
              <w:right w:val="none" w:sz="0" w:space="0" w:color="020000"/>
            </w:tcBorders>
            <w:shd w:val="clear" w:color="E7ECEF" w:fill="E7ECEF"/>
          </w:tcPr>
          <w:p w14:paraId="6271944F" w14:textId="77777777" w:rsidR="005F5D57" w:rsidRDefault="005F5D57" w:rsidP="00CA1185">
            <w:pPr>
              <w:spacing w:before="38" w:after="25" w:line="211" w:lineRule="exact"/>
              <w:ind w:left="72" w:right="216"/>
              <w:textAlignment w:val="baseline"/>
              <w:rPr>
                <w:rFonts w:ascii="Tahoma" w:eastAsia="Tahoma" w:hAnsi="Tahoma"/>
                <w:color w:val="000000"/>
                <w:sz w:val="16"/>
              </w:rPr>
            </w:pPr>
            <w:r>
              <w:rPr>
                <w:rFonts w:ascii="Tahoma" w:eastAsia="Tahoma" w:hAnsi="Tahoma"/>
                <w:color w:val="000000"/>
                <w:sz w:val="16"/>
              </w:rPr>
              <w:t xml:space="preserve">Drives improvement on the performance of Australia’s integrated state safety </w:t>
            </w:r>
            <w:proofErr w:type="spellStart"/>
            <w:r>
              <w:rPr>
                <w:rFonts w:ascii="Tahoma" w:eastAsia="Tahoma" w:hAnsi="Tahoma"/>
                <w:color w:val="000000"/>
                <w:sz w:val="16"/>
              </w:rPr>
              <w:t>programmes</w:t>
            </w:r>
            <w:proofErr w:type="spellEnd"/>
            <w:r>
              <w:rPr>
                <w:rFonts w:ascii="Tahoma" w:eastAsia="Tahoma" w:hAnsi="Tahoma"/>
                <w:color w:val="000000"/>
                <w:sz w:val="16"/>
              </w:rPr>
              <w:t xml:space="preserve"> within and across civil and </w:t>
            </w:r>
            <w:proofErr w:type="spellStart"/>
            <w:r>
              <w:rPr>
                <w:rFonts w:ascii="Tahoma" w:eastAsia="Tahoma" w:hAnsi="Tahoma"/>
                <w:color w:val="000000"/>
                <w:sz w:val="16"/>
              </w:rPr>
              <w:t>Defence</w:t>
            </w:r>
            <w:proofErr w:type="spellEnd"/>
            <w:r>
              <w:rPr>
                <w:rFonts w:ascii="Tahoma" w:eastAsia="Tahoma" w:hAnsi="Tahoma"/>
                <w:color w:val="000000"/>
                <w:sz w:val="16"/>
              </w:rPr>
              <w:t xml:space="preserve"> aviation.</w:t>
            </w:r>
          </w:p>
        </w:tc>
        <w:tc>
          <w:tcPr>
            <w:tcW w:w="2386" w:type="dxa"/>
            <w:tcBorders>
              <w:top w:val="single" w:sz="4" w:space="0" w:color="000000"/>
              <w:left w:val="none" w:sz="0" w:space="0" w:color="020000"/>
              <w:bottom w:val="single" w:sz="4" w:space="0" w:color="000000"/>
              <w:right w:val="none" w:sz="0" w:space="0" w:color="020000"/>
            </w:tcBorders>
          </w:tcPr>
          <w:p w14:paraId="3A5398F4" w14:textId="20586259" w:rsidR="005F5D57" w:rsidRPr="00D832A9" w:rsidRDefault="00DF6163" w:rsidP="00CA1185">
            <w:pPr>
              <w:spacing w:after="458" w:line="211" w:lineRule="exact"/>
              <w:ind w:left="72"/>
              <w:textAlignment w:val="baseline"/>
              <w:rPr>
                <w:rFonts w:ascii="Tahoma" w:eastAsia="Tahoma" w:hAnsi="Tahoma"/>
                <w:color w:val="000000"/>
                <w:spacing w:val="2"/>
                <w:sz w:val="15"/>
              </w:rPr>
            </w:pPr>
            <w:r w:rsidRPr="00D832A9">
              <w:rPr>
                <w:rFonts w:ascii="Tahoma" w:eastAsia="Tahoma" w:hAnsi="Tahoma"/>
                <w:color w:val="000000"/>
                <w:spacing w:val="2"/>
                <w:sz w:val="15"/>
              </w:rPr>
              <w:t>Infrastructure</w:t>
            </w:r>
            <w:r w:rsidR="005F5D57" w:rsidRPr="00D832A9">
              <w:rPr>
                <w:rFonts w:ascii="Tahoma" w:eastAsia="Tahoma" w:hAnsi="Tahoma"/>
                <w:color w:val="000000"/>
                <w:spacing w:val="2"/>
                <w:sz w:val="15"/>
              </w:rPr>
              <w:t xml:space="preserve">, CASA, </w:t>
            </w:r>
            <w:proofErr w:type="spellStart"/>
            <w:r w:rsidR="005F5D57" w:rsidRPr="00D832A9">
              <w:rPr>
                <w:rFonts w:ascii="Tahoma" w:eastAsia="Tahoma" w:hAnsi="Tahoma"/>
                <w:color w:val="000000"/>
                <w:spacing w:val="2"/>
                <w:sz w:val="15"/>
              </w:rPr>
              <w:t>Airservices</w:t>
            </w:r>
            <w:proofErr w:type="spellEnd"/>
            <w:r w:rsidR="005F5D57" w:rsidRPr="00D832A9">
              <w:rPr>
                <w:rFonts w:ascii="Tahoma" w:eastAsia="Tahoma" w:hAnsi="Tahoma"/>
                <w:color w:val="000000"/>
                <w:spacing w:val="2"/>
                <w:sz w:val="15"/>
              </w:rPr>
              <w:t xml:space="preserve">, </w:t>
            </w:r>
            <w:proofErr w:type="spellStart"/>
            <w:r w:rsidR="000B004D" w:rsidRPr="00B37E66">
              <w:rPr>
                <w:rFonts w:ascii="Tahoma" w:eastAsia="Tahoma" w:hAnsi="Tahoma"/>
                <w:color w:val="000000"/>
                <w:spacing w:val="2"/>
                <w:sz w:val="15"/>
              </w:rPr>
              <w:t>Defence</w:t>
            </w:r>
            <w:proofErr w:type="spellEnd"/>
            <w:r w:rsidR="000B004D" w:rsidRPr="00B37E66">
              <w:rPr>
                <w:rFonts w:ascii="Tahoma" w:eastAsia="Tahoma" w:hAnsi="Tahoma"/>
                <w:color w:val="000000"/>
                <w:spacing w:val="2"/>
                <w:sz w:val="15"/>
              </w:rPr>
              <w:t>,</w:t>
            </w:r>
            <w:r w:rsidR="005F5D57" w:rsidRPr="00D832A9">
              <w:rPr>
                <w:rFonts w:ascii="Tahoma" w:eastAsia="Tahoma" w:hAnsi="Tahoma"/>
                <w:color w:val="000000"/>
                <w:spacing w:val="2"/>
                <w:sz w:val="15"/>
              </w:rPr>
              <w:t xml:space="preserve"> ATSB, AMSA, BoM</w:t>
            </w:r>
            <w:r w:rsidRPr="00D832A9">
              <w:rPr>
                <w:rFonts w:ascii="Tahoma" w:eastAsia="Tahoma" w:hAnsi="Tahoma"/>
                <w:color w:val="000000"/>
                <w:spacing w:val="2"/>
                <w:sz w:val="15"/>
              </w:rPr>
              <w:t>, Home Affairs</w:t>
            </w:r>
            <w:r w:rsidR="005F5D57" w:rsidRPr="00D832A9">
              <w:rPr>
                <w:rFonts w:ascii="Tahoma" w:eastAsia="Tahoma" w:hAnsi="Tahoma"/>
                <w:color w:val="000000"/>
                <w:spacing w:val="2"/>
                <w:sz w:val="15"/>
              </w:rPr>
              <w:t>.</w:t>
            </w:r>
          </w:p>
        </w:tc>
      </w:tr>
      <w:tr w:rsidR="005F5D57" w14:paraId="5823355E" w14:textId="77777777" w:rsidTr="00C62603">
        <w:trPr>
          <w:gridAfter w:val="1"/>
          <w:wAfter w:w="33" w:type="dxa"/>
          <w:trHeight w:hRule="exact" w:val="2080"/>
        </w:trPr>
        <w:tc>
          <w:tcPr>
            <w:tcW w:w="2890" w:type="dxa"/>
            <w:tcBorders>
              <w:top w:val="single" w:sz="4" w:space="0" w:color="000000"/>
              <w:left w:val="none" w:sz="0" w:space="0" w:color="020000"/>
              <w:bottom w:val="single" w:sz="4" w:space="0" w:color="000000"/>
              <w:right w:val="none" w:sz="0" w:space="0" w:color="020000"/>
            </w:tcBorders>
            <w:shd w:val="clear" w:color="E7ECEF" w:fill="E7ECEF"/>
          </w:tcPr>
          <w:p w14:paraId="3D07F617" w14:textId="77777777" w:rsidR="005F5D57" w:rsidRDefault="005F5D57" w:rsidP="00CA1185">
            <w:pPr>
              <w:spacing w:before="44" w:after="240" w:line="211" w:lineRule="exact"/>
              <w:ind w:left="72" w:right="252"/>
              <w:textAlignment w:val="baseline"/>
              <w:rPr>
                <w:rFonts w:ascii="Tahoma" w:eastAsia="Tahoma" w:hAnsi="Tahoma"/>
                <w:color w:val="000000"/>
                <w:sz w:val="15"/>
              </w:rPr>
            </w:pPr>
            <w:r>
              <w:rPr>
                <w:rFonts w:ascii="Tahoma" w:eastAsia="Tahoma" w:hAnsi="Tahoma"/>
                <w:color w:val="000000"/>
                <w:sz w:val="15"/>
              </w:rPr>
              <w:t>Joint Agency Aviation Safety Analysis Coordination Group (JAASACG)</w:t>
            </w:r>
          </w:p>
        </w:tc>
        <w:tc>
          <w:tcPr>
            <w:tcW w:w="3235" w:type="dxa"/>
            <w:tcBorders>
              <w:top w:val="single" w:sz="4" w:space="0" w:color="000000"/>
              <w:left w:val="none" w:sz="0" w:space="0" w:color="020000"/>
              <w:bottom w:val="single" w:sz="4" w:space="0" w:color="000000"/>
              <w:right w:val="none" w:sz="0" w:space="0" w:color="020000"/>
            </w:tcBorders>
            <w:shd w:val="clear" w:color="E7ECEF" w:fill="E7ECEF"/>
          </w:tcPr>
          <w:p w14:paraId="757894D6" w14:textId="31F92F0D" w:rsidR="005F5D57" w:rsidRDefault="00E92400" w:rsidP="00C62603">
            <w:pPr>
              <w:spacing w:before="40" w:after="33" w:line="211" w:lineRule="exact"/>
              <w:ind w:left="72" w:right="252"/>
              <w:textAlignment w:val="baseline"/>
              <w:rPr>
                <w:rFonts w:ascii="Tahoma" w:eastAsia="Tahoma" w:hAnsi="Tahoma"/>
                <w:color w:val="000000"/>
                <w:sz w:val="16"/>
              </w:rPr>
            </w:pPr>
            <w:r>
              <w:rPr>
                <w:rFonts w:ascii="Tahoma" w:hAnsi="Tahoma" w:cs="Tahoma"/>
                <w:color w:val="000000"/>
                <w:sz w:val="16"/>
                <w:szCs w:val="16"/>
              </w:rPr>
              <w:t xml:space="preserve">Facilitates the exchange of safety-related data and analyses between agencies, for the sole purpose of maintaining and improving aviation safety; and to identify joint safety analysis projects that </w:t>
            </w:r>
            <w:proofErr w:type="spellStart"/>
            <w:r>
              <w:rPr>
                <w:rFonts w:ascii="Tahoma" w:hAnsi="Tahoma" w:cs="Tahoma"/>
                <w:color w:val="000000"/>
                <w:sz w:val="16"/>
                <w:szCs w:val="16"/>
              </w:rPr>
              <w:t>utilise</w:t>
            </w:r>
            <w:proofErr w:type="spellEnd"/>
            <w:r>
              <w:rPr>
                <w:rFonts w:ascii="Tahoma" w:hAnsi="Tahoma" w:cs="Tahoma"/>
                <w:color w:val="000000"/>
                <w:sz w:val="16"/>
                <w:szCs w:val="16"/>
              </w:rPr>
              <w:t xml:space="preserve"> the combined capabilities of agencies to produce outputs of aviation safety benefit.</w:t>
            </w:r>
          </w:p>
        </w:tc>
        <w:tc>
          <w:tcPr>
            <w:tcW w:w="2386" w:type="dxa"/>
            <w:tcBorders>
              <w:top w:val="single" w:sz="4" w:space="0" w:color="000000"/>
              <w:left w:val="none" w:sz="0" w:space="0" w:color="020000"/>
              <w:bottom w:val="single" w:sz="4" w:space="0" w:color="000000"/>
              <w:right w:val="none" w:sz="0" w:space="0" w:color="020000"/>
            </w:tcBorders>
          </w:tcPr>
          <w:p w14:paraId="2DF2D6B2" w14:textId="38214E40" w:rsidR="005F5D57" w:rsidRPr="00D832A9" w:rsidRDefault="005F5D57" w:rsidP="00CA1185">
            <w:pPr>
              <w:spacing w:before="43" w:after="241" w:line="211" w:lineRule="exact"/>
              <w:ind w:left="72"/>
              <w:textAlignment w:val="baseline"/>
              <w:rPr>
                <w:rFonts w:ascii="Tahoma" w:eastAsia="Tahoma" w:hAnsi="Tahoma"/>
                <w:color w:val="000000"/>
                <w:sz w:val="15"/>
              </w:rPr>
            </w:pPr>
            <w:r w:rsidRPr="00D832A9">
              <w:rPr>
                <w:rFonts w:ascii="Tahoma" w:eastAsia="Tahoma" w:hAnsi="Tahoma"/>
                <w:color w:val="000000"/>
                <w:sz w:val="15"/>
              </w:rPr>
              <w:t xml:space="preserve">CASA, ATSB, </w:t>
            </w:r>
            <w:proofErr w:type="spellStart"/>
            <w:r w:rsidRPr="00D832A9">
              <w:rPr>
                <w:rFonts w:ascii="Tahoma" w:eastAsia="Tahoma" w:hAnsi="Tahoma"/>
                <w:color w:val="000000"/>
                <w:sz w:val="15"/>
              </w:rPr>
              <w:t>Airservices</w:t>
            </w:r>
            <w:proofErr w:type="spellEnd"/>
            <w:r w:rsidRPr="00D832A9">
              <w:rPr>
                <w:rFonts w:ascii="Tahoma" w:eastAsia="Tahoma" w:hAnsi="Tahoma"/>
                <w:color w:val="000000"/>
                <w:sz w:val="15"/>
              </w:rPr>
              <w:t xml:space="preserve">, BITRE, </w:t>
            </w:r>
            <w:proofErr w:type="spellStart"/>
            <w:r w:rsidR="000B004D" w:rsidRPr="00B37E66">
              <w:rPr>
                <w:rFonts w:ascii="Tahoma" w:eastAsia="Tahoma" w:hAnsi="Tahoma"/>
                <w:color w:val="000000"/>
                <w:sz w:val="16"/>
              </w:rPr>
              <w:t>Defence</w:t>
            </w:r>
            <w:proofErr w:type="spellEnd"/>
            <w:r w:rsidR="00743D5A">
              <w:rPr>
                <w:rFonts w:ascii="Tahoma" w:eastAsia="Tahoma" w:hAnsi="Tahoma"/>
                <w:color w:val="000000"/>
                <w:sz w:val="16"/>
              </w:rPr>
              <w:t>.</w:t>
            </w:r>
          </w:p>
        </w:tc>
      </w:tr>
      <w:tr w:rsidR="005F5D57" w14:paraId="73653279" w14:textId="77777777" w:rsidTr="00CA1185">
        <w:trPr>
          <w:gridAfter w:val="1"/>
          <w:wAfter w:w="33" w:type="dxa"/>
          <w:trHeight w:hRule="exact" w:val="918"/>
        </w:trPr>
        <w:tc>
          <w:tcPr>
            <w:tcW w:w="2890" w:type="dxa"/>
            <w:tcBorders>
              <w:top w:val="single" w:sz="4" w:space="0" w:color="000000"/>
              <w:left w:val="none" w:sz="0" w:space="0" w:color="020000"/>
              <w:bottom w:val="single" w:sz="4" w:space="0" w:color="000000"/>
              <w:right w:val="none" w:sz="0" w:space="0" w:color="020000"/>
            </w:tcBorders>
            <w:shd w:val="clear" w:color="E7ECEF" w:fill="E7ECEF"/>
          </w:tcPr>
          <w:p w14:paraId="59C334A8" w14:textId="77777777" w:rsidR="005F5D57" w:rsidRDefault="005F5D57" w:rsidP="00CA1185">
            <w:pPr>
              <w:spacing w:before="39" w:after="29" w:line="211" w:lineRule="exact"/>
              <w:ind w:left="72" w:right="396"/>
              <w:textAlignment w:val="baseline"/>
              <w:rPr>
                <w:rFonts w:ascii="Tahoma" w:eastAsia="Tahoma" w:hAnsi="Tahoma"/>
                <w:color w:val="000000"/>
                <w:sz w:val="15"/>
              </w:rPr>
            </w:pPr>
            <w:r>
              <w:rPr>
                <w:rFonts w:ascii="Tahoma" w:eastAsia="Tahoma" w:hAnsi="Tahoma"/>
                <w:color w:val="000000"/>
                <w:sz w:val="15"/>
              </w:rPr>
              <w:t xml:space="preserve">Universal Safety Oversight Audit </w:t>
            </w:r>
            <w:r>
              <w:rPr>
                <w:rFonts w:ascii="Tahoma" w:eastAsia="Tahoma" w:hAnsi="Tahoma"/>
                <w:color w:val="000000"/>
                <w:sz w:val="16"/>
              </w:rPr>
              <w:t xml:space="preserve">Program Continuous Monitoring </w:t>
            </w:r>
            <w:r>
              <w:rPr>
                <w:rFonts w:ascii="Tahoma" w:eastAsia="Tahoma" w:hAnsi="Tahoma"/>
                <w:color w:val="000000"/>
                <w:sz w:val="15"/>
              </w:rPr>
              <w:t xml:space="preserve">Approach Working Group (USOAP </w:t>
            </w:r>
            <w:r>
              <w:rPr>
                <w:rFonts w:ascii="Tahoma" w:eastAsia="Tahoma" w:hAnsi="Tahoma"/>
                <w:color w:val="000000"/>
                <w:sz w:val="16"/>
              </w:rPr>
              <w:t>CMA WG)</w:t>
            </w:r>
          </w:p>
        </w:tc>
        <w:tc>
          <w:tcPr>
            <w:tcW w:w="3235" w:type="dxa"/>
            <w:tcBorders>
              <w:top w:val="single" w:sz="4" w:space="0" w:color="000000"/>
              <w:left w:val="none" w:sz="0" w:space="0" w:color="020000"/>
              <w:bottom w:val="single" w:sz="4" w:space="0" w:color="000000"/>
              <w:right w:val="none" w:sz="0" w:space="0" w:color="020000"/>
            </w:tcBorders>
            <w:shd w:val="clear" w:color="E7ECEF" w:fill="E7ECEF"/>
          </w:tcPr>
          <w:p w14:paraId="30C8053F" w14:textId="77777777" w:rsidR="005F5D57" w:rsidRDefault="005F5D57" w:rsidP="00CA1185">
            <w:pPr>
              <w:spacing w:before="40" w:after="450" w:line="211" w:lineRule="exact"/>
              <w:ind w:left="72" w:right="108"/>
              <w:jc w:val="both"/>
              <w:textAlignment w:val="baseline"/>
              <w:rPr>
                <w:rFonts w:ascii="Tahoma" w:eastAsia="Tahoma" w:hAnsi="Tahoma"/>
                <w:color w:val="000000"/>
                <w:sz w:val="16"/>
              </w:rPr>
            </w:pPr>
            <w:r>
              <w:rPr>
                <w:rFonts w:ascii="Tahoma" w:eastAsia="Tahoma" w:hAnsi="Tahoma"/>
                <w:color w:val="000000"/>
                <w:sz w:val="16"/>
              </w:rPr>
              <w:t>Coordinates on Australia’s safety oversight standards under the Chicago convention.</w:t>
            </w:r>
          </w:p>
        </w:tc>
        <w:tc>
          <w:tcPr>
            <w:tcW w:w="2386" w:type="dxa"/>
            <w:tcBorders>
              <w:top w:val="single" w:sz="4" w:space="0" w:color="000000"/>
              <w:left w:val="none" w:sz="0" w:space="0" w:color="020000"/>
              <w:bottom w:val="single" w:sz="4" w:space="0" w:color="000000"/>
              <w:right w:val="none" w:sz="0" w:space="0" w:color="020000"/>
            </w:tcBorders>
          </w:tcPr>
          <w:p w14:paraId="047E112A" w14:textId="3F8ECF1E" w:rsidR="005F5D57" w:rsidRPr="00D832A9" w:rsidRDefault="00DF6163" w:rsidP="00CA1185">
            <w:pPr>
              <w:spacing w:before="40" w:after="239" w:line="211" w:lineRule="exact"/>
              <w:ind w:left="72"/>
              <w:textAlignment w:val="baseline"/>
              <w:rPr>
                <w:rFonts w:ascii="Tahoma" w:eastAsia="Tahoma" w:hAnsi="Tahoma"/>
                <w:color w:val="000000"/>
                <w:spacing w:val="5"/>
                <w:sz w:val="15"/>
              </w:rPr>
            </w:pPr>
            <w:r w:rsidRPr="00D832A9">
              <w:rPr>
                <w:rFonts w:ascii="Tahoma" w:eastAsia="Tahoma" w:hAnsi="Tahoma"/>
                <w:color w:val="000000"/>
                <w:spacing w:val="5"/>
                <w:sz w:val="15"/>
              </w:rPr>
              <w:t>Infrastructure</w:t>
            </w:r>
            <w:r w:rsidR="005F5D57" w:rsidRPr="00D832A9">
              <w:rPr>
                <w:rFonts w:ascii="Tahoma" w:eastAsia="Tahoma" w:hAnsi="Tahoma"/>
                <w:color w:val="000000"/>
                <w:spacing w:val="5"/>
                <w:sz w:val="15"/>
              </w:rPr>
              <w:t xml:space="preserve">, CASA, </w:t>
            </w:r>
            <w:proofErr w:type="spellStart"/>
            <w:r w:rsidR="005F5D57" w:rsidRPr="00D832A9">
              <w:rPr>
                <w:rFonts w:ascii="Tahoma" w:eastAsia="Tahoma" w:hAnsi="Tahoma"/>
                <w:color w:val="000000"/>
                <w:spacing w:val="5"/>
                <w:sz w:val="15"/>
              </w:rPr>
              <w:t>Airservices</w:t>
            </w:r>
            <w:proofErr w:type="spellEnd"/>
            <w:r w:rsidR="005F5D57" w:rsidRPr="00D832A9">
              <w:rPr>
                <w:rFonts w:ascii="Tahoma" w:eastAsia="Tahoma" w:hAnsi="Tahoma"/>
                <w:color w:val="000000"/>
                <w:spacing w:val="5"/>
                <w:sz w:val="15"/>
              </w:rPr>
              <w:t xml:space="preserve">, </w:t>
            </w:r>
            <w:proofErr w:type="spellStart"/>
            <w:r w:rsidR="000B004D" w:rsidRPr="00B37E66">
              <w:rPr>
                <w:rFonts w:ascii="Tahoma" w:eastAsia="Tahoma" w:hAnsi="Tahoma"/>
                <w:color w:val="000000"/>
                <w:spacing w:val="5"/>
                <w:sz w:val="15"/>
              </w:rPr>
              <w:t>Defence</w:t>
            </w:r>
            <w:proofErr w:type="spellEnd"/>
            <w:r w:rsidR="000B004D" w:rsidRPr="00B37E66">
              <w:rPr>
                <w:rFonts w:ascii="Tahoma" w:eastAsia="Tahoma" w:hAnsi="Tahoma"/>
                <w:color w:val="000000"/>
                <w:spacing w:val="5"/>
                <w:sz w:val="15"/>
              </w:rPr>
              <w:t>,</w:t>
            </w:r>
            <w:r w:rsidR="005F5D57" w:rsidRPr="00D832A9">
              <w:rPr>
                <w:rFonts w:ascii="Tahoma" w:eastAsia="Tahoma" w:hAnsi="Tahoma"/>
                <w:color w:val="000000"/>
                <w:spacing w:val="5"/>
                <w:sz w:val="15"/>
              </w:rPr>
              <w:t xml:space="preserve"> ATSB, AMSA, BoM, Home Affairs.</w:t>
            </w:r>
          </w:p>
        </w:tc>
      </w:tr>
      <w:tr w:rsidR="00DF6163" w14:paraId="673E92E8" w14:textId="77777777" w:rsidTr="00B37E66">
        <w:trPr>
          <w:trHeight w:val="782"/>
        </w:trPr>
        <w:tc>
          <w:tcPr>
            <w:tcW w:w="2890" w:type="dxa"/>
            <w:tcBorders>
              <w:top w:val="single" w:sz="4" w:space="0" w:color="000000"/>
              <w:left w:val="none" w:sz="0" w:space="0" w:color="020000"/>
              <w:right w:val="none" w:sz="0" w:space="0" w:color="020000"/>
            </w:tcBorders>
            <w:shd w:val="clear" w:color="E7ECEF" w:fill="E7ECEF"/>
            <w:vAlign w:val="center"/>
          </w:tcPr>
          <w:p w14:paraId="0C4E5155" w14:textId="77777777" w:rsidR="00DF6163" w:rsidRPr="00D702AE" w:rsidRDefault="00DF6163" w:rsidP="00D702AE">
            <w:pPr>
              <w:spacing w:before="39" w:after="29" w:line="211" w:lineRule="exact"/>
              <w:ind w:left="72" w:right="396"/>
              <w:textAlignment w:val="baseline"/>
              <w:rPr>
                <w:rFonts w:ascii="Tahoma" w:eastAsia="Tahoma" w:hAnsi="Tahoma"/>
                <w:color w:val="000000"/>
                <w:sz w:val="16"/>
              </w:rPr>
            </w:pPr>
            <w:r w:rsidRPr="00D702AE">
              <w:rPr>
                <w:rFonts w:ascii="Tahoma" w:eastAsia="Tahoma" w:hAnsi="Tahoma"/>
                <w:color w:val="000000"/>
                <w:sz w:val="16"/>
              </w:rPr>
              <w:t>Aviation Implementation Group</w:t>
            </w:r>
          </w:p>
          <w:p w14:paraId="3392E9A5" w14:textId="77777777" w:rsidR="00DF6163" w:rsidRDefault="00DF6163" w:rsidP="00CA1185">
            <w:pPr>
              <w:spacing w:before="37" w:after="251" w:line="211" w:lineRule="exact"/>
              <w:ind w:left="87"/>
              <w:textAlignment w:val="baseline"/>
              <w:rPr>
                <w:rFonts w:ascii="Arial" w:eastAsia="Arial" w:hAnsi="Arial"/>
                <w:b/>
                <w:color w:val="727F8A"/>
                <w:sz w:val="16"/>
              </w:rPr>
            </w:pPr>
            <w:r>
              <w:rPr>
                <w:rFonts w:ascii="Tahoma" w:eastAsia="Tahoma" w:hAnsi="Tahoma"/>
                <w:color w:val="000000"/>
                <w:sz w:val="16"/>
              </w:rPr>
              <w:t>(AIG)</w:t>
            </w:r>
          </w:p>
        </w:tc>
        <w:tc>
          <w:tcPr>
            <w:tcW w:w="3235" w:type="dxa"/>
            <w:tcBorders>
              <w:top w:val="single" w:sz="4" w:space="0" w:color="000000"/>
              <w:left w:val="none" w:sz="0" w:space="0" w:color="020000"/>
              <w:right w:val="none" w:sz="0" w:space="0" w:color="020000"/>
            </w:tcBorders>
            <w:shd w:val="clear" w:color="E7ECEF" w:fill="E7ECEF"/>
          </w:tcPr>
          <w:p w14:paraId="54915E64" w14:textId="77777777" w:rsidR="00DF6163" w:rsidRPr="00B37E66" w:rsidRDefault="00DF6163" w:rsidP="00B37E66">
            <w:pPr>
              <w:spacing w:before="40" w:after="450" w:line="211" w:lineRule="exact"/>
              <w:ind w:left="72" w:right="108"/>
              <w:jc w:val="both"/>
              <w:textAlignment w:val="baseline"/>
              <w:rPr>
                <w:rFonts w:ascii="Tahoma" w:eastAsia="Tahoma" w:hAnsi="Tahoma"/>
                <w:color w:val="000000"/>
                <w:spacing w:val="5"/>
                <w:sz w:val="15"/>
              </w:rPr>
            </w:pPr>
            <w:r w:rsidRPr="00B37E66">
              <w:rPr>
                <w:rFonts w:ascii="Tahoma" w:eastAsia="Tahoma" w:hAnsi="Tahoma"/>
                <w:color w:val="000000"/>
                <w:sz w:val="16"/>
              </w:rPr>
              <w:t xml:space="preserve">Supports the APG in the implementation </w:t>
            </w:r>
            <w:r w:rsidRPr="00F14699">
              <w:rPr>
                <w:rFonts w:ascii="Tahoma" w:eastAsia="Tahoma" w:hAnsi="Tahoma"/>
                <w:color w:val="000000"/>
                <w:sz w:val="16"/>
              </w:rPr>
              <w:t>of cross‑agency strategies.</w:t>
            </w:r>
          </w:p>
        </w:tc>
        <w:tc>
          <w:tcPr>
            <w:tcW w:w="2419" w:type="dxa"/>
            <w:gridSpan w:val="2"/>
            <w:tcBorders>
              <w:top w:val="single" w:sz="4" w:space="0" w:color="000000"/>
              <w:left w:val="none" w:sz="0" w:space="0" w:color="020000"/>
              <w:right w:val="none" w:sz="0" w:space="0" w:color="020000"/>
            </w:tcBorders>
          </w:tcPr>
          <w:p w14:paraId="72349B81" w14:textId="7B74B508" w:rsidR="00DF6163" w:rsidRPr="00B37E66" w:rsidRDefault="00DF6163" w:rsidP="00B37E66">
            <w:pPr>
              <w:spacing w:before="40" w:after="239" w:line="211" w:lineRule="exact"/>
              <w:ind w:left="72"/>
              <w:textAlignment w:val="baseline"/>
              <w:rPr>
                <w:rFonts w:ascii="Tahoma" w:eastAsia="Tahoma" w:hAnsi="Tahoma"/>
                <w:color w:val="000000"/>
                <w:spacing w:val="5"/>
                <w:sz w:val="15"/>
              </w:rPr>
            </w:pPr>
            <w:r w:rsidRPr="00B37E66">
              <w:rPr>
                <w:rFonts w:ascii="Tahoma" w:eastAsia="Tahoma" w:hAnsi="Tahoma"/>
                <w:color w:val="000000"/>
                <w:spacing w:val="5"/>
                <w:sz w:val="15"/>
              </w:rPr>
              <w:t xml:space="preserve">Infrastructure, CASA, </w:t>
            </w:r>
            <w:proofErr w:type="spellStart"/>
            <w:r w:rsidRPr="00B37E66">
              <w:rPr>
                <w:rFonts w:ascii="Tahoma" w:eastAsia="Tahoma" w:hAnsi="Tahoma"/>
                <w:color w:val="000000"/>
                <w:spacing w:val="5"/>
                <w:sz w:val="15"/>
              </w:rPr>
              <w:t>Airservices</w:t>
            </w:r>
            <w:proofErr w:type="spellEnd"/>
            <w:r w:rsidRPr="00B37E66">
              <w:rPr>
                <w:rFonts w:ascii="Tahoma" w:eastAsia="Tahoma" w:hAnsi="Tahoma"/>
                <w:color w:val="000000"/>
                <w:spacing w:val="5"/>
                <w:sz w:val="15"/>
              </w:rPr>
              <w:t xml:space="preserve">, </w:t>
            </w:r>
            <w:proofErr w:type="spellStart"/>
            <w:r w:rsidR="000B004D" w:rsidRPr="00B37E66">
              <w:rPr>
                <w:rFonts w:ascii="Tahoma" w:eastAsia="Tahoma" w:hAnsi="Tahoma"/>
                <w:color w:val="000000"/>
                <w:spacing w:val="5"/>
                <w:sz w:val="15"/>
              </w:rPr>
              <w:t>Defence</w:t>
            </w:r>
            <w:proofErr w:type="spellEnd"/>
            <w:r w:rsidR="000B004D" w:rsidRPr="00B37E66">
              <w:rPr>
                <w:rFonts w:ascii="Tahoma" w:eastAsia="Tahoma" w:hAnsi="Tahoma"/>
                <w:color w:val="000000"/>
                <w:spacing w:val="5"/>
                <w:sz w:val="15"/>
              </w:rPr>
              <w:t>.</w:t>
            </w:r>
          </w:p>
        </w:tc>
      </w:tr>
      <w:tr w:rsidR="005F5D57" w14:paraId="59D3107B" w14:textId="77777777" w:rsidTr="00CA1185">
        <w:trPr>
          <w:trHeight w:hRule="exact" w:val="1128"/>
        </w:trPr>
        <w:tc>
          <w:tcPr>
            <w:tcW w:w="2890" w:type="dxa"/>
            <w:tcBorders>
              <w:top w:val="single" w:sz="4" w:space="0" w:color="000000"/>
              <w:left w:val="none" w:sz="0" w:space="0" w:color="020000"/>
              <w:bottom w:val="single" w:sz="4" w:space="0" w:color="000000"/>
              <w:right w:val="none" w:sz="0" w:space="0" w:color="020000"/>
            </w:tcBorders>
            <w:shd w:val="clear" w:color="E7ECEF" w:fill="E7ECEF"/>
          </w:tcPr>
          <w:p w14:paraId="6696AF9C" w14:textId="77777777" w:rsidR="005F5D57" w:rsidRDefault="005F5D57" w:rsidP="00CA1185">
            <w:pPr>
              <w:spacing w:before="39" w:after="868" w:line="211" w:lineRule="exact"/>
              <w:ind w:left="87"/>
              <w:textAlignment w:val="baseline"/>
              <w:rPr>
                <w:rFonts w:ascii="Tahoma" w:eastAsia="Tahoma" w:hAnsi="Tahoma"/>
                <w:color w:val="000000"/>
                <w:sz w:val="16"/>
              </w:rPr>
            </w:pPr>
            <w:r>
              <w:rPr>
                <w:rFonts w:ascii="Tahoma" w:eastAsia="Tahoma" w:hAnsi="Tahoma"/>
                <w:color w:val="000000"/>
                <w:sz w:val="16"/>
              </w:rPr>
              <w:t>Tripartite Management Group</w:t>
            </w:r>
          </w:p>
        </w:tc>
        <w:tc>
          <w:tcPr>
            <w:tcW w:w="3235" w:type="dxa"/>
            <w:tcBorders>
              <w:top w:val="single" w:sz="4" w:space="0" w:color="000000"/>
              <w:left w:val="none" w:sz="0" w:space="0" w:color="020000"/>
              <w:bottom w:val="single" w:sz="4" w:space="0" w:color="000000"/>
              <w:right w:val="none" w:sz="0" w:space="0" w:color="020000"/>
            </w:tcBorders>
            <w:shd w:val="clear" w:color="E7ECEF" w:fill="E7ECEF"/>
          </w:tcPr>
          <w:p w14:paraId="3DDBF200" w14:textId="77777777" w:rsidR="005F5D57" w:rsidRPr="00B37E66" w:rsidRDefault="005F5D57" w:rsidP="00B37E66">
            <w:pPr>
              <w:spacing w:before="40" w:after="239" w:line="211" w:lineRule="exact"/>
              <w:ind w:left="72"/>
              <w:textAlignment w:val="baseline"/>
              <w:rPr>
                <w:rFonts w:ascii="Tahoma" w:eastAsia="Tahoma" w:hAnsi="Tahoma"/>
                <w:color w:val="000000"/>
                <w:spacing w:val="5"/>
                <w:sz w:val="15"/>
              </w:rPr>
            </w:pPr>
            <w:r w:rsidRPr="00B37E66">
              <w:rPr>
                <w:rFonts w:ascii="Tahoma" w:eastAsia="Tahoma" w:hAnsi="Tahoma"/>
                <w:color w:val="000000"/>
                <w:spacing w:val="5"/>
                <w:sz w:val="15"/>
              </w:rPr>
              <w:t>The lead body on aviation issues and serves as a coordination body for the management of ICAO related matters and the financial arrangements for Australia’s representative at ICAO Montreal.</w:t>
            </w:r>
          </w:p>
        </w:tc>
        <w:tc>
          <w:tcPr>
            <w:tcW w:w="2419" w:type="dxa"/>
            <w:gridSpan w:val="2"/>
            <w:tcBorders>
              <w:top w:val="single" w:sz="4" w:space="0" w:color="000000"/>
              <w:left w:val="none" w:sz="0" w:space="0" w:color="020000"/>
              <w:bottom w:val="single" w:sz="4" w:space="0" w:color="000000"/>
              <w:right w:val="none" w:sz="0" w:space="0" w:color="020000"/>
            </w:tcBorders>
          </w:tcPr>
          <w:p w14:paraId="39DFCD48" w14:textId="4751F11C" w:rsidR="005F5D57" w:rsidRPr="00B37E66" w:rsidRDefault="00DF6163" w:rsidP="00B37E66">
            <w:pPr>
              <w:spacing w:before="40" w:after="239" w:line="182" w:lineRule="exact"/>
              <w:jc w:val="center"/>
              <w:textAlignment w:val="baseline"/>
              <w:rPr>
                <w:rFonts w:ascii="Tahoma" w:eastAsia="Tahoma" w:hAnsi="Tahoma"/>
                <w:color w:val="000000"/>
                <w:spacing w:val="5"/>
                <w:sz w:val="15"/>
              </w:rPr>
            </w:pPr>
            <w:r w:rsidRPr="00B37E66">
              <w:rPr>
                <w:rFonts w:ascii="Tahoma" w:eastAsia="Tahoma" w:hAnsi="Tahoma"/>
                <w:color w:val="000000"/>
                <w:spacing w:val="5"/>
                <w:sz w:val="15"/>
              </w:rPr>
              <w:t>Infrastructure</w:t>
            </w:r>
            <w:r w:rsidR="005F5D57" w:rsidRPr="00B37E66">
              <w:rPr>
                <w:rFonts w:ascii="Tahoma" w:eastAsia="Tahoma" w:hAnsi="Tahoma"/>
                <w:color w:val="000000"/>
                <w:spacing w:val="5"/>
                <w:sz w:val="15"/>
              </w:rPr>
              <w:t xml:space="preserve">, CASA, </w:t>
            </w:r>
            <w:proofErr w:type="spellStart"/>
            <w:r w:rsidR="005F5D57" w:rsidRPr="00B37E66">
              <w:rPr>
                <w:rFonts w:ascii="Tahoma" w:eastAsia="Tahoma" w:hAnsi="Tahoma"/>
                <w:color w:val="000000"/>
                <w:spacing w:val="5"/>
                <w:sz w:val="15"/>
              </w:rPr>
              <w:t>Airservices</w:t>
            </w:r>
            <w:proofErr w:type="spellEnd"/>
            <w:r w:rsidR="005F5D57" w:rsidRPr="00B37E66">
              <w:rPr>
                <w:rFonts w:ascii="Tahoma" w:eastAsia="Tahoma" w:hAnsi="Tahoma"/>
                <w:color w:val="000000"/>
                <w:spacing w:val="5"/>
                <w:sz w:val="15"/>
              </w:rPr>
              <w:t>.</w:t>
            </w:r>
          </w:p>
        </w:tc>
      </w:tr>
    </w:tbl>
    <w:p w14:paraId="194CE64E" w14:textId="77777777" w:rsidR="00D16D00" w:rsidRDefault="00D16D00" w:rsidP="005F5D57">
      <w:pPr>
        <w:spacing w:before="1" w:line="240" w:lineRule="exact"/>
        <w:ind w:left="72"/>
        <w:textAlignment w:val="baseline"/>
        <w:rPr>
          <w:rFonts w:ascii="Arial" w:eastAsia="Arial" w:hAnsi="Arial"/>
          <w:b/>
          <w:color w:val="005C83"/>
          <w:spacing w:val="-7"/>
          <w:sz w:val="20"/>
        </w:rPr>
      </w:pPr>
    </w:p>
    <w:p w14:paraId="66508059" w14:textId="77777777" w:rsidR="005F5D57" w:rsidRDefault="005F5D57" w:rsidP="005F5D57">
      <w:pPr>
        <w:spacing w:before="1" w:line="240" w:lineRule="exact"/>
        <w:ind w:left="72"/>
        <w:textAlignment w:val="baseline"/>
        <w:rPr>
          <w:rFonts w:ascii="Arial" w:eastAsia="Arial" w:hAnsi="Arial"/>
          <w:b/>
          <w:color w:val="005C83"/>
          <w:spacing w:val="-7"/>
          <w:sz w:val="20"/>
        </w:rPr>
      </w:pPr>
      <w:r>
        <w:rPr>
          <w:rFonts w:ascii="Arial" w:eastAsia="Arial" w:hAnsi="Arial"/>
          <w:b/>
          <w:color w:val="005C83"/>
          <w:spacing w:val="-7"/>
          <w:sz w:val="20"/>
        </w:rPr>
        <w:t>SSP working group meetings</w:t>
      </w:r>
    </w:p>
    <w:p w14:paraId="3958B2B8" w14:textId="77777777" w:rsidR="005F5D57" w:rsidRDefault="005F5D57" w:rsidP="005F5D57">
      <w:pPr>
        <w:spacing w:before="52" w:line="279" w:lineRule="exact"/>
        <w:ind w:left="72" w:right="144"/>
        <w:textAlignment w:val="baseline"/>
        <w:rPr>
          <w:rFonts w:ascii="Tahoma" w:eastAsia="Tahoma" w:hAnsi="Tahoma"/>
          <w:color w:val="000000"/>
          <w:spacing w:val="4"/>
          <w:sz w:val="18"/>
        </w:rPr>
      </w:pPr>
      <w:r>
        <w:rPr>
          <w:rFonts w:ascii="Tahoma" w:eastAsia="Tahoma" w:hAnsi="Tahoma"/>
          <w:color w:val="000000"/>
          <w:spacing w:val="4"/>
          <w:sz w:val="18"/>
        </w:rPr>
        <w:t>SSP working groups are operational working groups established to address a specific hazard or risk function and draw together specific Australian Government agencies and where needed industry experts. Such working groups link into the broader SSP governance structure and can escalate items for further attention through the SSP-CAT. The SSP-CAT may also request advice and information from these working groups. Details on the chair, attendees, and frequency and role of current SSP working groups are at Annex 1.</w:t>
      </w:r>
    </w:p>
    <w:p w14:paraId="1ACD1543" w14:textId="77777777" w:rsidR="005F5D57" w:rsidRPr="00B37E66" w:rsidRDefault="005F5D57" w:rsidP="00B37E66">
      <w:pPr>
        <w:spacing w:before="231" w:line="292" w:lineRule="exact"/>
        <w:ind w:left="72"/>
        <w:textAlignment w:val="baseline"/>
        <w:rPr>
          <w:rFonts w:ascii="Tahoma" w:eastAsia="Tahoma" w:hAnsi="Tahoma"/>
          <w:color w:val="005C83"/>
          <w:spacing w:val="1"/>
          <w:sz w:val="24"/>
        </w:rPr>
      </w:pPr>
      <w:r w:rsidRPr="00B37E66">
        <w:rPr>
          <w:rFonts w:ascii="Tahoma" w:eastAsia="Tahoma" w:hAnsi="Tahoma"/>
          <w:color w:val="005C83"/>
          <w:spacing w:val="1"/>
          <w:sz w:val="24"/>
        </w:rPr>
        <w:t>1.2.3 State agency cooperative agreements</w:t>
      </w:r>
    </w:p>
    <w:p w14:paraId="72F1B35A" w14:textId="2D9BAD18" w:rsidR="005F5D57" w:rsidRDefault="005F5D57" w:rsidP="00B37E66">
      <w:pPr>
        <w:spacing w:before="161" w:line="279" w:lineRule="exact"/>
        <w:ind w:left="72" w:right="216"/>
        <w:textAlignment w:val="baseline"/>
        <w:rPr>
          <w:rFonts w:ascii="Tahoma" w:eastAsia="Tahoma" w:hAnsi="Tahoma"/>
          <w:color w:val="000000"/>
          <w:spacing w:val="4"/>
          <w:sz w:val="18"/>
        </w:rPr>
      </w:pPr>
      <w:r w:rsidRPr="00B37E66">
        <w:rPr>
          <w:rFonts w:ascii="Tahoma" w:eastAsia="Tahoma" w:hAnsi="Tahoma"/>
          <w:color w:val="000000"/>
          <w:sz w:val="18"/>
        </w:rPr>
        <w:t>Coordination on a range of aviation safety management issues between agencies occurs through the use of formal arrangements. Most arrangements are set out in a MOU. Arrangements aim to ensure that roles, responsibilities and communications protocols are clearly articulated between relevant agencies.</w:t>
      </w:r>
    </w:p>
    <w:p w14:paraId="3D7A712B" w14:textId="77777777" w:rsidR="005F5D57" w:rsidRPr="00B37E66" w:rsidRDefault="005F5D57" w:rsidP="00B37E66">
      <w:pPr>
        <w:tabs>
          <w:tab w:val="left" w:pos="1008"/>
        </w:tabs>
        <w:spacing w:before="372" w:after="99" w:line="215" w:lineRule="exact"/>
        <w:textAlignment w:val="baseline"/>
        <w:rPr>
          <w:rFonts w:ascii="Arial" w:eastAsia="Arial" w:hAnsi="Arial"/>
          <w:b/>
          <w:color w:val="005C83"/>
          <w:spacing w:val="-3"/>
          <w:sz w:val="18"/>
        </w:rPr>
      </w:pPr>
      <w:r w:rsidRPr="00B37E66">
        <w:rPr>
          <w:rFonts w:ascii="Arial" w:eastAsia="Arial" w:hAnsi="Arial"/>
          <w:b/>
          <w:color w:val="005C83"/>
          <w:spacing w:val="-3"/>
          <w:sz w:val="18"/>
        </w:rPr>
        <w:t>Table 5</w:t>
      </w:r>
      <w:r w:rsidRPr="00B37E66">
        <w:rPr>
          <w:rFonts w:ascii="Arial" w:eastAsia="Arial" w:hAnsi="Arial"/>
          <w:b/>
          <w:color w:val="005C83"/>
          <w:spacing w:val="-3"/>
          <w:sz w:val="18"/>
        </w:rPr>
        <w:tab/>
        <w:t>Current domestic arrangements</w:t>
      </w:r>
    </w:p>
    <w:tbl>
      <w:tblPr>
        <w:tblW w:w="0" w:type="auto"/>
        <w:tblInd w:w="129" w:type="dxa"/>
        <w:tblLayout w:type="fixed"/>
        <w:tblCellMar>
          <w:left w:w="0" w:type="dxa"/>
          <w:right w:w="0" w:type="dxa"/>
        </w:tblCellMar>
        <w:tblLook w:val="0000" w:firstRow="0" w:lastRow="0" w:firstColumn="0" w:lastColumn="0" w:noHBand="0" w:noVBand="0"/>
      </w:tblPr>
      <w:tblGrid>
        <w:gridCol w:w="1661"/>
        <w:gridCol w:w="6850"/>
      </w:tblGrid>
      <w:tr w:rsidR="005F5D57" w14:paraId="74EF964A" w14:textId="77777777" w:rsidTr="00CA1185">
        <w:trPr>
          <w:trHeight w:hRule="exact" w:val="350"/>
        </w:trPr>
        <w:tc>
          <w:tcPr>
            <w:tcW w:w="1661" w:type="dxa"/>
            <w:tcBorders>
              <w:top w:val="none" w:sz="0" w:space="0" w:color="020000"/>
              <w:left w:val="none" w:sz="0" w:space="0" w:color="020000"/>
              <w:bottom w:val="none" w:sz="0" w:space="0" w:color="020000"/>
              <w:right w:val="none" w:sz="0" w:space="0" w:color="020000"/>
            </w:tcBorders>
            <w:shd w:val="clear" w:color="005C83" w:fill="005C83"/>
            <w:vAlign w:val="center"/>
          </w:tcPr>
          <w:p w14:paraId="1D5440A3" w14:textId="77777777" w:rsidR="005F5D57" w:rsidRDefault="005F5D57" w:rsidP="00CA1185">
            <w:pPr>
              <w:spacing w:before="96" w:after="57" w:line="192" w:lineRule="exact"/>
              <w:ind w:left="87"/>
              <w:textAlignment w:val="baseline"/>
              <w:rPr>
                <w:rFonts w:ascii="Arial" w:eastAsia="Arial" w:hAnsi="Arial"/>
                <w:b/>
                <w:color w:val="FFFFFF"/>
                <w:sz w:val="16"/>
              </w:rPr>
            </w:pPr>
            <w:r>
              <w:rPr>
                <w:rFonts w:ascii="Arial" w:eastAsia="Arial" w:hAnsi="Arial"/>
                <w:b/>
                <w:color w:val="FFFFFF"/>
                <w:sz w:val="16"/>
              </w:rPr>
              <w:t>Agreement</w:t>
            </w:r>
          </w:p>
        </w:tc>
        <w:tc>
          <w:tcPr>
            <w:tcW w:w="6850" w:type="dxa"/>
            <w:tcBorders>
              <w:top w:val="none" w:sz="0" w:space="0" w:color="020000"/>
              <w:left w:val="none" w:sz="0" w:space="0" w:color="020000"/>
              <w:bottom w:val="none" w:sz="0" w:space="0" w:color="020000"/>
              <w:right w:val="none" w:sz="0" w:space="0" w:color="020000"/>
            </w:tcBorders>
            <w:shd w:val="clear" w:color="005C83" w:fill="005C83"/>
            <w:vAlign w:val="center"/>
          </w:tcPr>
          <w:p w14:paraId="444061AA" w14:textId="77777777" w:rsidR="005F5D57" w:rsidRDefault="005F5D57" w:rsidP="00CA1185">
            <w:pPr>
              <w:spacing w:before="96" w:after="57" w:line="192" w:lineRule="exact"/>
              <w:ind w:left="125"/>
              <w:textAlignment w:val="baseline"/>
              <w:rPr>
                <w:rFonts w:ascii="Arial" w:eastAsia="Arial" w:hAnsi="Arial"/>
                <w:b/>
                <w:color w:val="FFFFFF"/>
                <w:sz w:val="16"/>
              </w:rPr>
            </w:pPr>
            <w:r>
              <w:rPr>
                <w:rFonts w:ascii="Arial" w:eastAsia="Arial" w:hAnsi="Arial"/>
                <w:b/>
                <w:color w:val="FFFFFF"/>
                <w:sz w:val="16"/>
              </w:rPr>
              <w:t>Purpose</w:t>
            </w:r>
          </w:p>
        </w:tc>
      </w:tr>
      <w:tr w:rsidR="005F5D57" w14:paraId="1C9B25BE" w14:textId="77777777" w:rsidTr="00CA1185">
        <w:trPr>
          <w:trHeight w:hRule="exact" w:val="716"/>
        </w:trPr>
        <w:tc>
          <w:tcPr>
            <w:tcW w:w="1661" w:type="dxa"/>
            <w:tcBorders>
              <w:top w:val="none" w:sz="0" w:space="0" w:color="020000"/>
              <w:left w:val="none" w:sz="0" w:space="0" w:color="020000"/>
              <w:bottom w:val="single" w:sz="4" w:space="0" w:color="000000"/>
              <w:right w:val="none" w:sz="0" w:space="0" w:color="020000"/>
            </w:tcBorders>
            <w:shd w:val="clear" w:color="EDEEF0" w:fill="EDEEF0"/>
          </w:tcPr>
          <w:p w14:paraId="2665856D" w14:textId="77777777" w:rsidR="005F5D57" w:rsidRDefault="005F5D57" w:rsidP="00CA1185">
            <w:pPr>
              <w:spacing w:before="37" w:after="45" w:line="211" w:lineRule="exact"/>
              <w:ind w:left="72"/>
              <w:textAlignment w:val="baseline"/>
              <w:rPr>
                <w:rFonts w:ascii="Tahoma" w:eastAsia="Tahoma" w:hAnsi="Tahoma"/>
                <w:color w:val="000000"/>
                <w:sz w:val="16"/>
              </w:rPr>
            </w:pPr>
            <w:r>
              <w:rPr>
                <w:rFonts w:ascii="Tahoma" w:eastAsia="Tahoma" w:hAnsi="Tahoma"/>
                <w:color w:val="000000"/>
                <w:sz w:val="16"/>
              </w:rPr>
              <w:lastRenderedPageBreak/>
              <w:t xml:space="preserve">Australia’s Agencies involved in Civil and </w:t>
            </w:r>
            <w:proofErr w:type="spellStart"/>
            <w:r>
              <w:rPr>
                <w:rFonts w:ascii="Tahoma" w:eastAsia="Tahoma" w:hAnsi="Tahoma"/>
                <w:color w:val="000000"/>
                <w:sz w:val="16"/>
              </w:rPr>
              <w:t>Defence</w:t>
            </w:r>
            <w:proofErr w:type="spellEnd"/>
            <w:r>
              <w:rPr>
                <w:rFonts w:ascii="Tahoma" w:eastAsia="Tahoma" w:hAnsi="Tahoma"/>
                <w:color w:val="000000"/>
                <w:sz w:val="16"/>
              </w:rPr>
              <w:t xml:space="preserve"> Aviation</w:t>
            </w:r>
          </w:p>
        </w:tc>
        <w:tc>
          <w:tcPr>
            <w:tcW w:w="6850" w:type="dxa"/>
            <w:tcBorders>
              <w:top w:val="none" w:sz="0" w:space="0" w:color="020000"/>
              <w:left w:val="none" w:sz="0" w:space="0" w:color="020000"/>
              <w:bottom w:val="single" w:sz="4" w:space="0" w:color="000000"/>
              <w:right w:val="none" w:sz="0" w:space="0" w:color="020000"/>
            </w:tcBorders>
            <w:shd w:val="clear" w:color="EDEEF0" w:fill="EDEEF0"/>
          </w:tcPr>
          <w:p w14:paraId="1FBC79D8" w14:textId="77777777" w:rsidR="005F5D57" w:rsidRDefault="005F5D57" w:rsidP="00CA1185">
            <w:pPr>
              <w:spacing w:before="49" w:after="254" w:line="206" w:lineRule="exact"/>
              <w:ind w:left="108" w:right="180"/>
              <w:jc w:val="both"/>
              <w:textAlignment w:val="baseline"/>
              <w:rPr>
                <w:rFonts w:ascii="Tahoma" w:eastAsia="Tahoma" w:hAnsi="Tahoma"/>
                <w:color w:val="000000"/>
                <w:sz w:val="16"/>
              </w:rPr>
            </w:pPr>
            <w:r>
              <w:rPr>
                <w:rFonts w:ascii="Tahoma" w:eastAsia="Tahoma" w:hAnsi="Tahoma"/>
                <w:color w:val="000000"/>
                <w:sz w:val="16"/>
              </w:rPr>
              <w:t>Sets out arrangements between Australian aviation agencies concerning their management of international (including ICAO arrangements) and domestic aviation issues.</w:t>
            </w:r>
          </w:p>
        </w:tc>
      </w:tr>
      <w:tr w:rsidR="005F5D57" w14:paraId="5F9C31A9" w14:textId="77777777" w:rsidTr="00CA1185">
        <w:trPr>
          <w:trHeight w:hRule="exact" w:val="643"/>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0703AE70" w14:textId="77777777" w:rsidR="005F5D57" w:rsidRDefault="005F5D57" w:rsidP="00CA1185">
            <w:pPr>
              <w:spacing w:before="38" w:after="254" w:line="211" w:lineRule="exact"/>
              <w:ind w:left="87"/>
              <w:textAlignment w:val="baseline"/>
              <w:rPr>
                <w:rFonts w:ascii="Tahoma" w:eastAsia="Tahoma" w:hAnsi="Tahoma"/>
                <w:color w:val="000000"/>
                <w:sz w:val="16"/>
              </w:rPr>
            </w:pPr>
            <w:r>
              <w:rPr>
                <w:rFonts w:ascii="Tahoma" w:eastAsia="Tahoma" w:hAnsi="Tahoma"/>
                <w:color w:val="000000"/>
                <w:sz w:val="16"/>
              </w:rPr>
              <w:t>ICAO Tripartite</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3347ABF2" w14:textId="484C371A" w:rsidR="005F5D57" w:rsidRDefault="005F5D57" w:rsidP="00CA1185">
            <w:pPr>
              <w:spacing w:before="39" w:after="42" w:line="211" w:lineRule="exact"/>
              <w:ind w:left="108" w:right="684"/>
              <w:textAlignment w:val="baseline"/>
              <w:rPr>
                <w:rFonts w:ascii="Tahoma" w:eastAsia="Tahoma" w:hAnsi="Tahoma"/>
                <w:color w:val="000000"/>
                <w:sz w:val="16"/>
              </w:rPr>
            </w:pPr>
            <w:r>
              <w:rPr>
                <w:rFonts w:ascii="Tahoma" w:eastAsia="Tahoma" w:hAnsi="Tahoma"/>
                <w:color w:val="000000"/>
                <w:sz w:val="16"/>
              </w:rPr>
              <w:t xml:space="preserve">Outlines arrangements for Australia’s participation in ICAO and support of Australia’s permanent mission funded by </w:t>
            </w:r>
            <w:r w:rsidR="00D702AE">
              <w:rPr>
                <w:rFonts w:ascii="Tahoma" w:eastAsia="Tahoma" w:hAnsi="Tahoma"/>
                <w:color w:val="000000"/>
                <w:sz w:val="16"/>
              </w:rPr>
              <w:t>Infrastructure</w:t>
            </w:r>
            <w:r>
              <w:rPr>
                <w:rFonts w:ascii="Tahoma" w:eastAsia="Tahoma" w:hAnsi="Tahoma"/>
                <w:color w:val="000000"/>
                <w:sz w:val="16"/>
              </w:rPr>
              <w:t xml:space="preserve">, CASA, and </w:t>
            </w:r>
            <w:proofErr w:type="spellStart"/>
            <w:r>
              <w:rPr>
                <w:rFonts w:ascii="Tahoma" w:eastAsia="Tahoma" w:hAnsi="Tahoma"/>
                <w:color w:val="000000"/>
                <w:sz w:val="16"/>
              </w:rPr>
              <w:t>Airservices</w:t>
            </w:r>
            <w:proofErr w:type="spellEnd"/>
            <w:r>
              <w:rPr>
                <w:rFonts w:ascii="Tahoma" w:eastAsia="Tahoma" w:hAnsi="Tahoma"/>
                <w:color w:val="000000"/>
                <w:sz w:val="16"/>
              </w:rPr>
              <w:t>.</w:t>
            </w:r>
          </w:p>
        </w:tc>
      </w:tr>
      <w:tr w:rsidR="005F5D57" w14:paraId="7AA5D55B" w14:textId="77777777" w:rsidTr="00CA1185">
        <w:trPr>
          <w:trHeight w:hRule="exact" w:val="499"/>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062A1CEE" w14:textId="77777777" w:rsidR="005F5D57" w:rsidRDefault="005F5D57" w:rsidP="00CA1185">
            <w:pPr>
              <w:spacing w:before="53" w:after="241" w:line="195" w:lineRule="exact"/>
              <w:ind w:left="87"/>
              <w:textAlignment w:val="baseline"/>
              <w:rPr>
                <w:rFonts w:ascii="Tahoma" w:eastAsia="Tahoma" w:hAnsi="Tahoma"/>
                <w:color w:val="000000"/>
                <w:sz w:val="16"/>
              </w:rPr>
            </w:pPr>
            <w:r>
              <w:rPr>
                <w:rFonts w:ascii="Tahoma" w:eastAsia="Tahoma" w:hAnsi="Tahoma"/>
                <w:color w:val="000000"/>
                <w:sz w:val="16"/>
              </w:rPr>
              <w:t>CASA/ATSB</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18A48598" w14:textId="77777777" w:rsidR="005F5D57" w:rsidRDefault="005F5D57" w:rsidP="00CA1185">
            <w:pPr>
              <w:spacing w:before="39" w:after="28" w:line="211" w:lineRule="exact"/>
              <w:ind w:left="108" w:right="324"/>
              <w:textAlignment w:val="baseline"/>
              <w:rPr>
                <w:rFonts w:ascii="Tahoma" w:eastAsia="Tahoma" w:hAnsi="Tahoma"/>
                <w:color w:val="000000"/>
                <w:sz w:val="16"/>
              </w:rPr>
            </w:pPr>
            <w:r>
              <w:rPr>
                <w:rFonts w:ascii="Tahoma" w:eastAsia="Tahoma" w:hAnsi="Tahoma"/>
                <w:color w:val="000000"/>
                <w:sz w:val="16"/>
              </w:rPr>
              <w:t>Enhances aviation safety by facilitating cooperation while maintaining agencies’ independence and capacity to perform their separate (though complementary) functions.</w:t>
            </w:r>
          </w:p>
        </w:tc>
      </w:tr>
      <w:tr w:rsidR="005F5D57" w14:paraId="27BA901B" w14:textId="77777777" w:rsidTr="00CA1185">
        <w:trPr>
          <w:trHeight w:hRule="exact" w:val="504"/>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46F70CA7" w14:textId="77777777" w:rsidR="005F5D57" w:rsidRDefault="005F5D57" w:rsidP="00CA1185">
            <w:pPr>
              <w:spacing w:before="58" w:after="241" w:line="195" w:lineRule="exact"/>
              <w:ind w:left="87"/>
              <w:textAlignment w:val="baseline"/>
              <w:rPr>
                <w:rFonts w:ascii="Tahoma" w:eastAsia="Tahoma" w:hAnsi="Tahoma"/>
                <w:color w:val="000000"/>
                <w:sz w:val="16"/>
              </w:rPr>
            </w:pPr>
            <w:r>
              <w:rPr>
                <w:rFonts w:ascii="Tahoma" w:eastAsia="Tahoma" w:hAnsi="Tahoma"/>
                <w:color w:val="000000"/>
                <w:sz w:val="16"/>
              </w:rPr>
              <w:t>CASA/</w:t>
            </w:r>
            <w:proofErr w:type="spellStart"/>
            <w:r>
              <w:rPr>
                <w:rFonts w:ascii="Tahoma" w:eastAsia="Tahoma" w:hAnsi="Tahoma"/>
                <w:color w:val="000000"/>
                <w:sz w:val="16"/>
              </w:rPr>
              <w:t>Airservices</w:t>
            </w:r>
            <w:proofErr w:type="spellEnd"/>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0EAD419B" w14:textId="77777777" w:rsidR="005F5D57" w:rsidRDefault="005F5D57" w:rsidP="00CA1185">
            <w:pPr>
              <w:spacing w:before="39" w:after="33" w:line="211" w:lineRule="exact"/>
              <w:ind w:left="108" w:right="252"/>
              <w:textAlignment w:val="baseline"/>
              <w:rPr>
                <w:rFonts w:ascii="Tahoma" w:eastAsia="Tahoma" w:hAnsi="Tahoma"/>
                <w:color w:val="000000"/>
                <w:sz w:val="16"/>
              </w:rPr>
            </w:pPr>
            <w:r>
              <w:rPr>
                <w:rFonts w:ascii="Tahoma" w:eastAsia="Tahoma" w:hAnsi="Tahoma"/>
                <w:color w:val="000000"/>
                <w:sz w:val="16"/>
              </w:rPr>
              <w:t xml:space="preserve">Builds on the legal framework already in place with a key objective of </w:t>
            </w:r>
            <w:proofErr w:type="spellStart"/>
            <w:r>
              <w:rPr>
                <w:rFonts w:ascii="Tahoma" w:eastAsia="Tahoma" w:hAnsi="Tahoma"/>
                <w:color w:val="000000"/>
                <w:sz w:val="16"/>
              </w:rPr>
              <w:t>maximising</w:t>
            </w:r>
            <w:proofErr w:type="spellEnd"/>
            <w:r>
              <w:rPr>
                <w:rFonts w:ascii="Tahoma" w:eastAsia="Tahoma" w:hAnsi="Tahoma"/>
                <w:color w:val="000000"/>
                <w:sz w:val="16"/>
              </w:rPr>
              <w:t xml:space="preserve"> beneficial aviation safety outcomes.</w:t>
            </w:r>
          </w:p>
        </w:tc>
      </w:tr>
      <w:tr w:rsidR="005F5D57" w14:paraId="131437ED" w14:textId="77777777" w:rsidTr="00CA1185">
        <w:trPr>
          <w:trHeight w:hRule="exact" w:val="710"/>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3B372983" w14:textId="77777777" w:rsidR="005F5D57" w:rsidRDefault="005F5D57" w:rsidP="00CA1185">
            <w:pPr>
              <w:spacing w:before="53" w:after="448" w:line="195" w:lineRule="exact"/>
              <w:ind w:left="87"/>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r>
              <w:rPr>
                <w:rFonts w:ascii="Tahoma" w:eastAsia="Tahoma" w:hAnsi="Tahoma"/>
                <w:color w:val="000000"/>
                <w:sz w:val="16"/>
              </w:rPr>
              <w:t>/ATSB</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4E4047ED" w14:textId="77777777" w:rsidR="005F5D57" w:rsidRDefault="005F5D57" w:rsidP="00CA1185">
            <w:pPr>
              <w:spacing w:before="39" w:after="24" w:line="211" w:lineRule="exact"/>
              <w:ind w:left="108" w:right="216"/>
              <w:textAlignment w:val="baseline"/>
              <w:rPr>
                <w:rFonts w:ascii="Tahoma" w:eastAsia="Tahoma" w:hAnsi="Tahoma"/>
                <w:color w:val="000000"/>
                <w:sz w:val="16"/>
              </w:rPr>
            </w:pPr>
            <w:r>
              <w:rPr>
                <w:rFonts w:ascii="Tahoma" w:eastAsia="Tahoma" w:hAnsi="Tahoma"/>
                <w:color w:val="000000"/>
                <w:sz w:val="16"/>
              </w:rPr>
              <w:t xml:space="preserve">Outlines the respective roles and responsibilities of, and the relationship between, </w:t>
            </w:r>
            <w:proofErr w:type="spellStart"/>
            <w:r>
              <w:rPr>
                <w:rFonts w:ascii="Tahoma" w:eastAsia="Tahoma" w:hAnsi="Tahoma"/>
                <w:color w:val="000000"/>
                <w:sz w:val="16"/>
              </w:rPr>
              <w:t>Airservices</w:t>
            </w:r>
            <w:proofErr w:type="spellEnd"/>
            <w:r>
              <w:rPr>
                <w:rFonts w:ascii="Tahoma" w:eastAsia="Tahoma" w:hAnsi="Tahoma"/>
                <w:color w:val="000000"/>
                <w:sz w:val="16"/>
              </w:rPr>
              <w:t xml:space="preserve"> and ATSB in relation to the investigation of aviation accidents and incidents, and the exchange of safety information.</w:t>
            </w:r>
          </w:p>
        </w:tc>
      </w:tr>
      <w:tr w:rsidR="005F5D57" w14:paraId="06FC30D8" w14:textId="77777777" w:rsidTr="00CA1185">
        <w:trPr>
          <w:trHeight w:hRule="exact" w:val="715"/>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09B236FF" w14:textId="77777777" w:rsidR="005F5D57" w:rsidRDefault="005F5D57" w:rsidP="00CA1185">
            <w:pPr>
              <w:spacing w:before="59" w:after="452" w:line="195" w:lineRule="exact"/>
              <w:ind w:left="87"/>
              <w:textAlignment w:val="baseline"/>
              <w:rPr>
                <w:rFonts w:ascii="Tahoma" w:eastAsia="Tahoma" w:hAnsi="Tahoma"/>
                <w:color w:val="000000"/>
                <w:sz w:val="16"/>
              </w:rPr>
            </w:pPr>
            <w:r>
              <w:rPr>
                <w:rFonts w:ascii="Tahoma" w:eastAsia="Tahoma" w:hAnsi="Tahoma"/>
                <w:color w:val="000000"/>
                <w:sz w:val="16"/>
              </w:rPr>
              <w:t>CASA/</w:t>
            </w:r>
            <w:proofErr w:type="spellStart"/>
            <w:r>
              <w:rPr>
                <w:rFonts w:ascii="Tahoma" w:eastAsia="Tahoma" w:hAnsi="Tahoma"/>
                <w:color w:val="000000"/>
                <w:sz w:val="16"/>
              </w:rPr>
              <w:t>Defence</w:t>
            </w:r>
            <w:proofErr w:type="spellEnd"/>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14F49B72" w14:textId="77777777" w:rsidR="005F5D57" w:rsidRDefault="005F5D57" w:rsidP="00CA1185">
            <w:pPr>
              <w:spacing w:before="39" w:after="34" w:line="211" w:lineRule="exact"/>
              <w:ind w:left="108" w:right="396"/>
              <w:textAlignment w:val="baseline"/>
              <w:rPr>
                <w:rFonts w:ascii="Tahoma" w:eastAsia="Tahoma" w:hAnsi="Tahoma"/>
                <w:color w:val="000000"/>
                <w:sz w:val="16"/>
              </w:rPr>
            </w:pPr>
            <w:r>
              <w:rPr>
                <w:rFonts w:ascii="Tahoma" w:eastAsia="Tahoma" w:hAnsi="Tahoma"/>
                <w:color w:val="000000"/>
                <w:sz w:val="16"/>
              </w:rPr>
              <w:t xml:space="preserve">Promotes aviation safety and airworthiness between CASA and </w:t>
            </w:r>
            <w:proofErr w:type="spellStart"/>
            <w:r>
              <w:rPr>
                <w:rFonts w:ascii="Tahoma" w:eastAsia="Tahoma" w:hAnsi="Tahoma"/>
                <w:color w:val="000000"/>
                <w:sz w:val="16"/>
              </w:rPr>
              <w:t>Defence</w:t>
            </w:r>
            <w:proofErr w:type="spellEnd"/>
            <w:r>
              <w:rPr>
                <w:rFonts w:ascii="Tahoma" w:eastAsia="Tahoma" w:hAnsi="Tahoma"/>
                <w:color w:val="000000"/>
                <w:sz w:val="16"/>
              </w:rPr>
              <w:t xml:space="preserve"> and provides a high‑level basis for cooperation on </w:t>
            </w:r>
            <w:proofErr w:type="spellStart"/>
            <w:r>
              <w:rPr>
                <w:rFonts w:ascii="Tahoma" w:eastAsia="Tahoma" w:hAnsi="Tahoma"/>
                <w:color w:val="000000"/>
                <w:sz w:val="16"/>
              </w:rPr>
              <w:t>harmonisation</w:t>
            </w:r>
            <w:proofErr w:type="spellEnd"/>
            <w:r>
              <w:rPr>
                <w:rFonts w:ascii="Tahoma" w:eastAsia="Tahoma" w:hAnsi="Tahoma"/>
                <w:color w:val="000000"/>
                <w:sz w:val="16"/>
              </w:rPr>
              <w:t>, where practicable, of civil and military regulatory system outcomes to improve safety, efficiency, consistency and capacity.</w:t>
            </w:r>
          </w:p>
        </w:tc>
      </w:tr>
      <w:tr w:rsidR="005F5D57" w14:paraId="16F42694" w14:textId="77777777" w:rsidTr="00CA1185">
        <w:trPr>
          <w:trHeight w:hRule="exact" w:val="500"/>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13EA8C70" w14:textId="77777777" w:rsidR="005F5D57" w:rsidRDefault="005F5D57" w:rsidP="00CA1185">
            <w:pPr>
              <w:spacing w:before="37" w:after="247" w:line="211" w:lineRule="exact"/>
              <w:ind w:left="87"/>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r>
              <w:rPr>
                <w:rFonts w:ascii="Tahoma" w:eastAsia="Tahoma" w:hAnsi="Tahoma"/>
                <w:color w:val="000000"/>
                <w:sz w:val="16"/>
              </w:rPr>
              <w:t xml:space="preserve"> /</w:t>
            </w:r>
            <w:proofErr w:type="spellStart"/>
            <w:r>
              <w:rPr>
                <w:rFonts w:ascii="Tahoma" w:eastAsia="Tahoma" w:hAnsi="Tahoma"/>
                <w:color w:val="000000"/>
                <w:sz w:val="16"/>
              </w:rPr>
              <w:t>Defence</w:t>
            </w:r>
            <w:proofErr w:type="spellEnd"/>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281A607B" w14:textId="77777777" w:rsidR="005F5D57" w:rsidRDefault="005F5D57" w:rsidP="00CA1185">
            <w:pPr>
              <w:spacing w:before="39" w:after="34" w:line="211" w:lineRule="exact"/>
              <w:ind w:left="108" w:right="144"/>
              <w:jc w:val="both"/>
              <w:textAlignment w:val="baseline"/>
              <w:rPr>
                <w:rFonts w:ascii="Tahoma" w:eastAsia="Tahoma" w:hAnsi="Tahoma"/>
                <w:color w:val="000000"/>
                <w:sz w:val="16"/>
              </w:rPr>
            </w:pPr>
            <w:proofErr w:type="spellStart"/>
            <w:r>
              <w:rPr>
                <w:rFonts w:ascii="Tahoma" w:eastAsia="Tahoma" w:hAnsi="Tahoma"/>
                <w:color w:val="000000"/>
                <w:sz w:val="16"/>
              </w:rPr>
              <w:t>Harmonises</w:t>
            </w:r>
            <w:proofErr w:type="spellEnd"/>
            <w:r>
              <w:rPr>
                <w:rFonts w:ascii="Tahoma" w:eastAsia="Tahoma" w:hAnsi="Tahoma"/>
                <w:color w:val="000000"/>
                <w:sz w:val="16"/>
              </w:rPr>
              <w:t xml:space="preserve"> systems and services associated with the provision of civil and military ATM and aviation support systems including ARFFS.</w:t>
            </w:r>
          </w:p>
        </w:tc>
      </w:tr>
      <w:tr w:rsidR="005F5D57" w14:paraId="614C90F2" w14:textId="77777777" w:rsidTr="00CA1185">
        <w:trPr>
          <w:trHeight w:hRule="exact" w:val="504"/>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2F78B1B7" w14:textId="77777777" w:rsidR="005F5D57" w:rsidRDefault="005F5D57" w:rsidP="00CA1185">
            <w:pPr>
              <w:spacing w:before="58" w:after="246" w:line="195" w:lineRule="exact"/>
              <w:ind w:left="87"/>
              <w:textAlignment w:val="baseline"/>
              <w:rPr>
                <w:rFonts w:ascii="Tahoma" w:eastAsia="Tahoma" w:hAnsi="Tahoma"/>
                <w:color w:val="000000"/>
                <w:sz w:val="16"/>
              </w:rPr>
            </w:pPr>
            <w:proofErr w:type="spellStart"/>
            <w:r>
              <w:rPr>
                <w:rFonts w:ascii="Tahoma" w:eastAsia="Tahoma" w:hAnsi="Tahoma"/>
                <w:color w:val="000000"/>
                <w:sz w:val="16"/>
              </w:rPr>
              <w:t>Defence</w:t>
            </w:r>
            <w:proofErr w:type="spellEnd"/>
            <w:r>
              <w:rPr>
                <w:rFonts w:ascii="Tahoma" w:eastAsia="Tahoma" w:hAnsi="Tahoma"/>
                <w:color w:val="000000"/>
                <w:sz w:val="16"/>
              </w:rPr>
              <w:t>/ATSB</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44468AED" w14:textId="77777777" w:rsidR="005F5D57" w:rsidRDefault="005F5D57" w:rsidP="00CA1185">
            <w:pPr>
              <w:spacing w:before="43" w:after="34" w:line="211" w:lineRule="exact"/>
              <w:ind w:left="108" w:right="972"/>
              <w:textAlignment w:val="baseline"/>
              <w:rPr>
                <w:rFonts w:ascii="Tahoma" w:eastAsia="Tahoma" w:hAnsi="Tahoma"/>
                <w:color w:val="000000"/>
                <w:sz w:val="16"/>
              </w:rPr>
            </w:pPr>
            <w:r>
              <w:rPr>
                <w:rFonts w:ascii="Tahoma" w:eastAsia="Tahoma" w:hAnsi="Tahoma"/>
                <w:color w:val="000000"/>
                <w:sz w:val="16"/>
              </w:rPr>
              <w:t xml:space="preserve">Provides a framework to support cooperation between </w:t>
            </w:r>
            <w:proofErr w:type="spellStart"/>
            <w:r>
              <w:rPr>
                <w:rFonts w:ascii="Tahoma" w:eastAsia="Tahoma" w:hAnsi="Tahoma"/>
                <w:color w:val="000000"/>
                <w:sz w:val="16"/>
              </w:rPr>
              <w:t>Defence</w:t>
            </w:r>
            <w:proofErr w:type="spellEnd"/>
            <w:r>
              <w:rPr>
                <w:rFonts w:ascii="Tahoma" w:eastAsia="Tahoma" w:hAnsi="Tahoma"/>
                <w:color w:val="000000"/>
                <w:sz w:val="16"/>
              </w:rPr>
              <w:t xml:space="preserve"> and ATSB in the investigation of transport safety matters.</w:t>
            </w:r>
          </w:p>
        </w:tc>
      </w:tr>
      <w:tr w:rsidR="005F5D57" w14:paraId="201A5951" w14:textId="77777777" w:rsidTr="00CA1185">
        <w:trPr>
          <w:trHeight w:hRule="exact" w:val="504"/>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51616E80" w14:textId="2EEAC1EE" w:rsidR="005F5D57" w:rsidRDefault="005F5D57" w:rsidP="00CA1185">
            <w:pPr>
              <w:spacing w:before="53" w:after="251" w:line="195" w:lineRule="exact"/>
              <w:ind w:left="87"/>
              <w:textAlignment w:val="baseline"/>
              <w:rPr>
                <w:rFonts w:ascii="Tahoma" w:eastAsia="Tahoma" w:hAnsi="Tahoma"/>
                <w:color w:val="000000"/>
                <w:sz w:val="16"/>
              </w:rPr>
            </w:pPr>
            <w:proofErr w:type="spellStart"/>
            <w:r>
              <w:rPr>
                <w:rFonts w:ascii="Tahoma" w:eastAsia="Tahoma" w:hAnsi="Tahoma"/>
                <w:color w:val="000000"/>
                <w:sz w:val="16"/>
              </w:rPr>
              <w:t>Defence</w:t>
            </w:r>
            <w:proofErr w:type="spellEnd"/>
            <w:r>
              <w:rPr>
                <w:rFonts w:ascii="Tahoma" w:eastAsia="Tahoma" w:hAnsi="Tahoma"/>
                <w:color w:val="000000"/>
                <w:sz w:val="16"/>
              </w:rPr>
              <w:t>/BoM</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21D9157E" w14:textId="77777777" w:rsidR="005F5D57" w:rsidRDefault="005F5D57" w:rsidP="00CA1185">
            <w:pPr>
              <w:spacing w:before="39" w:after="38" w:line="211" w:lineRule="exact"/>
              <w:ind w:left="108" w:right="684"/>
              <w:textAlignment w:val="baseline"/>
              <w:rPr>
                <w:rFonts w:ascii="Tahoma" w:eastAsia="Tahoma" w:hAnsi="Tahoma"/>
                <w:color w:val="000000"/>
                <w:sz w:val="16"/>
              </w:rPr>
            </w:pPr>
            <w:r>
              <w:rPr>
                <w:rFonts w:ascii="Tahoma" w:eastAsia="Tahoma" w:hAnsi="Tahoma"/>
                <w:color w:val="000000"/>
                <w:sz w:val="16"/>
              </w:rPr>
              <w:t xml:space="preserve">Outlines the strategic partnership agreement for the provision of meteorological and oceanographic services in support of the Department of </w:t>
            </w:r>
            <w:proofErr w:type="spellStart"/>
            <w:r>
              <w:rPr>
                <w:rFonts w:ascii="Tahoma" w:eastAsia="Tahoma" w:hAnsi="Tahoma"/>
                <w:color w:val="000000"/>
                <w:sz w:val="16"/>
              </w:rPr>
              <w:t>Defence</w:t>
            </w:r>
            <w:proofErr w:type="spellEnd"/>
          </w:p>
        </w:tc>
      </w:tr>
      <w:tr w:rsidR="005F5D57" w14:paraId="2F54E9BF" w14:textId="77777777" w:rsidTr="00CA1185">
        <w:trPr>
          <w:trHeight w:hRule="exact" w:val="710"/>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2DE14A66" w14:textId="77777777" w:rsidR="005F5D57" w:rsidRDefault="005F5D57" w:rsidP="00CA1185">
            <w:pPr>
              <w:spacing w:before="53" w:after="452" w:line="195" w:lineRule="exact"/>
              <w:ind w:left="87"/>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r>
              <w:rPr>
                <w:rFonts w:ascii="Tahoma" w:eastAsia="Tahoma" w:hAnsi="Tahoma"/>
                <w:color w:val="000000"/>
                <w:sz w:val="16"/>
              </w:rPr>
              <w:t>/BoM</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36EFF9F4" w14:textId="77777777" w:rsidR="005F5D57" w:rsidRDefault="005F5D57" w:rsidP="00CA1185">
            <w:pPr>
              <w:spacing w:before="38" w:after="29" w:line="211" w:lineRule="exact"/>
              <w:ind w:left="108" w:right="108"/>
              <w:textAlignment w:val="baseline"/>
              <w:rPr>
                <w:rFonts w:ascii="Tahoma" w:eastAsia="Tahoma" w:hAnsi="Tahoma"/>
                <w:color w:val="000000"/>
                <w:spacing w:val="2"/>
                <w:sz w:val="16"/>
              </w:rPr>
            </w:pPr>
            <w:r>
              <w:rPr>
                <w:rFonts w:ascii="Tahoma" w:eastAsia="Tahoma" w:hAnsi="Tahoma"/>
                <w:color w:val="000000"/>
                <w:spacing w:val="2"/>
                <w:sz w:val="16"/>
              </w:rPr>
              <w:t xml:space="preserve">Sets out arrangements by which meteorological information is provided to </w:t>
            </w:r>
            <w:proofErr w:type="spellStart"/>
            <w:r>
              <w:rPr>
                <w:rFonts w:ascii="Tahoma" w:eastAsia="Tahoma" w:hAnsi="Tahoma"/>
                <w:color w:val="000000"/>
                <w:spacing w:val="2"/>
                <w:sz w:val="16"/>
              </w:rPr>
              <w:t>Airservices</w:t>
            </w:r>
            <w:proofErr w:type="spellEnd"/>
            <w:r>
              <w:rPr>
                <w:rFonts w:ascii="Tahoma" w:eastAsia="Tahoma" w:hAnsi="Tahoma"/>
                <w:color w:val="000000"/>
                <w:spacing w:val="2"/>
                <w:sz w:val="16"/>
              </w:rPr>
              <w:t xml:space="preserve"> and mechanisms to maintain effective cooperation between </w:t>
            </w:r>
            <w:proofErr w:type="spellStart"/>
            <w:r>
              <w:rPr>
                <w:rFonts w:ascii="Tahoma" w:eastAsia="Tahoma" w:hAnsi="Tahoma"/>
                <w:color w:val="000000"/>
                <w:spacing w:val="2"/>
                <w:sz w:val="16"/>
              </w:rPr>
              <w:t>Airservices</w:t>
            </w:r>
            <w:proofErr w:type="spellEnd"/>
            <w:r>
              <w:rPr>
                <w:rFonts w:ascii="Tahoma" w:eastAsia="Tahoma" w:hAnsi="Tahoma"/>
                <w:color w:val="000000"/>
                <w:spacing w:val="2"/>
                <w:sz w:val="16"/>
              </w:rPr>
              <w:t xml:space="preserve"> and the BoM.</w:t>
            </w:r>
          </w:p>
        </w:tc>
      </w:tr>
      <w:tr w:rsidR="005F5D57" w14:paraId="4BA59CC8" w14:textId="77777777" w:rsidTr="00CA1185">
        <w:trPr>
          <w:trHeight w:hRule="exact" w:val="504"/>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679811A3" w14:textId="77777777" w:rsidR="005F5D57" w:rsidRDefault="005F5D57" w:rsidP="00CA1185">
            <w:pPr>
              <w:spacing w:before="58" w:after="241" w:line="195" w:lineRule="exact"/>
              <w:ind w:left="87"/>
              <w:textAlignment w:val="baseline"/>
              <w:rPr>
                <w:rFonts w:ascii="Tahoma" w:eastAsia="Tahoma" w:hAnsi="Tahoma"/>
                <w:color w:val="000000"/>
                <w:sz w:val="16"/>
              </w:rPr>
            </w:pPr>
            <w:r>
              <w:rPr>
                <w:rFonts w:ascii="Tahoma" w:eastAsia="Tahoma" w:hAnsi="Tahoma"/>
                <w:color w:val="000000"/>
                <w:sz w:val="16"/>
              </w:rPr>
              <w:t>AMSA/</w:t>
            </w:r>
            <w:proofErr w:type="spellStart"/>
            <w:r>
              <w:rPr>
                <w:rFonts w:ascii="Tahoma" w:eastAsia="Tahoma" w:hAnsi="Tahoma"/>
                <w:color w:val="000000"/>
                <w:sz w:val="16"/>
              </w:rPr>
              <w:t>Airservices</w:t>
            </w:r>
            <w:proofErr w:type="spellEnd"/>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4FE97E78" w14:textId="77777777" w:rsidR="005F5D57" w:rsidRDefault="005F5D57" w:rsidP="00CA1185">
            <w:pPr>
              <w:spacing w:before="47" w:after="33" w:line="207" w:lineRule="exact"/>
              <w:ind w:left="108" w:right="288"/>
              <w:textAlignment w:val="baseline"/>
              <w:rPr>
                <w:rFonts w:ascii="Tahoma" w:eastAsia="Tahoma" w:hAnsi="Tahoma"/>
                <w:color w:val="000000"/>
                <w:sz w:val="16"/>
              </w:rPr>
            </w:pPr>
            <w:r>
              <w:rPr>
                <w:rFonts w:ascii="Tahoma" w:eastAsia="Tahoma" w:hAnsi="Tahoma"/>
                <w:color w:val="000000"/>
                <w:sz w:val="16"/>
              </w:rPr>
              <w:t xml:space="preserve">Defines the division of responsibilities between AMSA and </w:t>
            </w:r>
            <w:proofErr w:type="spellStart"/>
            <w:r>
              <w:rPr>
                <w:rFonts w:ascii="Tahoma" w:eastAsia="Tahoma" w:hAnsi="Tahoma"/>
                <w:color w:val="000000"/>
                <w:sz w:val="16"/>
              </w:rPr>
              <w:t>Airservices</w:t>
            </w:r>
            <w:proofErr w:type="spellEnd"/>
            <w:r>
              <w:rPr>
                <w:rFonts w:ascii="Tahoma" w:eastAsia="Tahoma" w:hAnsi="Tahoma"/>
                <w:color w:val="000000"/>
                <w:sz w:val="16"/>
              </w:rPr>
              <w:t xml:space="preserve"> as key </w:t>
            </w:r>
            <w:proofErr w:type="spellStart"/>
            <w:r>
              <w:rPr>
                <w:rFonts w:ascii="Tahoma" w:eastAsia="Tahoma" w:hAnsi="Tahoma"/>
                <w:color w:val="000000"/>
                <w:sz w:val="16"/>
              </w:rPr>
              <w:t>organisations</w:t>
            </w:r>
            <w:proofErr w:type="spellEnd"/>
            <w:r>
              <w:rPr>
                <w:rFonts w:ascii="Tahoma" w:eastAsia="Tahoma" w:hAnsi="Tahoma"/>
                <w:color w:val="000000"/>
                <w:sz w:val="16"/>
              </w:rPr>
              <w:t xml:space="preserve"> contributing to the national aviation SAR system.</w:t>
            </w:r>
          </w:p>
        </w:tc>
      </w:tr>
      <w:tr w:rsidR="005F5D57" w14:paraId="3DB2A06B" w14:textId="77777777" w:rsidTr="00CA1185">
        <w:trPr>
          <w:trHeight w:hRule="exact" w:val="504"/>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2B7C80AB" w14:textId="77777777" w:rsidR="005F5D57" w:rsidRPr="0045712D" w:rsidRDefault="005F5D57" w:rsidP="00CA1185">
            <w:pPr>
              <w:spacing w:before="54" w:after="245" w:line="195" w:lineRule="exact"/>
              <w:ind w:left="87"/>
              <w:textAlignment w:val="baseline"/>
              <w:rPr>
                <w:rFonts w:ascii="Tahoma" w:eastAsia="Tahoma" w:hAnsi="Tahoma"/>
                <w:color w:val="000000"/>
                <w:sz w:val="16"/>
              </w:rPr>
            </w:pPr>
            <w:r w:rsidRPr="0045712D">
              <w:rPr>
                <w:rFonts w:ascii="Tahoma" w:eastAsia="Tahoma" w:hAnsi="Tahoma"/>
                <w:color w:val="000000"/>
                <w:sz w:val="16"/>
              </w:rPr>
              <w:t>AMSA/ATSB</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6260FC0E" w14:textId="471F99F9" w:rsidR="005F5D57" w:rsidRDefault="009F144D" w:rsidP="00CA1185">
            <w:pPr>
              <w:spacing w:before="39" w:after="33" w:line="211" w:lineRule="exact"/>
              <w:ind w:left="108" w:right="540"/>
              <w:textAlignment w:val="baseline"/>
              <w:rPr>
                <w:rFonts w:ascii="Tahoma" w:eastAsia="Tahoma" w:hAnsi="Tahoma"/>
                <w:color w:val="000000"/>
                <w:sz w:val="16"/>
              </w:rPr>
            </w:pPr>
            <w:r w:rsidRPr="00C62603">
              <w:rPr>
                <w:rFonts w:ascii="Tahoma" w:eastAsia="Tahoma" w:hAnsi="Tahoma"/>
                <w:color w:val="000000"/>
                <w:sz w:val="16"/>
              </w:rPr>
              <w:t>States that the parties confirm their commitment to achieving the best possible maritime and – in respect to aviation search and rescue – aviation safety outcomes</w:t>
            </w:r>
            <w:r>
              <w:rPr>
                <w:rFonts w:ascii="Tahoma" w:eastAsia="Tahoma" w:hAnsi="Tahoma"/>
                <w:color w:val="000000"/>
                <w:sz w:val="16"/>
              </w:rPr>
              <w:t>.</w:t>
            </w:r>
          </w:p>
        </w:tc>
      </w:tr>
      <w:tr w:rsidR="005F5D57" w14:paraId="7969E8DD" w14:textId="77777777" w:rsidTr="00CA1185">
        <w:trPr>
          <w:trHeight w:hRule="exact" w:val="706"/>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08C101F7" w14:textId="77777777" w:rsidR="005F5D57" w:rsidRDefault="005F5D57" w:rsidP="00CA1185">
            <w:pPr>
              <w:spacing w:before="54" w:after="447" w:line="195" w:lineRule="exact"/>
              <w:ind w:left="87"/>
              <w:textAlignment w:val="baseline"/>
              <w:rPr>
                <w:rFonts w:ascii="Tahoma" w:eastAsia="Tahoma" w:hAnsi="Tahoma"/>
                <w:color w:val="000000"/>
                <w:sz w:val="16"/>
              </w:rPr>
            </w:pPr>
            <w:r>
              <w:rPr>
                <w:rFonts w:ascii="Tahoma" w:eastAsia="Tahoma" w:hAnsi="Tahoma"/>
                <w:color w:val="000000"/>
                <w:sz w:val="16"/>
              </w:rPr>
              <w:t>AMSA/ACMA</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6F751314" w14:textId="77777777" w:rsidR="005F5D57" w:rsidRDefault="005F5D57" w:rsidP="00CA1185">
            <w:pPr>
              <w:spacing w:before="32" w:after="31" w:line="211" w:lineRule="exact"/>
              <w:ind w:left="108" w:right="252"/>
              <w:jc w:val="both"/>
              <w:textAlignment w:val="baseline"/>
              <w:rPr>
                <w:rFonts w:ascii="Tahoma" w:eastAsia="Tahoma" w:hAnsi="Tahoma"/>
                <w:color w:val="000000"/>
                <w:sz w:val="16"/>
              </w:rPr>
            </w:pPr>
            <w:r>
              <w:rPr>
                <w:rFonts w:ascii="Tahoma" w:eastAsia="Tahoma" w:hAnsi="Tahoma"/>
                <w:color w:val="000000"/>
                <w:sz w:val="16"/>
              </w:rPr>
              <w:t>Facilitates a cooperative relationship between the parties in relation to support services for SAR operations. The MOU also sets out areas of cooperation in the administration of radio communications services.</w:t>
            </w:r>
          </w:p>
        </w:tc>
      </w:tr>
      <w:tr w:rsidR="00592792" w14:paraId="1BF17E72" w14:textId="77777777" w:rsidTr="00CA1185">
        <w:trPr>
          <w:trHeight w:hRule="exact" w:val="706"/>
        </w:trPr>
        <w:tc>
          <w:tcPr>
            <w:tcW w:w="1661" w:type="dxa"/>
            <w:tcBorders>
              <w:top w:val="single" w:sz="4" w:space="0" w:color="000000"/>
              <w:left w:val="none" w:sz="0" w:space="0" w:color="020000"/>
              <w:bottom w:val="single" w:sz="4" w:space="0" w:color="000000"/>
              <w:right w:val="none" w:sz="0" w:space="0" w:color="020000"/>
            </w:tcBorders>
            <w:shd w:val="clear" w:color="EDEEF0" w:fill="EDEEF0"/>
          </w:tcPr>
          <w:p w14:paraId="141919ED" w14:textId="3A2918E4" w:rsidR="00592792" w:rsidRDefault="00592792" w:rsidP="00CA1185">
            <w:pPr>
              <w:spacing w:before="54" w:after="447" w:line="195" w:lineRule="exact"/>
              <w:ind w:left="87"/>
              <w:textAlignment w:val="baseline"/>
              <w:rPr>
                <w:rFonts w:ascii="Tahoma" w:eastAsia="Tahoma" w:hAnsi="Tahoma"/>
                <w:color w:val="000000"/>
                <w:sz w:val="16"/>
              </w:rPr>
            </w:pPr>
            <w:r>
              <w:rPr>
                <w:rFonts w:ascii="Tahoma" w:eastAsia="Tahoma" w:hAnsi="Tahoma"/>
                <w:color w:val="000000"/>
                <w:sz w:val="16"/>
              </w:rPr>
              <w:t xml:space="preserve">Infrastructure/ </w:t>
            </w:r>
            <w:proofErr w:type="spellStart"/>
            <w:r>
              <w:rPr>
                <w:rFonts w:ascii="Tahoma" w:eastAsia="Tahoma" w:hAnsi="Tahoma"/>
                <w:color w:val="000000"/>
                <w:sz w:val="16"/>
              </w:rPr>
              <w:t>Airservices</w:t>
            </w:r>
            <w:proofErr w:type="spellEnd"/>
            <w:r>
              <w:rPr>
                <w:rFonts w:ascii="Tahoma" w:eastAsia="Tahoma" w:hAnsi="Tahoma"/>
                <w:color w:val="000000"/>
                <w:sz w:val="16"/>
              </w:rPr>
              <w:t>/ATSB/ CASA</w:t>
            </w:r>
          </w:p>
        </w:tc>
        <w:tc>
          <w:tcPr>
            <w:tcW w:w="6850" w:type="dxa"/>
            <w:tcBorders>
              <w:top w:val="single" w:sz="4" w:space="0" w:color="000000"/>
              <w:left w:val="none" w:sz="0" w:space="0" w:color="020000"/>
              <w:bottom w:val="single" w:sz="4" w:space="0" w:color="000000"/>
              <w:right w:val="none" w:sz="0" w:space="0" w:color="020000"/>
            </w:tcBorders>
            <w:shd w:val="clear" w:color="EDEEF0" w:fill="EDEEF0"/>
          </w:tcPr>
          <w:p w14:paraId="220459B0" w14:textId="06A7A8E9" w:rsidR="00592792" w:rsidRDefault="00592792" w:rsidP="00CA1185">
            <w:pPr>
              <w:spacing w:before="32" w:after="31" w:line="211" w:lineRule="exact"/>
              <w:ind w:left="108" w:right="252"/>
              <w:jc w:val="both"/>
              <w:textAlignment w:val="baseline"/>
              <w:rPr>
                <w:rFonts w:ascii="Tahoma" w:eastAsia="Tahoma" w:hAnsi="Tahoma"/>
                <w:color w:val="000000"/>
                <w:sz w:val="16"/>
              </w:rPr>
            </w:pPr>
            <w:r>
              <w:rPr>
                <w:rFonts w:ascii="Tahoma" w:eastAsia="Tahoma" w:hAnsi="Tahoma"/>
                <w:color w:val="000000"/>
                <w:sz w:val="16"/>
              </w:rPr>
              <w:t xml:space="preserve">Facilitates the </w:t>
            </w:r>
            <w:r w:rsidRPr="00592792">
              <w:rPr>
                <w:rFonts w:ascii="Tahoma" w:eastAsia="Tahoma" w:hAnsi="Tahoma"/>
                <w:color w:val="000000"/>
                <w:sz w:val="16"/>
              </w:rPr>
              <w:t>Aviation Safety Data Sharing Platform</w:t>
            </w:r>
            <w:r>
              <w:rPr>
                <w:rFonts w:ascii="Tahoma" w:eastAsia="Tahoma" w:hAnsi="Tahoma"/>
                <w:color w:val="000000"/>
                <w:sz w:val="16"/>
              </w:rPr>
              <w:t xml:space="preserve"> which provides </w:t>
            </w:r>
            <w:r w:rsidRPr="00B37E66">
              <w:rPr>
                <w:rFonts w:ascii="Tahoma" w:eastAsia="Tahoma" w:hAnsi="Tahoma"/>
                <w:color w:val="000000"/>
                <w:sz w:val="16"/>
              </w:rPr>
              <w:t xml:space="preserve">aviation agencies with </w:t>
            </w:r>
            <w:proofErr w:type="spellStart"/>
            <w:r w:rsidRPr="00B37E66">
              <w:rPr>
                <w:rFonts w:ascii="Tahoma" w:eastAsia="Tahoma" w:hAnsi="Tahoma"/>
                <w:color w:val="000000"/>
                <w:sz w:val="16"/>
              </w:rPr>
              <w:t>centralised</w:t>
            </w:r>
            <w:proofErr w:type="spellEnd"/>
            <w:r w:rsidRPr="00B37E66">
              <w:rPr>
                <w:rFonts w:ascii="Tahoma" w:eastAsia="Tahoma" w:hAnsi="Tahoma"/>
                <w:color w:val="000000"/>
                <w:sz w:val="16"/>
              </w:rPr>
              <w:t xml:space="preserve"> access to timely and high-quality data to provide better insights on aviation safety incidents and accidents.</w:t>
            </w:r>
          </w:p>
        </w:tc>
      </w:tr>
    </w:tbl>
    <w:p w14:paraId="6F175733" w14:textId="1508F187" w:rsidR="005F5D57" w:rsidRDefault="005F5D57" w:rsidP="005F5D57">
      <w:pPr>
        <w:spacing w:before="47" w:line="280" w:lineRule="exact"/>
        <w:ind w:left="144" w:right="144"/>
        <w:textAlignment w:val="baseline"/>
        <w:rPr>
          <w:rFonts w:ascii="Tahoma" w:eastAsia="Tahoma" w:hAnsi="Tahoma"/>
          <w:color w:val="000000"/>
          <w:spacing w:val="4"/>
          <w:sz w:val="18"/>
        </w:rPr>
      </w:pPr>
    </w:p>
    <w:p w14:paraId="6D793589" w14:textId="77777777" w:rsidR="005F5D57" w:rsidRDefault="005F5D57" w:rsidP="005F5D57">
      <w:pPr>
        <w:spacing w:before="11" w:line="291" w:lineRule="exact"/>
        <w:ind w:left="144"/>
        <w:textAlignment w:val="baseline"/>
        <w:rPr>
          <w:rFonts w:ascii="Tahoma" w:eastAsia="Tahoma" w:hAnsi="Tahoma"/>
          <w:color w:val="005C83"/>
          <w:spacing w:val="3"/>
          <w:sz w:val="24"/>
        </w:rPr>
      </w:pPr>
      <w:r>
        <w:rPr>
          <w:rFonts w:ascii="Tahoma" w:eastAsia="Tahoma" w:hAnsi="Tahoma"/>
          <w:color w:val="005C83"/>
          <w:spacing w:val="3"/>
          <w:sz w:val="24"/>
        </w:rPr>
        <w:t>1.2.4 State agency staffing requirements</w:t>
      </w:r>
    </w:p>
    <w:p w14:paraId="5E07CC44" w14:textId="77777777" w:rsidR="005F5D57" w:rsidRDefault="005F5D57" w:rsidP="005F5D57">
      <w:pPr>
        <w:spacing w:before="151" w:line="281" w:lineRule="exact"/>
        <w:ind w:left="144" w:right="144"/>
        <w:textAlignment w:val="baseline"/>
        <w:rPr>
          <w:rFonts w:ascii="Tahoma" w:eastAsia="Tahoma" w:hAnsi="Tahoma"/>
          <w:color w:val="000000"/>
          <w:sz w:val="18"/>
        </w:rPr>
      </w:pPr>
      <w:r>
        <w:rPr>
          <w:rFonts w:ascii="Tahoma" w:eastAsia="Tahoma" w:hAnsi="Tahoma"/>
          <w:color w:val="000000"/>
          <w:sz w:val="18"/>
        </w:rPr>
        <w:t xml:space="preserve">Each agency is responsible for delivering on their legislative requirements to their respective Minister(s). This includes ensuring the </w:t>
      </w:r>
      <w:proofErr w:type="spellStart"/>
      <w:r>
        <w:rPr>
          <w:rFonts w:ascii="Tahoma" w:eastAsia="Tahoma" w:hAnsi="Tahoma"/>
          <w:color w:val="000000"/>
          <w:sz w:val="18"/>
        </w:rPr>
        <w:t>organisation</w:t>
      </w:r>
      <w:proofErr w:type="spellEnd"/>
      <w:r>
        <w:rPr>
          <w:rFonts w:ascii="Tahoma" w:eastAsia="Tahoma" w:hAnsi="Tahoma"/>
          <w:color w:val="000000"/>
          <w:sz w:val="18"/>
        </w:rPr>
        <w:t xml:space="preserve"> is sufficiently </w:t>
      </w:r>
      <w:proofErr w:type="spellStart"/>
      <w:r>
        <w:rPr>
          <w:rFonts w:ascii="Tahoma" w:eastAsia="Tahoma" w:hAnsi="Tahoma"/>
          <w:color w:val="000000"/>
          <w:sz w:val="18"/>
        </w:rPr>
        <w:t>organised</w:t>
      </w:r>
      <w:proofErr w:type="spellEnd"/>
      <w:r>
        <w:rPr>
          <w:rFonts w:ascii="Tahoma" w:eastAsia="Tahoma" w:hAnsi="Tahoma"/>
          <w:color w:val="000000"/>
          <w:sz w:val="18"/>
        </w:rPr>
        <w:t xml:space="preserve"> and staffed with qualified personnel capable of providing services and/or oversight in line with Australia’s commitment to the Chicago Convention and the need to support safe air navigation.</w:t>
      </w:r>
    </w:p>
    <w:p w14:paraId="6C344483" w14:textId="77777777" w:rsidR="005F5D57" w:rsidRDefault="005F5D57" w:rsidP="005F5D57">
      <w:pPr>
        <w:spacing w:before="231" w:line="292" w:lineRule="exact"/>
        <w:ind w:left="144"/>
        <w:textAlignment w:val="baseline"/>
        <w:rPr>
          <w:rFonts w:ascii="Tahoma" w:eastAsia="Tahoma" w:hAnsi="Tahoma"/>
          <w:color w:val="005C83"/>
          <w:spacing w:val="2"/>
          <w:sz w:val="24"/>
        </w:rPr>
      </w:pPr>
      <w:r>
        <w:rPr>
          <w:rFonts w:ascii="Tahoma" w:eastAsia="Tahoma" w:hAnsi="Tahoma"/>
          <w:color w:val="005C83"/>
          <w:spacing w:val="2"/>
          <w:sz w:val="24"/>
        </w:rPr>
        <w:t>1.2.5 Delegation of safety oversight functions and activities</w:t>
      </w:r>
    </w:p>
    <w:p w14:paraId="5C09E921" w14:textId="77777777" w:rsidR="00053600" w:rsidRDefault="00053600" w:rsidP="00053600">
      <w:pPr>
        <w:spacing w:before="159" w:line="278" w:lineRule="exact"/>
        <w:ind w:left="144" w:right="648"/>
        <w:textAlignment w:val="baseline"/>
        <w:rPr>
          <w:rFonts w:ascii="Tahoma" w:eastAsia="Tahoma" w:hAnsi="Tahoma"/>
          <w:color w:val="000000"/>
          <w:sz w:val="18"/>
        </w:rPr>
      </w:pPr>
      <w:r>
        <w:rPr>
          <w:rFonts w:ascii="Tahoma" w:eastAsia="Tahoma" w:hAnsi="Tahoma"/>
          <w:color w:val="000000"/>
          <w:sz w:val="18"/>
        </w:rPr>
        <w:t xml:space="preserve">Australian is able to conduct all safety oversight activities effectively and does not delegate any specific safety oversight functions to another </w:t>
      </w:r>
      <w:proofErr w:type="spellStart"/>
      <w:r>
        <w:rPr>
          <w:rFonts w:ascii="Tahoma" w:eastAsia="Tahoma" w:hAnsi="Tahoma"/>
          <w:color w:val="000000"/>
          <w:sz w:val="18"/>
        </w:rPr>
        <w:t>organisation</w:t>
      </w:r>
      <w:proofErr w:type="spellEnd"/>
      <w:r>
        <w:rPr>
          <w:rFonts w:ascii="Tahoma" w:eastAsia="Tahoma" w:hAnsi="Tahoma"/>
          <w:color w:val="000000"/>
          <w:sz w:val="18"/>
        </w:rPr>
        <w:t xml:space="preserve"> or State.</w:t>
      </w:r>
    </w:p>
    <w:p w14:paraId="03417973" w14:textId="77777777" w:rsidR="00053600" w:rsidRDefault="00053600" w:rsidP="00053600">
      <w:pPr>
        <w:spacing w:before="159" w:line="278" w:lineRule="exact"/>
        <w:ind w:left="144" w:right="648"/>
        <w:textAlignment w:val="baseline"/>
        <w:rPr>
          <w:rFonts w:ascii="Tahoma" w:eastAsia="Tahoma" w:hAnsi="Tahoma"/>
          <w:color w:val="000000"/>
          <w:spacing w:val="4"/>
          <w:sz w:val="18"/>
        </w:rPr>
      </w:pPr>
    </w:p>
    <w:p w14:paraId="11F5E36E" w14:textId="77777777" w:rsidR="005F5D57" w:rsidRPr="00DF6163" w:rsidRDefault="005F5D57" w:rsidP="00DF6163">
      <w:pPr>
        <w:spacing w:before="231" w:line="292" w:lineRule="exact"/>
        <w:ind w:left="144"/>
        <w:textAlignment w:val="baseline"/>
        <w:rPr>
          <w:rFonts w:ascii="Tahoma" w:eastAsia="Tahoma" w:hAnsi="Tahoma"/>
          <w:color w:val="005C83"/>
          <w:spacing w:val="2"/>
          <w:sz w:val="24"/>
        </w:rPr>
      </w:pPr>
      <w:r w:rsidRPr="00DF6163">
        <w:rPr>
          <w:rFonts w:ascii="Tahoma" w:eastAsia="Tahoma" w:hAnsi="Tahoma"/>
          <w:color w:val="005C83"/>
          <w:spacing w:val="2"/>
          <w:sz w:val="24"/>
        </w:rPr>
        <w:t>1.2.6 Establishment of service providers</w:t>
      </w:r>
    </w:p>
    <w:p w14:paraId="2122A52A" w14:textId="77777777" w:rsidR="005F5D57" w:rsidRPr="00DF6163" w:rsidRDefault="005F5D57" w:rsidP="00DF6163">
      <w:pPr>
        <w:spacing w:before="159" w:line="278" w:lineRule="exact"/>
        <w:ind w:left="144" w:right="648"/>
        <w:textAlignment w:val="baseline"/>
        <w:rPr>
          <w:rFonts w:ascii="Tahoma" w:eastAsia="Tahoma" w:hAnsi="Tahoma"/>
          <w:color w:val="000000"/>
          <w:sz w:val="18"/>
        </w:rPr>
      </w:pPr>
      <w:r w:rsidRPr="00DF6163">
        <w:rPr>
          <w:rFonts w:ascii="Tahoma" w:eastAsia="Tahoma" w:hAnsi="Tahoma"/>
          <w:color w:val="000000"/>
          <w:sz w:val="18"/>
        </w:rPr>
        <w:t>CASA is the primary regulatory authority for civil aviation safety in Australia. Home Affairs has regulatory authority for the security of civil aviation in Australia. Inspectorates conducting investigations and surveillance are located in CASA, ATSB, Home Affairs and maintain functional separation from agencies whose primary role is services provision (</w:t>
      </w:r>
      <w:proofErr w:type="spellStart"/>
      <w:r w:rsidRPr="00DF6163">
        <w:rPr>
          <w:rFonts w:ascii="Tahoma" w:eastAsia="Tahoma" w:hAnsi="Tahoma"/>
          <w:color w:val="000000"/>
          <w:sz w:val="18"/>
        </w:rPr>
        <w:t>Airservices</w:t>
      </w:r>
      <w:proofErr w:type="spellEnd"/>
      <w:r w:rsidRPr="00DF6163">
        <w:rPr>
          <w:rFonts w:ascii="Tahoma" w:eastAsia="Tahoma" w:hAnsi="Tahoma"/>
          <w:color w:val="000000"/>
          <w:sz w:val="18"/>
        </w:rPr>
        <w:t xml:space="preserve">, AMSA and BoM). The </w:t>
      </w:r>
      <w:r w:rsidRPr="00DF6163">
        <w:rPr>
          <w:rFonts w:ascii="Tahoma" w:eastAsia="Tahoma" w:hAnsi="Tahoma"/>
          <w:color w:val="000000"/>
          <w:sz w:val="18"/>
        </w:rPr>
        <w:lastRenderedPageBreak/>
        <w:t>ATSB remains independent of regulatory authorities and service providers, conducting independent safety investigations into the system as a whole.</w:t>
      </w:r>
    </w:p>
    <w:p w14:paraId="49270A8F" w14:textId="77777777" w:rsidR="006C5CDF" w:rsidRDefault="006C5CDF" w:rsidP="005F5D57">
      <w:pPr>
        <w:spacing w:before="161" w:line="279" w:lineRule="exact"/>
        <w:ind w:left="72" w:right="216"/>
        <w:textAlignment w:val="baseline"/>
        <w:rPr>
          <w:rFonts w:ascii="Tahoma" w:eastAsia="Tahoma" w:hAnsi="Tahoma"/>
          <w:color w:val="000000"/>
          <w:spacing w:val="3"/>
          <w:sz w:val="18"/>
        </w:rPr>
      </w:pPr>
    </w:p>
    <w:p w14:paraId="79CCE2AB" w14:textId="77777777" w:rsidR="006C5CDF" w:rsidRDefault="006C5CDF">
      <w:pPr>
        <w:spacing w:after="160" w:line="259" w:lineRule="auto"/>
        <w:rPr>
          <w:rFonts w:ascii="Tahoma" w:eastAsia="Tahoma" w:hAnsi="Tahoma"/>
          <w:color w:val="005C83"/>
          <w:sz w:val="31"/>
        </w:rPr>
      </w:pPr>
      <w:r>
        <w:rPr>
          <w:rFonts w:ascii="Tahoma" w:eastAsia="Tahoma" w:hAnsi="Tahoma"/>
          <w:color w:val="005C83"/>
          <w:sz w:val="31"/>
        </w:rPr>
        <w:br w:type="page"/>
      </w:r>
    </w:p>
    <w:p w14:paraId="4420A857" w14:textId="4B9DDC10" w:rsidR="005F5D57" w:rsidRPr="00C62603" w:rsidRDefault="005F5D57" w:rsidP="00C62603">
      <w:pPr>
        <w:pStyle w:val="Heading2"/>
        <w:rPr>
          <w:rFonts w:ascii="Tahoma" w:eastAsia="Tahoma" w:hAnsi="Tahoma" w:cs="Tahoma"/>
          <w:sz w:val="32"/>
        </w:rPr>
      </w:pPr>
      <w:bookmarkStart w:id="9" w:name="_Toc162014469"/>
      <w:r w:rsidRPr="00C62603">
        <w:rPr>
          <w:rFonts w:ascii="Tahoma" w:eastAsia="Tahoma" w:hAnsi="Tahoma" w:cs="Tahoma"/>
          <w:sz w:val="32"/>
        </w:rPr>
        <w:lastRenderedPageBreak/>
        <w:t>1.3 Qualified technical personnel</w:t>
      </w:r>
      <w:r w:rsidR="006C5CDF" w:rsidRPr="00C62603">
        <w:rPr>
          <w:rFonts w:ascii="Tahoma" w:eastAsia="Tahoma" w:hAnsi="Tahoma" w:cs="Tahoma"/>
          <w:sz w:val="32"/>
        </w:rPr>
        <w:br/>
      </w:r>
      <w:r w:rsidRPr="00C62603">
        <w:rPr>
          <w:rFonts w:ascii="Tahoma" w:eastAsia="Tahoma" w:hAnsi="Tahoma" w:cs="Tahoma"/>
          <w:sz w:val="32"/>
        </w:rPr>
        <w:t>(Critical Element-4)</w:t>
      </w:r>
      <w:bookmarkEnd w:id="9"/>
    </w:p>
    <w:p w14:paraId="33E6F2F0" w14:textId="77777777" w:rsidR="005F5D57" w:rsidRPr="00F14699" w:rsidRDefault="005F5D57" w:rsidP="005F5D57">
      <w:pPr>
        <w:spacing w:before="202" w:line="279" w:lineRule="exact"/>
        <w:ind w:left="72" w:right="144"/>
        <w:textAlignment w:val="baseline"/>
        <w:rPr>
          <w:rFonts w:ascii="Tahoma" w:eastAsia="Tahoma" w:hAnsi="Tahoma"/>
          <w:color w:val="000000"/>
          <w:spacing w:val="6"/>
          <w:sz w:val="18"/>
        </w:rPr>
      </w:pPr>
      <w:r>
        <w:rPr>
          <w:rFonts w:ascii="Tahoma" w:eastAsia="Tahoma" w:hAnsi="Tahoma"/>
          <w:color w:val="000000"/>
          <w:spacing w:val="6"/>
          <w:sz w:val="18"/>
        </w:rPr>
        <w:t xml:space="preserve">Australia ensures that all technical personnel tasked with safety oversight responsibilities (inspectors and investigators) are suitably qualified, experienced and competent to perform the range of complex tasks required of them. Each agency responsible for technical personnel performing safety oversight </w:t>
      </w:r>
      <w:r w:rsidRPr="00B37E66">
        <w:rPr>
          <w:rFonts w:ascii="Tahoma" w:eastAsia="Tahoma" w:hAnsi="Tahoma"/>
          <w:color w:val="000000"/>
          <w:spacing w:val="6"/>
          <w:sz w:val="18"/>
        </w:rPr>
        <w:t>(CASA, ATSB and Home Affairs) establishes a minimum qualification requirement, provides the necessary training, and assesses against competency requirements.</w:t>
      </w:r>
      <w:r w:rsidRPr="00F14699">
        <w:rPr>
          <w:rFonts w:ascii="Tahoma" w:eastAsia="Tahoma" w:hAnsi="Tahoma"/>
          <w:color w:val="000000"/>
          <w:spacing w:val="6"/>
          <w:sz w:val="18"/>
        </w:rPr>
        <w:t xml:space="preserve"> The minimum qualification requirements are detailed in the position descriptions of inspectors and investigators for each agency.</w:t>
      </w:r>
    </w:p>
    <w:p w14:paraId="07E2A3EA" w14:textId="77777777" w:rsidR="004C00EA" w:rsidRPr="00B37E66" w:rsidRDefault="004C00EA" w:rsidP="004C00EA">
      <w:pPr>
        <w:spacing w:before="120" w:line="279" w:lineRule="exact"/>
        <w:ind w:left="72" w:right="72"/>
        <w:textAlignment w:val="baseline"/>
        <w:rPr>
          <w:rFonts w:ascii="Tahoma" w:eastAsia="Tahoma" w:hAnsi="Tahoma"/>
          <w:color w:val="000000"/>
          <w:spacing w:val="4"/>
          <w:sz w:val="18"/>
        </w:rPr>
      </w:pPr>
      <w:r w:rsidRPr="00B37E66">
        <w:rPr>
          <w:rFonts w:ascii="Tahoma" w:eastAsia="Tahoma" w:hAnsi="Tahoma"/>
          <w:color w:val="000000"/>
          <w:spacing w:val="4"/>
          <w:sz w:val="18"/>
        </w:rPr>
        <w:t xml:space="preserve">In addition to pre-employment qualification requirements, CASA has an established training and development schedule for technical personnel, with a particular focus on technical training for safety systems inspector personnel, including specialist SMS oversight training. CASA’s training </w:t>
      </w:r>
      <w:proofErr w:type="spellStart"/>
      <w:r w:rsidRPr="00B37E66">
        <w:rPr>
          <w:rFonts w:ascii="Tahoma" w:eastAsia="Tahoma" w:hAnsi="Tahoma"/>
          <w:color w:val="000000"/>
          <w:spacing w:val="4"/>
          <w:sz w:val="18"/>
        </w:rPr>
        <w:t>programme</w:t>
      </w:r>
      <w:proofErr w:type="spellEnd"/>
      <w:r w:rsidRPr="00B37E66">
        <w:rPr>
          <w:rFonts w:ascii="Tahoma" w:eastAsia="Tahoma" w:hAnsi="Tahoma"/>
          <w:color w:val="000000"/>
          <w:spacing w:val="4"/>
          <w:sz w:val="18"/>
        </w:rPr>
        <w:t xml:space="preserve"> for all inspectors includes initial, recurrent and specialist modules. This includes a comprehensive induction </w:t>
      </w:r>
      <w:proofErr w:type="spellStart"/>
      <w:r w:rsidRPr="00B37E66">
        <w:rPr>
          <w:rFonts w:ascii="Tahoma" w:eastAsia="Tahoma" w:hAnsi="Tahoma"/>
          <w:color w:val="000000"/>
          <w:spacing w:val="4"/>
          <w:sz w:val="18"/>
        </w:rPr>
        <w:t>programme</w:t>
      </w:r>
      <w:proofErr w:type="spellEnd"/>
      <w:r w:rsidRPr="00B37E66">
        <w:rPr>
          <w:rFonts w:ascii="Tahoma" w:eastAsia="Tahoma" w:hAnsi="Tahoma"/>
          <w:color w:val="000000"/>
          <w:spacing w:val="4"/>
          <w:sz w:val="18"/>
        </w:rPr>
        <w:t xml:space="preserve"> for new inspectorate personnel covering generic training on people management, audits, systems and tools, the regulatory environment and administrative decision making, risk management and SMSs. CASA’s training </w:t>
      </w:r>
      <w:proofErr w:type="spellStart"/>
      <w:r w:rsidRPr="00B37E66">
        <w:rPr>
          <w:rFonts w:ascii="Tahoma" w:eastAsia="Tahoma" w:hAnsi="Tahoma"/>
          <w:color w:val="000000"/>
          <w:spacing w:val="4"/>
          <w:sz w:val="18"/>
        </w:rPr>
        <w:t>programme</w:t>
      </w:r>
      <w:proofErr w:type="spellEnd"/>
      <w:r w:rsidRPr="00B37E66">
        <w:rPr>
          <w:rFonts w:ascii="Tahoma" w:eastAsia="Tahoma" w:hAnsi="Tahoma"/>
          <w:color w:val="000000"/>
          <w:spacing w:val="4"/>
          <w:sz w:val="18"/>
        </w:rPr>
        <w:t xml:space="preserve"> enables CASA to effectively perform its functions as they relate to the CA Act.</w:t>
      </w:r>
    </w:p>
    <w:p w14:paraId="7109C7CB" w14:textId="77777777" w:rsidR="0045712D" w:rsidRDefault="0045712D" w:rsidP="0045712D">
      <w:pPr>
        <w:spacing w:before="117" w:line="279" w:lineRule="exact"/>
        <w:ind w:left="72" w:right="288"/>
        <w:textAlignment w:val="baseline"/>
        <w:rPr>
          <w:rFonts w:ascii="Tahoma" w:eastAsia="Tahoma" w:hAnsi="Tahoma" w:cs="Tahoma"/>
          <w:color w:val="000000"/>
          <w:spacing w:val="3"/>
          <w:sz w:val="18"/>
          <w:szCs w:val="18"/>
        </w:rPr>
      </w:pPr>
      <w:r>
        <w:rPr>
          <w:rFonts w:ascii="Tahoma" w:hAnsi="Tahoma" w:cs="Tahoma"/>
          <w:color w:val="000000"/>
          <w:sz w:val="18"/>
          <w:szCs w:val="18"/>
          <w:lang w:val="en-AU"/>
        </w:rPr>
        <w:t xml:space="preserve">All ATSB transport safety investigators complete formal training through a Graduate Certificate in Transport Safety Investigation, which the ATSB has developed as part of its strategic partnership with the Royal Melbourne Institute of Technology (RMIT) in addition to pre-employment qualifications. Senior investigators will also complete a Graduate Diploma in Transport Safety Investigation at RMIT from 2024. Newly recruited ATSB investigators can expect to spend approximately 18-20 months building their expertise to become an Investigator </w:t>
      </w:r>
      <w:proofErr w:type="gramStart"/>
      <w:r>
        <w:rPr>
          <w:rFonts w:ascii="Tahoma" w:hAnsi="Tahoma" w:cs="Tahoma"/>
          <w:color w:val="000000"/>
          <w:sz w:val="18"/>
          <w:szCs w:val="18"/>
          <w:lang w:val="en-AU"/>
        </w:rPr>
        <w:t>In</w:t>
      </w:r>
      <w:proofErr w:type="gramEnd"/>
      <w:r>
        <w:rPr>
          <w:rFonts w:ascii="Tahoma" w:hAnsi="Tahoma" w:cs="Tahoma"/>
          <w:color w:val="000000"/>
          <w:sz w:val="18"/>
          <w:szCs w:val="18"/>
          <w:lang w:val="en-AU"/>
        </w:rPr>
        <w:t xml:space="preserve"> Charge. Further, general and discipline-specific investigator competencies at the investigator and senior investigator levels provide the promotion pathway to include ongoing formal and on-the-job training for all investigators. The ATSB also provides a comprehensive training package for newly recruited safety reporting officers for the roles receiving notifications for mandatory reporting and creating occurrences for the national aviation occurrence database, and processing voluntary confidential notifications. </w:t>
      </w:r>
    </w:p>
    <w:p w14:paraId="7266391A" w14:textId="4983362F" w:rsidR="005F5D57" w:rsidRDefault="005F5D57" w:rsidP="005F5D57">
      <w:pPr>
        <w:spacing w:before="121" w:line="279" w:lineRule="exact"/>
        <w:ind w:left="72" w:right="360"/>
        <w:textAlignment w:val="baseline"/>
        <w:rPr>
          <w:rFonts w:ascii="Tahoma" w:eastAsia="Tahoma" w:hAnsi="Tahoma"/>
          <w:color w:val="000000"/>
          <w:spacing w:val="4"/>
          <w:sz w:val="18"/>
        </w:rPr>
      </w:pPr>
      <w:r w:rsidRPr="00767C88">
        <w:rPr>
          <w:rFonts w:ascii="Tahoma" w:eastAsia="Tahoma" w:hAnsi="Tahoma"/>
          <w:color w:val="000000"/>
          <w:spacing w:val="4"/>
          <w:sz w:val="18"/>
        </w:rPr>
        <w:t>Home Affairs security inspectors undertake a mandatory</w:t>
      </w:r>
      <w:r w:rsidR="00767C88" w:rsidRPr="00B37E66">
        <w:rPr>
          <w:rFonts w:ascii="Tahoma" w:eastAsia="Tahoma" w:hAnsi="Tahoma"/>
          <w:color w:val="000000"/>
          <w:spacing w:val="4"/>
          <w:sz w:val="18"/>
        </w:rPr>
        <w:t xml:space="preserve"> internal</w:t>
      </w:r>
      <w:r w:rsidRPr="00767C88">
        <w:rPr>
          <w:rFonts w:ascii="Tahoma" w:eastAsia="Tahoma" w:hAnsi="Tahoma"/>
          <w:color w:val="000000"/>
          <w:spacing w:val="4"/>
          <w:sz w:val="18"/>
        </w:rPr>
        <w:t xml:space="preserve"> Learning and Development program, which </w:t>
      </w:r>
      <w:r w:rsidR="00767C88" w:rsidRPr="00B37E66">
        <w:rPr>
          <w:rFonts w:ascii="Tahoma" w:eastAsia="Tahoma" w:hAnsi="Tahoma"/>
          <w:color w:val="000000"/>
          <w:spacing w:val="4"/>
          <w:sz w:val="18"/>
        </w:rPr>
        <w:t>include</w:t>
      </w:r>
      <w:r w:rsidR="00767C88" w:rsidRPr="00767C88">
        <w:rPr>
          <w:rFonts w:ascii="Tahoma" w:eastAsia="Tahoma" w:hAnsi="Tahoma"/>
          <w:color w:val="000000"/>
          <w:spacing w:val="4"/>
          <w:sz w:val="18"/>
        </w:rPr>
        <w:t xml:space="preserve">s </w:t>
      </w:r>
      <w:r w:rsidRPr="00767C88">
        <w:rPr>
          <w:rFonts w:ascii="Tahoma" w:eastAsia="Tahoma" w:hAnsi="Tahoma"/>
          <w:color w:val="000000"/>
          <w:spacing w:val="4"/>
          <w:sz w:val="18"/>
        </w:rPr>
        <w:t xml:space="preserve">in a Certificate IV </w:t>
      </w:r>
      <w:r w:rsidR="00767C88" w:rsidRPr="00B37E66">
        <w:rPr>
          <w:rFonts w:ascii="Tahoma" w:eastAsia="Tahoma" w:hAnsi="Tahoma"/>
          <w:color w:val="000000"/>
          <w:spacing w:val="4"/>
          <w:sz w:val="18"/>
        </w:rPr>
        <w:t xml:space="preserve">in Investigations </w:t>
      </w:r>
      <w:r w:rsidRPr="00767C88">
        <w:rPr>
          <w:rFonts w:ascii="Tahoma" w:eastAsia="Tahoma" w:hAnsi="Tahoma"/>
          <w:color w:val="000000"/>
          <w:spacing w:val="4"/>
          <w:sz w:val="18"/>
        </w:rPr>
        <w:t xml:space="preserve">or Diploma of Government from a Registered Training </w:t>
      </w:r>
      <w:proofErr w:type="spellStart"/>
      <w:r w:rsidRPr="00767C88">
        <w:rPr>
          <w:rFonts w:ascii="Tahoma" w:eastAsia="Tahoma" w:hAnsi="Tahoma"/>
          <w:color w:val="000000"/>
          <w:spacing w:val="4"/>
          <w:sz w:val="18"/>
        </w:rPr>
        <w:t>Organisation</w:t>
      </w:r>
      <w:proofErr w:type="spellEnd"/>
      <w:r w:rsidRPr="00767C88">
        <w:rPr>
          <w:rFonts w:ascii="Tahoma" w:eastAsia="Tahoma" w:hAnsi="Tahoma"/>
          <w:color w:val="000000"/>
          <w:spacing w:val="4"/>
          <w:sz w:val="18"/>
        </w:rPr>
        <w:t>. The program ensures inspectors have a strong working knowledge of aviat</w:t>
      </w:r>
      <w:r w:rsidRPr="00C866BD">
        <w:rPr>
          <w:rFonts w:ascii="Tahoma" w:eastAsia="Tahoma" w:hAnsi="Tahoma"/>
          <w:color w:val="000000"/>
          <w:spacing w:val="4"/>
          <w:sz w:val="18"/>
        </w:rPr>
        <w:t xml:space="preserve">ion transport security legislation and the exercise of powers when assessing industry compliance with the </w:t>
      </w:r>
      <w:r w:rsidR="00A94AA8">
        <w:rPr>
          <w:rFonts w:ascii="Tahoma" w:eastAsia="Tahoma" w:hAnsi="Tahoma"/>
          <w:color w:val="000000"/>
          <w:spacing w:val="4"/>
          <w:sz w:val="18"/>
        </w:rPr>
        <w:t>ATSA</w:t>
      </w:r>
      <w:r w:rsidRPr="00C106A3">
        <w:rPr>
          <w:rFonts w:ascii="Tahoma" w:eastAsia="Tahoma" w:hAnsi="Tahoma"/>
          <w:color w:val="000000"/>
          <w:spacing w:val="4"/>
          <w:sz w:val="18"/>
        </w:rPr>
        <w:t xml:space="preserve">. The program includes mandatory face-to-face sessions, as well as on-line course requirements, and therefore the </w:t>
      </w:r>
      <w:r w:rsidRPr="00592792">
        <w:rPr>
          <w:rFonts w:ascii="Tahoma" w:eastAsia="Tahoma" w:hAnsi="Tahoma"/>
          <w:color w:val="000000"/>
          <w:spacing w:val="4"/>
          <w:sz w:val="18"/>
        </w:rPr>
        <w:t>length of time to completion varies.</w:t>
      </w:r>
    </w:p>
    <w:p w14:paraId="56A985AB" w14:textId="01F40D14" w:rsidR="006C5CDF" w:rsidRDefault="005F5D57" w:rsidP="006C5CDF">
      <w:pPr>
        <w:spacing w:before="117" w:line="279" w:lineRule="exact"/>
        <w:ind w:left="72" w:right="288"/>
        <w:textAlignment w:val="baseline"/>
        <w:rPr>
          <w:rFonts w:ascii="Tahoma" w:hAnsi="Tahoma" w:cs="Tahoma"/>
          <w:color w:val="000000"/>
          <w:sz w:val="18"/>
          <w:szCs w:val="18"/>
          <w:lang w:val="en-AU"/>
        </w:rPr>
      </w:pPr>
      <w:r w:rsidRPr="006C5CDF">
        <w:rPr>
          <w:rFonts w:ascii="Tahoma" w:hAnsi="Tahoma" w:cs="Tahoma"/>
          <w:color w:val="000000"/>
          <w:sz w:val="18"/>
          <w:szCs w:val="18"/>
          <w:lang w:val="en-AU"/>
        </w:rPr>
        <w:t>Personnel from SSP agencies involved in safety oversight, but not specifically related to inspectorate and investigatory functions, are subject to the qualification, training and competency assessments relevant to their role</w:t>
      </w:r>
      <w:r w:rsidR="00FC32F6">
        <w:rPr>
          <w:rFonts w:ascii="Tahoma" w:hAnsi="Tahoma" w:cs="Tahoma"/>
          <w:color w:val="000000"/>
          <w:sz w:val="18"/>
          <w:szCs w:val="18"/>
          <w:lang w:val="en-AU"/>
        </w:rPr>
        <w:t xml:space="preserve"> in addition to </w:t>
      </w:r>
      <w:r w:rsidR="006C76A7">
        <w:rPr>
          <w:rFonts w:ascii="Tahoma" w:hAnsi="Tahoma" w:cs="Tahoma"/>
          <w:color w:val="000000"/>
          <w:sz w:val="18"/>
          <w:szCs w:val="18"/>
          <w:lang w:val="en-AU"/>
        </w:rPr>
        <w:t xml:space="preserve">generalised </w:t>
      </w:r>
      <w:r w:rsidR="00FC32F6">
        <w:rPr>
          <w:rFonts w:ascii="Tahoma" w:hAnsi="Tahoma" w:cs="Tahoma"/>
          <w:color w:val="000000"/>
          <w:sz w:val="18"/>
          <w:szCs w:val="18"/>
          <w:lang w:val="en-AU"/>
        </w:rPr>
        <w:t>SSP awareness training</w:t>
      </w:r>
      <w:r w:rsidRPr="006C5CDF">
        <w:rPr>
          <w:rFonts w:ascii="Tahoma" w:hAnsi="Tahoma" w:cs="Tahoma"/>
          <w:color w:val="000000"/>
          <w:sz w:val="18"/>
          <w:szCs w:val="18"/>
          <w:lang w:val="en-AU"/>
        </w:rPr>
        <w:t>.</w:t>
      </w:r>
      <w:r w:rsidR="00FC32F6">
        <w:rPr>
          <w:rFonts w:ascii="Tahoma" w:hAnsi="Tahoma" w:cs="Tahoma"/>
          <w:color w:val="000000"/>
          <w:sz w:val="18"/>
          <w:szCs w:val="18"/>
          <w:lang w:val="en-AU"/>
        </w:rPr>
        <w:t xml:space="preserve"> </w:t>
      </w:r>
    </w:p>
    <w:p w14:paraId="4079C843" w14:textId="77777777" w:rsidR="006C5CDF" w:rsidRDefault="006C5CDF" w:rsidP="006C5CDF">
      <w:pPr>
        <w:spacing w:before="117" w:line="279" w:lineRule="exact"/>
        <w:ind w:left="72" w:right="288"/>
        <w:textAlignment w:val="baseline"/>
        <w:rPr>
          <w:rFonts w:ascii="Tahoma" w:hAnsi="Tahoma" w:cs="Tahoma"/>
          <w:color w:val="000000"/>
          <w:sz w:val="18"/>
          <w:szCs w:val="18"/>
          <w:lang w:val="en-AU"/>
        </w:rPr>
      </w:pPr>
    </w:p>
    <w:p w14:paraId="1B0495B3" w14:textId="14113AFB" w:rsidR="005F5D57" w:rsidRPr="00C62603" w:rsidRDefault="005F5D57" w:rsidP="00C62603">
      <w:pPr>
        <w:pStyle w:val="Heading2"/>
        <w:rPr>
          <w:rFonts w:ascii="Tahoma" w:eastAsia="Tahoma" w:hAnsi="Tahoma" w:cs="Tahoma"/>
          <w:sz w:val="32"/>
        </w:rPr>
      </w:pPr>
      <w:bookmarkStart w:id="10" w:name="_Toc162014470"/>
      <w:r w:rsidRPr="00C62603">
        <w:rPr>
          <w:rFonts w:ascii="Tahoma" w:eastAsia="Tahoma" w:hAnsi="Tahoma" w:cs="Tahoma"/>
          <w:sz w:val="32"/>
        </w:rPr>
        <w:t>1.4 Technical guidance, tools and provision of safety-critical information (Critical Element-5)</w:t>
      </w:r>
      <w:bookmarkEnd w:id="10"/>
    </w:p>
    <w:p w14:paraId="19EFA1F6" w14:textId="77777777" w:rsidR="005F5D57" w:rsidRDefault="005F5D57" w:rsidP="005F5D57">
      <w:pPr>
        <w:spacing w:before="217" w:line="279" w:lineRule="exact"/>
        <w:ind w:left="144" w:right="144"/>
        <w:textAlignment w:val="baseline"/>
        <w:rPr>
          <w:rFonts w:ascii="Tahoma" w:eastAsia="Tahoma" w:hAnsi="Tahoma"/>
          <w:color w:val="000000"/>
          <w:sz w:val="19"/>
        </w:rPr>
      </w:pPr>
      <w:r>
        <w:rPr>
          <w:rFonts w:ascii="Tahoma" w:eastAsia="Tahoma" w:hAnsi="Tahoma"/>
          <w:color w:val="000000"/>
          <w:sz w:val="19"/>
        </w:rPr>
        <w:t xml:space="preserve">Australia’s highest priority is to maintain and enhance aviation safety performance. Australia’s safety goals </w:t>
      </w:r>
      <w:proofErr w:type="spellStart"/>
      <w:r>
        <w:rPr>
          <w:rFonts w:ascii="Tahoma" w:eastAsia="Tahoma" w:hAnsi="Tahoma"/>
          <w:color w:val="000000"/>
          <w:sz w:val="19"/>
        </w:rPr>
        <w:t>emphasise</w:t>
      </w:r>
      <w:proofErr w:type="spellEnd"/>
      <w:r>
        <w:rPr>
          <w:rFonts w:ascii="Tahoma" w:eastAsia="Tahoma" w:hAnsi="Tahoma"/>
          <w:color w:val="000000"/>
          <w:sz w:val="19"/>
        </w:rPr>
        <w:t xml:space="preserve"> the importance of industry and Australian Government agencies committing to </w:t>
      </w:r>
      <w:r>
        <w:rPr>
          <w:rFonts w:ascii="Tahoma" w:eastAsia="Tahoma" w:hAnsi="Tahoma"/>
          <w:color w:val="000000"/>
          <w:sz w:val="18"/>
        </w:rPr>
        <w:t xml:space="preserve">resource safety management and oversight, as well as equipping staff with the skills and expertise to </w:t>
      </w:r>
      <w:r>
        <w:rPr>
          <w:rFonts w:ascii="Tahoma" w:eastAsia="Tahoma" w:hAnsi="Tahoma"/>
          <w:color w:val="000000"/>
          <w:sz w:val="19"/>
        </w:rPr>
        <w:t>discharge their responsibilities competently.</w:t>
      </w:r>
    </w:p>
    <w:p w14:paraId="19251B1C" w14:textId="77777777" w:rsidR="005F5D57" w:rsidRDefault="005F5D57" w:rsidP="005F5D57">
      <w:pPr>
        <w:spacing w:before="231" w:line="292" w:lineRule="exact"/>
        <w:ind w:left="144"/>
        <w:textAlignment w:val="baseline"/>
        <w:rPr>
          <w:rFonts w:ascii="Tahoma" w:eastAsia="Tahoma" w:hAnsi="Tahoma"/>
          <w:color w:val="005C83"/>
          <w:spacing w:val="3"/>
          <w:sz w:val="24"/>
        </w:rPr>
      </w:pPr>
      <w:r>
        <w:rPr>
          <w:rFonts w:ascii="Tahoma" w:eastAsia="Tahoma" w:hAnsi="Tahoma"/>
          <w:color w:val="005C83"/>
          <w:spacing w:val="3"/>
          <w:sz w:val="24"/>
        </w:rPr>
        <w:lastRenderedPageBreak/>
        <w:t>1.4.1 SSP agency guidance</w:t>
      </w:r>
    </w:p>
    <w:p w14:paraId="3F8DB240" w14:textId="77777777" w:rsidR="005F5D57" w:rsidRDefault="005F5D57" w:rsidP="005F5D57">
      <w:pPr>
        <w:spacing w:before="155" w:line="279" w:lineRule="exact"/>
        <w:ind w:left="144" w:right="144"/>
        <w:textAlignment w:val="baseline"/>
        <w:rPr>
          <w:rFonts w:ascii="Tahoma" w:eastAsia="Tahoma" w:hAnsi="Tahoma"/>
          <w:color w:val="000000"/>
          <w:sz w:val="18"/>
        </w:rPr>
      </w:pPr>
      <w:r>
        <w:rPr>
          <w:rFonts w:ascii="Tahoma" w:eastAsia="Tahoma" w:hAnsi="Tahoma"/>
          <w:color w:val="000000"/>
          <w:sz w:val="18"/>
        </w:rPr>
        <w:t xml:space="preserve">Australia has developed and published technical guidance material to assist SSP agencies’ technical </w:t>
      </w:r>
      <w:r>
        <w:rPr>
          <w:rFonts w:ascii="Tahoma" w:eastAsia="Tahoma" w:hAnsi="Tahoma"/>
          <w:color w:val="000000"/>
          <w:sz w:val="19"/>
        </w:rPr>
        <w:t xml:space="preserve">experts in implementing national regulations, procedures and practices. This includes guidance for </w:t>
      </w:r>
      <w:r>
        <w:rPr>
          <w:rFonts w:ascii="Tahoma" w:eastAsia="Tahoma" w:hAnsi="Tahoma"/>
          <w:color w:val="000000"/>
          <w:sz w:val="18"/>
        </w:rPr>
        <w:t xml:space="preserve">inspectors on how to implement regulations and policies leading to certification and how to conduct </w:t>
      </w:r>
      <w:r>
        <w:rPr>
          <w:rFonts w:ascii="Tahoma" w:eastAsia="Tahoma" w:hAnsi="Tahoma"/>
          <w:color w:val="000000"/>
          <w:sz w:val="19"/>
        </w:rPr>
        <w:t>surveillance activities.</w:t>
      </w:r>
    </w:p>
    <w:p w14:paraId="39FC1A1E" w14:textId="77777777" w:rsidR="005F5D57" w:rsidRDefault="005F5D57" w:rsidP="005F5D57">
      <w:pPr>
        <w:spacing w:before="122" w:line="279" w:lineRule="exact"/>
        <w:ind w:left="144" w:right="504"/>
        <w:textAlignment w:val="baseline"/>
        <w:rPr>
          <w:rFonts w:ascii="Tahoma" w:eastAsia="Tahoma" w:hAnsi="Tahoma"/>
          <w:color w:val="000000"/>
          <w:sz w:val="18"/>
        </w:rPr>
      </w:pPr>
      <w:r>
        <w:rPr>
          <w:rFonts w:ascii="Tahoma" w:eastAsia="Tahoma" w:hAnsi="Tahoma"/>
          <w:color w:val="000000"/>
          <w:sz w:val="18"/>
        </w:rPr>
        <w:t xml:space="preserve">CASA maintains up-to-date manuals and handbooks containing technical guidance on all facets of CASA activities including processing applications, implementation of regulations, entry control requirements, enforcement and </w:t>
      </w:r>
      <w:proofErr w:type="spellStart"/>
      <w:r>
        <w:rPr>
          <w:rFonts w:ascii="Tahoma" w:eastAsia="Tahoma" w:hAnsi="Tahoma"/>
          <w:color w:val="000000"/>
          <w:sz w:val="18"/>
        </w:rPr>
        <w:t>licencing</w:t>
      </w:r>
      <w:proofErr w:type="spellEnd"/>
      <w:r>
        <w:rPr>
          <w:rFonts w:ascii="Tahoma" w:eastAsia="Tahoma" w:hAnsi="Tahoma"/>
          <w:color w:val="000000"/>
          <w:sz w:val="18"/>
        </w:rPr>
        <w:t xml:space="preserve"> procedures. CASA technical guidance is designed to support CASA technical staff as well as industry participants. That technical guidance is publicly available through the CASA website with CASA manuals and handbooks available at: </w:t>
      </w:r>
      <w:hyperlink r:id="rId13">
        <w:r>
          <w:rPr>
            <w:rFonts w:ascii="Tahoma" w:eastAsia="Tahoma" w:hAnsi="Tahoma"/>
            <w:color w:val="0000FF"/>
            <w:sz w:val="19"/>
            <w:u w:val="single"/>
          </w:rPr>
          <w:t>https://www.casa.gov.au/publications-and-resources/manuals-and-handbooks</w:t>
        </w:r>
      </w:hyperlink>
      <w:r>
        <w:rPr>
          <w:rFonts w:ascii="Tahoma" w:eastAsia="Tahoma" w:hAnsi="Tahoma"/>
          <w:color w:val="000000"/>
          <w:sz w:val="19"/>
        </w:rPr>
        <w:t xml:space="preserve"> </w:t>
      </w:r>
    </w:p>
    <w:p w14:paraId="1782B4B6" w14:textId="77777777" w:rsidR="005F5D57" w:rsidRDefault="005F5D57" w:rsidP="005F5D57">
      <w:pPr>
        <w:spacing w:before="114" w:line="279" w:lineRule="exact"/>
        <w:ind w:left="144" w:right="504"/>
        <w:textAlignment w:val="baseline"/>
        <w:rPr>
          <w:rFonts w:ascii="Tahoma" w:eastAsia="Tahoma" w:hAnsi="Tahoma"/>
          <w:color w:val="000000"/>
          <w:sz w:val="18"/>
        </w:rPr>
      </w:pPr>
      <w:r>
        <w:rPr>
          <w:rFonts w:ascii="Tahoma" w:eastAsia="Tahoma" w:hAnsi="Tahoma"/>
          <w:color w:val="000000"/>
          <w:sz w:val="18"/>
        </w:rPr>
        <w:t xml:space="preserve">ATSB provides staff with comprehensive </w:t>
      </w:r>
      <w:proofErr w:type="spellStart"/>
      <w:r>
        <w:rPr>
          <w:rFonts w:ascii="Tahoma" w:eastAsia="Tahoma" w:hAnsi="Tahoma"/>
          <w:color w:val="000000"/>
          <w:sz w:val="18"/>
        </w:rPr>
        <w:t>standardised</w:t>
      </w:r>
      <w:proofErr w:type="spellEnd"/>
      <w:r>
        <w:rPr>
          <w:rFonts w:ascii="Tahoma" w:eastAsia="Tahoma" w:hAnsi="Tahoma"/>
          <w:color w:val="000000"/>
          <w:sz w:val="18"/>
        </w:rPr>
        <w:t xml:space="preserve"> technical guidance, procedures, tools and </w:t>
      </w:r>
      <w:r>
        <w:rPr>
          <w:rFonts w:ascii="Tahoma" w:eastAsia="Tahoma" w:hAnsi="Tahoma"/>
          <w:color w:val="000000"/>
          <w:sz w:val="19"/>
        </w:rPr>
        <w:t>equipment to ensure consistent quality outcomes.</w:t>
      </w:r>
    </w:p>
    <w:p w14:paraId="0C5B6C5B" w14:textId="77777777" w:rsidR="005F5D57" w:rsidRDefault="005F5D57" w:rsidP="005F5D57">
      <w:pPr>
        <w:spacing w:before="231" w:line="292" w:lineRule="exact"/>
        <w:ind w:left="144"/>
        <w:textAlignment w:val="baseline"/>
        <w:rPr>
          <w:rFonts w:ascii="Tahoma" w:eastAsia="Tahoma" w:hAnsi="Tahoma"/>
          <w:color w:val="005C83"/>
          <w:spacing w:val="3"/>
          <w:sz w:val="24"/>
        </w:rPr>
      </w:pPr>
      <w:r>
        <w:rPr>
          <w:rFonts w:ascii="Tahoma" w:eastAsia="Tahoma" w:hAnsi="Tahoma"/>
          <w:color w:val="005C83"/>
          <w:spacing w:val="3"/>
          <w:sz w:val="24"/>
        </w:rPr>
        <w:t>1.4.2 Industry regulatory guidance</w:t>
      </w:r>
    </w:p>
    <w:p w14:paraId="2A58A86A" w14:textId="77777777" w:rsidR="005F5D57" w:rsidRDefault="005F5D57" w:rsidP="005F5D57">
      <w:pPr>
        <w:spacing w:before="217" w:line="279" w:lineRule="exact"/>
        <w:ind w:left="144" w:right="144"/>
        <w:textAlignment w:val="baseline"/>
        <w:rPr>
          <w:rFonts w:ascii="Tahoma" w:eastAsia="Tahoma" w:hAnsi="Tahoma"/>
          <w:color w:val="000000"/>
          <w:sz w:val="19"/>
        </w:rPr>
      </w:pPr>
      <w:r>
        <w:rPr>
          <w:rFonts w:ascii="Tahoma" w:eastAsia="Tahoma" w:hAnsi="Tahoma"/>
          <w:color w:val="000000"/>
          <w:sz w:val="19"/>
        </w:rPr>
        <w:t>Australia provides a range of guidance material to industry as support to the implementation of applicable regulations, instructions and directives, and to ensure industry participants are aware of the legislative requirements and relevant application processes. Current examples are detailed in Table 6.</w:t>
      </w:r>
    </w:p>
    <w:p w14:paraId="2641BDAE" w14:textId="77777777" w:rsidR="005F5D57" w:rsidRDefault="005F5D57" w:rsidP="005F5D57">
      <w:pPr>
        <w:spacing w:before="217" w:line="279" w:lineRule="exact"/>
        <w:ind w:left="144" w:right="144"/>
        <w:textAlignment w:val="baseline"/>
        <w:rPr>
          <w:rFonts w:ascii="Arial" w:eastAsia="Arial" w:hAnsi="Arial"/>
          <w:b/>
          <w:color w:val="005C83"/>
          <w:sz w:val="18"/>
        </w:rPr>
      </w:pPr>
      <w:r>
        <w:rPr>
          <w:rFonts w:ascii="Arial" w:eastAsia="Arial" w:hAnsi="Arial"/>
          <w:b/>
          <w:color w:val="005C83"/>
          <w:sz w:val="18"/>
        </w:rPr>
        <w:t>Table 6</w:t>
      </w:r>
      <w:r>
        <w:rPr>
          <w:rFonts w:ascii="Arial" w:eastAsia="Arial" w:hAnsi="Arial"/>
          <w:b/>
          <w:color w:val="005C83"/>
          <w:sz w:val="18"/>
        </w:rPr>
        <w:tab/>
        <w:t>Current guidance material</w:t>
      </w:r>
    </w:p>
    <w:tbl>
      <w:tblPr>
        <w:tblW w:w="0" w:type="auto"/>
        <w:tblInd w:w="104" w:type="dxa"/>
        <w:tblLayout w:type="fixed"/>
        <w:tblCellMar>
          <w:left w:w="0" w:type="dxa"/>
          <w:right w:w="0" w:type="dxa"/>
        </w:tblCellMar>
        <w:tblLook w:val="0000" w:firstRow="0" w:lastRow="0" w:firstColumn="0" w:lastColumn="0" w:noHBand="0" w:noVBand="0"/>
      </w:tblPr>
      <w:tblGrid>
        <w:gridCol w:w="2184"/>
        <w:gridCol w:w="6327"/>
      </w:tblGrid>
      <w:tr w:rsidR="005F5D57" w14:paraId="52AEB74B" w14:textId="77777777" w:rsidTr="00CA1185">
        <w:trPr>
          <w:trHeight w:hRule="exact" w:val="350"/>
        </w:trPr>
        <w:tc>
          <w:tcPr>
            <w:tcW w:w="2184" w:type="dxa"/>
            <w:tcBorders>
              <w:top w:val="none" w:sz="0" w:space="0" w:color="020000"/>
              <w:left w:val="none" w:sz="0" w:space="0" w:color="020000"/>
              <w:bottom w:val="none" w:sz="0" w:space="0" w:color="020000"/>
              <w:right w:val="none" w:sz="0" w:space="0" w:color="020000"/>
            </w:tcBorders>
            <w:shd w:val="clear" w:color="005C83" w:fill="005C83"/>
            <w:vAlign w:val="center"/>
          </w:tcPr>
          <w:p w14:paraId="43168784" w14:textId="77777777" w:rsidR="005F5D57" w:rsidRDefault="005F5D57" w:rsidP="00CA1185">
            <w:pPr>
              <w:spacing w:before="96" w:after="47" w:line="193" w:lineRule="exact"/>
              <w:ind w:left="87"/>
              <w:textAlignment w:val="baseline"/>
              <w:rPr>
                <w:rFonts w:ascii="Arial" w:eastAsia="Arial" w:hAnsi="Arial"/>
                <w:b/>
                <w:color w:val="FFFFFF"/>
                <w:sz w:val="16"/>
              </w:rPr>
            </w:pPr>
            <w:r>
              <w:rPr>
                <w:rFonts w:ascii="Arial" w:eastAsia="Arial" w:hAnsi="Arial"/>
                <w:b/>
                <w:color w:val="FFFFFF"/>
                <w:sz w:val="16"/>
              </w:rPr>
              <w:t>Guidance document title</w:t>
            </w:r>
          </w:p>
        </w:tc>
        <w:tc>
          <w:tcPr>
            <w:tcW w:w="6327" w:type="dxa"/>
            <w:tcBorders>
              <w:top w:val="none" w:sz="0" w:space="0" w:color="020000"/>
              <w:left w:val="none" w:sz="0" w:space="0" w:color="020000"/>
              <w:bottom w:val="none" w:sz="0" w:space="0" w:color="020000"/>
              <w:right w:val="none" w:sz="0" w:space="0" w:color="020000"/>
            </w:tcBorders>
            <w:shd w:val="clear" w:color="005C83" w:fill="005C83"/>
            <w:vAlign w:val="center"/>
          </w:tcPr>
          <w:p w14:paraId="52599B7C" w14:textId="77777777" w:rsidR="005F5D57" w:rsidRDefault="005F5D57" w:rsidP="00CA1185">
            <w:pPr>
              <w:spacing w:before="96" w:after="47" w:line="193" w:lineRule="exact"/>
              <w:ind w:left="168"/>
              <w:textAlignment w:val="baseline"/>
              <w:rPr>
                <w:rFonts w:ascii="Arial" w:eastAsia="Arial" w:hAnsi="Arial"/>
                <w:b/>
                <w:color w:val="FFFFFF"/>
                <w:sz w:val="16"/>
              </w:rPr>
            </w:pPr>
            <w:r>
              <w:rPr>
                <w:rFonts w:ascii="Arial" w:eastAsia="Arial" w:hAnsi="Arial"/>
                <w:b/>
                <w:color w:val="FFFFFF"/>
                <w:sz w:val="16"/>
              </w:rPr>
              <w:t>Description</w:t>
            </w:r>
          </w:p>
        </w:tc>
      </w:tr>
      <w:tr w:rsidR="005F5D57" w14:paraId="7BCDB730" w14:textId="77777777" w:rsidTr="00CA1185">
        <w:trPr>
          <w:trHeight w:hRule="exact" w:val="716"/>
        </w:trPr>
        <w:tc>
          <w:tcPr>
            <w:tcW w:w="2184" w:type="dxa"/>
            <w:tcBorders>
              <w:top w:val="none" w:sz="0" w:space="0" w:color="020000"/>
              <w:left w:val="none" w:sz="0" w:space="0" w:color="020000"/>
              <w:bottom w:val="single" w:sz="4" w:space="0" w:color="000000"/>
              <w:right w:val="none" w:sz="0" w:space="0" w:color="020000"/>
            </w:tcBorders>
            <w:shd w:val="clear" w:color="EDEEF0" w:fill="EDEEF0"/>
            <w:vAlign w:val="center"/>
          </w:tcPr>
          <w:p w14:paraId="13BA8A85" w14:textId="77777777" w:rsidR="005F5D57" w:rsidRDefault="005F5D57" w:rsidP="00CA1185">
            <w:pPr>
              <w:spacing w:before="155" w:after="139" w:line="206" w:lineRule="exact"/>
              <w:ind w:left="72"/>
              <w:textAlignment w:val="baseline"/>
              <w:rPr>
                <w:rFonts w:ascii="Tahoma" w:eastAsia="Tahoma" w:hAnsi="Tahoma"/>
                <w:color w:val="000000"/>
                <w:sz w:val="16"/>
              </w:rPr>
            </w:pPr>
            <w:r>
              <w:rPr>
                <w:rFonts w:ascii="Tahoma" w:eastAsia="Tahoma" w:hAnsi="Tahoma"/>
                <w:color w:val="000000"/>
                <w:sz w:val="16"/>
              </w:rPr>
              <w:t>Civil Aviation Advisory Publications</w:t>
            </w:r>
          </w:p>
        </w:tc>
        <w:tc>
          <w:tcPr>
            <w:tcW w:w="6327" w:type="dxa"/>
            <w:tcBorders>
              <w:top w:val="none" w:sz="0" w:space="0" w:color="020000"/>
              <w:left w:val="none" w:sz="0" w:space="0" w:color="020000"/>
              <w:bottom w:val="single" w:sz="4" w:space="0" w:color="000000"/>
              <w:right w:val="none" w:sz="0" w:space="0" w:color="020000"/>
            </w:tcBorders>
            <w:shd w:val="clear" w:color="EDEEF0" w:fill="EDEEF0"/>
          </w:tcPr>
          <w:p w14:paraId="7660D4B9" w14:textId="77777777" w:rsidR="005F5D57" w:rsidRDefault="005F5D57" w:rsidP="00CA1185">
            <w:pPr>
              <w:spacing w:before="46" w:after="33" w:line="209" w:lineRule="exact"/>
              <w:ind w:left="180" w:right="288"/>
              <w:textAlignment w:val="baseline"/>
              <w:rPr>
                <w:rFonts w:ascii="Tahoma" w:eastAsia="Tahoma" w:hAnsi="Tahoma"/>
                <w:color w:val="000000"/>
                <w:sz w:val="16"/>
              </w:rPr>
            </w:pPr>
            <w:r>
              <w:rPr>
                <w:rFonts w:ascii="Tahoma" w:eastAsia="Tahoma" w:hAnsi="Tahoma"/>
                <w:color w:val="000000"/>
                <w:sz w:val="16"/>
              </w:rPr>
              <w:t>Provide guidance and information in a designated subject area or show a method for complying with a related CAR. CAAPs should always be read in conjunction with the CAR.</w:t>
            </w:r>
          </w:p>
        </w:tc>
      </w:tr>
      <w:tr w:rsidR="005F5D57" w14:paraId="74FBD5B0" w14:textId="77777777" w:rsidTr="00CA1185">
        <w:trPr>
          <w:trHeight w:hRule="exact" w:val="504"/>
        </w:trPr>
        <w:tc>
          <w:tcPr>
            <w:tcW w:w="2184" w:type="dxa"/>
            <w:tcBorders>
              <w:top w:val="single" w:sz="4" w:space="0" w:color="000000"/>
              <w:left w:val="none" w:sz="0" w:space="0" w:color="020000"/>
              <w:bottom w:val="single" w:sz="4" w:space="0" w:color="000000"/>
              <w:right w:val="none" w:sz="0" w:space="0" w:color="020000"/>
            </w:tcBorders>
            <w:shd w:val="clear" w:color="EDEEF0" w:fill="EDEEF0"/>
            <w:vAlign w:val="center"/>
          </w:tcPr>
          <w:p w14:paraId="1DF9A18E" w14:textId="77777777" w:rsidR="005F5D57" w:rsidRDefault="005F5D57" w:rsidP="00CA1185">
            <w:pPr>
              <w:spacing w:before="159" w:after="139" w:line="196" w:lineRule="exact"/>
              <w:ind w:left="87"/>
              <w:textAlignment w:val="baseline"/>
              <w:rPr>
                <w:rFonts w:ascii="Tahoma" w:eastAsia="Tahoma" w:hAnsi="Tahoma"/>
                <w:color w:val="000000"/>
                <w:sz w:val="16"/>
              </w:rPr>
            </w:pPr>
            <w:r>
              <w:rPr>
                <w:rFonts w:ascii="Tahoma" w:eastAsia="Tahoma" w:hAnsi="Tahoma"/>
                <w:color w:val="000000"/>
                <w:sz w:val="16"/>
              </w:rPr>
              <w:t>Advisory Circulars</w:t>
            </w:r>
          </w:p>
        </w:tc>
        <w:tc>
          <w:tcPr>
            <w:tcW w:w="6327" w:type="dxa"/>
            <w:tcBorders>
              <w:top w:val="single" w:sz="4" w:space="0" w:color="000000"/>
              <w:left w:val="none" w:sz="0" w:space="0" w:color="020000"/>
              <w:bottom w:val="single" w:sz="4" w:space="0" w:color="000000"/>
              <w:right w:val="none" w:sz="0" w:space="0" w:color="020000"/>
            </w:tcBorders>
            <w:shd w:val="clear" w:color="EDEEF0" w:fill="EDEEF0"/>
          </w:tcPr>
          <w:p w14:paraId="0CB77478" w14:textId="77777777" w:rsidR="005F5D57" w:rsidRDefault="005F5D57" w:rsidP="00CA1185">
            <w:pPr>
              <w:spacing w:before="37" w:after="33" w:line="212" w:lineRule="exact"/>
              <w:ind w:left="180" w:right="180"/>
              <w:jc w:val="both"/>
              <w:textAlignment w:val="baseline"/>
              <w:rPr>
                <w:rFonts w:ascii="Tahoma" w:eastAsia="Tahoma" w:hAnsi="Tahoma"/>
                <w:color w:val="000000"/>
                <w:sz w:val="16"/>
              </w:rPr>
            </w:pPr>
            <w:r>
              <w:rPr>
                <w:rFonts w:ascii="Tahoma" w:eastAsia="Tahoma" w:hAnsi="Tahoma"/>
                <w:color w:val="000000"/>
                <w:sz w:val="16"/>
              </w:rPr>
              <w:t>Provide recommendations and guidance to illustrate a means of complying with the Civil Aviation Safety Regulations 1988 (CASR).</w:t>
            </w:r>
          </w:p>
        </w:tc>
      </w:tr>
      <w:tr w:rsidR="005F5D57" w14:paraId="1F4641FF" w14:textId="77777777" w:rsidTr="00CA1185">
        <w:trPr>
          <w:trHeight w:hRule="exact" w:val="710"/>
        </w:trPr>
        <w:tc>
          <w:tcPr>
            <w:tcW w:w="2184" w:type="dxa"/>
            <w:tcBorders>
              <w:top w:val="single" w:sz="4" w:space="0" w:color="000000"/>
              <w:left w:val="none" w:sz="0" w:space="0" w:color="020000"/>
              <w:bottom w:val="single" w:sz="4" w:space="0" w:color="000000"/>
              <w:right w:val="none" w:sz="0" w:space="0" w:color="020000"/>
            </w:tcBorders>
            <w:shd w:val="clear" w:color="EDEEF0" w:fill="EDEEF0"/>
          </w:tcPr>
          <w:p w14:paraId="7C41C6AE" w14:textId="77777777" w:rsidR="005F5D57" w:rsidRDefault="005F5D57" w:rsidP="00CA1185">
            <w:pPr>
              <w:spacing w:before="40" w:after="29" w:line="209" w:lineRule="exact"/>
              <w:ind w:left="72"/>
              <w:textAlignment w:val="baseline"/>
              <w:rPr>
                <w:rFonts w:ascii="Tahoma" w:eastAsia="Tahoma" w:hAnsi="Tahoma"/>
                <w:color w:val="000000"/>
                <w:sz w:val="16"/>
              </w:rPr>
            </w:pPr>
            <w:r>
              <w:rPr>
                <w:rFonts w:ascii="Tahoma" w:eastAsia="Tahoma" w:hAnsi="Tahoma"/>
                <w:color w:val="000000"/>
                <w:sz w:val="16"/>
              </w:rPr>
              <w:t>Acceptable Means of Compliance and Guidance Material</w:t>
            </w:r>
          </w:p>
        </w:tc>
        <w:tc>
          <w:tcPr>
            <w:tcW w:w="6327" w:type="dxa"/>
            <w:tcBorders>
              <w:top w:val="single" w:sz="4" w:space="0" w:color="000000"/>
              <w:left w:val="none" w:sz="0" w:space="0" w:color="020000"/>
              <w:bottom w:val="single" w:sz="4" w:space="0" w:color="000000"/>
              <w:right w:val="none" w:sz="0" w:space="0" w:color="020000"/>
            </w:tcBorders>
            <w:shd w:val="clear" w:color="EDEEF0" w:fill="EDEEF0"/>
          </w:tcPr>
          <w:p w14:paraId="02700A42" w14:textId="77777777" w:rsidR="005F5D57" w:rsidRDefault="005F5D57" w:rsidP="00CA1185">
            <w:pPr>
              <w:spacing w:before="37" w:after="235" w:line="212" w:lineRule="exact"/>
              <w:ind w:left="180" w:right="756"/>
              <w:textAlignment w:val="baseline"/>
              <w:rPr>
                <w:rFonts w:ascii="Tahoma" w:eastAsia="Tahoma" w:hAnsi="Tahoma"/>
                <w:color w:val="000000"/>
                <w:sz w:val="16"/>
              </w:rPr>
            </w:pPr>
            <w:r>
              <w:rPr>
                <w:rFonts w:ascii="Tahoma" w:eastAsia="Tahoma" w:hAnsi="Tahoma"/>
                <w:color w:val="000000"/>
                <w:sz w:val="16"/>
              </w:rPr>
              <w:t xml:space="preserve">Explains how the requirements of the CASR can be met when applying for a certificate, license, approval or other </w:t>
            </w:r>
            <w:proofErr w:type="spellStart"/>
            <w:r>
              <w:rPr>
                <w:rFonts w:ascii="Tahoma" w:eastAsia="Tahoma" w:hAnsi="Tahoma"/>
                <w:color w:val="000000"/>
                <w:sz w:val="16"/>
              </w:rPr>
              <w:t>authorisation</w:t>
            </w:r>
            <w:proofErr w:type="spellEnd"/>
            <w:r>
              <w:rPr>
                <w:rFonts w:ascii="Tahoma" w:eastAsia="Tahoma" w:hAnsi="Tahoma"/>
                <w:color w:val="000000"/>
                <w:sz w:val="16"/>
              </w:rPr>
              <w:t>.</w:t>
            </w:r>
          </w:p>
        </w:tc>
      </w:tr>
      <w:tr w:rsidR="005F5D57" w14:paraId="15792A48" w14:textId="77777777" w:rsidTr="00CA1185">
        <w:trPr>
          <w:trHeight w:hRule="exact" w:val="293"/>
        </w:trPr>
        <w:tc>
          <w:tcPr>
            <w:tcW w:w="2184"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55E9A12" w14:textId="77777777" w:rsidR="005F5D57" w:rsidRDefault="005F5D57" w:rsidP="00CA1185">
            <w:pPr>
              <w:spacing w:before="54" w:after="38" w:line="196" w:lineRule="exact"/>
              <w:ind w:left="87"/>
              <w:textAlignment w:val="baseline"/>
              <w:rPr>
                <w:rFonts w:ascii="Tahoma" w:eastAsia="Tahoma" w:hAnsi="Tahoma"/>
                <w:color w:val="000000"/>
                <w:sz w:val="16"/>
              </w:rPr>
            </w:pPr>
            <w:r>
              <w:rPr>
                <w:rFonts w:ascii="Tahoma" w:eastAsia="Tahoma" w:hAnsi="Tahoma"/>
                <w:color w:val="000000"/>
                <w:sz w:val="16"/>
              </w:rPr>
              <w:t>Sample Documents</w:t>
            </w:r>
          </w:p>
        </w:tc>
        <w:tc>
          <w:tcPr>
            <w:tcW w:w="6327" w:type="dxa"/>
            <w:tcBorders>
              <w:top w:val="single" w:sz="4" w:space="0" w:color="000000"/>
              <w:left w:val="none" w:sz="0" w:space="0" w:color="020000"/>
              <w:bottom w:val="single" w:sz="4" w:space="0" w:color="000000"/>
              <w:right w:val="none" w:sz="0" w:space="0" w:color="020000"/>
            </w:tcBorders>
            <w:shd w:val="clear" w:color="EDEEF0" w:fill="EDEEF0"/>
            <w:vAlign w:val="center"/>
          </w:tcPr>
          <w:p w14:paraId="79498B7D" w14:textId="77777777" w:rsidR="005F5D57" w:rsidRDefault="005F5D57" w:rsidP="00CA1185">
            <w:pPr>
              <w:spacing w:before="54" w:after="38" w:line="196" w:lineRule="exact"/>
              <w:ind w:left="168"/>
              <w:textAlignment w:val="baseline"/>
              <w:rPr>
                <w:rFonts w:ascii="Tahoma" w:eastAsia="Tahoma" w:hAnsi="Tahoma"/>
                <w:color w:val="000000"/>
                <w:sz w:val="16"/>
              </w:rPr>
            </w:pPr>
            <w:r>
              <w:rPr>
                <w:rFonts w:ascii="Tahoma" w:eastAsia="Tahoma" w:hAnsi="Tahoma"/>
                <w:color w:val="000000"/>
                <w:sz w:val="16"/>
              </w:rPr>
              <w:t>Provided to assist industry to allow compliance with the CASR requirements.</w:t>
            </w:r>
          </w:p>
        </w:tc>
      </w:tr>
      <w:tr w:rsidR="005F5D57" w14:paraId="4207265B" w14:textId="77777777" w:rsidTr="00CA1185">
        <w:trPr>
          <w:trHeight w:hRule="exact" w:val="499"/>
        </w:trPr>
        <w:tc>
          <w:tcPr>
            <w:tcW w:w="2184" w:type="dxa"/>
            <w:tcBorders>
              <w:top w:val="single" w:sz="4" w:space="0" w:color="000000"/>
              <w:left w:val="none" w:sz="0" w:space="0" w:color="020000"/>
              <w:bottom w:val="single" w:sz="4" w:space="0" w:color="000000"/>
              <w:right w:val="none" w:sz="0" w:space="0" w:color="020000"/>
            </w:tcBorders>
            <w:shd w:val="clear" w:color="EDEEF0" w:fill="EDEEF0"/>
            <w:vAlign w:val="center"/>
          </w:tcPr>
          <w:p w14:paraId="6457C6F9" w14:textId="77777777" w:rsidR="005F5D57" w:rsidRDefault="005F5D57" w:rsidP="00CA1185">
            <w:pPr>
              <w:spacing w:before="159" w:after="130" w:line="196" w:lineRule="exact"/>
              <w:ind w:left="87"/>
              <w:textAlignment w:val="baseline"/>
              <w:rPr>
                <w:rFonts w:ascii="Tahoma" w:eastAsia="Tahoma" w:hAnsi="Tahoma"/>
                <w:color w:val="000000"/>
                <w:sz w:val="16"/>
              </w:rPr>
            </w:pPr>
            <w:r>
              <w:rPr>
                <w:rFonts w:ascii="Tahoma" w:eastAsia="Tahoma" w:hAnsi="Tahoma"/>
                <w:color w:val="000000"/>
                <w:sz w:val="16"/>
              </w:rPr>
              <w:t>Other guidance material</w:t>
            </w:r>
          </w:p>
        </w:tc>
        <w:tc>
          <w:tcPr>
            <w:tcW w:w="6327" w:type="dxa"/>
            <w:tcBorders>
              <w:top w:val="single" w:sz="4" w:space="0" w:color="000000"/>
              <w:left w:val="none" w:sz="0" w:space="0" w:color="020000"/>
              <w:bottom w:val="single" w:sz="4" w:space="0" w:color="000000"/>
              <w:right w:val="none" w:sz="0" w:space="0" w:color="020000"/>
            </w:tcBorders>
            <w:shd w:val="clear" w:color="EDEEF0" w:fill="EDEEF0"/>
          </w:tcPr>
          <w:p w14:paraId="16792EDA" w14:textId="77777777" w:rsidR="005F5D57" w:rsidRDefault="005F5D57" w:rsidP="00CA1185">
            <w:pPr>
              <w:spacing w:before="39" w:after="24" w:line="211" w:lineRule="exact"/>
              <w:ind w:left="144" w:right="108"/>
              <w:jc w:val="both"/>
              <w:textAlignment w:val="baseline"/>
              <w:rPr>
                <w:rFonts w:ascii="Tahoma" w:eastAsia="Tahoma" w:hAnsi="Tahoma"/>
                <w:color w:val="000000"/>
                <w:sz w:val="16"/>
              </w:rPr>
            </w:pPr>
            <w:r>
              <w:rPr>
                <w:rFonts w:ascii="Tahoma" w:eastAsia="Tahoma" w:hAnsi="Tahoma"/>
                <w:color w:val="000000"/>
                <w:sz w:val="16"/>
              </w:rPr>
              <w:t>Australia has a series of other guidance material designed to support and assistance industry in meeting their regulatory obligations.</w:t>
            </w:r>
          </w:p>
        </w:tc>
      </w:tr>
    </w:tbl>
    <w:p w14:paraId="27573DA3" w14:textId="77777777" w:rsidR="005F5D57" w:rsidRDefault="005F5D57" w:rsidP="005F5D57">
      <w:pPr>
        <w:spacing w:before="11" w:line="292" w:lineRule="exact"/>
        <w:ind w:left="72"/>
        <w:textAlignment w:val="baseline"/>
        <w:rPr>
          <w:rFonts w:ascii="Tahoma" w:eastAsia="Tahoma" w:hAnsi="Tahoma"/>
          <w:color w:val="005C83"/>
          <w:spacing w:val="3"/>
          <w:sz w:val="24"/>
        </w:rPr>
      </w:pPr>
    </w:p>
    <w:p w14:paraId="58E4621E" w14:textId="77777777" w:rsidR="005F5D57" w:rsidRDefault="005F5D57" w:rsidP="005F5D57">
      <w:pPr>
        <w:spacing w:before="11" w:line="292" w:lineRule="exact"/>
        <w:ind w:left="72"/>
        <w:textAlignment w:val="baseline"/>
        <w:rPr>
          <w:rFonts w:ascii="Tahoma" w:eastAsia="Tahoma" w:hAnsi="Tahoma"/>
          <w:color w:val="005C83"/>
          <w:spacing w:val="3"/>
          <w:sz w:val="24"/>
        </w:rPr>
      </w:pPr>
      <w:r>
        <w:rPr>
          <w:rFonts w:ascii="Tahoma" w:eastAsia="Tahoma" w:hAnsi="Tahoma"/>
          <w:color w:val="005C83"/>
          <w:spacing w:val="3"/>
          <w:sz w:val="24"/>
        </w:rPr>
        <w:t>1.4.3 Communication of safety critical information</w:t>
      </w:r>
    </w:p>
    <w:p w14:paraId="4C94F2D0" w14:textId="77777777" w:rsidR="005F5D57" w:rsidRDefault="005F5D57" w:rsidP="005F5D57">
      <w:pPr>
        <w:spacing w:before="152" w:line="280" w:lineRule="exact"/>
        <w:ind w:left="72" w:right="144"/>
        <w:textAlignment w:val="baseline"/>
        <w:rPr>
          <w:rFonts w:ascii="Tahoma" w:eastAsia="Tahoma" w:hAnsi="Tahoma"/>
          <w:color w:val="000000"/>
          <w:spacing w:val="4"/>
          <w:sz w:val="18"/>
        </w:rPr>
      </w:pPr>
      <w:r>
        <w:rPr>
          <w:rFonts w:ascii="Tahoma" w:eastAsia="Tahoma" w:hAnsi="Tahoma"/>
          <w:color w:val="000000"/>
          <w:spacing w:val="4"/>
          <w:sz w:val="18"/>
        </w:rPr>
        <w:t>To foster safety in the aviation operational environment, the Australian aviation framework supports the timely and efficient provision of safety-critical information to industry participants. This includes processes and procedures to support the immediate provision of Notices to Airmen (NOTAMs), efficient issuance of Airworthiness Directives (AD), and effectual updates to the AIP.</w:t>
      </w:r>
    </w:p>
    <w:p w14:paraId="0933EE35" w14:textId="77777777" w:rsidR="005F5D57" w:rsidRDefault="005F5D57">
      <w:pPr>
        <w:spacing w:before="445" w:line="385" w:lineRule="exact"/>
        <w:ind w:left="72"/>
        <w:textAlignment w:val="baseline"/>
        <w:rPr>
          <w:rFonts w:ascii="Tahoma" w:eastAsia="Tahoma" w:hAnsi="Tahoma"/>
          <w:color w:val="005C83"/>
          <w:spacing w:val="6"/>
          <w:sz w:val="31"/>
        </w:rPr>
      </w:pPr>
      <w:bookmarkStart w:id="11" w:name="_Hlk160717719"/>
      <w:r>
        <w:rPr>
          <w:rFonts w:ascii="Tahoma" w:eastAsia="Tahoma" w:hAnsi="Tahoma"/>
          <w:color w:val="005C83"/>
          <w:spacing w:val="6"/>
          <w:sz w:val="31"/>
        </w:rPr>
        <w:t>1.5 State emergency response plan</w:t>
      </w:r>
    </w:p>
    <w:p w14:paraId="04205AAB" w14:textId="77777777" w:rsidR="007467E2" w:rsidRPr="00C1776E" w:rsidRDefault="007467E2" w:rsidP="007467E2">
      <w:pPr>
        <w:spacing w:before="155" w:line="279" w:lineRule="exact"/>
        <w:ind w:left="72" w:right="144"/>
        <w:textAlignment w:val="baseline"/>
        <w:rPr>
          <w:rFonts w:ascii="Tahoma" w:hAnsi="Tahoma" w:cs="Tahoma"/>
          <w:color w:val="000000"/>
          <w:sz w:val="18"/>
          <w:szCs w:val="18"/>
          <w:lang w:val="en-AU"/>
        </w:rPr>
      </w:pPr>
      <w:r w:rsidRPr="00C1776E">
        <w:rPr>
          <w:rFonts w:ascii="Tahoma" w:hAnsi="Tahoma" w:cs="Tahoma"/>
          <w:color w:val="000000"/>
          <w:sz w:val="18"/>
          <w:szCs w:val="18"/>
          <w:lang w:val="en-AU"/>
        </w:rPr>
        <w:t xml:space="preserve">The Australian Government Crisis Management Framework (AGCMF) outlines the Australian Government’s approach to preparing for, responding to, and recovering from crises. The AGCMF provides ministers and senior officials with guidance on their respective roles and responsibilities. It also sets out the arrangements that link ministerial responsibility to the work of key officials, committees, and facilities. </w:t>
      </w:r>
    </w:p>
    <w:p w14:paraId="68430632" w14:textId="77777777" w:rsidR="007467E2" w:rsidRPr="00C1776E" w:rsidRDefault="007467E2" w:rsidP="007467E2">
      <w:pPr>
        <w:spacing w:before="155" w:line="279" w:lineRule="exact"/>
        <w:ind w:left="72" w:right="144"/>
        <w:textAlignment w:val="baseline"/>
        <w:rPr>
          <w:rFonts w:ascii="Tahoma" w:hAnsi="Tahoma" w:cs="Tahoma"/>
          <w:color w:val="000000"/>
          <w:sz w:val="18"/>
          <w:szCs w:val="18"/>
          <w:lang w:val="en-AU"/>
        </w:rPr>
      </w:pPr>
      <w:r w:rsidRPr="00C1776E">
        <w:rPr>
          <w:rFonts w:ascii="Tahoma" w:hAnsi="Tahoma" w:cs="Tahoma"/>
          <w:color w:val="000000"/>
          <w:sz w:val="18"/>
          <w:szCs w:val="18"/>
          <w:lang w:val="en-AU"/>
        </w:rPr>
        <w:t xml:space="preserve">Under the AGCMF, the Australian Government has specific plans in place to respond to events which impact, or have the potential to impact, on aviation safety in Australian administered airspace or territory, or involving Australian registered aircraft outside of Australian administered airspace or territory. Australia’s response plans </w:t>
      </w:r>
      <w:r w:rsidRPr="00C1776E">
        <w:rPr>
          <w:rFonts w:ascii="Tahoma" w:hAnsi="Tahoma" w:cs="Tahoma"/>
          <w:color w:val="000000"/>
          <w:sz w:val="18"/>
          <w:szCs w:val="18"/>
          <w:lang w:val="en-AU"/>
        </w:rPr>
        <w:lastRenderedPageBreak/>
        <w:t>include the Business Continuity Management Framework for a disaster or extended disruption to the aviation system including incidents such as earthquakes or floods.</w:t>
      </w:r>
    </w:p>
    <w:p w14:paraId="29D83E31" w14:textId="7FEFD612" w:rsidR="00580DFC" w:rsidRDefault="007467E2" w:rsidP="00580DFC">
      <w:pPr>
        <w:spacing w:before="155" w:line="279" w:lineRule="exact"/>
        <w:ind w:left="72" w:right="144"/>
        <w:textAlignment w:val="baseline"/>
        <w:rPr>
          <w:rFonts w:ascii="Tahoma" w:hAnsi="Tahoma" w:cs="Tahoma"/>
          <w:color w:val="000000"/>
          <w:sz w:val="18"/>
          <w:szCs w:val="18"/>
        </w:rPr>
      </w:pPr>
      <w:r w:rsidRPr="00C1776E">
        <w:rPr>
          <w:rFonts w:ascii="Tahoma" w:hAnsi="Tahoma" w:cs="Tahoma"/>
          <w:color w:val="000000"/>
          <w:sz w:val="18"/>
          <w:szCs w:val="18"/>
          <w:lang w:val="en-AU"/>
        </w:rPr>
        <w:t>The National Emergency Management Agency (NEMA) was established in 2022, by combining the efforts of the National Recovery and Resilience Agency and Emergency Management Australia, to create a single, enduring, end-to-end agency to better respond to emergencies, help communities recover, and prepare Australia for future disasters. NEMA is responsible for maintaining and operationalising the Australian Government Disaster Response Plan (COMDISPLAN), which can be activated in support of an aviation incident. The arrangements in the 2014 Australian Government Aviation Disaster Response Plan (AUSAVPLAN), can also be covered by established response mechanisms and plans, such as the Australian Government Crisis and Recovery Committee, the National Coordination Mechanism, and the aforementioned COMDISPLAN. AUSAVPLAN currently remains extant pending a review of its arrangements, which will be conducted in 2024.</w:t>
      </w:r>
      <w:r w:rsidR="0045712D">
        <w:rPr>
          <w:rFonts w:ascii="Tahoma" w:hAnsi="Tahoma" w:cs="Tahoma"/>
          <w:color w:val="000000"/>
          <w:sz w:val="18"/>
          <w:szCs w:val="18"/>
        </w:rPr>
        <w:t xml:space="preserve">The ATSB maintains a Major Incident Preparedness Plan which provides the framework in which a major accident would be investigated and managed. </w:t>
      </w:r>
      <w:r w:rsidR="00580DFC">
        <w:rPr>
          <w:rFonts w:ascii="Tahoma" w:hAnsi="Tahoma" w:cs="Tahoma"/>
          <w:color w:val="000000"/>
          <w:sz w:val="18"/>
          <w:szCs w:val="18"/>
        </w:rPr>
        <w:t xml:space="preserve">CASA maintains a Major Occurrence Response Plan providing a specific framework to manage the response to a major aviation safety occurrence. </w:t>
      </w:r>
      <w:r w:rsidR="00580DFC" w:rsidRPr="00B37E66">
        <w:rPr>
          <w:rFonts w:ascii="Tahoma" w:hAnsi="Tahoma" w:cs="Tahoma"/>
          <w:color w:val="000000"/>
          <w:sz w:val="18"/>
          <w:szCs w:val="18"/>
        </w:rPr>
        <w:t>Home Affairs maintains plans and guidance for responding to major aviation security incidents and acts of unlawful interference affecting aviation, which includes the roles and responsibilities of relevant Australian government agencies.</w:t>
      </w:r>
    </w:p>
    <w:bookmarkEnd w:id="11"/>
    <w:p w14:paraId="2A1DE698" w14:textId="58242ADC" w:rsidR="0020258B" w:rsidRDefault="0020258B" w:rsidP="00C62603">
      <w:pPr>
        <w:spacing w:before="155" w:line="279" w:lineRule="exact"/>
        <w:ind w:right="142"/>
        <w:textAlignment w:val="baseline"/>
        <w:rPr>
          <w:rFonts w:ascii="Tahoma" w:eastAsia="Tahoma" w:hAnsi="Tahoma"/>
          <w:color w:val="000000"/>
          <w:sz w:val="19"/>
        </w:rPr>
      </w:pPr>
    </w:p>
    <w:p w14:paraId="7E8D2B5C" w14:textId="77777777" w:rsidR="0020258B" w:rsidRPr="00B37E66" w:rsidRDefault="0020258B" w:rsidP="00B37E66">
      <w:pPr>
        <w:spacing w:before="117" w:line="279" w:lineRule="exact"/>
        <w:ind w:left="72" w:right="288"/>
        <w:textAlignment w:val="baseline"/>
        <w:rPr>
          <w:rFonts w:ascii="Tahoma" w:hAnsi="Tahoma" w:cs="Tahoma"/>
          <w:color w:val="000000"/>
          <w:sz w:val="18"/>
          <w:szCs w:val="18"/>
          <w:lang w:val="en-AU"/>
        </w:rPr>
      </w:pPr>
    </w:p>
    <w:p w14:paraId="2398CB16" w14:textId="77777777" w:rsidR="005F5D57" w:rsidRPr="00C62603" w:rsidRDefault="005F5D57" w:rsidP="00C62603">
      <w:pPr>
        <w:pStyle w:val="Heading2"/>
        <w:rPr>
          <w:rFonts w:ascii="Tahoma" w:eastAsia="Tahoma" w:hAnsi="Tahoma" w:cs="Tahoma"/>
          <w:sz w:val="32"/>
        </w:rPr>
      </w:pPr>
      <w:bookmarkStart w:id="12" w:name="_Toc162014471"/>
      <w:r w:rsidRPr="00C62603">
        <w:rPr>
          <w:rFonts w:ascii="Tahoma" w:eastAsia="Tahoma" w:hAnsi="Tahoma" w:cs="Tahoma"/>
          <w:sz w:val="32"/>
        </w:rPr>
        <w:t>1.6</w:t>
      </w:r>
      <w:r w:rsidRPr="00C62603">
        <w:rPr>
          <w:rFonts w:ascii="Tahoma" w:eastAsia="Tahoma" w:hAnsi="Tahoma" w:cs="Tahoma"/>
          <w:sz w:val="32"/>
        </w:rPr>
        <w:tab/>
        <w:t>State safety goals, targets and indicators</w:t>
      </w:r>
      <w:bookmarkEnd w:id="12"/>
    </w:p>
    <w:p w14:paraId="37B3DF70" w14:textId="186ADDD1" w:rsidR="005F5D57" w:rsidRPr="0066409C" w:rsidRDefault="005F5D57" w:rsidP="00B37E66">
      <w:pPr>
        <w:spacing w:before="217" w:line="279" w:lineRule="exact"/>
        <w:ind w:left="72" w:right="144"/>
        <w:textAlignment w:val="baseline"/>
        <w:rPr>
          <w:rFonts w:ascii="Tahoma" w:eastAsia="Tahoma" w:hAnsi="Tahoma"/>
          <w:color w:val="000000"/>
          <w:sz w:val="19"/>
        </w:rPr>
      </w:pPr>
      <w:r w:rsidRPr="0066409C">
        <w:rPr>
          <w:rFonts w:ascii="Tahoma" w:eastAsia="Tahoma" w:hAnsi="Tahoma"/>
          <w:color w:val="000000"/>
          <w:sz w:val="19"/>
        </w:rPr>
        <w:t xml:space="preserve">Australia’s safety goals are derived from the </w:t>
      </w:r>
      <w:r w:rsidR="00FC32F6">
        <w:rPr>
          <w:rFonts w:ascii="Tahoma" w:eastAsia="Tahoma" w:hAnsi="Tahoma"/>
          <w:color w:val="000000"/>
          <w:sz w:val="19"/>
        </w:rPr>
        <w:t xml:space="preserve">national </w:t>
      </w:r>
      <w:r w:rsidRPr="0066409C">
        <w:rPr>
          <w:rFonts w:ascii="Tahoma" w:eastAsia="Tahoma" w:hAnsi="Tahoma"/>
          <w:color w:val="000000"/>
          <w:sz w:val="19"/>
        </w:rPr>
        <w:t>aviation</w:t>
      </w:r>
      <w:r w:rsidR="00FC32F6">
        <w:rPr>
          <w:rFonts w:ascii="Tahoma" w:eastAsia="Tahoma" w:hAnsi="Tahoma"/>
          <w:color w:val="000000"/>
          <w:sz w:val="19"/>
        </w:rPr>
        <w:t xml:space="preserve"> safety risks</w:t>
      </w:r>
      <w:r w:rsidR="006C76A7">
        <w:rPr>
          <w:rFonts w:ascii="Tahoma" w:eastAsia="Tahoma" w:hAnsi="Tahoma"/>
          <w:color w:val="000000"/>
          <w:sz w:val="19"/>
        </w:rPr>
        <w:t xml:space="preserve"> and</w:t>
      </w:r>
      <w:r w:rsidRPr="0066409C">
        <w:rPr>
          <w:rFonts w:ascii="Tahoma" w:eastAsia="Tahoma" w:hAnsi="Tahoma"/>
          <w:color w:val="000000"/>
          <w:sz w:val="19"/>
        </w:rPr>
        <w:t xml:space="preserve"> challenges presented in the NASP. These are based on current and emerging trends shown through detailed analysis of data collected by each of the aviation agencies. The safety goals</w:t>
      </w:r>
      <w:r w:rsidR="00FC32F6">
        <w:rPr>
          <w:rFonts w:ascii="Tahoma" w:eastAsia="Tahoma" w:hAnsi="Tahoma"/>
          <w:color w:val="000000"/>
          <w:sz w:val="19"/>
        </w:rPr>
        <w:t xml:space="preserve">, broken into a series of safety objectives, </w:t>
      </w:r>
      <w:r w:rsidRPr="0066409C">
        <w:rPr>
          <w:rFonts w:ascii="Tahoma" w:eastAsia="Tahoma" w:hAnsi="Tahoma"/>
          <w:color w:val="000000"/>
          <w:sz w:val="19"/>
        </w:rPr>
        <w:t xml:space="preserve">represent the desired outcome </w:t>
      </w:r>
      <w:r w:rsidR="00FC32F6">
        <w:rPr>
          <w:rFonts w:ascii="Tahoma" w:eastAsia="Tahoma" w:hAnsi="Tahoma"/>
          <w:color w:val="000000"/>
          <w:sz w:val="19"/>
        </w:rPr>
        <w:t xml:space="preserve">Australia seeks to achieve to address its identified aviation safety risks and enhance overall safety within the aviation sector and to the </w:t>
      </w:r>
      <w:r w:rsidR="009D1726">
        <w:rPr>
          <w:rFonts w:ascii="Tahoma" w:eastAsia="Tahoma" w:hAnsi="Tahoma"/>
          <w:color w:val="000000"/>
          <w:sz w:val="19"/>
        </w:rPr>
        <w:t xml:space="preserve">travelling </w:t>
      </w:r>
      <w:r w:rsidR="00FC32F6">
        <w:rPr>
          <w:rFonts w:ascii="Tahoma" w:eastAsia="Tahoma" w:hAnsi="Tahoma"/>
          <w:color w:val="000000"/>
          <w:sz w:val="19"/>
        </w:rPr>
        <w:t>Australian public</w:t>
      </w:r>
      <w:r w:rsidRPr="0066409C">
        <w:rPr>
          <w:rFonts w:ascii="Tahoma" w:eastAsia="Tahoma" w:hAnsi="Tahoma"/>
          <w:color w:val="000000"/>
          <w:sz w:val="19"/>
        </w:rPr>
        <w:t xml:space="preserve">. Each safety </w:t>
      </w:r>
      <w:r w:rsidR="00FD3F4A">
        <w:rPr>
          <w:rFonts w:ascii="Tahoma" w:eastAsia="Tahoma" w:hAnsi="Tahoma"/>
          <w:color w:val="000000"/>
          <w:sz w:val="19"/>
        </w:rPr>
        <w:t>objective</w:t>
      </w:r>
      <w:r w:rsidR="00FD3F4A" w:rsidRPr="0066409C">
        <w:rPr>
          <w:rFonts w:ascii="Tahoma" w:eastAsia="Tahoma" w:hAnsi="Tahoma"/>
          <w:color w:val="000000"/>
          <w:sz w:val="19"/>
        </w:rPr>
        <w:t xml:space="preserve"> </w:t>
      </w:r>
      <w:r w:rsidRPr="0066409C">
        <w:rPr>
          <w:rFonts w:ascii="Tahoma" w:eastAsia="Tahoma" w:hAnsi="Tahoma"/>
          <w:color w:val="000000"/>
          <w:sz w:val="19"/>
        </w:rPr>
        <w:t xml:space="preserve">has associated safety performance indicators and safety performance targets used to measure Australia’s performance in relation to the safety </w:t>
      </w:r>
      <w:r w:rsidR="004C00EA">
        <w:rPr>
          <w:rFonts w:ascii="Tahoma" w:eastAsia="Tahoma" w:hAnsi="Tahoma"/>
          <w:color w:val="000000"/>
          <w:sz w:val="19"/>
        </w:rPr>
        <w:t>objective</w:t>
      </w:r>
      <w:r w:rsidRPr="0066409C">
        <w:rPr>
          <w:rFonts w:ascii="Tahoma" w:eastAsia="Tahoma" w:hAnsi="Tahoma"/>
          <w:color w:val="000000"/>
          <w:sz w:val="19"/>
        </w:rPr>
        <w:t>. In addition, each safety goal has a series of safety enhancement initiatives and actions Australia intends to undertake to improve State safety performance.</w:t>
      </w:r>
    </w:p>
    <w:p w14:paraId="0A8F9A5E" w14:textId="219FECB0" w:rsidR="005F5D57" w:rsidRPr="0066409C" w:rsidRDefault="005F5D57" w:rsidP="00B37E66">
      <w:pPr>
        <w:spacing w:before="217" w:line="279" w:lineRule="exact"/>
        <w:ind w:left="72" w:right="144"/>
        <w:textAlignment w:val="baseline"/>
        <w:rPr>
          <w:rFonts w:ascii="Tahoma" w:eastAsia="Tahoma" w:hAnsi="Tahoma"/>
          <w:color w:val="000000"/>
          <w:sz w:val="19"/>
        </w:rPr>
      </w:pPr>
      <w:r w:rsidRPr="0066409C">
        <w:rPr>
          <w:rFonts w:ascii="Tahoma" w:eastAsia="Tahoma" w:hAnsi="Tahoma"/>
          <w:color w:val="000000"/>
          <w:sz w:val="19"/>
        </w:rPr>
        <w:t xml:space="preserve">Considered together, the safety goals are each designed to contribute towards </w:t>
      </w:r>
      <w:r w:rsidR="00BD48A1">
        <w:rPr>
          <w:rFonts w:ascii="Tahoma" w:eastAsia="Tahoma" w:hAnsi="Tahoma"/>
          <w:color w:val="000000"/>
          <w:sz w:val="19"/>
        </w:rPr>
        <w:t>the desired level of aviation safety</w:t>
      </w:r>
      <w:r w:rsidRPr="0066409C">
        <w:rPr>
          <w:rFonts w:ascii="Tahoma" w:eastAsia="Tahoma" w:hAnsi="Tahoma"/>
          <w:color w:val="000000"/>
          <w:sz w:val="19"/>
        </w:rPr>
        <w:t xml:space="preserve"> for Australia.</w:t>
      </w:r>
    </w:p>
    <w:p w14:paraId="60E1F2EE" w14:textId="77777777" w:rsidR="004C00EA" w:rsidRDefault="004C00EA" w:rsidP="00B37E66">
      <w:pPr>
        <w:spacing w:before="217" w:line="279" w:lineRule="exact"/>
        <w:ind w:left="72" w:right="144"/>
        <w:textAlignment w:val="baseline"/>
        <w:rPr>
          <w:rFonts w:ascii="Tahoma" w:eastAsia="Tahoma" w:hAnsi="Tahoma"/>
          <w:color w:val="000000"/>
          <w:sz w:val="19"/>
        </w:rPr>
      </w:pPr>
      <w:r>
        <w:rPr>
          <w:rFonts w:ascii="Tahoma" w:eastAsia="Tahoma" w:hAnsi="Tahoma"/>
          <w:color w:val="000000"/>
          <w:sz w:val="19"/>
        </w:rPr>
        <w:t>Further information on Australia’s safety goals, including the current safety objectives, performance indicators, and enhancement initiatives is available in the NASP.</w:t>
      </w:r>
    </w:p>
    <w:p w14:paraId="218F8D2A" w14:textId="35FB7E0D" w:rsidR="005F5D57" w:rsidRDefault="004C00EA">
      <w:pPr>
        <w:spacing w:after="160" w:line="259" w:lineRule="auto"/>
        <w:rPr>
          <w:rFonts w:ascii="Tahoma" w:eastAsia="Tahoma" w:hAnsi="Tahoma"/>
          <w:color w:val="000000"/>
          <w:sz w:val="18"/>
        </w:rPr>
      </w:pPr>
      <w:r w:rsidRPr="0066409C" w:rsidDel="004C00EA">
        <w:rPr>
          <w:rFonts w:ascii="Tahoma" w:eastAsia="Tahoma" w:hAnsi="Tahoma"/>
          <w:color w:val="000000"/>
          <w:sz w:val="19"/>
        </w:rPr>
        <w:t xml:space="preserve"> </w:t>
      </w:r>
      <w:r w:rsidR="005F5D57">
        <w:rPr>
          <w:rFonts w:ascii="Tahoma" w:eastAsia="Tahoma" w:hAnsi="Tahoma"/>
          <w:color w:val="000000"/>
          <w:sz w:val="18"/>
        </w:rPr>
        <w:br w:type="page"/>
      </w:r>
    </w:p>
    <w:p w14:paraId="1B274107" w14:textId="77777777" w:rsidR="005F5D57" w:rsidRPr="00C62603" w:rsidRDefault="005F5D57" w:rsidP="00C62603">
      <w:pPr>
        <w:pStyle w:val="Heading1"/>
        <w:spacing w:after="240"/>
        <w:rPr>
          <w:rFonts w:ascii="Tahoma" w:eastAsia="Tahoma" w:hAnsi="Tahoma" w:cs="Tahoma"/>
          <w:w w:val="95"/>
          <w:sz w:val="40"/>
        </w:rPr>
      </w:pPr>
      <w:bookmarkStart w:id="13" w:name="_Toc162014472"/>
      <w:r w:rsidRPr="00C62603">
        <w:rPr>
          <w:rFonts w:ascii="Tahoma" w:eastAsia="Tahoma" w:hAnsi="Tahoma" w:cs="Tahoma"/>
          <w:w w:val="95"/>
          <w:sz w:val="40"/>
        </w:rPr>
        <w:lastRenderedPageBreak/>
        <w:t>2. STATE SAFETY RISK MANAGEMENT</w:t>
      </w:r>
      <w:bookmarkEnd w:id="13"/>
    </w:p>
    <w:p w14:paraId="4BF668EF" w14:textId="77777777" w:rsidR="005F5D57" w:rsidRPr="00E50A4D" w:rsidRDefault="005F5D57" w:rsidP="005F5D57">
      <w:pPr>
        <w:spacing w:line="280" w:lineRule="exact"/>
        <w:ind w:left="72" w:right="432"/>
        <w:textAlignment w:val="baseline"/>
        <w:rPr>
          <w:rFonts w:ascii="Tahoma" w:eastAsia="Tahoma" w:hAnsi="Tahoma"/>
          <w:color w:val="000000"/>
          <w:sz w:val="19"/>
        </w:rPr>
      </w:pPr>
      <w:r w:rsidRPr="00E50A4D">
        <w:rPr>
          <w:rFonts w:ascii="Tahoma" w:eastAsia="Tahoma" w:hAnsi="Tahoma"/>
          <w:color w:val="000000"/>
          <w:sz w:val="19"/>
        </w:rPr>
        <w:t>Safety risk management of the aviation industry is a shared responsibility between industry participants and Australian Government aviation agencies, with all participants working collaboratively to effectively manage potential safety risks. Australia has adopted a proactive approach to safety risk management by mandating a SMS for most sectors in the aviation industry (as detailed in Section 2.2) and promoting effective hazard identification methods across industry. This helps ensure critical safety information is escalated to the relevant Australian Government agency.</w:t>
      </w:r>
    </w:p>
    <w:p w14:paraId="472465ED" w14:textId="77777777" w:rsidR="005F5D57" w:rsidRDefault="005F5D57" w:rsidP="005F5D57">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The identification and management of aviation safety risk in Australia is undertaken through a </w:t>
      </w:r>
      <w:r>
        <w:rPr>
          <w:rFonts w:ascii="Tahoma" w:eastAsia="Tahoma" w:hAnsi="Tahoma"/>
          <w:color w:val="000000"/>
          <w:sz w:val="19"/>
        </w:rPr>
        <w:t xml:space="preserve">multi‑layered process. This allows risk information to be aggregated into higher order categories, </w:t>
      </w:r>
      <w:r>
        <w:rPr>
          <w:rFonts w:ascii="Tahoma" w:eastAsia="Tahoma" w:hAnsi="Tahoma"/>
          <w:color w:val="000000"/>
          <w:sz w:val="18"/>
        </w:rPr>
        <w:t>culminating in a system-wide assessment. At the State level, the SSP-CAT is responsible for the identification, assessment and management of risks, and incorporation of those risks into the NASP.</w:t>
      </w:r>
    </w:p>
    <w:p w14:paraId="5A670B6A" w14:textId="77777777" w:rsidR="005F5D57" w:rsidRPr="00C62603" w:rsidRDefault="005F5D57" w:rsidP="00C62603">
      <w:pPr>
        <w:pStyle w:val="Heading2"/>
        <w:rPr>
          <w:rFonts w:ascii="Tahoma" w:eastAsia="Tahoma" w:hAnsi="Tahoma" w:cs="Tahoma"/>
          <w:sz w:val="32"/>
        </w:rPr>
      </w:pPr>
      <w:bookmarkStart w:id="14" w:name="_Toc162014473"/>
      <w:r w:rsidRPr="00C62603">
        <w:rPr>
          <w:rFonts w:ascii="Tahoma" w:eastAsia="Tahoma" w:hAnsi="Tahoma" w:cs="Tahoma"/>
          <w:sz w:val="32"/>
        </w:rPr>
        <w:t>2.1</w:t>
      </w:r>
      <w:r w:rsidRPr="00C62603">
        <w:rPr>
          <w:rFonts w:ascii="Tahoma" w:eastAsia="Tahoma" w:hAnsi="Tahoma" w:cs="Tahoma"/>
          <w:sz w:val="32"/>
        </w:rPr>
        <w:tab/>
        <w:t xml:space="preserve">Licensing, certification, </w:t>
      </w:r>
      <w:proofErr w:type="spellStart"/>
      <w:r w:rsidRPr="00C62603">
        <w:rPr>
          <w:rFonts w:ascii="Tahoma" w:eastAsia="Tahoma" w:hAnsi="Tahoma" w:cs="Tahoma"/>
          <w:sz w:val="32"/>
        </w:rPr>
        <w:t>authorisation</w:t>
      </w:r>
      <w:proofErr w:type="spellEnd"/>
      <w:r w:rsidRPr="00C62603">
        <w:rPr>
          <w:rFonts w:ascii="Tahoma" w:eastAsia="Tahoma" w:hAnsi="Tahoma" w:cs="Tahoma"/>
          <w:sz w:val="32"/>
        </w:rPr>
        <w:t xml:space="preserve"> and/or approval obligations (Critical Element-6)</w:t>
      </w:r>
      <w:bookmarkEnd w:id="14"/>
    </w:p>
    <w:p w14:paraId="3E2DC4F0" w14:textId="77777777" w:rsidR="005F5D57" w:rsidRDefault="005F5D57" w:rsidP="005F5D57">
      <w:pPr>
        <w:spacing w:before="197" w:line="280" w:lineRule="exact"/>
        <w:ind w:left="72" w:right="288"/>
        <w:textAlignment w:val="baseline"/>
        <w:rPr>
          <w:rFonts w:ascii="Tahoma" w:eastAsia="Tahoma" w:hAnsi="Tahoma"/>
          <w:color w:val="000000"/>
          <w:sz w:val="19"/>
        </w:rPr>
      </w:pPr>
      <w:r>
        <w:rPr>
          <w:rFonts w:ascii="Tahoma" w:eastAsia="Tahoma" w:hAnsi="Tahoma"/>
          <w:color w:val="000000"/>
          <w:sz w:val="19"/>
        </w:rPr>
        <w:t xml:space="preserve">At the </w:t>
      </w:r>
      <w:proofErr w:type="spellStart"/>
      <w:r>
        <w:rPr>
          <w:rFonts w:ascii="Tahoma" w:eastAsia="Tahoma" w:hAnsi="Tahoma"/>
          <w:color w:val="000000"/>
          <w:sz w:val="19"/>
        </w:rPr>
        <w:t>centre</w:t>
      </w:r>
      <w:proofErr w:type="spellEnd"/>
      <w:r>
        <w:rPr>
          <w:rFonts w:ascii="Tahoma" w:eastAsia="Tahoma" w:hAnsi="Tahoma"/>
          <w:color w:val="000000"/>
          <w:sz w:val="19"/>
        </w:rPr>
        <w:t xml:space="preserve"> of Australia’s safety regulations is an </w:t>
      </w:r>
      <w:proofErr w:type="spellStart"/>
      <w:r>
        <w:rPr>
          <w:rFonts w:ascii="Tahoma" w:eastAsia="Tahoma" w:hAnsi="Tahoma"/>
          <w:color w:val="000000"/>
          <w:sz w:val="19"/>
        </w:rPr>
        <w:t>authorisation</w:t>
      </w:r>
      <w:proofErr w:type="spellEnd"/>
      <w:r>
        <w:rPr>
          <w:rFonts w:ascii="Tahoma" w:eastAsia="Tahoma" w:hAnsi="Tahoma"/>
          <w:color w:val="000000"/>
          <w:sz w:val="19"/>
        </w:rPr>
        <w:t xml:space="preserve"> regime for safety critical aviation </w:t>
      </w:r>
      <w:r>
        <w:rPr>
          <w:rFonts w:ascii="Tahoma" w:eastAsia="Tahoma" w:hAnsi="Tahoma"/>
          <w:color w:val="000000"/>
          <w:sz w:val="18"/>
        </w:rPr>
        <w:t xml:space="preserve">activities which involves the issue, by CASA, of </w:t>
      </w:r>
      <w:proofErr w:type="spellStart"/>
      <w:r>
        <w:rPr>
          <w:rFonts w:ascii="Tahoma" w:eastAsia="Tahoma" w:hAnsi="Tahoma"/>
          <w:color w:val="000000"/>
          <w:sz w:val="18"/>
        </w:rPr>
        <w:t>licences</w:t>
      </w:r>
      <w:proofErr w:type="spellEnd"/>
      <w:r>
        <w:rPr>
          <w:rFonts w:ascii="Tahoma" w:eastAsia="Tahoma" w:hAnsi="Tahoma"/>
          <w:color w:val="000000"/>
          <w:sz w:val="18"/>
        </w:rPr>
        <w:t xml:space="preserve">, certificates, approvals and </w:t>
      </w:r>
      <w:proofErr w:type="spellStart"/>
      <w:r>
        <w:rPr>
          <w:rFonts w:ascii="Tahoma" w:eastAsia="Tahoma" w:hAnsi="Tahoma"/>
          <w:color w:val="000000"/>
          <w:sz w:val="18"/>
        </w:rPr>
        <w:t>authorisations</w:t>
      </w:r>
      <w:proofErr w:type="spellEnd"/>
      <w:r>
        <w:rPr>
          <w:rFonts w:ascii="Tahoma" w:eastAsia="Tahoma" w:hAnsi="Tahoma"/>
          <w:color w:val="000000"/>
          <w:sz w:val="18"/>
        </w:rPr>
        <w:t xml:space="preserve"> to </w:t>
      </w:r>
      <w:r>
        <w:rPr>
          <w:rFonts w:ascii="Tahoma" w:eastAsia="Tahoma" w:hAnsi="Tahoma"/>
          <w:color w:val="000000"/>
          <w:sz w:val="19"/>
        </w:rPr>
        <w:t>industry personnel, air operators, service providers and aerodromes.</w:t>
      </w:r>
    </w:p>
    <w:p w14:paraId="7CE90672" w14:textId="77777777" w:rsidR="005F5D57" w:rsidRDefault="005F5D57" w:rsidP="005F5D57">
      <w:pPr>
        <w:spacing w:before="114" w:line="280" w:lineRule="exact"/>
        <w:ind w:left="72" w:right="144"/>
        <w:textAlignment w:val="baseline"/>
        <w:rPr>
          <w:rFonts w:ascii="Tahoma" w:eastAsia="Tahoma" w:hAnsi="Tahoma"/>
          <w:color w:val="000000"/>
          <w:sz w:val="19"/>
        </w:rPr>
      </w:pPr>
      <w:r>
        <w:rPr>
          <w:rFonts w:ascii="Tahoma" w:eastAsia="Tahoma" w:hAnsi="Tahoma"/>
          <w:color w:val="000000"/>
          <w:sz w:val="19"/>
        </w:rPr>
        <w:t xml:space="preserve">These approval processes act as the initial risk control to assure service providers and industry participants that they have achieved the required standards to operate safely within the aviation system. </w:t>
      </w:r>
      <w:r>
        <w:rPr>
          <w:rFonts w:ascii="Tahoma" w:eastAsia="Tahoma" w:hAnsi="Tahoma"/>
          <w:color w:val="000000"/>
          <w:sz w:val="18"/>
        </w:rPr>
        <w:t xml:space="preserve">Details on CASA’s regulatory structure including </w:t>
      </w:r>
      <w:proofErr w:type="spellStart"/>
      <w:r>
        <w:rPr>
          <w:rFonts w:ascii="Tahoma" w:eastAsia="Tahoma" w:hAnsi="Tahoma"/>
          <w:color w:val="000000"/>
          <w:sz w:val="18"/>
        </w:rPr>
        <w:t>licencing</w:t>
      </w:r>
      <w:proofErr w:type="spellEnd"/>
      <w:r>
        <w:rPr>
          <w:rFonts w:ascii="Tahoma" w:eastAsia="Tahoma" w:hAnsi="Tahoma"/>
          <w:color w:val="000000"/>
          <w:sz w:val="18"/>
        </w:rPr>
        <w:t xml:space="preserve"> and certification requirements are available at: </w:t>
      </w:r>
      <w:hyperlink r:id="rId14">
        <w:r>
          <w:rPr>
            <w:rFonts w:ascii="Tahoma" w:eastAsia="Tahoma" w:hAnsi="Tahoma"/>
            <w:color w:val="0000FF"/>
            <w:sz w:val="19"/>
            <w:u w:val="single"/>
          </w:rPr>
          <w:t>https://www.casa.gov.au/rules-and-regulations/changing-rules/casr-regulatory-structure</w:t>
        </w:r>
      </w:hyperlink>
      <w:r>
        <w:rPr>
          <w:rFonts w:ascii="Tahoma" w:eastAsia="Tahoma" w:hAnsi="Tahoma"/>
          <w:color w:val="000000"/>
          <w:sz w:val="19"/>
        </w:rPr>
        <w:t xml:space="preserve"> </w:t>
      </w:r>
    </w:p>
    <w:p w14:paraId="12A94CC3" w14:textId="0C1F7904" w:rsidR="005F5D57" w:rsidRDefault="005F5D57" w:rsidP="005F5D57">
      <w:pPr>
        <w:spacing w:before="227" w:line="291" w:lineRule="exact"/>
        <w:ind w:left="72"/>
        <w:textAlignment w:val="baseline"/>
        <w:rPr>
          <w:rFonts w:ascii="Tahoma" w:eastAsia="Tahoma" w:hAnsi="Tahoma"/>
          <w:color w:val="005C83"/>
          <w:spacing w:val="6"/>
          <w:sz w:val="24"/>
        </w:rPr>
      </w:pPr>
      <w:bookmarkStart w:id="15" w:name="_Hlk160625262"/>
      <w:r>
        <w:rPr>
          <w:rFonts w:ascii="Tahoma" w:eastAsia="Tahoma" w:hAnsi="Tahoma"/>
          <w:color w:val="005C83"/>
          <w:spacing w:val="6"/>
          <w:sz w:val="24"/>
        </w:rPr>
        <w:t xml:space="preserve">2.1.1 Personnel </w:t>
      </w:r>
      <w:r w:rsidR="000420EB">
        <w:rPr>
          <w:rFonts w:ascii="Tahoma" w:eastAsia="Tahoma" w:hAnsi="Tahoma"/>
          <w:color w:val="005C83"/>
          <w:spacing w:val="6"/>
          <w:sz w:val="24"/>
        </w:rPr>
        <w:t>licensing</w:t>
      </w:r>
    </w:p>
    <w:p w14:paraId="03F2865F" w14:textId="6F77E338" w:rsidR="005F5D57" w:rsidRPr="00B37E66" w:rsidRDefault="005F5D57" w:rsidP="005F5D57">
      <w:pPr>
        <w:spacing w:before="157" w:line="280" w:lineRule="exact"/>
        <w:ind w:left="72" w:right="360"/>
        <w:textAlignment w:val="baseline"/>
        <w:rPr>
          <w:rFonts w:ascii="Tahoma" w:eastAsia="Tahoma" w:hAnsi="Tahoma"/>
          <w:color w:val="000000"/>
          <w:sz w:val="19"/>
        </w:rPr>
      </w:pPr>
      <w:r w:rsidRPr="00B37E66">
        <w:rPr>
          <w:rFonts w:ascii="Tahoma" w:eastAsia="Tahoma" w:hAnsi="Tahoma"/>
          <w:color w:val="000000"/>
          <w:sz w:val="19"/>
        </w:rPr>
        <w:t xml:space="preserve">CASA is responsible for issuing a range of </w:t>
      </w:r>
      <w:proofErr w:type="spellStart"/>
      <w:r w:rsidR="000420EB" w:rsidRPr="006363A1">
        <w:rPr>
          <w:rFonts w:ascii="Tahoma" w:eastAsia="Tahoma" w:hAnsi="Tahoma"/>
          <w:color w:val="000000"/>
          <w:sz w:val="19"/>
        </w:rPr>
        <w:t>licen</w:t>
      </w:r>
      <w:r w:rsidR="000420EB">
        <w:rPr>
          <w:rFonts w:ascii="Tahoma" w:eastAsia="Tahoma" w:hAnsi="Tahoma"/>
          <w:color w:val="000000"/>
          <w:sz w:val="19"/>
        </w:rPr>
        <w:t>c</w:t>
      </w:r>
      <w:r w:rsidR="000420EB" w:rsidRPr="006363A1">
        <w:rPr>
          <w:rFonts w:ascii="Tahoma" w:eastAsia="Tahoma" w:hAnsi="Tahoma"/>
          <w:color w:val="000000"/>
          <w:sz w:val="19"/>
        </w:rPr>
        <w:t>es</w:t>
      </w:r>
      <w:proofErr w:type="spellEnd"/>
      <w:r w:rsidRPr="00B37E66">
        <w:rPr>
          <w:rFonts w:ascii="Tahoma" w:eastAsia="Tahoma" w:hAnsi="Tahoma"/>
          <w:color w:val="000000"/>
          <w:sz w:val="19"/>
        </w:rPr>
        <w:t xml:space="preserve">, permits and approvals to allow individuals to </w:t>
      </w:r>
      <w:r>
        <w:rPr>
          <w:rFonts w:ascii="Tahoma" w:eastAsia="Tahoma" w:hAnsi="Tahoma"/>
          <w:color w:val="000000"/>
          <w:sz w:val="19"/>
        </w:rPr>
        <w:t xml:space="preserve">conduct certain aviation activities. Individuals are required to adhere to the Australian civil aviation </w:t>
      </w:r>
      <w:r w:rsidRPr="00B37E66">
        <w:rPr>
          <w:rFonts w:ascii="Tahoma" w:eastAsia="Tahoma" w:hAnsi="Tahoma"/>
          <w:color w:val="000000"/>
          <w:sz w:val="19"/>
        </w:rPr>
        <w:t xml:space="preserve">laws when engaging in such activities. </w:t>
      </w:r>
      <w:r w:rsidR="000420EB">
        <w:rPr>
          <w:rFonts w:ascii="Tahoma" w:eastAsia="Tahoma" w:hAnsi="Tahoma"/>
          <w:color w:val="000000"/>
          <w:sz w:val="19"/>
        </w:rPr>
        <w:t xml:space="preserve">CASA </w:t>
      </w:r>
      <w:r w:rsidR="00B65408">
        <w:rPr>
          <w:rFonts w:ascii="Tahoma" w:eastAsia="Tahoma" w:hAnsi="Tahoma"/>
          <w:color w:val="000000"/>
          <w:sz w:val="19"/>
        </w:rPr>
        <w:t xml:space="preserve">also </w:t>
      </w:r>
      <w:r w:rsidR="000420EB">
        <w:rPr>
          <w:rFonts w:ascii="Tahoma" w:eastAsia="Tahoma" w:hAnsi="Tahoma"/>
          <w:color w:val="000000"/>
          <w:sz w:val="19"/>
        </w:rPr>
        <w:t>works closely with the Department of Employment and Workplace Relations (DEWR) to develop and enhance appropriate aviation training packages aimed at enabling personnel licensing</w:t>
      </w:r>
      <w:r w:rsidR="00B65408">
        <w:rPr>
          <w:rFonts w:ascii="Tahoma" w:eastAsia="Tahoma" w:hAnsi="Tahoma"/>
          <w:color w:val="000000"/>
          <w:sz w:val="19"/>
        </w:rPr>
        <w:t xml:space="preserve">, promote </w:t>
      </w:r>
      <w:r w:rsidR="000420EB">
        <w:rPr>
          <w:rFonts w:ascii="Tahoma" w:eastAsia="Tahoma" w:hAnsi="Tahoma"/>
          <w:color w:val="000000"/>
          <w:sz w:val="19"/>
        </w:rPr>
        <w:t>workforce mobility</w:t>
      </w:r>
      <w:r w:rsidR="00B65408">
        <w:rPr>
          <w:rFonts w:ascii="Tahoma" w:eastAsia="Tahoma" w:hAnsi="Tahoma"/>
          <w:color w:val="000000"/>
          <w:sz w:val="19"/>
        </w:rPr>
        <w:t xml:space="preserve"> and address skills shortages within the aviation sector</w:t>
      </w:r>
      <w:r w:rsidR="000420EB">
        <w:rPr>
          <w:rFonts w:ascii="Tahoma" w:eastAsia="Tahoma" w:hAnsi="Tahoma"/>
          <w:color w:val="000000"/>
          <w:sz w:val="19"/>
        </w:rPr>
        <w:t xml:space="preserve">. </w:t>
      </w:r>
      <w:r w:rsidRPr="00B37E66">
        <w:rPr>
          <w:rFonts w:ascii="Tahoma" w:eastAsia="Tahoma" w:hAnsi="Tahoma"/>
          <w:color w:val="000000"/>
          <w:sz w:val="19"/>
        </w:rPr>
        <w:t xml:space="preserve">Certification of training </w:t>
      </w:r>
      <w:proofErr w:type="spellStart"/>
      <w:r w:rsidRPr="00B37E66">
        <w:rPr>
          <w:rFonts w:ascii="Tahoma" w:eastAsia="Tahoma" w:hAnsi="Tahoma"/>
          <w:color w:val="000000"/>
          <w:sz w:val="19"/>
        </w:rPr>
        <w:t>organisations</w:t>
      </w:r>
      <w:proofErr w:type="spellEnd"/>
      <w:r w:rsidRPr="00B37E66">
        <w:rPr>
          <w:rFonts w:ascii="Tahoma" w:eastAsia="Tahoma" w:hAnsi="Tahoma"/>
          <w:color w:val="000000"/>
          <w:sz w:val="19"/>
        </w:rPr>
        <w:t xml:space="preserve">, courses and synthetic training devices that support personnel </w:t>
      </w:r>
      <w:r w:rsidR="000420EB" w:rsidRPr="006363A1">
        <w:rPr>
          <w:rFonts w:ascii="Tahoma" w:eastAsia="Tahoma" w:hAnsi="Tahoma"/>
          <w:color w:val="000000"/>
          <w:sz w:val="19"/>
        </w:rPr>
        <w:t>licen</w:t>
      </w:r>
      <w:r w:rsidR="000420EB">
        <w:rPr>
          <w:rFonts w:ascii="Tahoma" w:eastAsia="Tahoma" w:hAnsi="Tahoma"/>
          <w:color w:val="000000"/>
          <w:sz w:val="19"/>
        </w:rPr>
        <w:t>s</w:t>
      </w:r>
      <w:r w:rsidR="000420EB" w:rsidRPr="006363A1">
        <w:rPr>
          <w:rFonts w:ascii="Tahoma" w:eastAsia="Tahoma" w:hAnsi="Tahoma"/>
          <w:color w:val="000000"/>
          <w:sz w:val="19"/>
        </w:rPr>
        <w:t>ing</w:t>
      </w:r>
      <w:r w:rsidRPr="00B37E66">
        <w:rPr>
          <w:rFonts w:ascii="Tahoma" w:eastAsia="Tahoma" w:hAnsi="Tahoma"/>
          <w:color w:val="000000"/>
          <w:sz w:val="19"/>
        </w:rPr>
        <w:t xml:space="preserve"> outcomes are detailed in Section 2.1.2.</w:t>
      </w:r>
    </w:p>
    <w:bookmarkEnd w:id="15"/>
    <w:p w14:paraId="0A19A077" w14:textId="77777777" w:rsidR="005F5D57" w:rsidRDefault="005F5D57" w:rsidP="005F5D57">
      <w:pPr>
        <w:spacing w:before="169" w:line="225" w:lineRule="exact"/>
        <w:ind w:left="72"/>
        <w:textAlignment w:val="baseline"/>
        <w:rPr>
          <w:rFonts w:ascii="Tahoma" w:eastAsia="Tahoma" w:hAnsi="Tahoma"/>
          <w:color w:val="000000"/>
          <w:spacing w:val="4"/>
          <w:sz w:val="18"/>
        </w:rPr>
      </w:pPr>
      <w:r>
        <w:rPr>
          <w:rFonts w:ascii="Tahoma" w:eastAsia="Tahoma" w:hAnsi="Tahoma"/>
          <w:color w:val="000000"/>
          <w:spacing w:val="4"/>
          <w:sz w:val="18"/>
        </w:rPr>
        <w:t xml:space="preserve">Personnel </w:t>
      </w:r>
      <w:proofErr w:type="spellStart"/>
      <w:r>
        <w:rPr>
          <w:rFonts w:ascii="Tahoma" w:eastAsia="Tahoma" w:hAnsi="Tahoma"/>
          <w:color w:val="000000"/>
          <w:spacing w:val="4"/>
          <w:sz w:val="18"/>
        </w:rPr>
        <w:t>licencing</w:t>
      </w:r>
      <w:proofErr w:type="spellEnd"/>
      <w:r>
        <w:rPr>
          <w:rFonts w:ascii="Tahoma" w:eastAsia="Tahoma" w:hAnsi="Tahoma"/>
          <w:color w:val="000000"/>
          <w:spacing w:val="4"/>
          <w:sz w:val="18"/>
        </w:rPr>
        <w:t xml:space="preserve"> records are retained for a period of 30 years in accordance with the</w:t>
      </w:r>
    </w:p>
    <w:p w14:paraId="142DA051" w14:textId="77777777" w:rsidR="005F5D57" w:rsidRDefault="005F5D57" w:rsidP="005F5D57">
      <w:pPr>
        <w:spacing w:line="280" w:lineRule="exact"/>
        <w:ind w:left="72" w:right="144"/>
        <w:textAlignment w:val="baseline"/>
        <w:rPr>
          <w:rFonts w:ascii="Tahoma" w:eastAsia="Tahoma" w:hAnsi="Tahoma"/>
          <w:i/>
          <w:color w:val="000000"/>
          <w:sz w:val="18"/>
        </w:rPr>
      </w:pPr>
      <w:r>
        <w:rPr>
          <w:rFonts w:ascii="Tahoma" w:eastAsia="Tahoma" w:hAnsi="Tahoma"/>
          <w:i/>
          <w:color w:val="000000"/>
          <w:sz w:val="18"/>
        </w:rPr>
        <w:t xml:space="preserve">Archives Act 1983, Privacy Act 1988, </w:t>
      </w:r>
      <w:r>
        <w:rPr>
          <w:rFonts w:ascii="Tahoma" w:eastAsia="Tahoma" w:hAnsi="Tahoma"/>
          <w:color w:val="000000"/>
          <w:sz w:val="18"/>
        </w:rPr>
        <w:t xml:space="preserve">Australian Privacy Principles (AAP), Protective Security Policy Framework (PSPF), the Cabinet Handbook, Australian Public Service (APS) Code of Conduct and other </w:t>
      </w:r>
      <w:r>
        <w:rPr>
          <w:rFonts w:ascii="Tahoma" w:eastAsia="Tahoma" w:hAnsi="Tahoma"/>
          <w:color w:val="000000"/>
          <w:sz w:val="19"/>
        </w:rPr>
        <w:t>key legislation and whole of Australian Government standards.</w:t>
      </w:r>
    </w:p>
    <w:p w14:paraId="356C07E9" w14:textId="77777777" w:rsidR="005F5D57" w:rsidRDefault="005F5D57" w:rsidP="005F5D57">
      <w:pPr>
        <w:spacing w:before="229" w:line="275" w:lineRule="exact"/>
        <w:ind w:left="72"/>
        <w:textAlignment w:val="baseline"/>
        <w:rPr>
          <w:rFonts w:ascii="Tahoma" w:eastAsia="Tahoma" w:hAnsi="Tahoma"/>
          <w:color w:val="005C83"/>
          <w:spacing w:val="11"/>
          <w:sz w:val="23"/>
        </w:rPr>
      </w:pPr>
      <w:r>
        <w:rPr>
          <w:rFonts w:ascii="Tahoma" w:eastAsia="Tahoma" w:hAnsi="Tahoma"/>
          <w:color w:val="005C83"/>
          <w:spacing w:val="11"/>
          <w:sz w:val="23"/>
        </w:rPr>
        <w:t>2.1.2 Certification</w:t>
      </w:r>
    </w:p>
    <w:p w14:paraId="7EAAD86C" w14:textId="1FBF9054" w:rsidR="005F5D57" w:rsidRPr="00C62603" w:rsidRDefault="0042739A" w:rsidP="00C62603">
      <w:pPr>
        <w:spacing w:before="116" w:after="9686" w:line="278" w:lineRule="exact"/>
        <w:ind w:left="360" w:right="432"/>
        <w:textAlignment w:val="baseline"/>
        <w:rPr>
          <w:rFonts w:ascii="Tahoma" w:eastAsia="Tahoma" w:hAnsi="Tahoma"/>
          <w:color w:val="000000"/>
          <w:sz w:val="18"/>
        </w:rPr>
      </w:pPr>
      <w:r w:rsidRPr="00B37E66">
        <w:rPr>
          <w:rFonts w:ascii="Tahoma" w:eastAsia="Tahoma" w:hAnsi="Tahoma"/>
          <w:color w:val="000000"/>
          <w:sz w:val="19"/>
        </w:rPr>
        <w:t xml:space="preserve">CASA has established a system for the certification of aircraft, aviation equipment, air operators, maintenance </w:t>
      </w:r>
      <w:proofErr w:type="spellStart"/>
      <w:r w:rsidRPr="00B37E66">
        <w:rPr>
          <w:rFonts w:ascii="Tahoma" w:eastAsia="Tahoma" w:hAnsi="Tahoma"/>
          <w:color w:val="000000"/>
          <w:sz w:val="19"/>
        </w:rPr>
        <w:t>organisations</w:t>
      </w:r>
      <w:proofErr w:type="spellEnd"/>
      <w:r w:rsidRPr="00B37E66">
        <w:rPr>
          <w:rFonts w:ascii="Tahoma" w:eastAsia="Tahoma" w:hAnsi="Tahoma"/>
          <w:color w:val="000000"/>
          <w:sz w:val="19"/>
        </w:rPr>
        <w:t xml:space="preserve">, aerodromes and air traffic service providers. Certification contributes to </w:t>
      </w:r>
      <w:r>
        <w:rPr>
          <w:rFonts w:ascii="Tahoma" w:eastAsia="Tahoma" w:hAnsi="Tahoma"/>
          <w:color w:val="000000"/>
          <w:sz w:val="19"/>
        </w:rPr>
        <w:t>the safety of the Australian aviation system and to the global aviation network.</w:t>
      </w:r>
    </w:p>
    <w:p w14:paraId="7B3DA423" w14:textId="77777777" w:rsidR="005F5D57" w:rsidRDefault="005F5D57" w:rsidP="005F5D57">
      <w:pPr>
        <w:spacing w:before="11" w:line="239" w:lineRule="exact"/>
        <w:ind w:left="72"/>
        <w:textAlignment w:val="baseline"/>
        <w:rPr>
          <w:rFonts w:ascii="Arial" w:eastAsia="Arial" w:hAnsi="Arial"/>
          <w:b/>
          <w:color w:val="005C83"/>
          <w:spacing w:val="-3"/>
          <w:sz w:val="20"/>
        </w:rPr>
      </w:pPr>
      <w:r>
        <w:rPr>
          <w:rFonts w:ascii="Arial" w:eastAsia="Arial" w:hAnsi="Arial"/>
          <w:b/>
          <w:color w:val="005C83"/>
          <w:spacing w:val="-3"/>
          <w:sz w:val="20"/>
        </w:rPr>
        <w:lastRenderedPageBreak/>
        <w:t>Air operators</w:t>
      </w:r>
    </w:p>
    <w:p w14:paraId="06CECB21" w14:textId="77777777" w:rsidR="005F5D57" w:rsidRDefault="005F5D57" w:rsidP="00987041">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Operators that intend to conduct commercial air transport (charter or regular public transport), aerial work or flight training for commercial purposes in Australia are required to possess an appropriate Air Operators’ Certificate (AOC).</w:t>
      </w:r>
    </w:p>
    <w:p w14:paraId="46536091" w14:textId="77777777" w:rsidR="005F5D57" w:rsidRDefault="005F5D57" w:rsidP="00987041">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An AOC permits an operator to conduct and manage aviation activities. Air operators are required to adhere to Australian civil aviation laws when engaging in aviation‑related activities within the scope of their certification. Regulatory requirements for </w:t>
      </w:r>
      <w:r w:rsidRPr="00D832A9">
        <w:rPr>
          <w:rFonts w:ascii="Tahoma" w:eastAsia="Tahoma" w:hAnsi="Tahoma"/>
          <w:color w:val="000000"/>
          <w:sz w:val="18"/>
        </w:rPr>
        <w:t xml:space="preserve">this process are at </w:t>
      </w:r>
      <w:r w:rsidRPr="00B37E66">
        <w:rPr>
          <w:rFonts w:ascii="Tahoma" w:eastAsia="Tahoma" w:hAnsi="Tahoma"/>
          <w:color w:val="000000"/>
          <w:sz w:val="18"/>
        </w:rPr>
        <w:t>Table 9 in Annex 2</w:t>
      </w:r>
      <w:r w:rsidRPr="00D832A9">
        <w:rPr>
          <w:rFonts w:ascii="Tahoma" w:eastAsia="Tahoma" w:hAnsi="Tahoma"/>
          <w:color w:val="000000"/>
          <w:sz w:val="18"/>
        </w:rPr>
        <w:t>.</w:t>
      </w:r>
    </w:p>
    <w:p w14:paraId="07AC81A2" w14:textId="77777777" w:rsidR="005F5D57" w:rsidRDefault="005F5D57" w:rsidP="005F5D57">
      <w:pPr>
        <w:spacing w:before="204" w:line="239" w:lineRule="exact"/>
        <w:ind w:left="72"/>
        <w:textAlignment w:val="baseline"/>
        <w:rPr>
          <w:rFonts w:ascii="Arial" w:eastAsia="Arial" w:hAnsi="Arial"/>
          <w:b/>
          <w:color w:val="005C83"/>
          <w:spacing w:val="-3"/>
          <w:sz w:val="20"/>
        </w:rPr>
      </w:pPr>
      <w:r>
        <w:rPr>
          <w:rFonts w:ascii="Arial" w:eastAsia="Arial" w:hAnsi="Arial"/>
          <w:b/>
          <w:color w:val="005C83"/>
          <w:spacing w:val="-3"/>
          <w:sz w:val="20"/>
        </w:rPr>
        <w:t xml:space="preserve">Maintenance </w:t>
      </w:r>
      <w:proofErr w:type="spellStart"/>
      <w:r>
        <w:rPr>
          <w:rFonts w:ascii="Arial" w:eastAsia="Arial" w:hAnsi="Arial"/>
          <w:b/>
          <w:color w:val="005C83"/>
          <w:spacing w:val="-3"/>
          <w:sz w:val="20"/>
        </w:rPr>
        <w:t>organisations</w:t>
      </w:r>
      <w:proofErr w:type="spellEnd"/>
    </w:p>
    <w:p w14:paraId="7FF5C6FD" w14:textId="77777777" w:rsidR="005F5D57" w:rsidRPr="00987041" w:rsidRDefault="005F5D57" w:rsidP="00987041">
      <w:pPr>
        <w:spacing w:before="114" w:line="280" w:lineRule="exact"/>
        <w:ind w:left="72" w:right="144"/>
        <w:textAlignment w:val="baseline"/>
        <w:rPr>
          <w:rFonts w:ascii="Tahoma" w:eastAsia="Tahoma" w:hAnsi="Tahoma"/>
          <w:color w:val="000000"/>
          <w:sz w:val="18"/>
        </w:rPr>
      </w:pPr>
      <w:r w:rsidRPr="00987041">
        <w:rPr>
          <w:rFonts w:ascii="Tahoma" w:eastAsia="Tahoma" w:hAnsi="Tahoma"/>
          <w:color w:val="000000"/>
          <w:sz w:val="18"/>
        </w:rPr>
        <w:t xml:space="preserve">CASA issues two types of certification for </w:t>
      </w:r>
      <w:proofErr w:type="spellStart"/>
      <w:r w:rsidRPr="00987041">
        <w:rPr>
          <w:rFonts w:ascii="Tahoma" w:eastAsia="Tahoma" w:hAnsi="Tahoma"/>
          <w:color w:val="000000"/>
          <w:sz w:val="18"/>
        </w:rPr>
        <w:t>organisations</w:t>
      </w:r>
      <w:proofErr w:type="spellEnd"/>
      <w:r w:rsidRPr="00987041">
        <w:rPr>
          <w:rFonts w:ascii="Tahoma" w:eastAsia="Tahoma" w:hAnsi="Tahoma"/>
          <w:color w:val="000000"/>
          <w:sz w:val="18"/>
        </w:rPr>
        <w:t xml:space="preserve"> that maintain aircraft. Aircraft and or aeronautical products for passenger transport operations are required to be maintained by </w:t>
      </w:r>
      <w:proofErr w:type="spellStart"/>
      <w:r w:rsidRPr="00987041">
        <w:rPr>
          <w:rFonts w:ascii="Tahoma" w:eastAsia="Tahoma" w:hAnsi="Tahoma"/>
          <w:color w:val="000000"/>
          <w:sz w:val="18"/>
        </w:rPr>
        <w:t>organisations</w:t>
      </w:r>
      <w:proofErr w:type="spellEnd"/>
      <w:r w:rsidRPr="00987041">
        <w:rPr>
          <w:rFonts w:ascii="Tahoma" w:eastAsia="Tahoma" w:hAnsi="Tahoma"/>
          <w:color w:val="000000"/>
          <w:sz w:val="18"/>
        </w:rPr>
        <w:t xml:space="preserve"> approved under CASR Part 145 – Approved Maintenance </w:t>
      </w:r>
      <w:proofErr w:type="spellStart"/>
      <w:r w:rsidRPr="00987041">
        <w:rPr>
          <w:rFonts w:ascii="Tahoma" w:eastAsia="Tahoma" w:hAnsi="Tahoma"/>
          <w:color w:val="000000"/>
          <w:sz w:val="18"/>
        </w:rPr>
        <w:t>Organisations</w:t>
      </w:r>
      <w:proofErr w:type="spellEnd"/>
      <w:r w:rsidRPr="00987041">
        <w:rPr>
          <w:rFonts w:ascii="Tahoma" w:eastAsia="Tahoma" w:hAnsi="Tahoma"/>
          <w:color w:val="000000"/>
          <w:sz w:val="18"/>
        </w:rPr>
        <w:t xml:space="preserve">. Aircraft and/or their aeronautical product maintenance </w:t>
      </w:r>
      <w:proofErr w:type="spellStart"/>
      <w:r w:rsidRPr="00987041">
        <w:rPr>
          <w:rFonts w:ascii="Tahoma" w:eastAsia="Tahoma" w:hAnsi="Tahoma"/>
          <w:color w:val="000000"/>
          <w:sz w:val="18"/>
        </w:rPr>
        <w:t>organisations</w:t>
      </w:r>
      <w:proofErr w:type="spellEnd"/>
      <w:r w:rsidRPr="00987041">
        <w:rPr>
          <w:rFonts w:ascii="Tahoma" w:eastAsia="Tahoma" w:hAnsi="Tahoma"/>
          <w:color w:val="000000"/>
          <w:sz w:val="18"/>
        </w:rPr>
        <w:t xml:space="preserve"> not engaged in passenger transport operations are required to be maintained by an </w:t>
      </w:r>
      <w:proofErr w:type="spellStart"/>
      <w:r w:rsidRPr="00987041">
        <w:rPr>
          <w:rFonts w:ascii="Tahoma" w:eastAsia="Tahoma" w:hAnsi="Tahoma"/>
          <w:color w:val="000000"/>
          <w:sz w:val="18"/>
        </w:rPr>
        <w:t>organisation</w:t>
      </w:r>
      <w:proofErr w:type="spellEnd"/>
      <w:r w:rsidRPr="00987041">
        <w:rPr>
          <w:rFonts w:ascii="Tahoma" w:eastAsia="Tahoma" w:hAnsi="Tahoma"/>
          <w:color w:val="000000"/>
          <w:sz w:val="18"/>
        </w:rPr>
        <w:t xml:space="preserve"> with a certificate of approval under CAR 30.</w:t>
      </w:r>
    </w:p>
    <w:p w14:paraId="12DFDF62" w14:textId="77777777" w:rsidR="005F5D57" w:rsidRDefault="005F5D57" w:rsidP="005F5D57">
      <w:pPr>
        <w:spacing w:before="200" w:line="239" w:lineRule="exact"/>
        <w:ind w:left="72"/>
        <w:textAlignment w:val="baseline"/>
        <w:rPr>
          <w:rFonts w:ascii="Arial" w:eastAsia="Arial" w:hAnsi="Arial"/>
          <w:b/>
          <w:color w:val="005C83"/>
          <w:spacing w:val="-1"/>
          <w:sz w:val="20"/>
        </w:rPr>
      </w:pPr>
      <w:r>
        <w:rPr>
          <w:rFonts w:ascii="Arial" w:eastAsia="Arial" w:hAnsi="Arial"/>
          <w:b/>
          <w:color w:val="005C83"/>
          <w:spacing w:val="-1"/>
          <w:sz w:val="20"/>
        </w:rPr>
        <w:t>Aircraft</w:t>
      </w:r>
    </w:p>
    <w:p w14:paraId="318975AA" w14:textId="77777777" w:rsidR="005F5D57" w:rsidRDefault="005F5D57" w:rsidP="00987041">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Australia has implemented a clear and comprehensive airworthiness system to ensure that aircraft are safe for operations and support the safety of the travelling public. Australia’s regulatory requirements for aircraft are classified as either certification/airworthiness requirements or aircraft registration requirements as defined in Table 10 in Annex 2.</w:t>
      </w:r>
    </w:p>
    <w:p w14:paraId="0173C40B" w14:textId="77777777" w:rsidR="005F5D57" w:rsidRDefault="005F5D57" w:rsidP="005F5D57">
      <w:pPr>
        <w:spacing w:before="199" w:line="239" w:lineRule="exact"/>
        <w:ind w:left="72"/>
        <w:textAlignment w:val="baseline"/>
        <w:rPr>
          <w:rFonts w:ascii="Arial" w:eastAsia="Arial" w:hAnsi="Arial"/>
          <w:b/>
          <w:color w:val="005C83"/>
          <w:spacing w:val="-2"/>
          <w:sz w:val="20"/>
        </w:rPr>
      </w:pPr>
      <w:r>
        <w:rPr>
          <w:rFonts w:ascii="Arial" w:eastAsia="Arial" w:hAnsi="Arial"/>
          <w:b/>
          <w:color w:val="005C83"/>
          <w:spacing w:val="-2"/>
          <w:sz w:val="20"/>
        </w:rPr>
        <w:t>Aerodromes</w:t>
      </w:r>
    </w:p>
    <w:p w14:paraId="51347FD6" w14:textId="77777777" w:rsidR="005F5D57" w:rsidRDefault="005F5D57" w:rsidP="00987041">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Australian certification requirements for aerodromes are determined by the nature of flight procedures associated with the specific aerodrome. Aerodrome certification, technical and operational requirements are detailed in CASR 139 - Aerodromes. Australian aerodromes are </w:t>
      </w:r>
      <w:proofErr w:type="spellStart"/>
      <w:r>
        <w:rPr>
          <w:rFonts w:ascii="Tahoma" w:eastAsia="Tahoma" w:hAnsi="Tahoma"/>
          <w:color w:val="000000"/>
          <w:sz w:val="18"/>
        </w:rPr>
        <w:t>categorised</w:t>
      </w:r>
      <w:proofErr w:type="spellEnd"/>
      <w:r>
        <w:rPr>
          <w:rFonts w:ascii="Tahoma" w:eastAsia="Tahoma" w:hAnsi="Tahoma"/>
          <w:color w:val="000000"/>
          <w:sz w:val="18"/>
        </w:rPr>
        <w:t xml:space="preserve"> as either certified or other (non-certified) aerodromes.</w:t>
      </w:r>
    </w:p>
    <w:p w14:paraId="6619042A" w14:textId="77777777" w:rsidR="005F5D57" w:rsidRPr="00987041" w:rsidRDefault="005F5D57" w:rsidP="00987041">
      <w:pPr>
        <w:spacing w:before="114" w:line="280" w:lineRule="exact"/>
        <w:ind w:left="72" w:right="144"/>
        <w:textAlignment w:val="baseline"/>
        <w:rPr>
          <w:rFonts w:ascii="Tahoma" w:eastAsia="Tahoma" w:hAnsi="Tahoma"/>
          <w:color w:val="000000"/>
          <w:sz w:val="18"/>
        </w:rPr>
      </w:pPr>
      <w:r w:rsidRPr="00987041">
        <w:rPr>
          <w:rFonts w:ascii="Tahoma" w:eastAsia="Tahoma" w:hAnsi="Tahoma"/>
          <w:color w:val="000000"/>
          <w:sz w:val="18"/>
        </w:rPr>
        <w:t xml:space="preserve">An aerodrome must be certified where there is a terminal instrument flight procedure for the aerodrome and the procedure is not only for use in </w:t>
      </w:r>
      <w:proofErr w:type="spellStart"/>
      <w:r w:rsidRPr="00987041">
        <w:rPr>
          <w:rFonts w:ascii="Tahoma" w:eastAsia="Tahoma" w:hAnsi="Tahoma"/>
          <w:color w:val="000000"/>
          <w:sz w:val="18"/>
        </w:rPr>
        <w:t>specialised</w:t>
      </w:r>
      <w:proofErr w:type="spellEnd"/>
      <w:r w:rsidRPr="00987041">
        <w:rPr>
          <w:rFonts w:ascii="Tahoma" w:eastAsia="Tahoma" w:hAnsi="Tahoma"/>
          <w:color w:val="000000"/>
          <w:sz w:val="18"/>
        </w:rPr>
        <w:t xml:space="preserve"> helicopter operations. Aerodromes that are not certified are </w:t>
      </w:r>
      <w:proofErr w:type="spellStart"/>
      <w:r w:rsidRPr="00987041">
        <w:rPr>
          <w:rFonts w:ascii="Tahoma" w:eastAsia="Tahoma" w:hAnsi="Tahoma"/>
          <w:color w:val="000000"/>
          <w:sz w:val="18"/>
        </w:rPr>
        <w:t>categorised</w:t>
      </w:r>
      <w:proofErr w:type="spellEnd"/>
      <w:r w:rsidRPr="00987041">
        <w:rPr>
          <w:rFonts w:ascii="Tahoma" w:eastAsia="Tahoma" w:hAnsi="Tahoma"/>
          <w:color w:val="000000"/>
          <w:sz w:val="18"/>
        </w:rPr>
        <w:t xml:space="preserve"> as ‘other aerodromes’ and are not subject to formal regulatory oversight. Operational safety for ‘other aerodromes’ remains the responsibility of the AOC holder.</w:t>
      </w:r>
    </w:p>
    <w:p w14:paraId="68C1B93D" w14:textId="77777777" w:rsidR="005F5D57" w:rsidRDefault="005F5D57" w:rsidP="005F5D57">
      <w:pPr>
        <w:spacing w:before="204" w:line="239" w:lineRule="exact"/>
        <w:ind w:left="72"/>
        <w:textAlignment w:val="baseline"/>
        <w:rPr>
          <w:rFonts w:ascii="Arial" w:eastAsia="Arial" w:hAnsi="Arial"/>
          <w:b/>
          <w:color w:val="005C83"/>
          <w:spacing w:val="-5"/>
          <w:sz w:val="20"/>
        </w:rPr>
      </w:pPr>
      <w:r>
        <w:rPr>
          <w:rFonts w:ascii="Arial" w:eastAsia="Arial" w:hAnsi="Arial"/>
          <w:b/>
          <w:color w:val="005C83"/>
          <w:spacing w:val="-5"/>
          <w:sz w:val="20"/>
        </w:rPr>
        <w:t>Synthetic training devices</w:t>
      </w:r>
    </w:p>
    <w:p w14:paraId="6AEC4E45" w14:textId="76325C62" w:rsidR="005F5D57" w:rsidRDefault="005F5D57" w:rsidP="00987041">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Australia certifies synthetic training devices (simulators) for use to train flight crew and gain the necessary experience to meet </w:t>
      </w:r>
      <w:r w:rsidR="0099136D">
        <w:rPr>
          <w:rFonts w:ascii="Tahoma" w:eastAsia="Tahoma" w:hAnsi="Tahoma"/>
          <w:color w:val="000000"/>
          <w:sz w:val="18"/>
        </w:rPr>
        <w:t>licensing</w:t>
      </w:r>
      <w:r>
        <w:rPr>
          <w:rFonts w:ascii="Tahoma" w:eastAsia="Tahoma" w:hAnsi="Tahoma"/>
          <w:color w:val="000000"/>
          <w:sz w:val="18"/>
        </w:rPr>
        <w:t xml:space="preserve"> or rating outcomes. Synthetic training devices are approved and certified in accordance with CASR Part 60 – Synthetic training devices.</w:t>
      </w:r>
    </w:p>
    <w:p w14:paraId="0683A99A" w14:textId="77777777" w:rsidR="005F5D57" w:rsidRDefault="005F5D57" w:rsidP="005F5D57">
      <w:pPr>
        <w:spacing w:before="199" w:line="239" w:lineRule="exact"/>
        <w:ind w:left="72"/>
        <w:textAlignment w:val="baseline"/>
        <w:rPr>
          <w:rFonts w:ascii="Arial" w:eastAsia="Arial" w:hAnsi="Arial"/>
          <w:b/>
          <w:color w:val="005C83"/>
          <w:spacing w:val="-5"/>
          <w:sz w:val="20"/>
        </w:rPr>
      </w:pPr>
      <w:r>
        <w:rPr>
          <w:rFonts w:ascii="Arial" w:eastAsia="Arial" w:hAnsi="Arial"/>
          <w:b/>
          <w:color w:val="005C83"/>
          <w:spacing w:val="-5"/>
          <w:sz w:val="20"/>
        </w:rPr>
        <w:t xml:space="preserve">Training </w:t>
      </w:r>
      <w:proofErr w:type="spellStart"/>
      <w:r>
        <w:rPr>
          <w:rFonts w:ascii="Arial" w:eastAsia="Arial" w:hAnsi="Arial"/>
          <w:b/>
          <w:color w:val="005C83"/>
          <w:spacing w:val="-5"/>
          <w:sz w:val="20"/>
        </w:rPr>
        <w:t>organisations</w:t>
      </w:r>
      <w:proofErr w:type="spellEnd"/>
    </w:p>
    <w:p w14:paraId="04B50F60" w14:textId="7DFE4F7F" w:rsidR="0099136D" w:rsidRDefault="005F5D57">
      <w:pPr>
        <w:spacing w:before="114" w:line="280" w:lineRule="exact"/>
        <w:ind w:left="72" w:right="144"/>
        <w:textAlignment w:val="baseline"/>
        <w:rPr>
          <w:rFonts w:ascii="Tahoma" w:eastAsia="Tahoma" w:hAnsi="Tahoma"/>
          <w:color w:val="000000"/>
          <w:sz w:val="18"/>
        </w:rPr>
      </w:pPr>
      <w:r>
        <w:rPr>
          <w:rFonts w:ascii="Tahoma" w:eastAsia="Tahoma" w:hAnsi="Tahoma"/>
          <w:color w:val="000000"/>
          <w:sz w:val="18"/>
        </w:rPr>
        <w:t xml:space="preserve">Australian training </w:t>
      </w:r>
      <w:proofErr w:type="spellStart"/>
      <w:r>
        <w:rPr>
          <w:rFonts w:ascii="Tahoma" w:eastAsia="Tahoma" w:hAnsi="Tahoma"/>
          <w:color w:val="000000"/>
          <w:sz w:val="18"/>
        </w:rPr>
        <w:t>organisations</w:t>
      </w:r>
      <w:proofErr w:type="spellEnd"/>
      <w:r>
        <w:rPr>
          <w:rFonts w:ascii="Tahoma" w:eastAsia="Tahoma" w:hAnsi="Tahoma"/>
          <w:color w:val="000000"/>
          <w:sz w:val="18"/>
        </w:rPr>
        <w:t xml:space="preserve"> and their courses that support licensing outcomes for the personnel graduating in to the civil aviation industry, are required to be certified by CASA. Certification requirements are detailed in Table 11 in Annex 2.</w:t>
      </w:r>
    </w:p>
    <w:p w14:paraId="2E2A0426" w14:textId="77777777" w:rsidR="006C5CDF" w:rsidRDefault="006C5CDF" w:rsidP="005F5D57">
      <w:pPr>
        <w:spacing w:before="4" w:line="240" w:lineRule="exact"/>
        <w:ind w:left="72"/>
        <w:textAlignment w:val="baseline"/>
        <w:rPr>
          <w:rFonts w:ascii="Tahoma" w:eastAsia="Tahoma" w:hAnsi="Tahoma"/>
          <w:b/>
          <w:color w:val="005C83"/>
          <w:sz w:val="18"/>
        </w:rPr>
      </w:pPr>
    </w:p>
    <w:p w14:paraId="1CEDFFCC" w14:textId="77777777" w:rsidR="005F5D57" w:rsidRDefault="006C5CDF" w:rsidP="005F5D57">
      <w:pPr>
        <w:spacing w:before="4" w:line="240" w:lineRule="exact"/>
        <w:ind w:left="72"/>
        <w:textAlignment w:val="baseline"/>
        <w:rPr>
          <w:rFonts w:ascii="Tahoma" w:eastAsia="Tahoma" w:hAnsi="Tahoma"/>
          <w:b/>
          <w:color w:val="005C83"/>
          <w:sz w:val="18"/>
        </w:rPr>
      </w:pPr>
      <w:r>
        <w:rPr>
          <w:rFonts w:ascii="Tahoma" w:eastAsia="Tahoma" w:hAnsi="Tahoma"/>
          <w:b/>
          <w:color w:val="005C83"/>
          <w:sz w:val="18"/>
        </w:rPr>
        <w:t>A</w:t>
      </w:r>
      <w:r w:rsidR="005F5D57">
        <w:rPr>
          <w:rFonts w:ascii="Tahoma" w:eastAsia="Tahoma" w:hAnsi="Tahoma"/>
          <w:b/>
          <w:color w:val="005C83"/>
          <w:sz w:val="18"/>
        </w:rPr>
        <w:t>ir Traffic Service providers</w:t>
      </w:r>
    </w:p>
    <w:p w14:paraId="717AEE5A" w14:textId="77777777" w:rsidR="005F5D57" w:rsidRDefault="005F5D57" w:rsidP="00987041">
      <w:pPr>
        <w:spacing w:before="114" w:line="280" w:lineRule="exact"/>
        <w:ind w:left="72" w:right="144"/>
        <w:textAlignment w:val="baseline"/>
        <w:rPr>
          <w:rFonts w:ascii="Tahoma" w:eastAsia="Tahoma" w:hAnsi="Tahoma"/>
          <w:color w:val="000000"/>
          <w:sz w:val="18"/>
        </w:rPr>
      </w:pPr>
      <w:proofErr w:type="spellStart"/>
      <w:r>
        <w:rPr>
          <w:rFonts w:ascii="Tahoma" w:eastAsia="Tahoma" w:hAnsi="Tahoma"/>
          <w:color w:val="000000"/>
          <w:sz w:val="18"/>
        </w:rPr>
        <w:t>Airservices</w:t>
      </w:r>
      <w:proofErr w:type="spellEnd"/>
      <w:r>
        <w:rPr>
          <w:rFonts w:ascii="Tahoma" w:eastAsia="Tahoma" w:hAnsi="Tahoma"/>
          <w:color w:val="000000"/>
          <w:sz w:val="18"/>
        </w:rPr>
        <w:t xml:space="preserve"> is Australia’s civilian air traffic service provider. </w:t>
      </w:r>
      <w:proofErr w:type="spellStart"/>
      <w:r>
        <w:rPr>
          <w:rFonts w:ascii="Tahoma" w:eastAsia="Tahoma" w:hAnsi="Tahoma"/>
          <w:color w:val="000000"/>
          <w:sz w:val="18"/>
        </w:rPr>
        <w:t>Airservices</w:t>
      </w:r>
      <w:proofErr w:type="spellEnd"/>
      <w:r>
        <w:rPr>
          <w:rFonts w:ascii="Tahoma" w:eastAsia="Tahoma" w:hAnsi="Tahoma"/>
          <w:color w:val="000000"/>
          <w:sz w:val="18"/>
        </w:rPr>
        <w:t xml:space="preserve"> has regulatory approval to provide Air Traffic Services, in addition to the other services detailed in Table 12 in Annex 2.</w:t>
      </w:r>
    </w:p>
    <w:p w14:paraId="1416EA35" w14:textId="77777777" w:rsidR="005F5D57" w:rsidRDefault="005F5D57" w:rsidP="005F5D57">
      <w:pPr>
        <w:spacing w:before="231" w:line="292" w:lineRule="exact"/>
        <w:ind w:left="72"/>
        <w:textAlignment w:val="baseline"/>
        <w:rPr>
          <w:rFonts w:ascii="Tahoma" w:eastAsia="Tahoma" w:hAnsi="Tahoma"/>
          <w:color w:val="005C83"/>
          <w:spacing w:val="6"/>
          <w:sz w:val="24"/>
        </w:rPr>
      </w:pPr>
      <w:r>
        <w:rPr>
          <w:rFonts w:ascii="Tahoma" w:eastAsia="Tahoma" w:hAnsi="Tahoma"/>
          <w:color w:val="005C83"/>
          <w:spacing w:val="6"/>
          <w:sz w:val="24"/>
        </w:rPr>
        <w:t>2.1.3 Approval process</w:t>
      </w:r>
    </w:p>
    <w:p w14:paraId="4E23C24D" w14:textId="77777777" w:rsidR="005F5D57" w:rsidRPr="006C5CDF" w:rsidRDefault="005F5D57" w:rsidP="006C5CDF">
      <w:pPr>
        <w:spacing w:before="114" w:line="280" w:lineRule="exact"/>
        <w:ind w:left="72" w:right="144"/>
        <w:textAlignment w:val="baseline"/>
        <w:rPr>
          <w:rFonts w:ascii="Tahoma" w:eastAsia="Tahoma" w:hAnsi="Tahoma"/>
          <w:color w:val="000000"/>
          <w:sz w:val="18"/>
        </w:rPr>
      </w:pPr>
      <w:r w:rsidRPr="006C5CDF">
        <w:rPr>
          <w:rFonts w:ascii="Tahoma" w:eastAsia="Tahoma" w:hAnsi="Tahoma"/>
          <w:color w:val="000000"/>
          <w:sz w:val="18"/>
        </w:rPr>
        <w:t xml:space="preserve">CASA is responsible for issuing certificates, </w:t>
      </w:r>
      <w:proofErr w:type="spellStart"/>
      <w:r w:rsidRPr="006C5CDF">
        <w:rPr>
          <w:rFonts w:ascii="Tahoma" w:eastAsia="Tahoma" w:hAnsi="Tahoma"/>
          <w:color w:val="000000"/>
          <w:sz w:val="18"/>
        </w:rPr>
        <w:t>licences</w:t>
      </w:r>
      <w:proofErr w:type="spellEnd"/>
      <w:r w:rsidRPr="006C5CDF">
        <w:rPr>
          <w:rFonts w:ascii="Tahoma" w:eastAsia="Tahoma" w:hAnsi="Tahoma"/>
          <w:color w:val="000000"/>
          <w:sz w:val="18"/>
        </w:rPr>
        <w:t xml:space="preserve">, registrations and permits as defined in paragraph 9(1)(e) of the CA Act. The issuing of certificates, </w:t>
      </w:r>
      <w:proofErr w:type="spellStart"/>
      <w:r w:rsidRPr="006C5CDF">
        <w:rPr>
          <w:rFonts w:ascii="Tahoma" w:eastAsia="Tahoma" w:hAnsi="Tahoma"/>
          <w:color w:val="000000"/>
          <w:sz w:val="18"/>
        </w:rPr>
        <w:t>licences</w:t>
      </w:r>
      <w:proofErr w:type="spellEnd"/>
      <w:r w:rsidRPr="006C5CDF">
        <w:rPr>
          <w:rFonts w:ascii="Tahoma" w:eastAsia="Tahoma" w:hAnsi="Tahoma"/>
          <w:color w:val="000000"/>
          <w:sz w:val="18"/>
        </w:rPr>
        <w:t xml:space="preserve">, registrations and permits is conducted in accordance the </w:t>
      </w:r>
      <w:r w:rsidRPr="006C5CDF">
        <w:rPr>
          <w:rFonts w:ascii="Tahoma" w:eastAsia="Tahoma" w:hAnsi="Tahoma"/>
          <w:color w:val="000000"/>
          <w:sz w:val="18"/>
        </w:rPr>
        <w:lastRenderedPageBreak/>
        <w:t>requirements of the respective legislation. The CASA Regulatory Policy Issue of Industry Permissions details the processes by which applications for permissions are considered and issued and ensures they are consistent, fair, timely and comply with applicable legislation.</w:t>
      </w:r>
    </w:p>
    <w:p w14:paraId="4CE1F603" w14:textId="77777777" w:rsidR="005F5D57" w:rsidRPr="00C62603" w:rsidRDefault="005F5D57" w:rsidP="00C62603">
      <w:pPr>
        <w:pStyle w:val="Heading2"/>
        <w:rPr>
          <w:rFonts w:ascii="Tahoma" w:eastAsia="Tahoma" w:hAnsi="Tahoma" w:cs="Tahoma"/>
          <w:sz w:val="32"/>
        </w:rPr>
      </w:pPr>
      <w:bookmarkStart w:id="16" w:name="_Toc162014474"/>
      <w:r w:rsidRPr="00C62603">
        <w:rPr>
          <w:rFonts w:ascii="Tahoma" w:eastAsia="Tahoma" w:hAnsi="Tahoma" w:cs="Tahoma"/>
          <w:sz w:val="32"/>
        </w:rPr>
        <w:t>2.2 Safety management system obligations</w:t>
      </w:r>
      <w:bookmarkEnd w:id="16"/>
    </w:p>
    <w:p w14:paraId="13A7BC77" w14:textId="77777777" w:rsidR="005F5D57" w:rsidRPr="006C5CDF" w:rsidRDefault="005F5D57" w:rsidP="006C5CDF">
      <w:pPr>
        <w:spacing w:before="114" w:line="280" w:lineRule="exact"/>
        <w:ind w:left="72" w:right="144"/>
        <w:textAlignment w:val="baseline"/>
        <w:rPr>
          <w:rFonts w:ascii="Tahoma" w:eastAsia="Tahoma" w:hAnsi="Tahoma"/>
          <w:color w:val="000000"/>
          <w:sz w:val="18"/>
        </w:rPr>
      </w:pPr>
      <w:r w:rsidRPr="006C5CDF">
        <w:rPr>
          <w:rFonts w:ascii="Tahoma" w:eastAsia="Tahoma" w:hAnsi="Tahoma"/>
          <w:color w:val="000000"/>
          <w:sz w:val="18"/>
        </w:rPr>
        <w:t>Australia requires the implementation of a SMS in certain civil aviation industry sectors based on the risks associated with the particular activities undertaken as detailed in Table 7.</w:t>
      </w:r>
    </w:p>
    <w:p w14:paraId="079A4229" w14:textId="77777777" w:rsidR="005F5D57" w:rsidRDefault="005F5D57" w:rsidP="005F5D57">
      <w:pPr>
        <w:tabs>
          <w:tab w:val="left" w:pos="1152"/>
        </w:tabs>
        <w:spacing w:before="372" w:after="104" w:line="215" w:lineRule="exact"/>
        <w:ind w:left="72"/>
        <w:textAlignment w:val="baseline"/>
        <w:rPr>
          <w:rFonts w:ascii="Arial" w:eastAsia="Arial" w:hAnsi="Arial"/>
          <w:b/>
          <w:color w:val="005C83"/>
          <w:sz w:val="18"/>
        </w:rPr>
      </w:pPr>
      <w:r>
        <w:rPr>
          <w:rFonts w:ascii="Arial" w:eastAsia="Arial" w:hAnsi="Arial"/>
          <w:b/>
          <w:color w:val="005C83"/>
          <w:sz w:val="18"/>
        </w:rPr>
        <w:t>Table 7</w:t>
      </w:r>
      <w:r>
        <w:rPr>
          <w:rFonts w:ascii="Arial" w:eastAsia="Arial" w:hAnsi="Arial"/>
          <w:b/>
          <w:color w:val="005C83"/>
          <w:sz w:val="18"/>
        </w:rPr>
        <w:tab/>
        <w:t>Australian SMS regulatory requirements</w:t>
      </w:r>
    </w:p>
    <w:tbl>
      <w:tblPr>
        <w:tblW w:w="0" w:type="auto"/>
        <w:tblInd w:w="104" w:type="dxa"/>
        <w:tblLayout w:type="fixed"/>
        <w:tblCellMar>
          <w:left w:w="0" w:type="dxa"/>
          <w:right w:w="0" w:type="dxa"/>
        </w:tblCellMar>
        <w:tblLook w:val="04A0" w:firstRow="1" w:lastRow="0" w:firstColumn="1" w:lastColumn="0" w:noHBand="0" w:noVBand="1"/>
      </w:tblPr>
      <w:tblGrid>
        <w:gridCol w:w="4266"/>
        <w:gridCol w:w="4266"/>
      </w:tblGrid>
      <w:tr w:rsidR="00D6034C" w14:paraId="772453DD" w14:textId="04C821B7" w:rsidTr="00B37E66">
        <w:trPr>
          <w:trHeight w:hRule="exact" w:val="742"/>
        </w:trPr>
        <w:tc>
          <w:tcPr>
            <w:tcW w:w="4266" w:type="dxa"/>
            <w:tcBorders>
              <w:top w:val="nil"/>
              <w:left w:val="nil"/>
              <w:bottom w:val="nil"/>
              <w:right w:val="nil"/>
            </w:tcBorders>
            <w:shd w:val="clear" w:color="auto" w:fill="005C83"/>
            <w:vAlign w:val="center"/>
            <w:hideMark/>
          </w:tcPr>
          <w:p w14:paraId="785966BF" w14:textId="77777777" w:rsidR="00D6034C" w:rsidRDefault="00D6034C">
            <w:pPr>
              <w:spacing w:before="91" w:after="67" w:line="192" w:lineRule="exact"/>
              <w:ind w:left="87"/>
              <w:textAlignment w:val="baseline"/>
              <w:rPr>
                <w:rFonts w:ascii="Arial" w:eastAsia="Arial" w:hAnsi="Arial"/>
                <w:b/>
                <w:color w:val="FFFFFF"/>
                <w:sz w:val="16"/>
              </w:rPr>
            </w:pPr>
            <w:r>
              <w:rPr>
                <w:rFonts w:ascii="Arial" w:eastAsia="Arial" w:hAnsi="Arial"/>
                <w:b/>
                <w:color w:val="FFFFFF"/>
                <w:sz w:val="16"/>
              </w:rPr>
              <w:t>Activity</w:t>
            </w:r>
          </w:p>
        </w:tc>
        <w:tc>
          <w:tcPr>
            <w:tcW w:w="4266" w:type="dxa"/>
            <w:tcBorders>
              <w:top w:val="nil"/>
              <w:left w:val="nil"/>
              <w:bottom w:val="nil"/>
              <w:right w:val="nil"/>
            </w:tcBorders>
            <w:shd w:val="clear" w:color="auto" w:fill="005C83"/>
            <w:vAlign w:val="center"/>
          </w:tcPr>
          <w:p w14:paraId="0CC22640" w14:textId="30965369" w:rsidR="00D6034C" w:rsidRDefault="00D6034C" w:rsidP="00D6034C">
            <w:pPr>
              <w:spacing w:before="91" w:after="67" w:line="192" w:lineRule="exact"/>
              <w:ind w:left="87"/>
              <w:textAlignment w:val="baseline"/>
              <w:rPr>
                <w:rFonts w:ascii="Arial" w:eastAsia="Arial" w:hAnsi="Arial"/>
                <w:b/>
                <w:color w:val="FFFFFF"/>
                <w:sz w:val="16"/>
              </w:rPr>
            </w:pPr>
            <w:r>
              <w:rPr>
                <w:rFonts w:ascii="Arial" w:eastAsia="Arial" w:hAnsi="Arial"/>
                <w:b/>
                <w:color w:val="FFFFFF"/>
                <w:sz w:val="16"/>
              </w:rPr>
              <w:t>Regulatory Reference</w:t>
            </w:r>
          </w:p>
        </w:tc>
      </w:tr>
      <w:tr w:rsidR="00D6034C" w:rsidRPr="00D6034C" w14:paraId="05E2660E" w14:textId="77777777" w:rsidTr="00B37E66">
        <w:trPr>
          <w:trHeight w:hRule="exact" w:val="283"/>
        </w:trPr>
        <w:tc>
          <w:tcPr>
            <w:tcW w:w="4266" w:type="dxa"/>
            <w:tcBorders>
              <w:top w:val="nil"/>
              <w:left w:val="nil"/>
              <w:bottom w:val="nil"/>
              <w:right w:val="nil"/>
            </w:tcBorders>
            <w:shd w:val="clear" w:color="auto" w:fill="EDEEF0"/>
            <w:vAlign w:val="center"/>
          </w:tcPr>
          <w:p w14:paraId="580CBADB" w14:textId="77777777"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Air Transport Operators</w:t>
            </w:r>
          </w:p>
          <w:p w14:paraId="25EE67B5" w14:textId="77777777" w:rsidR="00D6034C" w:rsidRPr="00B37E66" w:rsidRDefault="00D6034C" w:rsidP="00B37E66">
            <w:pPr>
              <w:spacing w:before="42" w:line="211" w:lineRule="exact"/>
              <w:ind w:left="87"/>
              <w:textAlignment w:val="baseline"/>
              <w:rPr>
                <w:rFonts w:ascii="Tahoma" w:eastAsia="Tahoma" w:hAnsi="Tahoma"/>
                <w:color w:val="000000"/>
                <w:sz w:val="16"/>
              </w:rPr>
            </w:pPr>
          </w:p>
        </w:tc>
        <w:tc>
          <w:tcPr>
            <w:tcW w:w="4266" w:type="dxa"/>
            <w:tcBorders>
              <w:top w:val="nil"/>
              <w:left w:val="nil"/>
              <w:bottom w:val="nil"/>
              <w:right w:val="nil"/>
            </w:tcBorders>
            <w:shd w:val="clear" w:color="auto" w:fill="EDEEF0"/>
            <w:vAlign w:val="center"/>
          </w:tcPr>
          <w:p w14:paraId="460D4379" w14:textId="60C335B0" w:rsidR="00D6034C" w:rsidRPr="00B37E66"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CASR 119.F</w:t>
            </w:r>
          </w:p>
        </w:tc>
      </w:tr>
      <w:tr w:rsidR="00D6034C" w14:paraId="4601ADD2" w14:textId="77777777" w:rsidTr="00B37E66">
        <w:trPr>
          <w:trHeight w:hRule="exact" w:val="283"/>
        </w:trPr>
        <w:tc>
          <w:tcPr>
            <w:tcW w:w="4266" w:type="dxa"/>
            <w:tcBorders>
              <w:top w:val="nil"/>
              <w:left w:val="nil"/>
              <w:bottom w:val="nil"/>
              <w:right w:val="nil"/>
            </w:tcBorders>
            <w:shd w:val="clear" w:color="auto" w:fill="EDEEF0"/>
            <w:vAlign w:val="center"/>
          </w:tcPr>
          <w:p w14:paraId="6208BDB2" w14:textId="4B270606" w:rsidR="00D6034C" w:rsidRPr="00B37E66"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Aerial work operators</w:t>
            </w:r>
          </w:p>
        </w:tc>
        <w:tc>
          <w:tcPr>
            <w:tcW w:w="4266" w:type="dxa"/>
            <w:tcBorders>
              <w:top w:val="nil"/>
              <w:left w:val="nil"/>
              <w:bottom w:val="nil"/>
              <w:right w:val="nil"/>
            </w:tcBorders>
            <w:shd w:val="clear" w:color="auto" w:fill="EDEEF0"/>
            <w:vAlign w:val="center"/>
          </w:tcPr>
          <w:p w14:paraId="04623115" w14:textId="14231FDB" w:rsidR="00D6034C" w:rsidRDefault="00D6034C" w:rsidP="00D6034C">
            <w:pPr>
              <w:spacing w:before="91" w:after="67" w:line="192" w:lineRule="exact"/>
              <w:ind w:left="87"/>
              <w:textAlignment w:val="baseline"/>
              <w:rPr>
                <w:rFonts w:ascii="Arial" w:eastAsia="Arial" w:hAnsi="Arial"/>
                <w:b/>
                <w:color w:val="FFFFFF"/>
                <w:sz w:val="16"/>
              </w:rPr>
            </w:pPr>
            <w:r>
              <w:rPr>
                <w:rFonts w:ascii="Tahoma" w:eastAsia="Tahoma" w:hAnsi="Tahoma"/>
                <w:color w:val="000000"/>
                <w:sz w:val="16"/>
              </w:rPr>
              <w:t>CASR 138.B</w:t>
            </w:r>
          </w:p>
        </w:tc>
      </w:tr>
      <w:tr w:rsidR="00D6034C" w14:paraId="0CD325F3" w14:textId="77777777" w:rsidTr="00B37E66">
        <w:trPr>
          <w:trHeight w:hRule="exact" w:val="340"/>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25DE7162" w14:textId="48384338"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Aerodromes</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07A4FF7A" w14:textId="09F10A12"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139.C</w:t>
            </w:r>
          </w:p>
        </w:tc>
      </w:tr>
      <w:tr w:rsidR="00D6034C" w14:paraId="4DF90720" w14:textId="77777777" w:rsidTr="00B37E66">
        <w:trPr>
          <w:trHeight w:hRule="exact" w:val="340"/>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1B638A43" w14:textId="13D9E815"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ARFFS</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2246D538" w14:textId="7F1BF8BA"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139.H</w:t>
            </w:r>
          </w:p>
        </w:tc>
      </w:tr>
      <w:tr w:rsidR="00D6034C" w14:paraId="6F04B463" w14:textId="77777777" w:rsidTr="00B37E66">
        <w:trPr>
          <w:trHeight w:hRule="exact" w:val="619"/>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65932B4B" w14:textId="574E6830"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Integrated and multi-crew pilot flight training, contracted recurrent training and contracted checking</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385685D3" w14:textId="6F21ED81"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142.G</w:t>
            </w:r>
          </w:p>
        </w:tc>
      </w:tr>
      <w:tr w:rsidR="00D6034C" w14:paraId="7F7088EA" w14:textId="77777777" w:rsidTr="00B37E66">
        <w:trPr>
          <w:trHeight w:hRule="exact" w:val="283"/>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22892EC8" w14:textId="06952CA8"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Approved Maintenance Providers</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6B6D55FC" w14:textId="03A16A79"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145.A</w:t>
            </w:r>
          </w:p>
        </w:tc>
      </w:tr>
      <w:tr w:rsidR="00D6034C" w14:paraId="09EA116A" w14:textId="77777777" w:rsidTr="00B37E66">
        <w:trPr>
          <w:trHeight w:hRule="exact" w:val="283"/>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1B418068" w14:textId="67489132"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 xml:space="preserve">Approved Self-Administering Aviation </w:t>
            </w:r>
            <w:proofErr w:type="spellStart"/>
            <w:r>
              <w:rPr>
                <w:rFonts w:ascii="Tahoma" w:eastAsia="Tahoma" w:hAnsi="Tahoma"/>
                <w:color w:val="000000"/>
                <w:sz w:val="16"/>
              </w:rPr>
              <w:t>Organisations</w:t>
            </w:r>
            <w:proofErr w:type="spellEnd"/>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00D78EEB" w14:textId="2ED4093F"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w:t>
            </w:r>
            <w:r w:rsidR="00A94AA8">
              <w:rPr>
                <w:rFonts w:ascii="Tahoma" w:eastAsia="Tahoma" w:hAnsi="Tahoma"/>
                <w:color w:val="000000"/>
                <w:sz w:val="16"/>
              </w:rPr>
              <w:t xml:space="preserve"> </w:t>
            </w:r>
            <w:r>
              <w:rPr>
                <w:rFonts w:ascii="Tahoma" w:eastAsia="Tahoma" w:hAnsi="Tahoma"/>
                <w:color w:val="000000"/>
                <w:sz w:val="16"/>
              </w:rPr>
              <w:t>149.E</w:t>
            </w:r>
          </w:p>
        </w:tc>
      </w:tr>
      <w:tr w:rsidR="00D6034C" w14:paraId="6839DB21" w14:textId="77777777" w:rsidTr="00B37E66">
        <w:trPr>
          <w:trHeight w:hRule="exact" w:val="567"/>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73AAC262" w14:textId="3A07AC1C"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 xml:space="preserve">Aeronautical telecommunication </w:t>
            </w:r>
            <w:r w:rsidR="00743D5A">
              <w:rPr>
                <w:rFonts w:ascii="Tahoma" w:eastAsia="Tahoma" w:hAnsi="Tahoma"/>
                <w:color w:val="000000"/>
                <w:sz w:val="16"/>
              </w:rPr>
              <w:t xml:space="preserve">service </w:t>
            </w:r>
            <w:r>
              <w:rPr>
                <w:rFonts w:ascii="Tahoma" w:eastAsia="Tahoma" w:hAnsi="Tahoma"/>
                <w:color w:val="000000"/>
                <w:sz w:val="16"/>
              </w:rPr>
              <w:t xml:space="preserve">and </w:t>
            </w:r>
            <w:proofErr w:type="spellStart"/>
            <w:r>
              <w:rPr>
                <w:rFonts w:ascii="Tahoma" w:eastAsia="Tahoma" w:hAnsi="Tahoma"/>
                <w:color w:val="000000"/>
                <w:sz w:val="16"/>
              </w:rPr>
              <w:t>radionavigation</w:t>
            </w:r>
            <w:proofErr w:type="spellEnd"/>
            <w:r>
              <w:rPr>
                <w:rFonts w:ascii="Tahoma" w:eastAsia="Tahoma" w:hAnsi="Tahoma"/>
                <w:color w:val="000000"/>
                <w:sz w:val="16"/>
              </w:rPr>
              <w:t xml:space="preserve"> </w:t>
            </w:r>
            <w:r w:rsidR="00743D5A">
              <w:rPr>
                <w:rFonts w:ascii="Tahoma" w:eastAsia="Tahoma" w:hAnsi="Tahoma"/>
                <w:color w:val="000000"/>
                <w:sz w:val="16"/>
              </w:rPr>
              <w:t xml:space="preserve">service </w:t>
            </w:r>
            <w:r>
              <w:rPr>
                <w:rFonts w:ascii="Tahoma" w:eastAsia="Tahoma" w:hAnsi="Tahoma"/>
                <w:color w:val="000000"/>
                <w:sz w:val="16"/>
              </w:rPr>
              <w:t>providers</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56C1FDE0" w14:textId="4D615D33"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171.C</w:t>
            </w:r>
          </w:p>
        </w:tc>
      </w:tr>
      <w:tr w:rsidR="00D6034C" w14:paraId="45B08EA8" w14:textId="77777777" w:rsidTr="00B37E66">
        <w:trPr>
          <w:trHeight w:val="283"/>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0E987B80" w14:textId="4B35661E"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Air Traffic Service Providers</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7A48387E" w14:textId="2B4140C6"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172.C</w:t>
            </w:r>
          </w:p>
        </w:tc>
      </w:tr>
      <w:tr w:rsidR="00D6034C" w14:paraId="10E4CD79" w14:textId="77777777" w:rsidTr="00B37E66">
        <w:trPr>
          <w:trHeight w:val="283"/>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215DAE7B" w14:textId="17510E91"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Instrument flight procedure design</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49F1A354" w14:textId="015EBE35"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173.B</w:t>
            </w:r>
          </w:p>
        </w:tc>
      </w:tr>
      <w:tr w:rsidR="00D6034C" w14:paraId="0492094A" w14:textId="77777777" w:rsidTr="00B37E66">
        <w:trPr>
          <w:trHeight w:val="283"/>
        </w:trPr>
        <w:tc>
          <w:tcPr>
            <w:tcW w:w="4266" w:type="dxa"/>
            <w:tcBorders>
              <w:top w:val="single" w:sz="4" w:space="0" w:color="000000" w:themeColor="text1"/>
              <w:left w:val="nil"/>
              <w:bottom w:val="single" w:sz="4" w:space="0" w:color="000000" w:themeColor="text1"/>
              <w:right w:val="nil"/>
            </w:tcBorders>
            <w:shd w:val="clear" w:color="auto" w:fill="EDEEF0"/>
            <w:vAlign w:val="center"/>
            <w:hideMark/>
          </w:tcPr>
          <w:p w14:paraId="34AB5E78" w14:textId="3A76D481" w:rsidR="00D6034C" w:rsidRDefault="00D6034C" w:rsidP="00B37E66">
            <w:pPr>
              <w:spacing w:before="42" w:line="211" w:lineRule="exact"/>
              <w:ind w:left="87"/>
              <w:textAlignment w:val="baseline"/>
              <w:rPr>
                <w:rFonts w:ascii="Tahoma" w:eastAsia="Tahoma" w:hAnsi="Tahoma"/>
                <w:color w:val="000000"/>
                <w:sz w:val="16"/>
              </w:rPr>
            </w:pPr>
            <w:r>
              <w:rPr>
                <w:rFonts w:ascii="Tahoma" w:eastAsia="Tahoma" w:hAnsi="Tahoma"/>
                <w:color w:val="000000"/>
                <w:sz w:val="16"/>
              </w:rPr>
              <w:t>Aeronautical Information Management</w:t>
            </w:r>
          </w:p>
        </w:tc>
        <w:tc>
          <w:tcPr>
            <w:tcW w:w="4266" w:type="dxa"/>
            <w:tcBorders>
              <w:top w:val="single" w:sz="4" w:space="0" w:color="000000" w:themeColor="text1"/>
              <w:left w:val="nil"/>
              <w:bottom w:val="single" w:sz="4" w:space="0" w:color="000000" w:themeColor="text1"/>
              <w:right w:val="nil"/>
            </w:tcBorders>
            <w:shd w:val="clear" w:color="auto" w:fill="EDEEF0"/>
            <w:vAlign w:val="center"/>
          </w:tcPr>
          <w:p w14:paraId="4E1E9C2A" w14:textId="2AB3954D" w:rsidR="00D6034C" w:rsidRDefault="00D6034C" w:rsidP="00B37E66">
            <w:pPr>
              <w:spacing w:before="91" w:after="67" w:line="192" w:lineRule="exact"/>
              <w:ind w:left="87"/>
              <w:textAlignment w:val="baseline"/>
              <w:rPr>
                <w:rFonts w:ascii="Tahoma" w:eastAsia="Tahoma" w:hAnsi="Tahoma"/>
                <w:color w:val="000000"/>
                <w:sz w:val="16"/>
              </w:rPr>
            </w:pPr>
            <w:r>
              <w:rPr>
                <w:rFonts w:ascii="Tahoma" w:eastAsia="Tahoma" w:hAnsi="Tahoma"/>
                <w:color w:val="000000"/>
                <w:sz w:val="16"/>
              </w:rPr>
              <w:t>CASR 175.B</w:t>
            </w:r>
          </w:p>
        </w:tc>
      </w:tr>
    </w:tbl>
    <w:p w14:paraId="3E66A9FB" w14:textId="13171135" w:rsidR="00C11E98" w:rsidRPr="0066409C" w:rsidRDefault="00C11E98" w:rsidP="00E50A4D">
      <w:pPr>
        <w:spacing w:before="190" w:line="279" w:lineRule="exact"/>
        <w:ind w:left="142" w:right="504"/>
        <w:textAlignment w:val="baseline"/>
        <w:rPr>
          <w:rFonts w:ascii="Tahoma" w:eastAsia="Tahoma" w:hAnsi="Tahoma"/>
          <w:color w:val="000000"/>
          <w:spacing w:val="4"/>
          <w:sz w:val="18"/>
        </w:rPr>
      </w:pPr>
      <w:r w:rsidRPr="0066409C">
        <w:rPr>
          <w:rFonts w:ascii="Tahoma" w:eastAsia="Tahoma" w:hAnsi="Tahoma"/>
          <w:color w:val="000000"/>
          <w:spacing w:val="4"/>
          <w:sz w:val="18"/>
        </w:rPr>
        <w:t>CASA provides industry with a range of support for SMS implementation and regularly maintains guidance material.</w:t>
      </w:r>
    </w:p>
    <w:p w14:paraId="0393E4F1" w14:textId="77777777" w:rsidR="00C11E98" w:rsidRDefault="00C11E98" w:rsidP="00C11E98">
      <w:pPr>
        <w:spacing w:before="11" w:line="291" w:lineRule="exact"/>
        <w:ind w:left="144"/>
        <w:textAlignment w:val="baseline"/>
        <w:rPr>
          <w:rFonts w:ascii="Tahoma" w:eastAsia="Tahoma" w:hAnsi="Tahoma"/>
          <w:color w:val="005C83"/>
          <w:spacing w:val="3"/>
          <w:sz w:val="24"/>
        </w:rPr>
      </w:pPr>
    </w:p>
    <w:p w14:paraId="5BC2B476" w14:textId="77777777" w:rsidR="00C11E98" w:rsidRDefault="00C11E98" w:rsidP="00C11E98">
      <w:pPr>
        <w:spacing w:before="11" w:line="291" w:lineRule="exact"/>
        <w:ind w:left="144"/>
        <w:textAlignment w:val="baseline"/>
        <w:rPr>
          <w:rFonts w:ascii="Tahoma" w:eastAsia="Tahoma" w:hAnsi="Tahoma"/>
          <w:color w:val="005C83"/>
          <w:spacing w:val="3"/>
          <w:sz w:val="24"/>
        </w:rPr>
      </w:pPr>
      <w:r>
        <w:rPr>
          <w:rFonts w:ascii="Tahoma" w:eastAsia="Tahoma" w:hAnsi="Tahoma"/>
          <w:color w:val="005C83"/>
          <w:spacing w:val="3"/>
          <w:sz w:val="24"/>
        </w:rPr>
        <w:t>2.2.1 Service providers’ safety performance</w:t>
      </w:r>
    </w:p>
    <w:p w14:paraId="5791F493" w14:textId="77777777" w:rsidR="00C11E98" w:rsidRDefault="00C11E98" w:rsidP="00C11E98">
      <w:pPr>
        <w:spacing w:before="161" w:line="279" w:lineRule="exact"/>
        <w:ind w:left="144" w:right="216"/>
        <w:textAlignment w:val="baseline"/>
        <w:rPr>
          <w:rFonts w:ascii="Tahoma" w:eastAsia="Tahoma" w:hAnsi="Tahoma"/>
          <w:color w:val="000000"/>
          <w:sz w:val="19"/>
        </w:rPr>
      </w:pPr>
      <w:r>
        <w:rPr>
          <w:rFonts w:ascii="Tahoma" w:eastAsia="Tahoma" w:hAnsi="Tahoma"/>
          <w:color w:val="000000"/>
          <w:sz w:val="19"/>
        </w:rPr>
        <w:t xml:space="preserve">An important element of a mature safety management oversight system is agreement between the safety regulator and service providers on key performance indicators and expected level of </w:t>
      </w:r>
      <w:r>
        <w:rPr>
          <w:rFonts w:ascii="Tahoma" w:eastAsia="Tahoma" w:hAnsi="Tahoma"/>
          <w:color w:val="000000"/>
          <w:sz w:val="18"/>
        </w:rPr>
        <w:t xml:space="preserve">performance to be achieved. In Australia this level of performance is in part judged by how a service provider delivers against its SMS. Oversight of a SMS is included in CASA’s audit </w:t>
      </w:r>
      <w:proofErr w:type="spellStart"/>
      <w:r>
        <w:rPr>
          <w:rFonts w:ascii="Tahoma" w:eastAsia="Tahoma" w:hAnsi="Tahoma"/>
          <w:color w:val="000000"/>
          <w:sz w:val="18"/>
        </w:rPr>
        <w:t>programme</w:t>
      </w:r>
      <w:proofErr w:type="spellEnd"/>
      <w:r>
        <w:rPr>
          <w:rFonts w:ascii="Tahoma" w:eastAsia="Tahoma" w:hAnsi="Tahoma"/>
          <w:color w:val="000000"/>
          <w:sz w:val="18"/>
        </w:rPr>
        <w:t xml:space="preserve"> for </w:t>
      </w:r>
      <w:r>
        <w:rPr>
          <w:rFonts w:ascii="Tahoma" w:eastAsia="Tahoma" w:hAnsi="Tahoma"/>
          <w:color w:val="000000"/>
          <w:sz w:val="19"/>
        </w:rPr>
        <w:t>those operators who are mandated to have one.</w:t>
      </w:r>
    </w:p>
    <w:p w14:paraId="15607FD9" w14:textId="77777777" w:rsidR="00C11E98" w:rsidRPr="00C62603" w:rsidRDefault="00C11E98" w:rsidP="00C62603">
      <w:pPr>
        <w:pStyle w:val="Heading2"/>
        <w:rPr>
          <w:rFonts w:ascii="Tahoma" w:eastAsia="Tahoma" w:hAnsi="Tahoma" w:cs="Tahoma"/>
          <w:sz w:val="32"/>
        </w:rPr>
      </w:pPr>
      <w:bookmarkStart w:id="17" w:name="_Toc162014475"/>
      <w:r w:rsidRPr="00C62603">
        <w:rPr>
          <w:rFonts w:ascii="Tahoma" w:eastAsia="Tahoma" w:hAnsi="Tahoma" w:cs="Tahoma"/>
          <w:sz w:val="32"/>
        </w:rPr>
        <w:t>2.3 Accident and incident investigations</w:t>
      </w:r>
      <w:bookmarkEnd w:id="17"/>
    </w:p>
    <w:p w14:paraId="32157682" w14:textId="77777777" w:rsidR="00C11E98" w:rsidRPr="00987041" w:rsidRDefault="00C11E98" w:rsidP="00987041">
      <w:pPr>
        <w:spacing w:before="161" w:line="279" w:lineRule="exact"/>
        <w:ind w:left="144" w:right="216"/>
        <w:textAlignment w:val="baseline"/>
        <w:rPr>
          <w:rFonts w:ascii="Tahoma" w:eastAsia="Tahoma" w:hAnsi="Tahoma"/>
          <w:color w:val="000000"/>
          <w:sz w:val="19"/>
        </w:rPr>
      </w:pPr>
      <w:r w:rsidRPr="00987041">
        <w:rPr>
          <w:rFonts w:ascii="Tahoma" w:eastAsia="Tahoma" w:hAnsi="Tahoma"/>
          <w:color w:val="000000"/>
          <w:sz w:val="19"/>
        </w:rPr>
        <w:t xml:space="preserve">The ATSB is responsible for the independent investigation of accidents and other safety occurrences </w:t>
      </w:r>
      <w:r>
        <w:rPr>
          <w:rFonts w:ascii="Tahoma" w:eastAsia="Tahoma" w:hAnsi="Tahoma"/>
          <w:color w:val="000000"/>
          <w:sz w:val="19"/>
        </w:rPr>
        <w:t xml:space="preserve">involving civil aircraft in Australia, and takes part in the investigation of accidents and other </w:t>
      </w:r>
      <w:r w:rsidRPr="00987041">
        <w:rPr>
          <w:rFonts w:ascii="Tahoma" w:eastAsia="Tahoma" w:hAnsi="Tahoma"/>
          <w:color w:val="000000"/>
          <w:sz w:val="19"/>
        </w:rPr>
        <w:t xml:space="preserve">occurrences involving Australian aircraft overseas. The ATSB </w:t>
      </w:r>
      <w:r>
        <w:rPr>
          <w:rFonts w:ascii="Tahoma" w:eastAsia="Tahoma" w:hAnsi="Tahoma"/>
          <w:color w:val="000000"/>
          <w:sz w:val="19"/>
        </w:rPr>
        <w:t xml:space="preserve">also assists its regional </w:t>
      </w:r>
      <w:proofErr w:type="spellStart"/>
      <w:r>
        <w:rPr>
          <w:rFonts w:ascii="Tahoma" w:eastAsia="Tahoma" w:hAnsi="Tahoma"/>
          <w:color w:val="000000"/>
          <w:sz w:val="19"/>
        </w:rPr>
        <w:t>neighbours</w:t>
      </w:r>
      <w:proofErr w:type="spellEnd"/>
      <w:r>
        <w:rPr>
          <w:rFonts w:ascii="Tahoma" w:eastAsia="Tahoma" w:hAnsi="Tahoma"/>
          <w:color w:val="000000"/>
          <w:sz w:val="19"/>
        </w:rPr>
        <w:t xml:space="preserve"> conduct investigations by providing investigator expertise and technical facilities upon request. Subject to any notified differences, the ATSB’s investigations are consistent with the standards and recommended practices in ICAO Annex 13.</w:t>
      </w:r>
    </w:p>
    <w:p w14:paraId="7C70286C" w14:textId="77777777" w:rsidR="00C11E98" w:rsidRPr="00987041" w:rsidRDefault="00C11E98" w:rsidP="00987041">
      <w:pPr>
        <w:spacing w:before="161" w:line="279" w:lineRule="exact"/>
        <w:ind w:left="144" w:right="216"/>
        <w:textAlignment w:val="baseline"/>
        <w:rPr>
          <w:rFonts w:ascii="Tahoma" w:eastAsia="Tahoma" w:hAnsi="Tahoma"/>
          <w:color w:val="000000"/>
          <w:sz w:val="19"/>
        </w:rPr>
      </w:pPr>
      <w:r w:rsidRPr="00987041">
        <w:rPr>
          <w:rFonts w:ascii="Tahoma" w:eastAsia="Tahoma" w:hAnsi="Tahoma"/>
          <w:color w:val="000000"/>
          <w:sz w:val="19"/>
        </w:rPr>
        <w:t xml:space="preserve">ATSB does not investigate for the purpose of apportioning blame or to provide a means for determining liability. Investigations conducted by the ATSB inform future safety research and permit trend analysis. Central to the ATSB’s ethos is improving transport safety for the greatest public benefit through its independent investigations and influencing safety action, this includes the early </w:t>
      </w:r>
      <w:r w:rsidRPr="00987041">
        <w:rPr>
          <w:rFonts w:ascii="Tahoma" w:eastAsia="Tahoma" w:hAnsi="Tahoma"/>
          <w:color w:val="000000"/>
          <w:sz w:val="19"/>
        </w:rPr>
        <w:lastRenderedPageBreak/>
        <w:t>identification of safety issues in the transport environment. All ATSB investigation reports are made available to the public and provided to ICAO where required.</w:t>
      </w:r>
    </w:p>
    <w:p w14:paraId="75CBB735" w14:textId="3ADA422B" w:rsidR="00C11E98" w:rsidRPr="00987041" w:rsidRDefault="00C11E98" w:rsidP="00987041">
      <w:pPr>
        <w:spacing w:before="161" w:line="279" w:lineRule="exact"/>
        <w:ind w:left="144" w:right="216"/>
        <w:textAlignment w:val="baseline"/>
        <w:rPr>
          <w:rFonts w:ascii="Tahoma" w:eastAsia="Tahoma" w:hAnsi="Tahoma"/>
          <w:color w:val="000000"/>
          <w:sz w:val="19"/>
        </w:rPr>
      </w:pPr>
      <w:r w:rsidRPr="00987041">
        <w:rPr>
          <w:rFonts w:ascii="Tahoma" w:eastAsia="Tahoma" w:hAnsi="Tahoma"/>
          <w:color w:val="000000"/>
          <w:sz w:val="19"/>
        </w:rPr>
        <w:t xml:space="preserve">The ATSB shares safety-related information in a timely manner for the benefit of those needing awareness of relevant hazards, risks and trends or taking safety action. The ATSB prefers to encourage the relevant </w:t>
      </w:r>
      <w:proofErr w:type="spellStart"/>
      <w:r w:rsidRPr="00987041">
        <w:rPr>
          <w:rFonts w:ascii="Tahoma" w:eastAsia="Tahoma" w:hAnsi="Tahoma"/>
          <w:color w:val="000000"/>
          <w:sz w:val="19"/>
        </w:rPr>
        <w:t>organisation</w:t>
      </w:r>
      <w:proofErr w:type="spellEnd"/>
      <w:r w:rsidRPr="00987041">
        <w:rPr>
          <w:rFonts w:ascii="Tahoma" w:eastAsia="Tahoma" w:hAnsi="Tahoma"/>
          <w:color w:val="000000"/>
          <w:sz w:val="19"/>
        </w:rPr>
        <w:t xml:space="preserve">(s) to initiate proactive safety action that addresses safety issues. Nevertheless, ATSB may use its power to make a formal safety </w:t>
      </w:r>
      <w:r>
        <w:rPr>
          <w:rFonts w:ascii="Tahoma" w:eastAsia="Tahoma" w:hAnsi="Tahoma"/>
          <w:color w:val="000000"/>
          <w:sz w:val="19"/>
        </w:rPr>
        <w:t xml:space="preserve">recommendation either during or </w:t>
      </w:r>
      <w:r w:rsidR="0045712D">
        <w:rPr>
          <w:rFonts w:ascii="Tahoma" w:eastAsia="Tahoma" w:hAnsi="Tahoma"/>
          <w:color w:val="000000"/>
          <w:sz w:val="19"/>
        </w:rPr>
        <w:t xml:space="preserve">at the completion </w:t>
      </w:r>
      <w:proofErr w:type="gramStart"/>
      <w:r w:rsidR="0045712D">
        <w:rPr>
          <w:rFonts w:ascii="Tahoma" w:eastAsia="Tahoma" w:hAnsi="Tahoma"/>
          <w:color w:val="000000"/>
          <w:sz w:val="19"/>
        </w:rPr>
        <w:t xml:space="preserve">of </w:t>
      </w:r>
      <w:r>
        <w:rPr>
          <w:rFonts w:ascii="Tahoma" w:eastAsia="Tahoma" w:hAnsi="Tahoma"/>
          <w:color w:val="000000"/>
          <w:sz w:val="19"/>
        </w:rPr>
        <w:t xml:space="preserve"> an</w:t>
      </w:r>
      <w:proofErr w:type="gramEnd"/>
      <w:r>
        <w:rPr>
          <w:rFonts w:ascii="Tahoma" w:eastAsia="Tahoma" w:hAnsi="Tahoma"/>
          <w:color w:val="000000"/>
          <w:sz w:val="19"/>
        </w:rPr>
        <w:t xml:space="preserve"> investigation, depending on the level of risk associated with a particular safety issue and the extent of corrective action undertaken by the relevant </w:t>
      </w:r>
      <w:proofErr w:type="spellStart"/>
      <w:r>
        <w:rPr>
          <w:rFonts w:ascii="Tahoma" w:eastAsia="Tahoma" w:hAnsi="Tahoma"/>
          <w:color w:val="000000"/>
          <w:sz w:val="19"/>
        </w:rPr>
        <w:t>organisation</w:t>
      </w:r>
      <w:proofErr w:type="spellEnd"/>
      <w:r>
        <w:rPr>
          <w:rFonts w:ascii="Tahoma" w:eastAsia="Tahoma" w:hAnsi="Tahoma"/>
          <w:color w:val="000000"/>
          <w:sz w:val="19"/>
        </w:rPr>
        <w:t>.</w:t>
      </w:r>
    </w:p>
    <w:p w14:paraId="234075C0" w14:textId="77777777" w:rsidR="00C11E98" w:rsidRDefault="00C11E98" w:rsidP="00987041">
      <w:pPr>
        <w:spacing w:before="161" w:line="279" w:lineRule="exact"/>
        <w:ind w:left="144" w:right="216"/>
        <w:textAlignment w:val="baseline"/>
        <w:rPr>
          <w:rFonts w:ascii="Tahoma" w:eastAsia="Tahoma" w:hAnsi="Tahoma"/>
          <w:color w:val="000000"/>
          <w:sz w:val="19"/>
        </w:rPr>
      </w:pPr>
      <w:r>
        <w:rPr>
          <w:rFonts w:ascii="Tahoma" w:eastAsia="Tahoma" w:hAnsi="Tahoma"/>
          <w:color w:val="000000"/>
          <w:sz w:val="19"/>
        </w:rPr>
        <w:t>When safety recommendations are issued, they focus on clearly describing the safety issue of concern, rather than providing instructions or opinions on a preferred method of corrective action.</w:t>
      </w:r>
    </w:p>
    <w:p w14:paraId="7AF20636" w14:textId="77777777" w:rsidR="00C11E98" w:rsidRPr="00987041" w:rsidRDefault="00C11E98" w:rsidP="00987041">
      <w:pPr>
        <w:spacing w:before="161" w:line="279" w:lineRule="exact"/>
        <w:ind w:left="144" w:right="216"/>
        <w:textAlignment w:val="baseline"/>
        <w:rPr>
          <w:rFonts w:ascii="Tahoma" w:eastAsia="Tahoma" w:hAnsi="Tahoma"/>
          <w:color w:val="000000"/>
          <w:sz w:val="19"/>
        </w:rPr>
      </w:pPr>
      <w:r w:rsidRPr="00987041">
        <w:rPr>
          <w:rFonts w:ascii="Tahoma" w:eastAsia="Tahoma" w:hAnsi="Tahoma"/>
          <w:color w:val="000000"/>
          <w:sz w:val="19"/>
        </w:rPr>
        <w:t xml:space="preserve">ATSB has no power to enforce the implementation of its recommendations, similarly to international counterparts. It is a matter for the </w:t>
      </w:r>
      <w:proofErr w:type="spellStart"/>
      <w:r w:rsidRPr="00987041">
        <w:rPr>
          <w:rFonts w:ascii="Tahoma" w:eastAsia="Tahoma" w:hAnsi="Tahoma"/>
          <w:color w:val="000000"/>
          <w:sz w:val="19"/>
        </w:rPr>
        <w:t>organisation</w:t>
      </w:r>
      <w:proofErr w:type="spellEnd"/>
      <w:r w:rsidRPr="00987041">
        <w:rPr>
          <w:rFonts w:ascii="Tahoma" w:eastAsia="Tahoma" w:hAnsi="Tahoma"/>
          <w:color w:val="000000"/>
          <w:sz w:val="19"/>
        </w:rPr>
        <w:t xml:space="preserve"> to which an ATSB recommendation is directed to assess the costs and benefits of addressing a particular safety issue.</w:t>
      </w:r>
    </w:p>
    <w:p w14:paraId="31E5400D" w14:textId="77777777" w:rsidR="00C11E98" w:rsidRPr="00C62603" w:rsidRDefault="00C11E98" w:rsidP="00C62603">
      <w:pPr>
        <w:pStyle w:val="Heading2"/>
        <w:rPr>
          <w:rFonts w:ascii="Tahoma" w:eastAsia="Tahoma" w:hAnsi="Tahoma" w:cs="Tahoma"/>
          <w:sz w:val="32"/>
        </w:rPr>
      </w:pPr>
      <w:bookmarkStart w:id="18" w:name="_Toc162014476"/>
      <w:r w:rsidRPr="00C62603">
        <w:rPr>
          <w:rFonts w:ascii="Tahoma" w:eastAsia="Tahoma" w:hAnsi="Tahoma" w:cs="Tahoma"/>
          <w:sz w:val="32"/>
        </w:rPr>
        <w:t>2.4 Hazard identification and safety risk assessment</w:t>
      </w:r>
      <w:bookmarkEnd w:id="18"/>
    </w:p>
    <w:p w14:paraId="42D70512" w14:textId="77777777" w:rsidR="00C11E98" w:rsidRDefault="00C11E98" w:rsidP="00C11E98">
      <w:pPr>
        <w:spacing w:before="195" w:line="279" w:lineRule="exact"/>
        <w:ind w:left="144" w:right="360"/>
        <w:textAlignment w:val="baseline"/>
        <w:rPr>
          <w:rFonts w:ascii="Tahoma" w:eastAsia="Tahoma" w:hAnsi="Tahoma"/>
          <w:color w:val="000000"/>
          <w:sz w:val="19"/>
        </w:rPr>
      </w:pPr>
      <w:r>
        <w:rPr>
          <w:rFonts w:ascii="Tahoma" w:eastAsia="Tahoma" w:hAnsi="Tahoma"/>
          <w:color w:val="000000"/>
          <w:sz w:val="19"/>
        </w:rPr>
        <w:t xml:space="preserve">Aviation safety systems depend on timely, accurate and informative reports about safety incidents </w:t>
      </w:r>
      <w:r>
        <w:rPr>
          <w:rFonts w:ascii="Tahoma" w:eastAsia="Tahoma" w:hAnsi="Tahoma"/>
          <w:color w:val="000000"/>
          <w:sz w:val="18"/>
        </w:rPr>
        <w:t xml:space="preserve">and events, allowing trends to be identified, recurring issues to be resolved and risks within the </w:t>
      </w:r>
      <w:r>
        <w:rPr>
          <w:rFonts w:ascii="Tahoma" w:eastAsia="Tahoma" w:hAnsi="Tahoma"/>
          <w:color w:val="000000"/>
          <w:sz w:val="19"/>
        </w:rPr>
        <w:t>system to be measured and responded to appropriately.</w:t>
      </w:r>
    </w:p>
    <w:p w14:paraId="4DEA4EEB" w14:textId="77777777" w:rsidR="00C11E98" w:rsidRDefault="00C11E98" w:rsidP="00C11E98">
      <w:pPr>
        <w:spacing w:before="169" w:line="225" w:lineRule="exact"/>
        <w:ind w:left="144"/>
        <w:textAlignment w:val="baseline"/>
        <w:rPr>
          <w:rFonts w:ascii="Tahoma" w:eastAsia="Tahoma" w:hAnsi="Tahoma"/>
          <w:color w:val="000000"/>
          <w:spacing w:val="3"/>
          <w:sz w:val="18"/>
        </w:rPr>
      </w:pPr>
      <w:r>
        <w:rPr>
          <w:rFonts w:ascii="Tahoma" w:eastAsia="Tahoma" w:hAnsi="Tahoma"/>
          <w:color w:val="000000"/>
          <w:spacing w:val="3"/>
          <w:sz w:val="18"/>
        </w:rPr>
        <w:t>SSP agencies collect aviation related data. In the interests of aviation safety, data is shared between</w:t>
      </w:r>
    </w:p>
    <w:p w14:paraId="30E25CDF" w14:textId="77777777" w:rsidR="00C11E98" w:rsidRDefault="00C11E98" w:rsidP="00C11E98">
      <w:pPr>
        <w:spacing w:before="51" w:line="227" w:lineRule="exact"/>
        <w:ind w:left="144"/>
        <w:textAlignment w:val="baseline"/>
        <w:rPr>
          <w:rFonts w:ascii="Tahoma" w:eastAsia="Tahoma" w:hAnsi="Tahoma"/>
          <w:color w:val="000000"/>
          <w:spacing w:val="1"/>
          <w:sz w:val="19"/>
        </w:rPr>
      </w:pPr>
      <w:r>
        <w:rPr>
          <w:rFonts w:ascii="Tahoma" w:eastAsia="Tahoma" w:hAnsi="Tahoma"/>
          <w:color w:val="000000"/>
          <w:spacing w:val="1"/>
          <w:sz w:val="19"/>
        </w:rPr>
        <w:t>relevant agencies in line with protocols established under the domestic arrangements shown</w:t>
      </w:r>
    </w:p>
    <w:p w14:paraId="7711A622" w14:textId="77777777" w:rsidR="00C11E98" w:rsidRDefault="00C11E98" w:rsidP="00C11E98">
      <w:pPr>
        <w:spacing w:before="58" w:line="223" w:lineRule="exact"/>
        <w:ind w:left="144"/>
        <w:textAlignment w:val="baseline"/>
        <w:rPr>
          <w:rFonts w:ascii="Tahoma" w:eastAsia="Tahoma" w:hAnsi="Tahoma"/>
          <w:color w:val="000000"/>
          <w:sz w:val="18"/>
        </w:rPr>
      </w:pPr>
      <w:r>
        <w:rPr>
          <w:rFonts w:ascii="Tahoma" w:eastAsia="Tahoma" w:hAnsi="Tahoma"/>
          <w:color w:val="000000"/>
          <w:sz w:val="18"/>
        </w:rPr>
        <w:t>in Table 5.</w:t>
      </w:r>
    </w:p>
    <w:p w14:paraId="7B1F5F5C" w14:textId="77777777" w:rsidR="00C11E98" w:rsidRPr="0040746C" w:rsidRDefault="00C11E98" w:rsidP="0066409C">
      <w:pPr>
        <w:spacing w:before="116" w:line="280" w:lineRule="exact"/>
        <w:ind w:left="144" w:right="144"/>
        <w:textAlignment w:val="baseline"/>
        <w:rPr>
          <w:rFonts w:ascii="Tahoma" w:eastAsia="Tahoma" w:hAnsi="Tahoma"/>
          <w:color w:val="000000"/>
          <w:spacing w:val="1"/>
          <w:sz w:val="19"/>
        </w:rPr>
      </w:pPr>
      <w:r w:rsidRPr="0040746C">
        <w:rPr>
          <w:rFonts w:ascii="Tahoma" w:eastAsia="Tahoma" w:hAnsi="Tahoma"/>
          <w:color w:val="000000"/>
          <w:spacing w:val="1"/>
          <w:sz w:val="19"/>
        </w:rPr>
        <w:t>Australia identifies hazards to the aviation system through safety reporting, accident investigation, surveillance results, safety studies and risk assessments.</w:t>
      </w:r>
    </w:p>
    <w:p w14:paraId="7D9A33BF" w14:textId="77777777" w:rsidR="00C11E98" w:rsidRDefault="00C11E98" w:rsidP="00C11E98">
      <w:pPr>
        <w:spacing w:before="11" w:line="291" w:lineRule="exact"/>
        <w:ind w:left="72"/>
        <w:textAlignment w:val="baseline"/>
        <w:rPr>
          <w:rFonts w:ascii="Tahoma" w:eastAsia="Tahoma" w:hAnsi="Tahoma"/>
          <w:color w:val="005C83"/>
          <w:spacing w:val="2"/>
          <w:sz w:val="24"/>
        </w:rPr>
      </w:pPr>
    </w:p>
    <w:p w14:paraId="1FC012CF" w14:textId="77777777" w:rsidR="00C11E98" w:rsidRPr="0040746C" w:rsidRDefault="00C11E98" w:rsidP="0040746C">
      <w:pPr>
        <w:spacing w:before="11" w:line="291" w:lineRule="exact"/>
        <w:ind w:left="144"/>
        <w:textAlignment w:val="baseline"/>
        <w:rPr>
          <w:rFonts w:ascii="Tahoma" w:eastAsia="Tahoma" w:hAnsi="Tahoma"/>
          <w:color w:val="005C83"/>
          <w:spacing w:val="3"/>
          <w:sz w:val="24"/>
        </w:rPr>
      </w:pPr>
      <w:r w:rsidRPr="0040746C">
        <w:rPr>
          <w:rFonts w:ascii="Tahoma" w:eastAsia="Tahoma" w:hAnsi="Tahoma"/>
          <w:color w:val="005C83"/>
          <w:spacing w:val="3"/>
          <w:sz w:val="24"/>
        </w:rPr>
        <w:t>2.4.1 Accident, incident and other safety reporting</w:t>
      </w:r>
    </w:p>
    <w:p w14:paraId="269E62BF" w14:textId="77777777" w:rsidR="00C11E98" w:rsidRPr="0040746C" w:rsidRDefault="00C11E98" w:rsidP="0040746C">
      <w:pPr>
        <w:spacing w:before="116" w:line="280" w:lineRule="exact"/>
        <w:ind w:left="144" w:right="144"/>
        <w:textAlignment w:val="baseline"/>
        <w:rPr>
          <w:rFonts w:ascii="Tahoma" w:eastAsia="Tahoma" w:hAnsi="Tahoma"/>
          <w:color w:val="000000"/>
          <w:spacing w:val="1"/>
          <w:sz w:val="19"/>
        </w:rPr>
      </w:pPr>
      <w:r w:rsidRPr="0040746C">
        <w:rPr>
          <w:rFonts w:ascii="Tahoma" w:eastAsia="Tahoma" w:hAnsi="Tahoma"/>
          <w:color w:val="000000"/>
          <w:spacing w:val="1"/>
          <w:sz w:val="19"/>
        </w:rPr>
        <w:t>Industry reports, either mandatory or voluntary, are a primary data source used for aviation hazard identification by Australian SSP agencies.</w:t>
      </w:r>
    </w:p>
    <w:p w14:paraId="253F012C" w14:textId="77777777" w:rsidR="00C11E98" w:rsidRDefault="00C11E98" w:rsidP="0040746C">
      <w:pPr>
        <w:spacing w:before="204" w:line="239" w:lineRule="exact"/>
        <w:ind w:left="142"/>
        <w:textAlignment w:val="baseline"/>
        <w:rPr>
          <w:rFonts w:ascii="Arial" w:eastAsia="Arial" w:hAnsi="Arial"/>
          <w:b/>
          <w:color w:val="005C83"/>
          <w:spacing w:val="-1"/>
          <w:sz w:val="20"/>
        </w:rPr>
      </w:pPr>
      <w:r>
        <w:rPr>
          <w:rFonts w:ascii="Arial" w:eastAsia="Arial" w:hAnsi="Arial"/>
          <w:b/>
          <w:color w:val="005C83"/>
          <w:spacing w:val="-1"/>
          <w:sz w:val="20"/>
        </w:rPr>
        <w:t>Mandatory reporting</w:t>
      </w:r>
    </w:p>
    <w:p w14:paraId="7D1CA8E8" w14:textId="77777777" w:rsidR="00C11E98" w:rsidRDefault="00C11E98" w:rsidP="0040746C">
      <w:pPr>
        <w:spacing w:before="42" w:line="283" w:lineRule="exact"/>
        <w:ind w:left="142" w:right="288"/>
        <w:textAlignment w:val="baseline"/>
        <w:rPr>
          <w:rFonts w:ascii="Tahoma" w:eastAsia="Tahoma" w:hAnsi="Tahoma"/>
          <w:color w:val="000000"/>
          <w:sz w:val="18"/>
        </w:rPr>
      </w:pPr>
      <w:r>
        <w:rPr>
          <w:rFonts w:ascii="Tahoma" w:eastAsia="Tahoma" w:hAnsi="Tahoma"/>
          <w:color w:val="000000"/>
          <w:sz w:val="18"/>
        </w:rPr>
        <w:t xml:space="preserve">ATSB is primarily responsible for collecting, </w:t>
      </w:r>
      <w:proofErr w:type="spellStart"/>
      <w:r>
        <w:rPr>
          <w:rFonts w:ascii="Tahoma" w:eastAsia="Tahoma" w:hAnsi="Tahoma"/>
          <w:color w:val="000000"/>
          <w:sz w:val="18"/>
        </w:rPr>
        <w:t>analysing</w:t>
      </w:r>
      <w:proofErr w:type="spellEnd"/>
      <w:r>
        <w:rPr>
          <w:rFonts w:ascii="Tahoma" w:eastAsia="Tahoma" w:hAnsi="Tahoma"/>
          <w:color w:val="000000"/>
          <w:sz w:val="18"/>
        </w:rPr>
        <w:t xml:space="preserve"> and researching operational safety data, and administers the various mandatory and voluntary reporting schemes established under the TSI Act.</w:t>
      </w:r>
    </w:p>
    <w:p w14:paraId="3ED696C4" w14:textId="77777777" w:rsidR="00DF12A4" w:rsidRDefault="00C11E98" w:rsidP="00DF12A4">
      <w:pPr>
        <w:spacing w:before="113" w:line="280" w:lineRule="exact"/>
        <w:ind w:left="142" w:right="144"/>
        <w:textAlignment w:val="baseline"/>
        <w:rPr>
          <w:rFonts w:ascii="Tahoma" w:eastAsia="Tahoma" w:hAnsi="Tahoma"/>
          <w:color w:val="000000"/>
          <w:spacing w:val="3"/>
          <w:sz w:val="18"/>
        </w:rPr>
      </w:pPr>
      <w:r>
        <w:rPr>
          <w:rFonts w:ascii="Tahoma" w:eastAsia="Tahoma" w:hAnsi="Tahoma"/>
          <w:color w:val="000000"/>
          <w:spacing w:val="3"/>
          <w:sz w:val="18"/>
        </w:rPr>
        <w:t xml:space="preserve">The mandatory reporting scheme established under the TSI Act gathers information on occurrences </w:t>
      </w:r>
      <w:r>
        <w:rPr>
          <w:rFonts w:ascii="Tahoma" w:eastAsia="Tahoma" w:hAnsi="Tahoma"/>
          <w:color w:val="000000"/>
          <w:spacing w:val="3"/>
          <w:sz w:val="19"/>
        </w:rPr>
        <w:t xml:space="preserve">which endanger or could endanger aviation safety and are </w:t>
      </w:r>
      <w:proofErr w:type="spellStart"/>
      <w:r>
        <w:rPr>
          <w:rFonts w:ascii="Tahoma" w:eastAsia="Tahoma" w:hAnsi="Tahoma"/>
          <w:color w:val="000000"/>
          <w:spacing w:val="3"/>
          <w:sz w:val="19"/>
        </w:rPr>
        <w:t>categorised</w:t>
      </w:r>
      <w:proofErr w:type="spellEnd"/>
      <w:r>
        <w:rPr>
          <w:rFonts w:ascii="Tahoma" w:eastAsia="Tahoma" w:hAnsi="Tahoma"/>
          <w:color w:val="000000"/>
          <w:spacing w:val="3"/>
          <w:sz w:val="19"/>
        </w:rPr>
        <w:t xml:space="preserve"> into Immediately Reportable matters and Routine Reportable matters. The information gathered provides accounts of actual </w:t>
      </w:r>
      <w:r>
        <w:rPr>
          <w:rFonts w:ascii="Tahoma" w:eastAsia="Tahoma" w:hAnsi="Tahoma"/>
          <w:color w:val="000000"/>
          <w:spacing w:val="3"/>
          <w:sz w:val="18"/>
        </w:rPr>
        <w:t xml:space="preserve">or potential safety hazards and deficiencies. The information is used to </w:t>
      </w:r>
      <w:r w:rsidR="00DF12A4">
        <w:rPr>
          <w:rFonts w:ascii="Tahoma" w:eastAsia="Tahoma" w:hAnsi="Tahoma"/>
          <w:color w:val="000000"/>
          <w:spacing w:val="3"/>
          <w:sz w:val="18"/>
        </w:rPr>
        <w:t xml:space="preserve">decide on whether an investigation is required and the level of investigation response, and via investigation, analysis and/or research, </w:t>
      </w:r>
      <w:r>
        <w:rPr>
          <w:rFonts w:ascii="Tahoma" w:eastAsia="Tahoma" w:hAnsi="Tahoma"/>
          <w:color w:val="000000"/>
          <w:spacing w:val="3"/>
          <w:sz w:val="18"/>
        </w:rPr>
        <w:t>identify safety issues that need to be addressed to improve system safety. In line with Annex 13 to the Chicago Convention, ATSB provides aviation accident and incident data to ICAO through the Accident/ Incident Data Reporting system</w:t>
      </w:r>
      <w:r w:rsidR="00DF12A4">
        <w:rPr>
          <w:rFonts w:ascii="Tahoma" w:eastAsia="Tahoma" w:hAnsi="Tahoma"/>
          <w:color w:val="000000"/>
          <w:spacing w:val="3"/>
          <w:sz w:val="18"/>
        </w:rPr>
        <w:t>, and notifies CASA of all immediately reportable matters.</w:t>
      </w:r>
    </w:p>
    <w:p w14:paraId="4F88C7C3" w14:textId="0A03028B" w:rsidR="00C11E98" w:rsidRDefault="00C11E98" w:rsidP="0040746C">
      <w:pPr>
        <w:spacing w:before="113" w:line="280" w:lineRule="exact"/>
        <w:ind w:left="142" w:right="144"/>
        <w:textAlignment w:val="baseline"/>
        <w:rPr>
          <w:rFonts w:ascii="Tahoma" w:eastAsia="Tahoma" w:hAnsi="Tahoma"/>
          <w:color w:val="000000"/>
          <w:spacing w:val="3"/>
          <w:sz w:val="18"/>
        </w:rPr>
      </w:pPr>
    </w:p>
    <w:p w14:paraId="4D646ADE" w14:textId="2BF5EA43" w:rsidR="00C11E98" w:rsidRPr="00B37E66" w:rsidRDefault="00C11E98" w:rsidP="0040746C">
      <w:pPr>
        <w:spacing w:before="106" w:line="283" w:lineRule="exact"/>
        <w:ind w:left="142" w:right="2016"/>
        <w:textAlignment w:val="baseline"/>
        <w:rPr>
          <w:rFonts w:ascii="Tahoma" w:eastAsia="Tahoma" w:hAnsi="Tahoma" w:cs="Tahoma"/>
          <w:color w:val="000000"/>
          <w:sz w:val="18"/>
          <w:szCs w:val="18"/>
        </w:rPr>
      </w:pPr>
      <w:r w:rsidRPr="00B37E66">
        <w:rPr>
          <w:rFonts w:ascii="Tahoma" w:eastAsia="Tahoma" w:hAnsi="Tahoma" w:cs="Tahoma"/>
          <w:color w:val="000000"/>
          <w:sz w:val="18"/>
          <w:szCs w:val="18"/>
        </w:rPr>
        <w:t xml:space="preserve">Further information on Australia’s mandatory reporting scheme is available at: </w:t>
      </w:r>
      <w:hyperlink r:id="rId15" w:history="1">
        <w:r w:rsidR="00794CDB" w:rsidRPr="00B37E66">
          <w:rPr>
            <w:rStyle w:val="Hyperlink"/>
            <w:rFonts w:ascii="Tahoma" w:hAnsi="Tahoma" w:cs="Tahoma"/>
            <w:sz w:val="18"/>
            <w:szCs w:val="18"/>
          </w:rPr>
          <w:t>https://www.atsb.gov.au/aviation-reporting-requirements</w:t>
        </w:r>
      </w:hyperlink>
    </w:p>
    <w:p w14:paraId="20649720" w14:textId="77777777" w:rsidR="00C11E98" w:rsidRDefault="00C11E98" w:rsidP="0040746C">
      <w:pPr>
        <w:spacing w:before="117" w:line="278" w:lineRule="exact"/>
        <w:ind w:left="142" w:right="288"/>
        <w:textAlignment w:val="baseline"/>
        <w:rPr>
          <w:rFonts w:ascii="Tahoma" w:eastAsia="Tahoma" w:hAnsi="Tahoma"/>
          <w:color w:val="000000"/>
          <w:sz w:val="18"/>
        </w:rPr>
      </w:pPr>
      <w:r>
        <w:rPr>
          <w:rFonts w:ascii="Tahoma" w:eastAsia="Tahoma" w:hAnsi="Tahoma"/>
          <w:color w:val="000000"/>
          <w:sz w:val="18"/>
        </w:rPr>
        <w:t xml:space="preserve">In addition to mandatory operational reporting, industry is required to report major defects in aircraft and aeronautical products to CASA. Reports and trends are </w:t>
      </w:r>
      <w:proofErr w:type="spellStart"/>
      <w:r>
        <w:rPr>
          <w:rFonts w:ascii="Tahoma" w:eastAsia="Tahoma" w:hAnsi="Tahoma"/>
          <w:color w:val="000000"/>
          <w:sz w:val="18"/>
        </w:rPr>
        <w:t>analysed</w:t>
      </w:r>
      <w:proofErr w:type="spellEnd"/>
      <w:r>
        <w:rPr>
          <w:rFonts w:ascii="Tahoma" w:eastAsia="Tahoma" w:hAnsi="Tahoma"/>
          <w:color w:val="000000"/>
          <w:sz w:val="18"/>
        </w:rPr>
        <w:t xml:space="preserve"> by CASA as part of the Defect Report System to determine if action is required.</w:t>
      </w:r>
    </w:p>
    <w:p w14:paraId="4E065D3F" w14:textId="77777777" w:rsidR="00C11E98" w:rsidRPr="00C62603" w:rsidRDefault="00C11E98" w:rsidP="0040746C">
      <w:pPr>
        <w:spacing w:before="109" w:line="284" w:lineRule="exact"/>
        <w:ind w:left="142" w:right="288"/>
        <w:textAlignment w:val="baseline"/>
        <w:rPr>
          <w:rStyle w:val="Hyperlink"/>
          <w:rFonts w:ascii="Tahoma" w:hAnsi="Tahoma" w:cs="Tahoma"/>
          <w:sz w:val="18"/>
          <w:szCs w:val="18"/>
        </w:rPr>
      </w:pPr>
      <w:r>
        <w:rPr>
          <w:rFonts w:ascii="Tahoma" w:eastAsia="Tahoma" w:hAnsi="Tahoma"/>
          <w:color w:val="000000"/>
          <w:sz w:val="18"/>
        </w:rPr>
        <w:lastRenderedPageBreak/>
        <w:t xml:space="preserve">Further information on the use of Australia’s Defect Reporting System is available at: </w:t>
      </w:r>
      <w:hyperlink r:id="rId16">
        <w:r w:rsidRPr="00C62603">
          <w:rPr>
            <w:rStyle w:val="Hyperlink"/>
            <w:rFonts w:ascii="Tahoma" w:hAnsi="Tahoma" w:cs="Tahoma"/>
            <w:sz w:val="18"/>
            <w:szCs w:val="18"/>
          </w:rPr>
          <w:t>https://www.casa.gov.au/aircraft/airworthiness/continuing-airworthiness/defect-report-service</w:t>
        </w:r>
      </w:hyperlink>
      <w:r w:rsidRPr="00C62603">
        <w:rPr>
          <w:rStyle w:val="Hyperlink"/>
          <w:rFonts w:ascii="Tahoma" w:hAnsi="Tahoma" w:cs="Tahoma"/>
          <w:sz w:val="18"/>
          <w:szCs w:val="18"/>
        </w:rPr>
        <w:t xml:space="preserve"> </w:t>
      </w:r>
    </w:p>
    <w:p w14:paraId="653423AF" w14:textId="77777777" w:rsidR="00C11E98" w:rsidRDefault="00C11E98" w:rsidP="0040746C">
      <w:pPr>
        <w:spacing w:before="199" w:line="239" w:lineRule="exact"/>
        <w:ind w:left="142"/>
        <w:textAlignment w:val="baseline"/>
        <w:rPr>
          <w:rFonts w:ascii="Arial" w:eastAsia="Arial" w:hAnsi="Arial"/>
          <w:b/>
          <w:color w:val="005C83"/>
          <w:spacing w:val="-2"/>
          <w:sz w:val="20"/>
        </w:rPr>
      </w:pPr>
      <w:r>
        <w:rPr>
          <w:rFonts w:ascii="Arial" w:eastAsia="Arial" w:hAnsi="Arial"/>
          <w:b/>
          <w:color w:val="005C83"/>
          <w:spacing w:val="-2"/>
          <w:sz w:val="20"/>
        </w:rPr>
        <w:t>Voluntary reporting</w:t>
      </w:r>
    </w:p>
    <w:p w14:paraId="1C49DCB3" w14:textId="77777777" w:rsidR="00C11E98" w:rsidRPr="0085130F" w:rsidRDefault="00C11E98" w:rsidP="0040746C">
      <w:pPr>
        <w:spacing w:before="45" w:line="280" w:lineRule="exact"/>
        <w:ind w:left="142" w:right="288"/>
        <w:textAlignment w:val="baseline"/>
        <w:rPr>
          <w:rFonts w:ascii="Tahoma" w:eastAsia="Tahoma" w:hAnsi="Tahoma" w:cs="Tahoma"/>
          <w:color w:val="000000"/>
          <w:sz w:val="18"/>
          <w:szCs w:val="18"/>
        </w:rPr>
      </w:pPr>
      <w:r>
        <w:rPr>
          <w:rFonts w:ascii="Tahoma" w:eastAsia="Tahoma" w:hAnsi="Tahoma"/>
          <w:color w:val="000000"/>
          <w:sz w:val="18"/>
        </w:rPr>
        <w:t xml:space="preserve">Australia has established a voluntary confidential reporting scheme for aviation (REPCON), which allows any person who has an aviation safety concern to report it to ATSB confidentially. Protection </w:t>
      </w:r>
      <w:r>
        <w:rPr>
          <w:rFonts w:ascii="Tahoma" w:eastAsia="Tahoma" w:hAnsi="Tahoma"/>
          <w:color w:val="000000"/>
          <w:sz w:val="19"/>
        </w:rPr>
        <w:t xml:space="preserve">of the reporter’s identity is a primary element of the scheme. Further information on Australia’s voluntary reporting </w:t>
      </w:r>
      <w:r w:rsidRPr="00FA7F39">
        <w:rPr>
          <w:rFonts w:ascii="Tahoma" w:eastAsia="Tahoma" w:hAnsi="Tahoma" w:cs="Tahoma"/>
          <w:color w:val="000000"/>
          <w:sz w:val="19"/>
        </w:rPr>
        <w:t xml:space="preserve">scheme is available at: </w:t>
      </w:r>
      <w:hyperlink r:id="rId17">
        <w:r w:rsidRPr="00C62603">
          <w:rPr>
            <w:rStyle w:val="Hyperlink"/>
            <w:rFonts w:ascii="Tahoma" w:hAnsi="Tahoma" w:cs="Tahoma"/>
            <w:sz w:val="18"/>
            <w:szCs w:val="18"/>
          </w:rPr>
          <w:t>www.atsb.gov.au/voluntary/repcon-aviation.aspx</w:t>
        </w:r>
      </w:hyperlink>
      <w:r w:rsidRPr="00C62603">
        <w:rPr>
          <w:rFonts w:ascii="Tahoma" w:eastAsia="Tahoma" w:hAnsi="Tahoma" w:cs="Tahoma"/>
          <w:color w:val="000000"/>
          <w:sz w:val="18"/>
          <w:szCs w:val="18"/>
        </w:rPr>
        <w:t xml:space="preserve"> </w:t>
      </w:r>
    </w:p>
    <w:p w14:paraId="58A4769F" w14:textId="77777777" w:rsidR="00C11E98" w:rsidRPr="00B37E66" w:rsidRDefault="00C11E98" w:rsidP="0040746C">
      <w:pPr>
        <w:spacing w:before="113" w:line="280" w:lineRule="exact"/>
        <w:ind w:left="142" w:right="144"/>
        <w:textAlignment w:val="baseline"/>
        <w:rPr>
          <w:rStyle w:val="Hyperlink"/>
          <w:rFonts w:cs="Tahoma"/>
          <w:szCs w:val="18"/>
        </w:rPr>
      </w:pPr>
      <w:r>
        <w:rPr>
          <w:rFonts w:ascii="Tahoma" w:eastAsia="Tahoma" w:hAnsi="Tahoma"/>
          <w:color w:val="000000"/>
          <w:sz w:val="18"/>
        </w:rPr>
        <w:t xml:space="preserve">The Aviation Self Reporting Scheme (ASRS) is a voluntary and confidential aviation self-reporting </w:t>
      </w:r>
      <w:r>
        <w:rPr>
          <w:rFonts w:ascii="Tahoma" w:eastAsia="Tahoma" w:hAnsi="Tahoma"/>
          <w:color w:val="000000"/>
          <w:sz w:val="19"/>
        </w:rPr>
        <w:t xml:space="preserve">system that provides protection from administrative action, or from paying an Infringement Notice in </w:t>
      </w:r>
      <w:r>
        <w:rPr>
          <w:rFonts w:ascii="Tahoma" w:eastAsia="Tahoma" w:hAnsi="Tahoma"/>
          <w:color w:val="000000"/>
          <w:sz w:val="18"/>
        </w:rPr>
        <w:t xml:space="preserve">certain circumstances. The scheme is established under the CASRs. Further information on the ASRS </w:t>
      </w:r>
      <w:r>
        <w:rPr>
          <w:rFonts w:ascii="Tahoma" w:eastAsia="Tahoma" w:hAnsi="Tahoma"/>
          <w:color w:val="000000"/>
          <w:sz w:val="19"/>
        </w:rPr>
        <w:t xml:space="preserve">is available at: </w:t>
      </w:r>
      <w:hyperlink r:id="rId18">
        <w:r w:rsidRPr="00C62603">
          <w:rPr>
            <w:rStyle w:val="Hyperlink"/>
            <w:rFonts w:ascii="Tahoma" w:hAnsi="Tahoma" w:cs="Tahoma"/>
            <w:sz w:val="18"/>
            <w:szCs w:val="18"/>
          </w:rPr>
          <w:t>https://www.atsb.gov.au/voluntary/asrs/asrs_more.aspx</w:t>
        </w:r>
      </w:hyperlink>
      <w:r w:rsidRPr="00B37E66">
        <w:rPr>
          <w:rStyle w:val="Hyperlink"/>
          <w:rFonts w:cs="Tahoma"/>
          <w:sz w:val="18"/>
          <w:szCs w:val="18"/>
        </w:rPr>
        <w:t xml:space="preserve"> </w:t>
      </w:r>
    </w:p>
    <w:p w14:paraId="3867A96C" w14:textId="3085354F" w:rsidR="00C11E98" w:rsidRDefault="00C11E98" w:rsidP="0040746C">
      <w:pPr>
        <w:spacing w:before="117" w:line="280" w:lineRule="exact"/>
        <w:ind w:left="142" w:right="504"/>
        <w:textAlignment w:val="baseline"/>
        <w:rPr>
          <w:rFonts w:ascii="Tahoma" w:eastAsia="Tahoma" w:hAnsi="Tahoma"/>
          <w:color w:val="000000"/>
          <w:sz w:val="19"/>
        </w:rPr>
      </w:pPr>
      <w:r>
        <w:rPr>
          <w:rFonts w:ascii="Tahoma" w:eastAsia="Tahoma" w:hAnsi="Tahoma"/>
          <w:color w:val="000000"/>
          <w:sz w:val="19"/>
        </w:rPr>
        <w:t xml:space="preserve">Australia encourages a positive reporting culture where all industry participants are willing to </w:t>
      </w:r>
      <w:r>
        <w:rPr>
          <w:rFonts w:ascii="Tahoma" w:eastAsia="Tahoma" w:hAnsi="Tahoma"/>
          <w:color w:val="000000"/>
          <w:sz w:val="18"/>
        </w:rPr>
        <w:t xml:space="preserve">disclose any incidents that occur and any mistakes they make. CASA’s Regulatory Philosophy is consistent with a ‘just culture’ approach, whereby people who report incidents and mistakes are </w:t>
      </w:r>
      <w:r>
        <w:rPr>
          <w:rFonts w:ascii="Tahoma" w:eastAsia="Tahoma" w:hAnsi="Tahoma"/>
          <w:color w:val="000000"/>
          <w:sz w:val="19"/>
        </w:rPr>
        <w:t xml:space="preserve">not normally prosecuted or punished, except in cases where their action was </w:t>
      </w:r>
      <w:r w:rsidR="00A94AA8">
        <w:rPr>
          <w:rFonts w:ascii="Tahoma" w:eastAsia="Tahoma" w:hAnsi="Tahoma"/>
          <w:color w:val="000000"/>
          <w:sz w:val="19"/>
        </w:rPr>
        <w:t>willful</w:t>
      </w:r>
      <w:r>
        <w:rPr>
          <w:rFonts w:ascii="Tahoma" w:eastAsia="Tahoma" w:hAnsi="Tahoma"/>
          <w:color w:val="000000"/>
          <w:sz w:val="19"/>
        </w:rPr>
        <w:t xml:space="preserve">, reckless or </w:t>
      </w:r>
      <w:r>
        <w:rPr>
          <w:rFonts w:ascii="Tahoma" w:eastAsia="Tahoma" w:hAnsi="Tahoma"/>
          <w:color w:val="000000"/>
          <w:sz w:val="18"/>
        </w:rPr>
        <w:t>grossly negligent.</w:t>
      </w:r>
    </w:p>
    <w:p w14:paraId="7BDB7124" w14:textId="77777777" w:rsidR="00C11E98" w:rsidRDefault="00C11E98" w:rsidP="0040746C">
      <w:pPr>
        <w:spacing w:before="117" w:line="278" w:lineRule="exact"/>
        <w:ind w:left="142" w:right="288"/>
        <w:textAlignment w:val="baseline"/>
        <w:rPr>
          <w:rFonts w:ascii="Tahoma" w:eastAsia="Tahoma" w:hAnsi="Tahoma"/>
          <w:color w:val="000000"/>
          <w:sz w:val="18"/>
        </w:rPr>
      </w:pPr>
      <w:r>
        <w:rPr>
          <w:rFonts w:ascii="Tahoma" w:eastAsia="Tahoma" w:hAnsi="Tahoma"/>
          <w:color w:val="000000"/>
          <w:sz w:val="18"/>
        </w:rPr>
        <w:t>CASA and the ATSB have also issued a Safety Information Policy Statement, which reflects an approach informed by ‘just culture’ principles and is available on the CASA and ATSB websites.</w:t>
      </w:r>
    </w:p>
    <w:p w14:paraId="2C907B46" w14:textId="77777777" w:rsidR="00C11E98" w:rsidRDefault="00C11E98" w:rsidP="00C11E98">
      <w:pPr>
        <w:spacing w:before="11" w:line="291" w:lineRule="exact"/>
        <w:ind w:left="72"/>
        <w:textAlignment w:val="baseline"/>
        <w:rPr>
          <w:rFonts w:ascii="Tahoma" w:eastAsia="Tahoma" w:hAnsi="Tahoma"/>
          <w:color w:val="005C83"/>
          <w:spacing w:val="2"/>
          <w:sz w:val="24"/>
        </w:rPr>
      </w:pPr>
    </w:p>
    <w:p w14:paraId="3DD5F662" w14:textId="77777777" w:rsidR="00C11E98" w:rsidRDefault="00C11E98" w:rsidP="0040746C">
      <w:pPr>
        <w:spacing w:before="11" w:line="291" w:lineRule="exact"/>
        <w:ind w:left="142"/>
        <w:textAlignment w:val="baseline"/>
        <w:rPr>
          <w:rFonts w:ascii="Tahoma" w:eastAsia="Tahoma" w:hAnsi="Tahoma"/>
          <w:color w:val="005C83"/>
          <w:spacing w:val="2"/>
          <w:sz w:val="24"/>
        </w:rPr>
      </w:pPr>
      <w:r>
        <w:rPr>
          <w:rFonts w:ascii="Tahoma" w:eastAsia="Tahoma" w:hAnsi="Tahoma"/>
          <w:color w:val="005C83"/>
          <w:spacing w:val="2"/>
          <w:sz w:val="24"/>
        </w:rPr>
        <w:t>2.4.2 Other aviation safety reporting and data analysis</w:t>
      </w:r>
    </w:p>
    <w:p w14:paraId="5D034054" w14:textId="50778CC4" w:rsidR="00B80AD0" w:rsidRDefault="00B80AD0" w:rsidP="00B80AD0">
      <w:pPr>
        <w:spacing w:before="159" w:line="280" w:lineRule="exact"/>
        <w:ind w:left="142" w:right="360"/>
        <w:textAlignment w:val="baseline"/>
        <w:rPr>
          <w:rFonts w:ascii="Tahoma" w:eastAsia="Tahoma" w:hAnsi="Tahoma"/>
          <w:color w:val="000000"/>
          <w:sz w:val="18"/>
        </w:rPr>
      </w:pPr>
      <w:r>
        <w:rPr>
          <w:rFonts w:ascii="Tahoma" w:eastAsia="Tahoma" w:hAnsi="Tahoma"/>
          <w:color w:val="000000"/>
          <w:sz w:val="18"/>
        </w:rPr>
        <w:t xml:space="preserve">Australia </w:t>
      </w:r>
      <w:r w:rsidR="00FB35B3">
        <w:rPr>
          <w:rFonts w:ascii="Tahoma" w:eastAsia="Tahoma" w:hAnsi="Tahoma"/>
          <w:color w:val="000000"/>
          <w:sz w:val="18"/>
        </w:rPr>
        <w:t>uses</w:t>
      </w:r>
      <w:r>
        <w:rPr>
          <w:rFonts w:ascii="Tahoma" w:eastAsia="Tahoma" w:hAnsi="Tahoma"/>
          <w:color w:val="000000"/>
          <w:sz w:val="18"/>
        </w:rPr>
        <w:t xml:space="preserve"> a</w:t>
      </w:r>
      <w:r w:rsidR="00FB35B3">
        <w:rPr>
          <w:rFonts w:ascii="Tahoma" w:eastAsia="Tahoma" w:hAnsi="Tahoma"/>
          <w:color w:val="000000"/>
          <w:sz w:val="18"/>
        </w:rPr>
        <w:t xml:space="preserve">n inter-agency </w:t>
      </w:r>
      <w:r w:rsidRPr="00E50A4D">
        <w:rPr>
          <w:rFonts w:ascii="Tahoma" w:eastAsia="Tahoma" w:hAnsi="Tahoma"/>
          <w:color w:val="000000"/>
          <w:sz w:val="18"/>
        </w:rPr>
        <w:t xml:space="preserve">data sharing platform </w:t>
      </w:r>
      <w:r w:rsidR="00FB35B3">
        <w:rPr>
          <w:rFonts w:ascii="Tahoma" w:eastAsia="Tahoma" w:hAnsi="Tahoma"/>
          <w:color w:val="000000"/>
          <w:sz w:val="18"/>
        </w:rPr>
        <w:t xml:space="preserve">which </w:t>
      </w:r>
      <w:r>
        <w:rPr>
          <w:rFonts w:ascii="Tahoma" w:eastAsia="Tahoma" w:hAnsi="Tahoma"/>
          <w:color w:val="000000"/>
          <w:sz w:val="18"/>
        </w:rPr>
        <w:t xml:space="preserve">provides member SSP agencies with a holistic view of aviation safety data in Australia, across multiple connected sources. The </w:t>
      </w:r>
      <w:r w:rsidRPr="00C90E88">
        <w:rPr>
          <w:rFonts w:ascii="Tahoma" w:eastAsia="Tahoma" w:hAnsi="Tahoma"/>
          <w:color w:val="000000"/>
          <w:sz w:val="18"/>
        </w:rPr>
        <w:t xml:space="preserve">Aviation Safety Data Sharing Platform </w:t>
      </w:r>
      <w:r w:rsidRPr="00E50A4D">
        <w:rPr>
          <w:rFonts w:ascii="Tahoma" w:eastAsia="Tahoma" w:hAnsi="Tahoma"/>
          <w:color w:val="000000"/>
          <w:sz w:val="18"/>
        </w:rPr>
        <w:t xml:space="preserve">supports the integration, query </w:t>
      </w:r>
      <w:r>
        <w:rPr>
          <w:rFonts w:ascii="Tahoma" w:eastAsia="Tahoma" w:hAnsi="Tahoma"/>
          <w:color w:val="000000"/>
          <w:sz w:val="18"/>
        </w:rPr>
        <w:t xml:space="preserve">and analysis of data over multiple sources of aviation safety data, </w:t>
      </w:r>
      <w:r w:rsidRPr="00C90E88">
        <w:rPr>
          <w:rFonts w:ascii="Tahoma" w:eastAsia="Tahoma" w:hAnsi="Tahoma"/>
          <w:color w:val="000000"/>
          <w:sz w:val="18"/>
        </w:rPr>
        <w:t>provid</w:t>
      </w:r>
      <w:r>
        <w:rPr>
          <w:rFonts w:ascii="Tahoma" w:eastAsia="Tahoma" w:hAnsi="Tahoma"/>
          <w:color w:val="000000"/>
          <w:sz w:val="18"/>
        </w:rPr>
        <w:t>ing</w:t>
      </w:r>
      <w:r w:rsidRPr="00C90E88">
        <w:rPr>
          <w:rFonts w:ascii="Tahoma" w:eastAsia="Tahoma" w:hAnsi="Tahoma"/>
          <w:color w:val="000000"/>
          <w:sz w:val="18"/>
        </w:rPr>
        <w:t xml:space="preserve"> aviation agencies with </w:t>
      </w:r>
      <w:proofErr w:type="spellStart"/>
      <w:r w:rsidRPr="00C90E88">
        <w:rPr>
          <w:rFonts w:ascii="Tahoma" w:eastAsia="Tahoma" w:hAnsi="Tahoma"/>
          <w:color w:val="000000"/>
          <w:sz w:val="18"/>
        </w:rPr>
        <w:t>centralised</w:t>
      </w:r>
      <w:proofErr w:type="spellEnd"/>
      <w:r w:rsidRPr="00C90E88">
        <w:rPr>
          <w:rFonts w:ascii="Tahoma" w:eastAsia="Tahoma" w:hAnsi="Tahoma"/>
          <w:color w:val="000000"/>
          <w:sz w:val="18"/>
        </w:rPr>
        <w:t xml:space="preserve"> access to timely and high-quality data to provide better insights on aviation safety incidents and accidents.</w:t>
      </w:r>
    </w:p>
    <w:p w14:paraId="7A5F29D1" w14:textId="77777777" w:rsidR="00343F77" w:rsidRDefault="00C11E98" w:rsidP="0040746C">
      <w:pPr>
        <w:spacing w:before="159" w:line="280" w:lineRule="exact"/>
        <w:ind w:left="142" w:right="360"/>
        <w:textAlignment w:val="baseline"/>
        <w:rPr>
          <w:rFonts w:ascii="Tahoma" w:eastAsia="Tahoma" w:hAnsi="Tahoma"/>
          <w:color w:val="000000"/>
          <w:sz w:val="18"/>
        </w:rPr>
      </w:pPr>
      <w:r w:rsidRPr="00E50A4D">
        <w:rPr>
          <w:rFonts w:ascii="Tahoma" w:eastAsia="Tahoma" w:hAnsi="Tahoma"/>
          <w:color w:val="000000"/>
          <w:sz w:val="18"/>
        </w:rPr>
        <w:t>SSP agencies gather data for a range of purposes</w:t>
      </w:r>
      <w:r w:rsidR="00FB35B3">
        <w:rPr>
          <w:rFonts w:ascii="Tahoma" w:eastAsia="Tahoma" w:hAnsi="Tahoma"/>
          <w:color w:val="000000"/>
          <w:sz w:val="18"/>
        </w:rPr>
        <w:t xml:space="preserve"> and continually look for ways to enhance its use towards safety outcomes</w:t>
      </w:r>
      <w:r w:rsidRPr="00E50A4D">
        <w:rPr>
          <w:rFonts w:ascii="Tahoma" w:eastAsia="Tahoma" w:hAnsi="Tahoma"/>
          <w:color w:val="000000"/>
          <w:sz w:val="18"/>
        </w:rPr>
        <w:t xml:space="preserve">. </w:t>
      </w:r>
    </w:p>
    <w:p w14:paraId="269DA547" w14:textId="1F5E2932" w:rsidR="00E92400" w:rsidRDefault="00C11E98" w:rsidP="0040746C">
      <w:pPr>
        <w:spacing w:before="159" w:line="280" w:lineRule="exact"/>
        <w:ind w:left="142" w:right="360"/>
        <w:textAlignment w:val="baseline"/>
        <w:rPr>
          <w:rFonts w:ascii="Tahoma" w:eastAsia="Tahoma" w:hAnsi="Tahoma"/>
          <w:color w:val="000000"/>
          <w:sz w:val="18"/>
        </w:rPr>
      </w:pPr>
      <w:r w:rsidRPr="00E50A4D">
        <w:rPr>
          <w:rFonts w:ascii="Tahoma" w:eastAsia="Tahoma" w:hAnsi="Tahoma"/>
          <w:color w:val="000000"/>
          <w:sz w:val="18"/>
        </w:rPr>
        <w:t xml:space="preserve">The Joint Agency Aviation Safety Analysis Coordination Group (JAASACG) brings together representatives from CASA, ATSB, </w:t>
      </w:r>
      <w:proofErr w:type="spellStart"/>
      <w:r w:rsidRPr="00E50A4D">
        <w:rPr>
          <w:rFonts w:ascii="Tahoma" w:eastAsia="Tahoma" w:hAnsi="Tahoma"/>
          <w:color w:val="000000"/>
          <w:sz w:val="18"/>
        </w:rPr>
        <w:t>Airservices</w:t>
      </w:r>
      <w:proofErr w:type="spellEnd"/>
      <w:r w:rsidRPr="00E50A4D">
        <w:rPr>
          <w:rFonts w:ascii="Tahoma" w:eastAsia="Tahoma" w:hAnsi="Tahoma"/>
          <w:color w:val="000000"/>
          <w:sz w:val="18"/>
        </w:rPr>
        <w:t xml:space="preserve">, BITRE and </w:t>
      </w:r>
      <w:proofErr w:type="spellStart"/>
      <w:r w:rsidRPr="00E50A4D">
        <w:rPr>
          <w:rFonts w:ascii="Tahoma" w:eastAsia="Tahoma" w:hAnsi="Tahoma"/>
          <w:color w:val="000000"/>
          <w:sz w:val="18"/>
        </w:rPr>
        <w:t>Defence</w:t>
      </w:r>
      <w:proofErr w:type="spellEnd"/>
      <w:r w:rsidRPr="00E50A4D">
        <w:rPr>
          <w:rFonts w:ascii="Tahoma" w:eastAsia="Tahoma" w:hAnsi="Tahoma"/>
          <w:color w:val="000000"/>
          <w:sz w:val="18"/>
        </w:rPr>
        <w:t xml:space="preserve"> to </w:t>
      </w:r>
      <w:r w:rsidR="00E92400">
        <w:rPr>
          <w:rFonts w:ascii="Tahoma" w:eastAsia="Tahoma" w:hAnsi="Tahoma"/>
          <w:color w:val="000000"/>
          <w:sz w:val="18"/>
        </w:rPr>
        <w:t xml:space="preserve">facilitate the exchange of safety data among aviation agencies, and identify </w:t>
      </w:r>
      <w:r w:rsidR="00FB35B3">
        <w:rPr>
          <w:rFonts w:ascii="Tahoma" w:eastAsia="Tahoma" w:hAnsi="Tahoma"/>
          <w:color w:val="000000"/>
          <w:sz w:val="18"/>
        </w:rPr>
        <w:t xml:space="preserve">those </w:t>
      </w:r>
      <w:r w:rsidR="00E92400">
        <w:rPr>
          <w:rFonts w:ascii="Tahoma" w:eastAsia="Tahoma" w:hAnsi="Tahoma"/>
          <w:color w:val="000000"/>
          <w:sz w:val="18"/>
        </w:rPr>
        <w:t>opportunities t</w:t>
      </w:r>
      <w:r w:rsidR="00FB0784">
        <w:rPr>
          <w:rFonts w:ascii="Tahoma" w:eastAsia="Tahoma" w:hAnsi="Tahoma"/>
          <w:color w:val="000000"/>
          <w:sz w:val="18"/>
        </w:rPr>
        <w:t>hat will enhance the combined analytical capabilities of agencies in support of aviation safety.</w:t>
      </w:r>
    </w:p>
    <w:p w14:paraId="19ABB93B" w14:textId="0B8FC41D" w:rsidR="00C11E98" w:rsidRDefault="00CF751A" w:rsidP="0040746C">
      <w:pPr>
        <w:spacing w:before="199" w:line="240" w:lineRule="exact"/>
        <w:ind w:left="142"/>
        <w:textAlignment w:val="baseline"/>
        <w:rPr>
          <w:rFonts w:ascii="Arial" w:eastAsia="Arial" w:hAnsi="Arial"/>
          <w:b/>
          <w:color w:val="005C83"/>
          <w:spacing w:val="-6"/>
          <w:sz w:val="20"/>
        </w:rPr>
      </w:pPr>
      <w:proofErr w:type="spellStart"/>
      <w:r>
        <w:rPr>
          <w:rFonts w:ascii="Arial" w:eastAsia="Arial" w:hAnsi="Arial"/>
          <w:b/>
          <w:color w:val="005C83"/>
          <w:spacing w:val="-6"/>
          <w:sz w:val="20"/>
        </w:rPr>
        <w:t>Airservices</w:t>
      </w:r>
      <w:proofErr w:type="spellEnd"/>
      <w:r>
        <w:rPr>
          <w:rFonts w:ascii="Arial" w:eastAsia="Arial" w:hAnsi="Arial"/>
          <w:b/>
          <w:color w:val="005C83"/>
          <w:spacing w:val="-6"/>
          <w:sz w:val="20"/>
        </w:rPr>
        <w:t xml:space="preserve"> Australia </w:t>
      </w:r>
      <w:r w:rsidR="00C11E98">
        <w:rPr>
          <w:rFonts w:ascii="Arial" w:eastAsia="Arial" w:hAnsi="Arial"/>
          <w:b/>
          <w:color w:val="005C83"/>
          <w:spacing w:val="-6"/>
          <w:sz w:val="20"/>
        </w:rPr>
        <w:t>Occurrence Reports</w:t>
      </w:r>
    </w:p>
    <w:p w14:paraId="6BEDD7F5" w14:textId="77777777" w:rsidR="00C11E98" w:rsidRDefault="00C11E98" w:rsidP="0040746C">
      <w:pPr>
        <w:spacing w:before="45" w:line="280" w:lineRule="exact"/>
        <w:ind w:left="142" w:right="72"/>
        <w:textAlignment w:val="baseline"/>
        <w:rPr>
          <w:rFonts w:ascii="Tahoma" w:eastAsia="Tahoma" w:hAnsi="Tahoma"/>
          <w:color w:val="000000"/>
          <w:spacing w:val="4"/>
          <w:sz w:val="19"/>
        </w:rPr>
      </w:pPr>
      <w:proofErr w:type="spellStart"/>
      <w:r>
        <w:rPr>
          <w:rFonts w:ascii="Tahoma" w:eastAsia="Tahoma" w:hAnsi="Tahoma"/>
          <w:color w:val="000000"/>
          <w:spacing w:val="4"/>
          <w:sz w:val="19"/>
        </w:rPr>
        <w:t>Airservices</w:t>
      </w:r>
      <w:proofErr w:type="spellEnd"/>
      <w:r>
        <w:rPr>
          <w:rFonts w:ascii="Tahoma" w:eastAsia="Tahoma" w:hAnsi="Tahoma"/>
          <w:color w:val="000000"/>
          <w:spacing w:val="4"/>
          <w:sz w:val="19"/>
        </w:rPr>
        <w:t xml:space="preserve"> collects Occurrence Reports regarding airspace and the air traffic management system </w:t>
      </w:r>
      <w:r>
        <w:rPr>
          <w:rFonts w:ascii="Tahoma" w:eastAsia="Tahoma" w:hAnsi="Tahoma"/>
          <w:color w:val="000000"/>
          <w:spacing w:val="4"/>
          <w:sz w:val="18"/>
        </w:rPr>
        <w:t xml:space="preserve">maintained by </w:t>
      </w:r>
      <w:proofErr w:type="spellStart"/>
      <w:r>
        <w:rPr>
          <w:rFonts w:ascii="Tahoma" w:eastAsia="Tahoma" w:hAnsi="Tahoma"/>
          <w:color w:val="000000"/>
          <w:spacing w:val="4"/>
          <w:sz w:val="18"/>
        </w:rPr>
        <w:t>Airservices</w:t>
      </w:r>
      <w:proofErr w:type="spellEnd"/>
      <w:r>
        <w:rPr>
          <w:rFonts w:ascii="Tahoma" w:eastAsia="Tahoma" w:hAnsi="Tahoma"/>
          <w:color w:val="000000"/>
          <w:spacing w:val="4"/>
          <w:sz w:val="18"/>
        </w:rPr>
        <w:t xml:space="preserve"> which permit systemic analysis and trend monitoring. The MOU between </w:t>
      </w:r>
      <w:r>
        <w:rPr>
          <w:rFonts w:ascii="Tahoma" w:eastAsia="Tahoma" w:hAnsi="Tahoma"/>
          <w:color w:val="000000"/>
          <w:spacing w:val="4"/>
          <w:sz w:val="19"/>
        </w:rPr>
        <w:t xml:space="preserve">ATSB and </w:t>
      </w:r>
      <w:proofErr w:type="spellStart"/>
      <w:r>
        <w:rPr>
          <w:rFonts w:ascii="Tahoma" w:eastAsia="Tahoma" w:hAnsi="Tahoma"/>
          <w:color w:val="000000"/>
          <w:spacing w:val="4"/>
          <w:sz w:val="19"/>
        </w:rPr>
        <w:t>Airservices</w:t>
      </w:r>
      <w:proofErr w:type="spellEnd"/>
      <w:r>
        <w:rPr>
          <w:rFonts w:ascii="Tahoma" w:eastAsia="Tahoma" w:hAnsi="Tahoma"/>
          <w:color w:val="000000"/>
          <w:spacing w:val="4"/>
          <w:sz w:val="19"/>
        </w:rPr>
        <w:t xml:space="preserve"> for investigations and the exchange of safety information provides agreed processes for notification of these reports to the ATSB. </w:t>
      </w:r>
      <w:proofErr w:type="spellStart"/>
      <w:r>
        <w:rPr>
          <w:rFonts w:ascii="Tahoma" w:eastAsia="Tahoma" w:hAnsi="Tahoma"/>
          <w:color w:val="000000"/>
          <w:spacing w:val="4"/>
          <w:sz w:val="19"/>
        </w:rPr>
        <w:t>Airservices</w:t>
      </w:r>
      <w:proofErr w:type="spellEnd"/>
      <w:r>
        <w:rPr>
          <w:rFonts w:ascii="Tahoma" w:eastAsia="Tahoma" w:hAnsi="Tahoma"/>
          <w:color w:val="000000"/>
          <w:spacing w:val="4"/>
          <w:sz w:val="19"/>
        </w:rPr>
        <w:t xml:space="preserve"> also provides Occurrence Reports to CASA.</w:t>
      </w:r>
    </w:p>
    <w:p w14:paraId="1E82D5CE" w14:textId="77777777" w:rsidR="00C11E98" w:rsidRDefault="00C11E98" w:rsidP="0040746C">
      <w:pPr>
        <w:spacing w:before="206" w:line="240" w:lineRule="exact"/>
        <w:ind w:left="142"/>
        <w:textAlignment w:val="baseline"/>
        <w:rPr>
          <w:rFonts w:ascii="Arial" w:eastAsia="Arial" w:hAnsi="Arial"/>
          <w:b/>
          <w:color w:val="005C83"/>
          <w:spacing w:val="-8"/>
          <w:sz w:val="20"/>
        </w:rPr>
      </w:pPr>
      <w:r>
        <w:rPr>
          <w:rFonts w:ascii="Arial" w:eastAsia="Arial" w:hAnsi="Arial"/>
          <w:b/>
          <w:color w:val="005C83"/>
          <w:spacing w:val="-8"/>
          <w:sz w:val="20"/>
        </w:rPr>
        <w:t>Research</w:t>
      </w:r>
    </w:p>
    <w:p w14:paraId="1C5106CC" w14:textId="645CFFB5" w:rsidR="00C11E98" w:rsidRDefault="00C11E98" w:rsidP="0040746C">
      <w:pPr>
        <w:spacing w:before="44" w:line="280" w:lineRule="exact"/>
        <w:ind w:left="142" w:right="504"/>
        <w:textAlignment w:val="baseline"/>
        <w:rPr>
          <w:rFonts w:ascii="Tahoma" w:eastAsia="Tahoma" w:hAnsi="Tahoma"/>
          <w:color w:val="000000"/>
          <w:sz w:val="19"/>
        </w:rPr>
      </w:pPr>
      <w:r>
        <w:rPr>
          <w:rFonts w:ascii="Tahoma" w:eastAsia="Tahoma" w:hAnsi="Tahoma"/>
          <w:color w:val="000000"/>
          <w:sz w:val="19"/>
        </w:rPr>
        <w:t xml:space="preserve">The ATSB undertakes specific research and publishes </w:t>
      </w:r>
      <w:r w:rsidR="009C3A99">
        <w:rPr>
          <w:rFonts w:ascii="Tahoma" w:eastAsia="Tahoma" w:hAnsi="Tahoma"/>
          <w:color w:val="000000"/>
          <w:sz w:val="19"/>
        </w:rPr>
        <w:t xml:space="preserve">safety studies </w:t>
      </w:r>
      <w:r>
        <w:rPr>
          <w:rFonts w:ascii="Tahoma" w:eastAsia="Tahoma" w:hAnsi="Tahoma"/>
          <w:color w:val="000000"/>
          <w:sz w:val="19"/>
        </w:rPr>
        <w:t xml:space="preserve">where there is value in further </w:t>
      </w:r>
      <w:proofErr w:type="spellStart"/>
      <w:r>
        <w:rPr>
          <w:rFonts w:ascii="Tahoma" w:eastAsia="Tahoma" w:hAnsi="Tahoma"/>
          <w:color w:val="000000"/>
          <w:sz w:val="19"/>
        </w:rPr>
        <w:t>analysing</w:t>
      </w:r>
      <w:proofErr w:type="spellEnd"/>
      <w:r>
        <w:rPr>
          <w:rFonts w:ascii="Tahoma" w:eastAsia="Tahoma" w:hAnsi="Tahoma"/>
          <w:color w:val="000000"/>
          <w:sz w:val="19"/>
        </w:rPr>
        <w:t xml:space="preserve"> particular types of occurrences or trends. By monitoring trends, issues of concern can be communicated, and action taken to prevent accidents. ATSB publishes </w:t>
      </w:r>
      <w:r w:rsidR="009C3A99">
        <w:rPr>
          <w:rFonts w:ascii="Tahoma" w:eastAsia="Tahoma" w:hAnsi="Tahoma"/>
          <w:color w:val="000000"/>
          <w:sz w:val="19"/>
        </w:rPr>
        <w:t xml:space="preserve">statistics for </w:t>
      </w:r>
      <w:r w:rsidR="009C3A99">
        <w:rPr>
          <w:rFonts w:ascii="Tahoma" w:eastAsia="Tahoma" w:hAnsi="Tahoma"/>
          <w:color w:val="000000"/>
          <w:sz w:val="18"/>
        </w:rPr>
        <w:t>aviation occurrences and aviation wildlife strike</w:t>
      </w:r>
      <w:r>
        <w:rPr>
          <w:rFonts w:ascii="Tahoma" w:eastAsia="Tahoma" w:hAnsi="Tahoma"/>
          <w:color w:val="000000"/>
          <w:sz w:val="18"/>
        </w:rPr>
        <w:t>.</w:t>
      </w:r>
    </w:p>
    <w:p w14:paraId="6B7E741B" w14:textId="77777777" w:rsidR="00C11E98" w:rsidRDefault="00C11E98" w:rsidP="0040746C">
      <w:pPr>
        <w:spacing w:before="199" w:line="240" w:lineRule="exact"/>
        <w:ind w:left="142"/>
        <w:textAlignment w:val="baseline"/>
        <w:rPr>
          <w:rFonts w:ascii="Arial" w:eastAsia="Arial" w:hAnsi="Arial"/>
          <w:b/>
          <w:color w:val="005C83"/>
          <w:spacing w:val="-3"/>
          <w:sz w:val="20"/>
        </w:rPr>
      </w:pPr>
      <w:r>
        <w:rPr>
          <w:rFonts w:ascii="Arial" w:eastAsia="Arial" w:hAnsi="Arial"/>
          <w:b/>
          <w:color w:val="005C83"/>
          <w:spacing w:val="-3"/>
          <w:sz w:val="20"/>
        </w:rPr>
        <w:t>Data publication</w:t>
      </w:r>
    </w:p>
    <w:p w14:paraId="6D393242" w14:textId="77777777" w:rsidR="00C11E98" w:rsidRDefault="00C11E98" w:rsidP="0040746C">
      <w:pPr>
        <w:spacing w:before="44" w:line="280" w:lineRule="exact"/>
        <w:ind w:left="142" w:right="360"/>
        <w:textAlignment w:val="baseline"/>
        <w:rPr>
          <w:rFonts w:ascii="Tahoma" w:eastAsia="Tahoma" w:hAnsi="Tahoma"/>
          <w:color w:val="000000"/>
          <w:spacing w:val="-1"/>
          <w:sz w:val="19"/>
        </w:rPr>
      </w:pPr>
      <w:r>
        <w:rPr>
          <w:rFonts w:ascii="Tahoma" w:eastAsia="Tahoma" w:hAnsi="Tahoma"/>
          <w:color w:val="000000"/>
          <w:spacing w:val="-1"/>
          <w:sz w:val="19"/>
        </w:rPr>
        <w:lastRenderedPageBreak/>
        <w:t xml:space="preserve">The ATSB makes de-identified information from its aviation occurrence database available on the ATSB </w:t>
      </w:r>
      <w:r>
        <w:rPr>
          <w:rFonts w:ascii="Tahoma" w:eastAsia="Tahoma" w:hAnsi="Tahoma"/>
          <w:color w:val="000000"/>
          <w:spacing w:val="-1"/>
          <w:sz w:val="18"/>
        </w:rPr>
        <w:t xml:space="preserve">website for public use. Users can search and export either selected or group data according to a </w:t>
      </w:r>
      <w:r>
        <w:rPr>
          <w:rFonts w:ascii="Tahoma" w:eastAsia="Tahoma" w:hAnsi="Tahoma"/>
          <w:color w:val="000000"/>
          <w:spacing w:val="-1"/>
          <w:sz w:val="19"/>
        </w:rPr>
        <w:t xml:space="preserve">range of variables including occurrence type, date, location, highest injury level, aircraft and engine </w:t>
      </w:r>
      <w:r>
        <w:rPr>
          <w:rFonts w:ascii="Tahoma" w:eastAsia="Tahoma" w:hAnsi="Tahoma"/>
          <w:color w:val="000000"/>
          <w:spacing w:val="-1"/>
          <w:sz w:val="18"/>
        </w:rPr>
        <w:t>type, aircraft maximum weight category, manufacturer and model, operation type, and airspace.</w:t>
      </w:r>
    </w:p>
    <w:p w14:paraId="4649F0F5" w14:textId="77777777" w:rsidR="00C11E98" w:rsidRDefault="00C11E98" w:rsidP="0040746C">
      <w:pPr>
        <w:spacing w:before="204" w:line="240" w:lineRule="exact"/>
        <w:ind w:left="142"/>
        <w:textAlignment w:val="baseline"/>
        <w:rPr>
          <w:rFonts w:ascii="Arial" w:eastAsia="Arial" w:hAnsi="Arial"/>
          <w:b/>
          <w:color w:val="005C83"/>
          <w:spacing w:val="-17"/>
          <w:sz w:val="20"/>
        </w:rPr>
      </w:pPr>
      <w:r>
        <w:rPr>
          <w:rFonts w:ascii="Arial" w:eastAsia="Arial" w:hAnsi="Arial"/>
          <w:b/>
          <w:color w:val="005C83"/>
          <w:spacing w:val="-17"/>
          <w:sz w:val="20"/>
        </w:rPr>
        <w:t>CASA</w:t>
      </w:r>
    </w:p>
    <w:p w14:paraId="1DADBEE6" w14:textId="77777777" w:rsidR="00C11E98" w:rsidRDefault="00C11E98" w:rsidP="0040746C">
      <w:pPr>
        <w:spacing w:before="43" w:line="280" w:lineRule="exact"/>
        <w:ind w:left="142" w:right="1296"/>
        <w:textAlignment w:val="baseline"/>
        <w:rPr>
          <w:rFonts w:ascii="Tahoma" w:eastAsia="Tahoma" w:hAnsi="Tahoma"/>
          <w:color w:val="000000"/>
          <w:spacing w:val="-1"/>
          <w:sz w:val="19"/>
        </w:rPr>
      </w:pPr>
      <w:r>
        <w:rPr>
          <w:rFonts w:ascii="Tahoma" w:eastAsia="Tahoma" w:hAnsi="Tahoma"/>
          <w:color w:val="000000"/>
          <w:spacing w:val="-1"/>
          <w:sz w:val="19"/>
        </w:rPr>
        <w:t>CASA maintains current information for all safety regulation activities that it conducts. This information is subject to trend analysis as required to support CASA management.</w:t>
      </w:r>
    </w:p>
    <w:p w14:paraId="2D813381" w14:textId="77777777" w:rsidR="00C11E98" w:rsidRPr="00C62603" w:rsidRDefault="00C11E98" w:rsidP="00C62603">
      <w:pPr>
        <w:pStyle w:val="Heading2"/>
        <w:rPr>
          <w:rFonts w:ascii="Tahoma" w:eastAsia="Tahoma" w:hAnsi="Tahoma" w:cs="Tahoma"/>
          <w:sz w:val="32"/>
        </w:rPr>
      </w:pPr>
      <w:bookmarkStart w:id="19" w:name="_Toc162014477"/>
      <w:r w:rsidRPr="00C62603">
        <w:rPr>
          <w:rFonts w:ascii="Tahoma" w:eastAsia="Tahoma" w:hAnsi="Tahoma" w:cs="Tahoma"/>
          <w:sz w:val="32"/>
        </w:rPr>
        <w:t>2.5</w:t>
      </w:r>
      <w:r w:rsidRPr="00C62603">
        <w:rPr>
          <w:rFonts w:ascii="Tahoma" w:eastAsia="Tahoma" w:hAnsi="Tahoma" w:cs="Tahoma"/>
          <w:sz w:val="32"/>
        </w:rPr>
        <w:tab/>
        <w:t>Management of safety risk</w:t>
      </w:r>
      <w:bookmarkEnd w:id="19"/>
    </w:p>
    <w:p w14:paraId="65829A8C" w14:textId="199E105B" w:rsidR="00C11E98" w:rsidRPr="0066409C" w:rsidRDefault="00E92FCE" w:rsidP="00C0063D">
      <w:pPr>
        <w:spacing w:before="159" w:line="280" w:lineRule="exact"/>
        <w:ind w:left="142" w:right="360"/>
        <w:textAlignment w:val="baseline"/>
        <w:rPr>
          <w:rFonts w:ascii="Tahoma" w:eastAsia="Tahoma" w:hAnsi="Tahoma"/>
          <w:color w:val="000000"/>
          <w:sz w:val="19"/>
        </w:rPr>
      </w:pPr>
      <w:r>
        <w:rPr>
          <w:rFonts w:ascii="Tahoma" w:eastAsia="Tahoma" w:hAnsi="Tahoma"/>
          <w:color w:val="000000"/>
          <w:sz w:val="19"/>
        </w:rPr>
        <w:t xml:space="preserve">Each SSP agency identifies and </w:t>
      </w:r>
      <w:proofErr w:type="spellStart"/>
      <w:r>
        <w:rPr>
          <w:rFonts w:ascii="Tahoma" w:eastAsia="Tahoma" w:hAnsi="Tahoma"/>
          <w:color w:val="000000"/>
          <w:sz w:val="19"/>
        </w:rPr>
        <w:t>prioritises</w:t>
      </w:r>
      <w:proofErr w:type="spellEnd"/>
      <w:r>
        <w:rPr>
          <w:rFonts w:ascii="Tahoma" w:eastAsia="Tahoma" w:hAnsi="Tahoma"/>
          <w:color w:val="000000"/>
          <w:sz w:val="19"/>
        </w:rPr>
        <w:t xml:space="preserve"> its own safety risks to aviation. These are qualitatively assessed by SSP-CAT to determine Australia’s national aviation safety risks, which are </w:t>
      </w:r>
      <w:r w:rsidR="00C11E98" w:rsidRPr="0066409C">
        <w:rPr>
          <w:rFonts w:ascii="Tahoma" w:eastAsia="Tahoma" w:hAnsi="Tahoma"/>
          <w:color w:val="000000"/>
          <w:sz w:val="19"/>
        </w:rPr>
        <w:t xml:space="preserve">subsequently </w:t>
      </w:r>
      <w:r>
        <w:rPr>
          <w:rFonts w:ascii="Tahoma" w:eastAsia="Tahoma" w:hAnsi="Tahoma"/>
          <w:color w:val="000000"/>
          <w:sz w:val="19"/>
        </w:rPr>
        <w:t>reflected</w:t>
      </w:r>
      <w:r w:rsidR="00C11E98" w:rsidRPr="0066409C">
        <w:rPr>
          <w:rFonts w:ascii="Tahoma" w:eastAsia="Tahoma" w:hAnsi="Tahoma"/>
          <w:color w:val="000000"/>
          <w:sz w:val="19"/>
        </w:rPr>
        <w:t xml:space="preserve"> in the NASP. </w:t>
      </w:r>
      <w:r w:rsidR="0069247E">
        <w:rPr>
          <w:rFonts w:ascii="Tahoma" w:eastAsia="Tahoma" w:hAnsi="Tahoma"/>
          <w:color w:val="000000"/>
          <w:sz w:val="19"/>
        </w:rPr>
        <w:t xml:space="preserve">The effectiveness of </w:t>
      </w:r>
      <w:r>
        <w:rPr>
          <w:rFonts w:ascii="Tahoma" w:eastAsia="Tahoma" w:hAnsi="Tahoma"/>
          <w:color w:val="000000"/>
          <w:sz w:val="19"/>
        </w:rPr>
        <w:t>risk control</w:t>
      </w:r>
      <w:r w:rsidR="0069247E">
        <w:rPr>
          <w:rFonts w:ascii="Tahoma" w:eastAsia="Tahoma" w:hAnsi="Tahoma"/>
          <w:color w:val="000000"/>
          <w:sz w:val="19"/>
        </w:rPr>
        <w:t>s is monitored</w:t>
      </w:r>
      <w:r>
        <w:rPr>
          <w:rFonts w:ascii="Tahoma" w:eastAsia="Tahoma" w:hAnsi="Tahoma"/>
          <w:color w:val="000000"/>
          <w:sz w:val="19"/>
        </w:rPr>
        <w:t xml:space="preserve"> </w:t>
      </w:r>
      <w:r w:rsidR="0069247E">
        <w:rPr>
          <w:rFonts w:ascii="Tahoma" w:eastAsia="Tahoma" w:hAnsi="Tahoma"/>
          <w:color w:val="000000"/>
          <w:sz w:val="19"/>
        </w:rPr>
        <w:t xml:space="preserve">though their combined </w:t>
      </w:r>
      <w:r>
        <w:rPr>
          <w:rFonts w:ascii="Tahoma" w:eastAsia="Tahoma" w:hAnsi="Tahoma"/>
          <w:color w:val="000000"/>
          <w:sz w:val="19"/>
        </w:rPr>
        <w:t>performance</w:t>
      </w:r>
      <w:r w:rsidR="0069247E">
        <w:rPr>
          <w:rFonts w:ascii="Tahoma" w:eastAsia="Tahoma" w:hAnsi="Tahoma"/>
          <w:color w:val="000000"/>
          <w:sz w:val="19"/>
        </w:rPr>
        <w:t>s. This allows Australia</w:t>
      </w:r>
      <w:r w:rsidR="00C11E98" w:rsidRPr="0066409C">
        <w:rPr>
          <w:rFonts w:ascii="Tahoma" w:eastAsia="Tahoma" w:hAnsi="Tahoma"/>
          <w:color w:val="000000"/>
          <w:sz w:val="19"/>
        </w:rPr>
        <w:t xml:space="preserve"> to identify </w:t>
      </w:r>
      <w:r w:rsidR="0069247E">
        <w:rPr>
          <w:rFonts w:ascii="Tahoma" w:eastAsia="Tahoma" w:hAnsi="Tahoma"/>
          <w:color w:val="000000"/>
          <w:sz w:val="19"/>
        </w:rPr>
        <w:t xml:space="preserve">instances </w:t>
      </w:r>
      <w:r w:rsidR="00C11E98" w:rsidRPr="0066409C">
        <w:rPr>
          <w:rFonts w:ascii="Tahoma" w:eastAsia="Tahoma" w:hAnsi="Tahoma"/>
          <w:color w:val="000000"/>
          <w:sz w:val="19"/>
        </w:rPr>
        <w:t xml:space="preserve">where controls may </w:t>
      </w:r>
      <w:r>
        <w:rPr>
          <w:rFonts w:ascii="Tahoma" w:eastAsia="Tahoma" w:hAnsi="Tahoma"/>
          <w:color w:val="000000"/>
          <w:sz w:val="19"/>
        </w:rPr>
        <w:t xml:space="preserve">require adjustment, including </w:t>
      </w:r>
      <w:r w:rsidR="00C0063D" w:rsidRPr="0066409C">
        <w:rPr>
          <w:rFonts w:ascii="Tahoma" w:eastAsia="Tahoma" w:hAnsi="Tahoma"/>
          <w:color w:val="000000"/>
          <w:sz w:val="19"/>
        </w:rPr>
        <w:t xml:space="preserve">opportunities </w:t>
      </w:r>
      <w:r w:rsidR="00C0063D">
        <w:rPr>
          <w:rFonts w:ascii="Tahoma" w:eastAsia="Tahoma" w:hAnsi="Tahoma"/>
          <w:color w:val="000000"/>
          <w:sz w:val="19"/>
        </w:rPr>
        <w:t xml:space="preserve">for </w:t>
      </w:r>
      <w:r>
        <w:rPr>
          <w:rFonts w:ascii="Tahoma" w:eastAsia="Tahoma" w:hAnsi="Tahoma"/>
          <w:color w:val="000000"/>
          <w:sz w:val="19"/>
        </w:rPr>
        <w:t>removal</w:t>
      </w:r>
      <w:r w:rsidR="00C0063D">
        <w:rPr>
          <w:rFonts w:ascii="Tahoma" w:eastAsia="Tahoma" w:hAnsi="Tahoma"/>
          <w:color w:val="000000"/>
          <w:sz w:val="19"/>
        </w:rPr>
        <w:t xml:space="preserve"> where risks are seen to consistently fall below acceptable thresholds.</w:t>
      </w:r>
    </w:p>
    <w:p w14:paraId="0E96D954" w14:textId="77777777" w:rsidR="00CA1185" w:rsidRPr="0066409C" w:rsidRDefault="00CA1185" w:rsidP="0040746C">
      <w:pPr>
        <w:spacing w:before="159" w:line="280" w:lineRule="exact"/>
        <w:ind w:left="142" w:right="360"/>
        <w:textAlignment w:val="baseline"/>
        <w:rPr>
          <w:rFonts w:ascii="Tahoma" w:eastAsia="Tahoma" w:hAnsi="Tahoma"/>
          <w:color w:val="000000"/>
          <w:sz w:val="19"/>
        </w:rPr>
      </w:pPr>
      <w:r w:rsidRPr="0066409C">
        <w:rPr>
          <w:rFonts w:ascii="Tahoma" w:eastAsia="Tahoma" w:hAnsi="Tahoma"/>
          <w:color w:val="000000"/>
          <w:sz w:val="19"/>
        </w:rPr>
        <w:t>In managing newly identified aviation safety risks, SSP agencies (as applicable) will seek to develop and document suitable risk mitigation or control strategies. These strategies are able to manage risk through the implementation of legislative or supporting controls.</w:t>
      </w:r>
    </w:p>
    <w:p w14:paraId="3A399409" w14:textId="572673B3" w:rsidR="0069247E" w:rsidRPr="0066409C" w:rsidRDefault="0069247E" w:rsidP="0069247E">
      <w:pPr>
        <w:spacing w:before="159" w:line="280" w:lineRule="exact"/>
        <w:ind w:left="142" w:right="360"/>
        <w:textAlignment w:val="baseline"/>
        <w:rPr>
          <w:rFonts w:ascii="Tahoma" w:eastAsia="Tahoma" w:hAnsi="Tahoma"/>
          <w:color w:val="000000"/>
          <w:sz w:val="19"/>
        </w:rPr>
      </w:pPr>
      <w:r>
        <w:rPr>
          <w:rFonts w:ascii="Tahoma" w:eastAsia="Tahoma" w:hAnsi="Tahoma"/>
          <w:color w:val="000000"/>
          <w:sz w:val="19"/>
        </w:rPr>
        <w:t xml:space="preserve">The NASP also includes Australia’s </w:t>
      </w:r>
      <w:proofErr w:type="spellStart"/>
      <w:r w:rsidR="00794CDB">
        <w:rPr>
          <w:rFonts w:ascii="Tahoma" w:eastAsia="Tahoma" w:hAnsi="Tahoma"/>
          <w:color w:val="000000"/>
          <w:sz w:val="19"/>
        </w:rPr>
        <w:t>organisational</w:t>
      </w:r>
      <w:proofErr w:type="spellEnd"/>
      <w:r w:rsidR="00794CDB">
        <w:rPr>
          <w:rFonts w:ascii="Tahoma" w:eastAsia="Tahoma" w:hAnsi="Tahoma"/>
          <w:color w:val="000000"/>
          <w:sz w:val="19"/>
        </w:rPr>
        <w:t xml:space="preserve"> </w:t>
      </w:r>
      <w:r>
        <w:rPr>
          <w:rFonts w:ascii="Tahoma" w:eastAsia="Tahoma" w:hAnsi="Tahoma"/>
          <w:color w:val="000000"/>
          <w:sz w:val="19"/>
        </w:rPr>
        <w:t xml:space="preserve">safety challenges. </w:t>
      </w:r>
      <w:r w:rsidR="00794CDB">
        <w:rPr>
          <w:rFonts w:ascii="Tahoma" w:eastAsia="Tahoma" w:hAnsi="Tahoma"/>
          <w:color w:val="000000"/>
          <w:sz w:val="19"/>
        </w:rPr>
        <w:t xml:space="preserve">These </w:t>
      </w:r>
      <w:r>
        <w:rPr>
          <w:rFonts w:ascii="Tahoma" w:eastAsia="Tahoma" w:hAnsi="Tahoma"/>
          <w:color w:val="000000"/>
          <w:sz w:val="19"/>
        </w:rPr>
        <w:t xml:space="preserve">challenges are defined as posing a potential </w:t>
      </w:r>
      <w:r w:rsidRPr="00C0063D">
        <w:rPr>
          <w:rFonts w:ascii="Tahoma" w:eastAsia="Tahoma" w:hAnsi="Tahoma"/>
          <w:color w:val="000000"/>
          <w:sz w:val="19"/>
        </w:rPr>
        <w:t xml:space="preserve">impact </w:t>
      </w:r>
      <w:r>
        <w:rPr>
          <w:rFonts w:ascii="Tahoma" w:eastAsia="Tahoma" w:hAnsi="Tahoma"/>
          <w:color w:val="000000"/>
          <w:sz w:val="19"/>
        </w:rPr>
        <w:t xml:space="preserve">on </w:t>
      </w:r>
      <w:r w:rsidRPr="00C0063D">
        <w:rPr>
          <w:rFonts w:ascii="Tahoma" w:eastAsia="Tahoma" w:hAnsi="Tahoma"/>
          <w:color w:val="000000"/>
          <w:sz w:val="19"/>
        </w:rPr>
        <w:t>aviation safety, but for which insufficient data exists to complete risk analysis.</w:t>
      </w:r>
      <w:r>
        <w:rPr>
          <w:rFonts w:ascii="Tahoma" w:eastAsia="Tahoma" w:hAnsi="Tahoma"/>
          <w:color w:val="000000"/>
          <w:sz w:val="19"/>
        </w:rPr>
        <w:t xml:space="preserve"> Through </w:t>
      </w:r>
      <w:proofErr w:type="spellStart"/>
      <w:r>
        <w:rPr>
          <w:rFonts w:ascii="Tahoma" w:eastAsia="Tahoma" w:hAnsi="Tahoma"/>
          <w:color w:val="000000"/>
          <w:sz w:val="19"/>
        </w:rPr>
        <w:t>recognising</w:t>
      </w:r>
      <w:proofErr w:type="spellEnd"/>
      <w:r>
        <w:rPr>
          <w:rFonts w:ascii="Tahoma" w:eastAsia="Tahoma" w:hAnsi="Tahoma"/>
          <w:color w:val="000000"/>
          <w:sz w:val="19"/>
        </w:rPr>
        <w:t xml:space="preserve"> these challenges, it allows Australia to </w:t>
      </w:r>
      <w:r w:rsidRPr="0069247E">
        <w:rPr>
          <w:rFonts w:ascii="Tahoma" w:eastAsia="Tahoma" w:hAnsi="Tahoma"/>
          <w:color w:val="000000"/>
          <w:sz w:val="19"/>
          <w:lang w:val="en-AU"/>
        </w:rPr>
        <w:t>proactively identify any hazards early, collect the relevant data to assess the extent of the risk and develop controls to mitigate potentially adverse impacts to aviation safety, while still maximising any opportunities for safety gains.</w:t>
      </w:r>
    </w:p>
    <w:p w14:paraId="6CB00106" w14:textId="77777777" w:rsidR="00CA1185" w:rsidRDefault="00CA1185" w:rsidP="00CA1185">
      <w:pPr>
        <w:spacing w:before="227" w:line="291" w:lineRule="exact"/>
        <w:ind w:left="144"/>
        <w:textAlignment w:val="baseline"/>
        <w:rPr>
          <w:rFonts w:ascii="Tahoma" w:eastAsia="Tahoma" w:hAnsi="Tahoma"/>
          <w:color w:val="005C83"/>
          <w:spacing w:val="1"/>
          <w:sz w:val="24"/>
        </w:rPr>
      </w:pPr>
      <w:r>
        <w:rPr>
          <w:rFonts w:ascii="Tahoma" w:eastAsia="Tahoma" w:hAnsi="Tahoma"/>
          <w:color w:val="005C83"/>
          <w:spacing w:val="1"/>
          <w:sz w:val="24"/>
        </w:rPr>
        <w:t>2.5.1 Resolution of safety concerns</w:t>
      </w:r>
      <w:r>
        <w:rPr>
          <w:rFonts w:ascii="Tahoma" w:eastAsia="Tahoma" w:hAnsi="Tahoma"/>
          <w:color w:val="727F8A"/>
          <w:spacing w:val="1"/>
          <w:sz w:val="24"/>
        </w:rPr>
        <w:t xml:space="preserve"> (Critical Element 8)</w:t>
      </w:r>
    </w:p>
    <w:p w14:paraId="481C3D70" w14:textId="77777777" w:rsidR="004A5C41" w:rsidRDefault="00CA1185" w:rsidP="004A5C41">
      <w:pPr>
        <w:spacing w:before="158" w:line="280" w:lineRule="exact"/>
        <w:ind w:left="144" w:right="144"/>
        <w:textAlignment w:val="baseline"/>
        <w:rPr>
          <w:rFonts w:ascii="Tahoma" w:eastAsia="Tahoma" w:hAnsi="Tahoma"/>
          <w:color w:val="000000"/>
          <w:spacing w:val="10"/>
          <w:sz w:val="18"/>
        </w:rPr>
      </w:pPr>
      <w:r>
        <w:rPr>
          <w:rFonts w:ascii="Tahoma" w:eastAsia="Tahoma" w:hAnsi="Tahoma"/>
          <w:color w:val="000000"/>
          <w:spacing w:val="10"/>
          <w:sz w:val="18"/>
        </w:rPr>
        <w:t xml:space="preserve">CASA initiates independent surveillance or investigation activities for potential identified non‑compliances related to civil aviation safety in accordance with its Enforcement Manual. The Enforcement Manual outlines processes for securing compliance with aviation safety regulations. These processes clearly outline the opportunities available to an operator to work with CASA to rectify the issue. CASA’s Enforcement Manual is available at: </w:t>
      </w:r>
    </w:p>
    <w:p w14:paraId="1F46AB33" w14:textId="77777777" w:rsidR="004A5C41" w:rsidRPr="00C62603" w:rsidRDefault="004A5C41" w:rsidP="00B37E66">
      <w:pPr>
        <w:spacing w:before="115" w:line="280" w:lineRule="exact"/>
        <w:ind w:left="144" w:right="288"/>
        <w:textAlignment w:val="baseline"/>
        <w:rPr>
          <w:rStyle w:val="Hyperlink"/>
          <w:rFonts w:ascii="Tahoma" w:hAnsi="Tahoma" w:cs="Tahoma"/>
          <w:sz w:val="18"/>
          <w:szCs w:val="18"/>
        </w:rPr>
      </w:pPr>
      <w:r w:rsidRPr="00C62603">
        <w:rPr>
          <w:rStyle w:val="Hyperlink"/>
          <w:rFonts w:ascii="Tahoma" w:hAnsi="Tahoma" w:cs="Tahoma"/>
          <w:sz w:val="18"/>
          <w:szCs w:val="18"/>
        </w:rPr>
        <w:t>https://www.casa.gov.au/search-centre/manuals-and-handbooks/enforcement-manual</w:t>
      </w:r>
    </w:p>
    <w:p w14:paraId="03374F6D" w14:textId="3EE3359C" w:rsidR="00CA1185" w:rsidRDefault="00CA1185" w:rsidP="004A5C41">
      <w:pPr>
        <w:spacing w:before="158" w:line="280" w:lineRule="exact"/>
        <w:ind w:left="144" w:right="144"/>
        <w:textAlignment w:val="baseline"/>
        <w:rPr>
          <w:rFonts w:ascii="Tahoma" w:eastAsia="Tahoma" w:hAnsi="Tahoma"/>
          <w:color w:val="000000"/>
          <w:sz w:val="18"/>
        </w:rPr>
      </w:pPr>
      <w:r>
        <w:rPr>
          <w:rFonts w:ascii="Tahoma" w:eastAsia="Tahoma" w:hAnsi="Tahoma"/>
          <w:color w:val="000000"/>
          <w:sz w:val="18"/>
        </w:rPr>
        <w:t>CASA is empowered through the CA Act to implement enforcement measures should a safety concern not be resolved in an effective or timely manner.</w:t>
      </w:r>
    </w:p>
    <w:p w14:paraId="7BEEC463" w14:textId="3ABE65E8" w:rsidR="00CA1185" w:rsidRPr="0066409C" w:rsidRDefault="00CA1185" w:rsidP="0066409C">
      <w:pPr>
        <w:spacing w:before="112" w:line="280" w:lineRule="exact"/>
        <w:ind w:left="144" w:right="720"/>
        <w:textAlignment w:val="baseline"/>
        <w:rPr>
          <w:rFonts w:ascii="Tahoma" w:eastAsia="Tahoma" w:hAnsi="Tahoma"/>
          <w:color w:val="000000"/>
          <w:sz w:val="18"/>
        </w:rPr>
      </w:pPr>
      <w:r w:rsidRPr="0066409C">
        <w:rPr>
          <w:rFonts w:ascii="Tahoma" w:eastAsia="Tahoma" w:hAnsi="Tahoma"/>
          <w:color w:val="000000"/>
          <w:sz w:val="18"/>
        </w:rPr>
        <w:t xml:space="preserve">Safety concerns relating to reported safety events, negative safety trends and safety recommendations stemming from the outcomes of accident and incident reports will be </w:t>
      </w:r>
      <w:r w:rsidR="00D0438D">
        <w:rPr>
          <w:rFonts w:ascii="Tahoma" w:eastAsia="Tahoma" w:hAnsi="Tahoma"/>
          <w:color w:val="000000"/>
          <w:sz w:val="18"/>
        </w:rPr>
        <w:t>considered</w:t>
      </w:r>
      <w:r w:rsidRPr="0066409C">
        <w:rPr>
          <w:rFonts w:ascii="Tahoma" w:eastAsia="Tahoma" w:hAnsi="Tahoma"/>
          <w:color w:val="000000"/>
          <w:sz w:val="18"/>
        </w:rPr>
        <w:t xml:space="preserve"> by the SSP-CAT as necessary. The SSP-CAT monitors safety indicators to ensure the effective implementation of required controls and actions. Where implementation is not seen to be effective, the SSP-CAT will review assigned controls, actions and associated data to determine alternative options to resolve the safety concern.</w:t>
      </w:r>
    </w:p>
    <w:p w14:paraId="11F10839" w14:textId="77777777" w:rsidR="00CA1185" w:rsidRPr="0066409C" w:rsidRDefault="00CA1185" w:rsidP="0066409C">
      <w:pPr>
        <w:spacing w:before="117" w:after="950" w:line="280" w:lineRule="exact"/>
        <w:ind w:right="432"/>
        <w:textAlignment w:val="baseline"/>
        <w:rPr>
          <w:rFonts w:ascii="Tahoma" w:eastAsia="Tahoma" w:hAnsi="Tahoma"/>
          <w:color w:val="000000"/>
          <w:sz w:val="18"/>
        </w:rPr>
      </w:pPr>
    </w:p>
    <w:p w14:paraId="66D53FA8" w14:textId="77777777" w:rsidR="00C11E98" w:rsidRDefault="00C11E98" w:rsidP="0066409C">
      <w:pPr>
        <w:spacing w:before="116" w:after="2102" w:line="278" w:lineRule="exact"/>
        <w:ind w:right="648"/>
        <w:textAlignment w:val="baseline"/>
        <w:rPr>
          <w:rFonts w:ascii="Tahoma" w:eastAsia="Tahoma" w:hAnsi="Tahoma"/>
          <w:color w:val="000000"/>
          <w:sz w:val="18"/>
        </w:rPr>
      </w:pPr>
    </w:p>
    <w:p w14:paraId="4DF5DD9A" w14:textId="5CC10DFB" w:rsidR="00CA1185" w:rsidRPr="00C62603" w:rsidRDefault="00CA1185" w:rsidP="00C62603">
      <w:pPr>
        <w:pStyle w:val="Heading1"/>
        <w:spacing w:after="240"/>
        <w:rPr>
          <w:rFonts w:ascii="Tahoma" w:eastAsia="Tahoma" w:hAnsi="Tahoma" w:cs="Tahoma"/>
          <w:w w:val="95"/>
          <w:sz w:val="40"/>
        </w:rPr>
      </w:pPr>
      <w:bookmarkStart w:id="20" w:name="_Toc162014478"/>
      <w:r w:rsidRPr="00C62603">
        <w:rPr>
          <w:rFonts w:ascii="Tahoma" w:eastAsia="Tahoma" w:hAnsi="Tahoma" w:cs="Tahoma"/>
          <w:w w:val="95"/>
          <w:sz w:val="40"/>
        </w:rPr>
        <w:lastRenderedPageBreak/>
        <w:t>3. STATE SAFETY ASSURANCE</w:t>
      </w:r>
      <w:bookmarkEnd w:id="20"/>
    </w:p>
    <w:p w14:paraId="6C433775" w14:textId="77777777" w:rsidR="00CA1185" w:rsidRDefault="00CA1185" w:rsidP="0066409C">
      <w:pPr>
        <w:spacing w:before="112" w:line="280" w:lineRule="exact"/>
        <w:ind w:left="144" w:right="720"/>
        <w:textAlignment w:val="baseline"/>
        <w:rPr>
          <w:rFonts w:ascii="Tahoma" w:eastAsia="Tahoma" w:hAnsi="Tahoma"/>
          <w:color w:val="000000"/>
          <w:sz w:val="18"/>
        </w:rPr>
      </w:pPr>
      <w:r>
        <w:rPr>
          <w:rFonts w:ascii="Tahoma" w:eastAsia="Tahoma" w:hAnsi="Tahoma"/>
          <w:color w:val="000000"/>
          <w:sz w:val="18"/>
        </w:rPr>
        <w:t>Australia takes a performance-based approach to its safety oversight system, underpinned by a philosophy of mutual responsibility and accountability. Australian Government agencies retain a critical role in maintaining quality assurance of the broader aviation safety system. This includes safety oversight and auditing, as well as data collection, analysis and exchange.</w:t>
      </w:r>
    </w:p>
    <w:p w14:paraId="69B36D86" w14:textId="77777777" w:rsidR="00CA1185" w:rsidRPr="00C62603" w:rsidRDefault="00CA1185" w:rsidP="00C62603">
      <w:pPr>
        <w:pStyle w:val="Heading2"/>
        <w:rPr>
          <w:rFonts w:ascii="Tahoma" w:eastAsia="Tahoma" w:hAnsi="Tahoma" w:cs="Tahoma"/>
          <w:sz w:val="32"/>
        </w:rPr>
      </w:pPr>
      <w:bookmarkStart w:id="21" w:name="_Toc162014479"/>
      <w:r w:rsidRPr="00C62603">
        <w:rPr>
          <w:rFonts w:ascii="Tahoma" w:eastAsia="Tahoma" w:hAnsi="Tahoma" w:cs="Tahoma"/>
          <w:sz w:val="32"/>
        </w:rPr>
        <w:t>3.1</w:t>
      </w:r>
      <w:r w:rsidRPr="00C62603">
        <w:rPr>
          <w:rFonts w:ascii="Tahoma" w:eastAsia="Tahoma" w:hAnsi="Tahoma" w:cs="Tahoma"/>
          <w:sz w:val="32"/>
        </w:rPr>
        <w:tab/>
        <w:t>Surveillance obligations (Critical Element-7)</w:t>
      </w:r>
      <w:bookmarkEnd w:id="21"/>
    </w:p>
    <w:p w14:paraId="237DAEC8" w14:textId="77777777" w:rsidR="00CA1185" w:rsidRDefault="00CA1185" w:rsidP="00CA1185">
      <w:pPr>
        <w:spacing w:before="190" w:line="280" w:lineRule="exact"/>
        <w:ind w:left="144" w:right="576"/>
        <w:textAlignment w:val="baseline"/>
        <w:rPr>
          <w:rFonts w:ascii="Tahoma" w:eastAsia="Tahoma" w:hAnsi="Tahoma"/>
          <w:color w:val="000000"/>
          <w:sz w:val="18"/>
        </w:rPr>
      </w:pPr>
      <w:r>
        <w:rPr>
          <w:rFonts w:ascii="Tahoma" w:eastAsia="Tahoma" w:hAnsi="Tahoma"/>
          <w:color w:val="000000"/>
          <w:sz w:val="18"/>
        </w:rPr>
        <w:t>Australian Government agencies regularly undertake inspections, audits and other monitoring activities to pro-actively safeguard compliance within the Australian aviation system. Agencies have established and implemented effective and sustainable surveillance programs relevant to their operations.</w:t>
      </w:r>
    </w:p>
    <w:p w14:paraId="27A70739" w14:textId="77777777" w:rsidR="00CA1185" w:rsidRDefault="00CA1185" w:rsidP="00CA1185">
      <w:pPr>
        <w:spacing w:before="112" w:line="280" w:lineRule="exact"/>
        <w:ind w:left="144" w:right="216"/>
        <w:textAlignment w:val="baseline"/>
        <w:rPr>
          <w:rFonts w:ascii="Tahoma" w:eastAsia="Tahoma" w:hAnsi="Tahoma"/>
          <w:color w:val="000000"/>
          <w:sz w:val="18"/>
        </w:rPr>
      </w:pPr>
      <w:r>
        <w:rPr>
          <w:rFonts w:ascii="Tahoma" w:eastAsia="Tahoma" w:hAnsi="Tahoma"/>
          <w:color w:val="000000"/>
          <w:sz w:val="18"/>
        </w:rPr>
        <w:t>Surveillance programs include plans which detail specific surveillance activities, their timeframe and scope. The timeframe and frequency of surveillance activities are risk based and scalable to the type and size of the operation, and take into consideration published guidance from ICAO. Detailed guidance methodology, procedures and tools related to the preparation, conduct, reporting and follow-up are available to inspectors at each agency.</w:t>
      </w:r>
    </w:p>
    <w:p w14:paraId="4DCCE402" w14:textId="77777777" w:rsidR="00CA1185" w:rsidRDefault="00CA1185" w:rsidP="00CA1185">
      <w:pPr>
        <w:spacing w:before="110" w:line="280" w:lineRule="exact"/>
        <w:ind w:left="144" w:right="288"/>
        <w:textAlignment w:val="baseline"/>
        <w:rPr>
          <w:rFonts w:ascii="Tahoma" w:eastAsia="Tahoma" w:hAnsi="Tahoma"/>
          <w:color w:val="000000"/>
          <w:sz w:val="18"/>
        </w:rPr>
      </w:pPr>
      <w:r>
        <w:rPr>
          <w:rFonts w:ascii="Tahoma" w:eastAsia="Tahoma" w:hAnsi="Tahoma"/>
          <w:color w:val="000000"/>
          <w:sz w:val="18"/>
        </w:rPr>
        <w:t>Inspectors are required to ensure their assessment provides the best chance for the operator to demonstrate compliance. Inspectors are to ensure assessments are fair, flexible, valid and reliable. Evidence collected during surveillance activities must meet the rules of evidence, in that it must be valid, sufficient, authentic and current.</w:t>
      </w:r>
    </w:p>
    <w:p w14:paraId="4853F372" w14:textId="77777777" w:rsidR="00CA1185" w:rsidRDefault="00CA1185" w:rsidP="00CA1185">
      <w:pPr>
        <w:spacing w:before="119" w:line="280" w:lineRule="exact"/>
        <w:ind w:left="144" w:right="360"/>
        <w:textAlignment w:val="baseline"/>
        <w:rPr>
          <w:rFonts w:ascii="Tahoma" w:eastAsia="Tahoma" w:hAnsi="Tahoma"/>
          <w:color w:val="000000"/>
          <w:sz w:val="18"/>
        </w:rPr>
      </w:pPr>
      <w:r>
        <w:rPr>
          <w:rFonts w:ascii="Tahoma" w:eastAsia="Tahoma" w:hAnsi="Tahoma"/>
          <w:color w:val="000000"/>
          <w:sz w:val="18"/>
        </w:rPr>
        <w:t xml:space="preserve">Surveillance records are retained indefinitely/for a period of 30 years in accordance with </w:t>
      </w:r>
      <w:r>
        <w:rPr>
          <w:rFonts w:ascii="Tahoma" w:eastAsia="Tahoma" w:hAnsi="Tahoma"/>
          <w:i/>
          <w:color w:val="000000"/>
          <w:sz w:val="18"/>
        </w:rPr>
        <w:t>Archives Act 1983, Privacy Act 1988</w:t>
      </w:r>
      <w:r>
        <w:rPr>
          <w:rFonts w:ascii="Tahoma" w:eastAsia="Tahoma" w:hAnsi="Tahoma"/>
          <w:color w:val="000000"/>
          <w:sz w:val="18"/>
        </w:rPr>
        <w:t>, APP, PSPF, the Cabinet Handbook, APS Code of Conduct and other key legislation and whole of government standards.</w:t>
      </w:r>
    </w:p>
    <w:p w14:paraId="57AF4AA2" w14:textId="77777777" w:rsidR="00CA1185" w:rsidRDefault="00CA1185" w:rsidP="00CA1185">
      <w:pPr>
        <w:spacing w:before="234" w:line="275" w:lineRule="exact"/>
        <w:ind w:left="144"/>
        <w:textAlignment w:val="baseline"/>
        <w:rPr>
          <w:rFonts w:ascii="Tahoma" w:eastAsia="Tahoma" w:hAnsi="Tahoma"/>
          <w:color w:val="005C83"/>
          <w:spacing w:val="15"/>
          <w:sz w:val="23"/>
        </w:rPr>
      </w:pPr>
      <w:r>
        <w:rPr>
          <w:rFonts w:ascii="Tahoma" w:eastAsia="Tahoma" w:hAnsi="Tahoma"/>
          <w:color w:val="005C83"/>
          <w:spacing w:val="15"/>
          <w:sz w:val="23"/>
        </w:rPr>
        <w:t>3.1.1 CASA</w:t>
      </w:r>
    </w:p>
    <w:p w14:paraId="7ACF0A1B" w14:textId="77777777" w:rsidR="00CA1185" w:rsidRDefault="00CA1185" w:rsidP="00CA1185">
      <w:pPr>
        <w:spacing w:before="170" w:line="280" w:lineRule="exact"/>
        <w:ind w:left="144" w:right="648"/>
        <w:textAlignment w:val="baseline"/>
        <w:rPr>
          <w:rFonts w:ascii="Tahoma" w:eastAsia="Tahoma" w:hAnsi="Tahoma"/>
          <w:color w:val="000000"/>
          <w:spacing w:val="5"/>
          <w:sz w:val="18"/>
        </w:rPr>
      </w:pPr>
      <w:r>
        <w:rPr>
          <w:rFonts w:ascii="Tahoma" w:eastAsia="Tahoma" w:hAnsi="Tahoma"/>
          <w:color w:val="000000"/>
          <w:spacing w:val="5"/>
          <w:sz w:val="18"/>
        </w:rPr>
        <w:t>CASA conducts comprehensive aviation industry surveillance, including assessments of safety-related decisions taken by industry management at all levels to determine their impact on civil aviation safety. CASA’s surveillance activities include regular planned and unplanned audits and inspections, reviews, data collection and exchange, analysis and assessments of workflow information management.</w:t>
      </w:r>
    </w:p>
    <w:p w14:paraId="73C3A52B" w14:textId="77777777" w:rsidR="00CA1185" w:rsidRDefault="00CA1185" w:rsidP="00CA1185">
      <w:pPr>
        <w:spacing w:before="112" w:line="280" w:lineRule="exact"/>
        <w:ind w:left="144" w:right="144"/>
        <w:textAlignment w:val="baseline"/>
        <w:rPr>
          <w:rFonts w:ascii="Tahoma" w:eastAsia="Tahoma" w:hAnsi="Tahoma"/>
          <w:color w:val="000000"/>
          <w:spacing w:val="4"/>
          <w:sz w:val="18"/>
        </w:rPr>
      </w:pPr>
      <w:r>
        <w:rPr>
          <w:rFonts w:ascii="Tahoma" w:eastAsia="Tahoma" w:hAnsi="Tahoma"/>
          <w:color w:val="000000"/>
          <w:spacing w:val="4"/>
          <w:sz w:val="18"/>
        </w:rPr>
        <w:t xml:space="preserve">CASA has aligned a safety oversight risk management hierarchy with ICAO </w:t>
      </w:r>
      <w:proofErr w:type="spellStart"/>
      <w:r>
        <w:rPr>
          <w:rFonts w:ascii="Tahoma" w:eastAsia="Tahoma" w:hAnsi="Tahoma"/>
          <w:color w:val="000000"/>
          <w:spacing w:val="4"/>
          <w:sz w:val="18"/>
        </w:rPr>
        <w:t>categorisation</w:t>
      </w:r>
      <w:proofErr w:type="spellEnd"/>
      <w:r>
        <w:rPr>
          <w:rFonts w:ascii="Tahoma" w:eastAsia="Tahoma" w:hAnsi="Tahoma"/>
          <w:color w:val="000000"/>
          <w:spacing w:val="4"/>
          <w:sz w:val="18"/>
        </w:rPr>
        <w:t xml:space="preserve"> models of Air Transport, Aerial Work and General Aviation. CASA has also adopted an ‘Australian aviation community sector’ profile which includes flight training, airworthiness management, infrastructure and services. Decisions around surveillance activities are also aligned to these defined CASA aviation community sectors.</w:t>
      </w:r>
    </w:p>
    <w:p w14:paraId="33A44A19" w14:textId="77777777" w:rsidR="00987041" w:rsidRDefault="00CA1185" w:rsidP="00987041">
      <w:pPr>
        <w:spacing w:before="115" w:line="280" w:lineRule="exact"/>
        <w:ind w:left="144" w:right="288"/>
        <w:textAlignment w:val="baseline"/>
        <w:rPr>
          <w:rFonts w:ascii="Tahoma" w:eastAsia="Tahoma" w:hAnsi="Tahoma"/>
          <w:color w:val="000000"/>
          <w:sz w:val="18"/>
        </w:rPr>
      </w:pPr>
      <w:r>
        <w:rPr>
          <w:rFonts w:ascii="Tahoma" w:eastAsia="Tahoma" w:hAnsi="Tahoma"/>
          <w:color w:val="000000"/>
          <w:spacing w:val="5"/>
          <w:sz w:val="18"/>
        </w:rPr>
        <w:t xml:space="preserve">CASA adopts a systems and risk-based surveillance approach, and undertakes inspections as required to assess the risk mitigation and compliance levels of </w:t>
      </w:r>
      <w:proofErr w:type="spellStart"/>
      <w:r>
        <w:rPr>
          <w:rFonts w:ascii="Tahoma" w:eastAsia="Tahoma" w:hAnsi="Tahoma"/>
          <w:color w:val="000000"/>
          <w:spacing w:val="5"/>
          <w:sz w:val="18"/>
        </w:rPr>
        <w:t>authorisation</w:t>
      </w:r>
      <w:proofErr w:type="spellEnd"/>
      <w:r>
        <w:rPr>
          <w:rFonts w:ascii="Tahoma" w:eastAsia="Tahoma" w:hAnsi="Tahoma"/>
          <w:color w:val="000000"/>
          <w:spacing w:val="5"/>
          <w:sz w:val="18"/>
        </w:rPr>
        <w:t xml:space="preserve"> holders. This process provides feedback to CASA’s risk assessment process and sector profiles.</w:t>
      </w:r>
    </w:p>
    <w:p w14:paraId="1D22E964" w14:textId="77777777" w:rsidR="000E6DF8" w:rsidRDefault="00CA1185" w:rsidP="004A5C41">
      <w:pPr>
        <w:spacing w:before="115" w:line="280" w:lineRule="exact"/>
        <w:ind w:left="144" w:right="288"/>
        <w:textAlignment w:val="baseline"/>
        <w:rPr>
          <w:rFonts w:ascii="Tahoma" w:eastAsia="Tahoma" w:hAnsi="Tahoma"/>
          <w:color w:val="000000"/>
          <w:sz w:val="18"/>
        </w:rPr>
      </w:pPr>
      <w:r>
        <w:rPr>
          <w:rFonts w:ascii="Tahoma" w:eastAsia="Tahoma" w:hAnsi="Tahoma"/>
          <w:color w:val="000000"/>
          <w:sz w:val="18"/>
        </w:rPr>
        <w:t>The CASA Surveillance Manual can be found at:</w:t>
      </w:r>
    </w:p>
    <w:p w14:paraId="3A4CB579" w14:textId="3F74AAEE" w:rsidR="004A5C41" w:rsidRPr="0085130F" w:rsidRDefault="00370717" w:rsidP="004A5C41">
      <w:pPr>
        <w:spacing w:before="115" w:line="280" w:lineRule="exact"/>
        <w:ind w:left="144" w:right="288"/>
        <w:textAlignment w:val="baseline"/>
        <w:rPr>
          <w:rFonts w:ascii="Tahoma" w:eastAsia="Tahoma" w:hAnsi="Tahoma" w:cs="Tahoma"/>
          <w:color w:val="000000"/>
          <w:sz w:val="18"/>
          <w:szCs w:val="18"/>
        </w:rPr>
      </w:pPr>
      <w:hyperlink w:history="1"/>
      <w:r w:rsidR="004A5C41" w:rsidRPr="00C62603">
        <w:rPr>
          <w:rStyle w:val="Hyperlink"/>
          <w:rFonts w:ascii="Tahoma" w:hAnsi="Tahoma" w:cs="Tahoma"/>
          <w:sz w:val="18"/>
          <w:szCs w:val="18"/>
        </w:rPr>
        <w:t>https://www.casa.gov.au/search-centre/manuals-and-handbooks/surveillance-manual</w:t>
      </w:r>
    </w:p>
    <w:p w14:paraId="40BB7514" w14:textId="77777777" w:rsidR="00CA1185" w:rsidRDefault="00CA1185" w:rsidP="00987041">
      <w:pPr>
        <w:spacing w:before="115" w:line="280" w:lineRule="exact"/>
        <w:ind w:left="144" w:right="288"/>
        <w:textAlignment w:val="baseline"/>
        <w:rPr>
          <w:rFonts w:ascii="Tahoma" w:eastAsia="Tahoma" w:hAnsi="Tahoma"/>
          <w:color w:val="000000"/>
          <w:sz w:val="18"/>
        </w:rPr>
      </w:pPr>
    </w:p>
    <w:p w14:paraId="72874B7E" w14:textId="77777777" w:rsidR="00987041" w:rsidRDefault="00987041" w:rsidP="00CA1185">
      <w:pPr>
        <w:spacing w:before="231" w:line="279" w:lineRule="exact"/>
        <w:textAlignment w:val="baseline"/>
        <w:rPr>
          <w:rFonts w:ascii="Tahoma" w:eastAsia="Tahoma" w:hAnsi="Tahoma"/>
          <w:color w:val="005C83"/>
          <w:sz w:val="24"/>
        </w:rPr>
      </w:pPr>
    </w:p>
    <w:p w14:paraId="71229277" w14:textId="77777777" w:rsidR="00CA1185" w:rsidRDefault="00CA1185" w:rsidP="00343F77">
      <w:pPr>
        <w:spacing w:before="231" w:line="279" w:lineRule="exact"/>
        <w:ind w:left="142"/>
        <w:textAlignment w:val="baseline"/>
        <w:rPr>
          <w:rFonts w:ascii="Tahoma" w:eastAsia="Tahoma" w:hAnsi="Tahoma"/>
          <w:color w:val="005C83"/>
          <w:sz w:val="24"/>
        </w:rPr>
      </w:pPr>
      <w:r>
        <w:rPr>
          <w:rFonts w:ascii="Tahoma" w:eastAsia="Tahoma" w:hAnsi="Tahoma"/>
          <w:color w:val="005C83"/>
          <w:sz w:val="24"/>
        </w:rPr>
        <w:t>3.1.2 Home Affairs</w:t>
      </w:r>
    </w:p>
    <w:p w14:paraId="5659DE75" w14:textId="79CE3F1B" w:rsidR="00CA1185" w:rsidRDefault="00CA1185" w:rsidP="00343F77">
      <w:pPr>
        <w:spacing w:before="166" w:line="280" w:lineRule="exact"/>
        <w:ind w:left="142" w:right="1116"/>
        <w:textAlignment w:val="baseline"/>
        <w:rPr>
          <w:rFonts w:ascii="Tahoma" w:eastAsia="Tahoma" w:hAnsi="Tahoma"/>
          <w:color w:val="000000"/>
          <w:sz w:val="18"/>
        </w:rPr>
      </w:pPr>
      <w:r>
        <w:rPr>
          <w:rFonts w:ascii="Tahoma" w:eastAsia="Tahoma" w:hAnsi="Tahoma"/>
          <w:color w:val="000000"/>
          <w:sz w:val="18"/>
        </w:rPr>
        <w:lastRenderedPageBreak/>
        <w:t xml:space="preserve">Home Affairs’ </w:t>
      </w:r>
      <w:r w:rsidR="005846D3">
        <w:rPr>
          <w:rFonts w:ascii="Tahoma" w:eastAsia="Tahoma" w:hAnsi="Tahoma"/>
          <w:color w:val="000000"/>
          <w:sz w:val="18"/>
        </w:rPr>
        <w:t>CISG</w:t>
      </w:r>
      <w:r>
        <w:rPr>
          <w:rFonts w:ascii="Tahoma" w:eastAsia="Tahoma" w:hAnsi="Tahoma"/>
          <w:color w:val="000000"/>
          <w:sz w:val="18"/>
        </w:rPr>
        <w:t xml:space="preserve"> develops an annual National Compliance Plan which ensures a risk-</w:t>
      </w:r>
      <w:r>
        <w:rPr>
          <w:rFonts w:ascii="Tahoma" w:eastAsia="Tahoma" w:hAnsi="Tahoma"/>
          <w:color w:val="000000"/>
          <w:sz w:val="19"/>
        </w:rPr>
        <w:t xml:space="preserve">based approach to security compliance activities, proportionate to security vulnerabilities and </w:t>
      </w:r>
      <w:r>
        <w:rPr>
          <w:rFonts w:ascii="Tahoma" w:eastAsia="Tahoma" w:hAnsi="Tahoma"/>
          <w:color w:val="000000"/>
          <w:sz w:val="18"/>
        </w:rPr>
        <w:t>intelligence holdings.</w:t>
      </w:r>
    </w:p>
    <w:p w14:paraId="50B818D4" w14:textId="5755BA9B" w:rsidR="00CA1185" w:rsidRDefault="00CA1185" w:rsidP="00343F77">
      <w:pPr>
        <w:spacing w:before="117" w:line="280" w:lineRule="exact"/>
        <w:ind w:left="142" w:right="972"/>
        <w:textAlignment w:val="baseline"/>
        <w:rPr>
          <w:rFonts w:ascii="Tahoma" w:eastAsia="Tahoma" w:hAnsi="Tahoma"/>
          <w:color w:val="000000"/>
          <w:sz w:val="19"/>
        </w:rPr>
      </w:pPr>
      <w:r>
        <w:rPr>
          <w:rFonts w:ascii="Tahoma" w:eastAsia="Tahoma" w:hAnsi="Tahoma"/>
          <w:color w:val="000000"/>
          <w:sz w:val="19"/>
        </w:rPr>
        <w:t xml:space="preserve">The National Compliance Plan employs a combination of activities to monitor regulated Industry </w:t>
      </w:r>
      <w:r>
        <w:rPr>
          <w:rFonts w:ascii="Tahoma" w:eastAsia="Tahoma" w:hAnsi="Tahoma"/>
          <w:color w:val="000000"/>
          <w:sz w:val="18"/>
        </w:rPr>
        <w:t xml:space="preserve">Participants’ compliance with their obligations under the </w:t>
      </w:r>
      <w:r w:rsidR="0059701E">
        <w:rPr>
          <w:rFonts w:ascii="Tahoma" w:eastAsia="Tahoma" w:hAnsi="Tahoma"/>
          <w:color w:val="000000"/>
          <w:sz w:val="18"/>
        </w:rPr>
        <w:t>ATSA</w:t>
      </w:r>
      <w:r>
        <w:rPr>
          <w:rFonts w:ascii="Tahoma" w:eastAsia="Tahoma" w:hAnsi="Tahoma"/>
          <w:color w:val="000000"/>
          <w:sz w:val="18"/>
        </w:rPr>
        <w:t>.</w:t>
      </w:r>
    </w:p>
    <w:p w14:paraId="419D4D30" w14:textId="77777777" w:rsidR="00CA1185" w:rsidRDefault="00CA1185" w:rsidP="00343F77">
      <w:pPr>
        <w:spacing w:before="117" w:line="280" w:lineRule="exact"/>
        <w:ind w:left="142" w:right="972"/>
        <w:textAlignment w:val="baseline"/>
        <w:rPr>
          <w:rFonts w:ascii="Tahoma" w:eastAsia="Tahoma" w:hAnsi="Tahoma"/>
          <w:color w:val="000000"/>
          <w:sz w:val="19"/>
        </w:rPr>
      </w:pPr>
      <w:r>
        <w:rPr>
          <w:rFonts w:ascii="Tahoma" w:eastAsia="Tahoma" w:hAnsi="Tahoma"/>
          <w:color w:val="000000"/>
          <w:sz w:val="19"/>
        </w:rPr>
        <w:t>These activities are constantly reviewed based on risk and intelligence information and incorporate audits, inspections, system tests and targeted national campaigns.</w:t>
      </w:r>
    </w:p>
    <w:p w14:paraId="4AA711EA" w14:textId="77777777" w:rsidR="00CA1185" w:rsidRPr="00C62603" w:rsidRDefault="00CA1185" w:rsidP="00C62603">
      <w:pPr>
        <w:pStyle w:val="Heading2"/>
        <w:rPr>
          <w:rFonts w:ascii="Tahoma" w:eastAsia="Tahoma" w:hAnsi="Tahoma" w:cs="Tahoma"/>
          <w:sz w:val="32"/>
        </w:rPr>
      </w:pPr>
      <w:bookmarkStart w:id="22" w:name="_Toc162014480"/>
      <w:r w:rsidRPr="00C62603">
        <w:rPr>
          <w:rFonts w:ascii="Tahoma" w:eastAsia="Tahoma" w:hAnsi="Tahoma" w:cs="Tahoma"/>
          <w:sz w:val="32"/>
        </w:rPr>
        <w:t>3.2 Australia’s safety performance</w:t>
      </w:r>
      <w:bookmarkEnd w:id="22"/>
    </w:p>
    <w:p w14:paraId="066711EE" w14:textId="77777777" w:rsidR="00CA1185" w:rsidRDefault="00CA1185" w:rsidP="00CA1185">
      <w:pPr>
        <w:spacing w:before="193" w:line="280" w:lineRule="exact"/>
        <w:ind w:right="612"/>
        <w:textAlignment w:val="baseline"/>
        <w:rPr>
          <w:rFonts w:ascii="Tahoma" w:eastAsia="Tahoma" w:hAnsi="Tahoma"/>
          <w:color w:val="000000"/>
          <w:sz w:val="19"/>
        </w:rPr>
      </w:pPr>
      <w:r>
        <w:rPr>
          <w:rFonts w:ascii="Tahoma" w:eastAsia="Tahoma" w:hAnsi="Tahoma"/>
          <w:color w:val="000000"/>
          <w:sz w:val="19"/>
        </w:rPr>
        <w:t xml:space="preserve">Australia monitors and measures the holistic safety performance of the aviation system through the </w:t>
      </w:r>
      <w:r>
        <w:rPr>
          <w:rFonts w:ascii="Tahoma" w:eastAsia="Tahoma" w:hAnsi="Tahoma"/>
          <w:color w:val="000000"/>
          <w:sz w:val="18"/>
        </w:rPr>
        <w:t>analysis of safety data and information presented to SSP-CAT.</w:t>
      </w:r>
    </w:p>
    <w:p w14:paraId="3B279BB9" w14:textId="7BAABD7D" w:rsidR="00CA1185" w:rsidRDefault="00CA1185" w:rsidP="00CA1185">
      <w:pPr>
        <w:spacing w:before="114" w:line="280" w:lineRule="exact"/>
        <w:ind w:right="612"/>
        <w:textAlignment w:val="baseline"/>
        <w:rPr>
          <w:rFonts w:ascii="Tahoma" w:eastAsia="Tahoma" w:hAnsi="Tahoma"/>
          <w:color w:val="000000"/>
          <w:sz w:val="18"/>
        </w:rPr>
      </w:pPr>
      <w:r>
        <w:rPr>
          <w:rFonts w:ascii="Tahoma" w:eastAsia="Tahoma" w:hAnsi="Tahoma"/>
          <w:color w:val="000000"/>
          <w:sz w:val="18"/>
        </w:rPr>
        <w:t xml:space="preserve">Emerging safety concerns are identified during this analysis and are used to inform decisions regarding controls and their effectiveness. This analysis is used to identify emerging safety concerns </w:t>
      </w:r>
      <w:r>
        <w:rPr>
          <w:rFonts w:ascii="Tahoma" w:eastAsia="Tahoma" w:hAnsi="Tahoma"/>
          <w:color w:val="000000"/>
          <w:sz w:val="19"/>
        </w:rPr>
        <w:t xml:space="preserve">and inform decisions on the safety goals, </w:t>
      </w:r>
      <w:r w:rsidR="00711C17">
        <w:rPr>
          <w:rFonts w:ascii="Tahoma" w:eastAsia="Tahoma" w:hAnsi="Tahoma"/>
          <w:color w:val="000000"/>
          <w:sz w:val="19"/>
        </w:rPr>
        <w:t xml:space="preserve">objectives, </w:t>
      </w:r>
      <w:r>
        <w:rPr>
          <w:rFonts w:ascii="Tahoma" w:eastAsia="Tahoma" w:hAnsi="Tahoma"/>
          <w:color w:val="000000"/>
          <w:sz w:val="19"/>
        </w:rPr>
        <w:t xml:space="preserve">indicators and targets that are developed for inclusion in </w:t>
      </w:r>
      <w:r>
        <w:rPr>
          <w:rFonts w:ascii="Tahoma" w:eastAsia="Tahoma" w:hAnsi="Tahoma"/>
          <w:color w:val="000000"/>
          <w:sz w:val="18"/>
        </w:rPr>
        <w:t>the NASP to measure overall State safety performance.</w:t>
      </w:r>
    </w:p>
    <w:p w14:paraId="798DCDE3" w14:textId="0FCECF27" w:rsidR="00CA1185" w:rsidRDefault="00CA1185" w:rsidP="0066409C">
      <w:pPr>
        <w:spacing w:before="117" w:line="280" w:lineRule="exact"/>
        <w:ind w:right="972"/>
        <w:textAlignment w:val="baseline"/>
        <w:rPr>
          <w:rFonts w:ascii="Tahoma" w:eastAsia="Tahoma" w:hAnsi="Tahoma"/>
          <w:color w:val="000000"/>
          <w:sz w:val="19"/>
        </w:rPr>
      </w:pPr>
      <w:r>
        <w:rPr>
          <w:rFonts w:ascii="Tahoma" w:eastAsia="Tahoma" w:hAnsi="Tahoma"/>
          <w:color w:val="000000"/>
          <w:spacing w:val="3"/>
          <w:sz w:val="18"/>
        </w:rPr>
        <w:t xml:space="preserve">In support of Australia’s safety goals, the NASP defines a series of SEIs and associated actions, designed to improve State safety performance. The SSP-CAT is responsible for monitoring and tracking </w:t>
      </w:r>
      <w:r w:rsidR="00711C17">
        <w:rPr>
          <w:rFonts w:ascii="Tahoma" w:eastAsia="Tahoma" w:hAnsi="Tahoma"/>
          <w:color w:val="000000"/>
          <w:spacing w:val="3"/>
          <w:sz w:val="18"/>
        </w:rPr>
        <w:t xml:space="preserve">the performance of safety objectives, </w:t>
      </w:r>
      <w:r>
        <w:rPr>
          <w:rFonts w:ascii="Tahoma" w:eastAsia="Tahoma" w:hAnsi="Tahoma"/>
          <w:color w:val="000000"/>
          <w:spacing w:val="3"/>
          <w:sz w:val="18"/>
        </w:rPr>
        <w:t xml:space="preserve">SEIs and actions. Actions may be assigned to a specific SSP working group listed in Annex 1 if </w:t>
      </w:r>
      <w:r>
        <w:rPr>
          <w:rFonts w:ascii="Tahoma" w:eastAsia="Tahoma" w:hAnsi="Tahoma"/>
          <w:color w:val="000000"/>
          <w:spacing w:val="3"/>
          <w:sz w:val="19"/>
        </w:rPr>
        <w:t>required, depending on their expertise.</w:t>
      </w:r>
    </w:p>
    <w:p w14:paraId="50207AD2" w14:textId="77777777" w:rsidR="00CA1185" w:rsidRDefault="00CA1185" w:rsidP="00CA1185">
      <w:pPr>
        <w:spacing w:before="11" w:line="292" w:lineRule="exact"/>
        <w:textAlignment w:val="baseline"/>
        <w:rPr>
          <w:rFonts w:ascii="Tahoma" w:eastAsia="Tahoma" w:hAnsi="Tahoma"/>
          <w:color w:val="005C83"/>
          <w:sz w:val="24"/>
        </w:rPr>
      </w:pPr>
    </w:p>
    <w:p w14:paraId="09149FC9" w14:textId="77777777" w:rsidR="00CA1185" w:rsidRDefault="00CA1185" w:rsidP="0009348A">
      <w:pPr>
        <w:spacing w:before="11" w:line="292" w:lineRule="exact"/>
        <w:ind w:left="142"/>
        <w:textAlignment w:val="baseline"/>
        <w:rPr>
          <w:rFonts w:ascii="Tahoma" w:eastAsia="Tahoma" w:hAnsi="Tahoma"/>
          <w:color w:val="005C83"/>
          <w:sz w:val="24"/>
        </w:rPr>
      </w:pPr>
      <w:r>
        <w:rPr>
          <w:rFonts w:ascii="Tahoma" w:eastAsia="Tahoma" w:hAnsi="Tahoma"/>
          <w:color w:val="005C83"/>
          <w:sz w:val="24"/>
        </w:rPr>
        <w:t>3.2.1 Safety-data-driven targeting</w:t>
      </w:r>
    </w:p>
    <w:p w14:paraId="77429F28" w14:textId="77777777" w:rsidR="00CA1185" w:rsidRPr="0066409C" w:rsidRDefault="00CA1185" w:rsidP="0009348A">
      <w:pPr>
        <w:spacing w:before="117" w:line="280" w:lineRule="exact"/>
        <w:ind w:left="142" w:right="972"/>
        <w:textAlignment w:val="baseline"/>
        <w:rPr>
          <w:rFonts w:ascii="Tahoma" w:eastAsia="Tahoma" w:hAnsi="Tahoma"/>
          <w:color w:val="000000"/>
          <w:spacing w:val="3"/>
          <w:sz w:val="18"/>
        </w:rPr>
      </w:pPr>
      <w:r w:rsidRPr="0066409C">
        <w:rPr>
          <w:rFonts w:ascii="Tahoma" w:eastAsia="Tahoma" w:hAnsi="Tahoma"/>
          <w:color w:val="000000"/>
          <w:spacing w:val="3"/>
          <w:sz w:val="18"/>
        </w:rPr>
        <w:t xml:space="preserve">The safety data collected by Australia’s aviation agencies is regularly reviewed, </w:t>
      </w:r>
      <w:proofErr w:type="spellStart"/>
      <w:r w:rsidRPr="0066409C">
        <w:rPr>
          <w:rFonts w:ascii="Tahoma" w:eastAsia="Tahoma" w:hAnsi="Tahoma"/>
          <w:color w:val="000000"/>
          <w:spacing w:val="3"/>
          <w:sz w:val="18"/>
        </w:rPr>
        <w:t>analysed</w:t>
      </w:r>
      <w:proofErr w:type="spellEnd"/>
      <w:r w:rsidRPr="0066409C">
        <w:rPr>
          <w:rFonts w:ascii="Tahoma" w:eastAsia="Tahoma" w:hAnsi="Tahoma"/>
          <w:color w:val="000000"/>
          <w:spacing w:val="3"/>
          <w:sz w:val="18"/>
        </w:rPr>
        <w:t xml:space="preserve"> and reported for the purpose of identifying trends, emerging safety issues and assisting with addressing existing safety issues.</w:t>
      </w:r>
    </w:p>
    <w:p w14:paraId="51E0CA20" w14:textId="77777777" w:rsidR="00CA1185" w:rsidRDefault="00CA1185" w:rsidP="00CA1185">
      <w:pPr>
        <w:spacing w:line="215" w:lineRule="exact"/>
        <w:ind w:left="72"/>
        <w:textAlignment w:val="baseline"/>
        <w:rPr>
          <w:rFonts w:ascii="Arial" w:eastAsia="Arial" w:hAnsi="Arial"/>
          <w:b/>
          <w:color w:val="005C83"/>
          <w:spacing w:val="-5"/>
          <w:sz w:val="18"/>
        </w:rPr>
      </w:pPr>
    </w:p>
    <w:p w14:paraId="37B70C8F" w14:textId="77777777" w:rsidR="00CA1185" w:rsidRDefault="00CA1185" w:rsidP="0009348A">
      <w:pPr>
        <w:spacing w:line="215" w:lineRule="exact"/>
        <w:ind w:left="142"/>
        <w:textAlignment w:val="baseline"/>
        <w:rPr>
          <w:rFonts w:ascii="Arial" w:eastAsia="Arial" w:hAnsi="Arial"/>
          <w:b/>
          <w:color w:val="005C83"/>
          <w:spacing w:val="-5"/>
          <w:sz w:val="18"/>
        </w:rPr>
      </w:pPr>
      <w:r>
        <w:rPr>
          <w:rFonts w:ascii="Arial" w:eastAsia="Arial" w:hAnsi="Arial"/>
          <w:b/>
          <w:color w:val="005C83"/>
          <w:spacing w:val="-5"/>
          <w:sz w:val="18"/>
        </w:rPr>
        <w:t>CASA</w:t>
      </w:r>
    </w:p>
    <w:p w14:paraId="0469A91D" w14:textId="77777777" w:rsidR="00CA1185" w:rsidRDefault="00CA1185" w:rsidP="0009348A">
      <w:pPr>
        <w:spacing w:before="61" w:line="279" w:lineRule="exact"/>
        <w:ind w:left="142" w:right="576"/>
        <w:textAlignment w:val="baseline"/>
        <w:rPr>
          <w:rFonts w:ascii="Tahoma" w:eastAsia="Tahoma" w:hAnsi="Tahoma"/>
          <w:color w:val="000000"/>
          <w:sz w:val="18"/>
        </w:rPr>
      </w:pPr>
      <w:r>
        <w:rPr>
          <w:rFonts w:ascii="Tahoma" w:eastAsia="Tahoma" w:hAnsi="Tahoma"/>
          <w:color w:val="000000"/>
          <w:sz w:val="18"/>
        </w:rPr>
        <w:t xml:space="preserve">Part of CASA’s core function is the monitoring of safety performance and identification of safety related trends and risk factors, </w:t>
      </w:r>
      <w:proofErr w:type="gramStart"/>
      <w:r>
        <w:rPr>
          <w:rFonts w:ascii="Tahoma" w:eastAsia="Tahoma" w:hAnsi="Tahoma"/>
          <w:color w:val="000000"/>
          <w:sz w:val="18"/>
        </w:rPr>
        <w:t>taking into account</w:t>
      </w:r>
      <w:proofErr w:type="gramEnd"/>
      <w:r>
        <w:rPr>
          <w:rFonts w:ascii="Tahoma" w:eastAsia="Tahoma" w:hAnsi="Tahoma"/>
          <w:color w:val="000000"/>
          <w:sz w:val="18"/>
        </w:rPr>
        <w:t xml:space="preserve"> international safety developments.</w:t>
      </w:r>
    </w:p>
    <w:p w14:paraId="648964DF" w14:textId="77777777" w:rsidR="00CA1185" w:rsidRDefault="00CA1185" w:rsidP="0009348A">
      <w:pPr>
        <w:spacing w:before="208" w:line="220" w:lineRule="exact"/>
        <w:ind w:left="142"/>
        <w:textAlignment w:val="baseline"/>
        <w:rPr>
          <w:rFonts w:ascii="Arial" w:eastAsia="Arial" w:hAnsi="Arial"/>
          <w:b/>
          <w:color w:val="005C83"/>
          <w:spacing w:val="-4"/>
          <w:sz w:val="18"/>
        </w:rPr>
      </w:pPr>
      <w:r>
        <w:rPr>
          <w:rFonts w:ascii="Arial" w:eastAsia="Arial" w:hAnsi="Arial"/>
          <w:b/>
          <w:color w:val="005C83"/>
          <w:spacing w:val="-4"/>
          <w:sz w:val="18"/>
        </w:rPr>
        <w:t>ATSB</w:t>
      </w:r>
    </w:p>
    <w:p w14:paraId="05EFA6B7" w14:textId="36C6A4D2" w:rsidR="00CA1185" w:rsidRDefault="00CA1185" w:rsidP="0009348A">
      <w:pPr>
        <w:spacing w:before="68" w:line="279" w:lineRule="exact"/>
        <w:ind w:left="142" w:right="216"/>
        <w:textAlignment w:val="baseline"/>
        <w:rPr>
          <w:rFonts w:ascii="Tahoma" w:eastAsia="Tahoma" w:hAnsi="Tahoma"/>
          <w:color w:val="000000"/>
          <w:spacing w:val="4"/>
          <w:sz w:val="18"/>
        </w:rPr>
      </w:pPr>
      <w:r>
        <w:rPr>
          <w:rFonts w:ascii="Tahoma" w:eastAsia="Tahoma" w:hAnsi="Tahoma"/>
          <w:color w:val="000000"/>
          <w:spacing w:val="4"/>
          <w:sz w:val="18"/>
        </w:rPr>
        <w:t>The ATSB investigates aviation accidents and incidents, and collects safety data through both mandatory and voluntary reporting schemes. The ATSB uses this data to determine how prevalent certain types of occurrences in different types of aviation operations, and to proactively look for emerging safety trends. By monitoring trends, issues of concern can be communicated and action taken to prevent accidents.</w:t>
      </w:r>
    </w:p>
    <w:p w14:paraId="55DB7CF1" w14:textId="77777777" w:rsidR="00CA1185" w:rsidRDefault="00CA1185" w:rsidP="0009348A">
      <w:pPr>
        <w:spacing w:before="117" w:line="279" w:lineRule="exact"/>
        <w:ind w:left="142" w:right="360"/>
        <w:textAlignment w:val="baseline"/>
        <w:rPr>
          <w:rFonts w:ascii="Tahoma" w:eastAsia="Tahoma" w:hAnsi="Tahoma"/>
          <w:color w:val="000000"/>
          <w:sz w:val="18"/>
        </w:rPr>
      </w:pPr>
      <w:r>
        <w:rPr>
          <w:rFonts w:ascii="Tahoma" w:eastAsia="Tahoma" w:hAnsi="Tahoma"/>
          <w:color w:val="000000"/>
          <w:sz w:val="18"/>
        </w:rPr>
        <w:t xml:space="preserve">Potential issues are then monitored by the ATSB, and shared with industry and other government agencies. Safety actions can then be taken by the most appropriate </w:t>
      </w:r>
      <w:proofErr w:type="spellStart"/>
      <w:r>
        <w:rPr>
          <w:rFonts w:ascii="Tahoma" w:eastAsia="Tahoma" w:hAnsi="Tahoma"/>
          <w:color w:val="000000"/>
          <w:sz w:val="18"/>
        </w:rPr>
        <w:t>organisations</w:t>
      </w:r>
      <w:proofErr w:type="spellEnd"/>
      <w:r>
        <w:rPr>
          <w:rFonts w:ascii="Tahoma" w:eastAsia="Tahoma" w:hAnsi="Tahoma"/>
          <w:color w:val="000000"/>
          <w:sz w:val="18"/>
        </w:rPr>
        <w:t xml:space="preserve"> to prevent these issues resulting in accidents. These trends can also point to the need for the ATSB to target particular types of occurrences for investigation.</w:t>
      </w:r>
    </w:p>
    <w:p w14:paraId="605507CF" w14:textId="77777777" w:rsidR="00CA1185" w:rsidRDefault="00CA1185" w:rsidP="0009348A">
      <w:pPr>
        <w:spacing w:before="239" w:line="279" w:lineRule="exact"/>
        <w:ind w:left="709" w:right="1800" w:hanging="580"/>
        <w:textAlignment w:val="baseline"/>
        <w:rPr>
          <w:rFonts w:ascii="Tahoma" w:eastAsia="Tahoma" w:hAnsi="Tahoma"/>
          <w:color w:val="005C83"/>
          <w:sz w:val="24"/>
        </w:rPr>
      </w:pPr>
      <w:r>
        <w:rPr>
          <w:rFonts w:ascii="Tahoma" w:eastAsia="Tahoma" w:hAnsi="Tahoma"/>
          <w:color w:val="005C83"/>
          <w:sz w:val="24"/>
        </w:rPr>
        <w:t xml:space="preserve">3.2.2 Universal Safety Oversight Audit </w:t>
      </w:r>
      <w:proofErr w:type="spellStart"/>
      <w:r>
        <w:rPr>
          <w:rFonts w:ascii="Tahoma" w:eastAsia="Tahoma" w:hAnsi="Tahoma"/>
          <w:color w:val="005C83"/>
          <w:sz w:val="24"/>
        </w:rPr>
        <w:t>Programme</w:t>
      </w:r>
      <w:proofErr w:type="spellEnd"/>
      <w:r>
        <w:rPr>
          <w:rFonts w:ascii="Tahoma" w:eastAsia="Tahoma" w:hAnsi="Tahoma"/>
          <w:color w:val="005C83"/>
          <w:sz w:val="24"/>
        </w:rPr>
        <w:t xml:space="preserve"> Continuous Monitoring Approach</w:t>
      </w:r>
    </w:p>
    <w:p w14:paraId="39197D5F" w14:textId="77777777" w:rsidR="00CA1185" w:rsidRDefault="00CA1185" w:rsidP="0009348A">
      <w:pPr>
        <w:spacing w:before="165" w:line="278" w:lineRule="exact"/>
        <w:ind w:left="142" w:right="144"/>
        <w:textAlignment w:val="baseline"/>
        <w:rPr>
          <w:rFonts w:ascii="Tahoma" w:eastAsia="Tahoma" w:hAnsi="Tahoma"/>
          <w:color w:val="000000"/>
          <w:sz w:val="18"/>
        </w:rPr>
      </w:pPr>
      <w:r>
        <w:rPr>
          <w:rFonts w:ascii="Tahoma" w:eastAsia="Tahoma" w:hAnsi="Tahoma"/>
          <w:color w:val="000000"/>
          <w:sz w:val="18"/>
        </w:rPr>
        <w:t>Australia undertakes a systematic, coordinated national approach to managing our responsibilities under the ICAO Universal Safety Oversight Continuing Monitoring Approach (USOAP CMA). The Multi Agency MOU is evidence of the Australian Government commitment to the management of safety oversight and details the roles and responsibilities of each agency.</w:t>
      </w:r>
    </w:p>
    <w:p w14:paraId="21EB71F1" w14:textId="7DADEEAB" w:rsidR="00CA1185" w:rsidRDefault="00CA1185" w:rsidP="0009348A">
      <w:pPr>
        <w:spacing w:before="118" w:line="279" w:lineRule="exact"/>
        <w:ind w:left="142" w:right="144"/>
        <w:textAlignment w:val="baseline"/>
        <w:rPr>
          <w:rFonts w:ascii="Tahoma" w:eastAsia="Tahoma" w:hAnsi="Tahoma"/>
          <w:color w:val="000000"/>
          <w:sz w:val="18"/>
        </w:rPr>
      </w:pPr>
      <w:r>
        <w:rPr>
          <w:rFonts w:ascii="Tahoma" w:eastAsia="Tahoma" w:hAnsi="Tahoma"/>
          <w:color w:val="000000"/>
          <w:sz w:val="18"/>
        </w:rPr>
        <w:lastRenderedPageBreak/>
        <w:t xml:space="preserve">The Multi Agency MOU identifies the coordination and working arrangements of the agencies and establishes the USOAP CMA Working Group. The USOAP CMA Working Group is a cross-agency team with representatives of all agencies with Annex responsibilities. </w:t>
      </w:r>
      <w:r w:rsidR="0009348A">
        <w:rPr>
          <w:rFonts w:ascii="Tahoma" w:eastAsia="Tahoma" w:hAnsi="Tahoma"/>
          <w:color w:val="000000"/>
          <w:sz w:val="18"/>
        </w:rPr>
        <w:t>The working group meets regularly to monitor Australia’s compliance with ICAO safety oversight.</w:t>
      </w:r>
    </w:p>
    <w:p w14:paraId="607EE884" w14:textId="77777777" w:rsidR="00CA1185" w:rsidRPr="00C62603" w:rsidRDefault="00CA1185" w:rsidP="00C62603">
      <w:pPr>
        <w:pStyle w:val="Heading2"/>
        <w:rPr>
          <w:rFonts w:ascii="Tahoma" w:eastAsia="Tahoma" w:hAnsi="Tahoma" w:cs="Tahoma"/>
          <w:sz w:val="32"/>
        </w:rPr>
      </w:pPr>
      <w:bookmarkStart w:id="23" w:name="_Toc162014481"/>
      <w:r w:rsidRPr="00C62603">
        <w:rPr>
          <w:rFonts w:ascii="Tahoma" w:eastAsia="Tahoma" w:hAnsi="Tahoma" w:cs="Tahoma"/>
          <w:sz w:val="32"/>
        </w:rPr>
        <w:t>3.3 State management of change</w:t>
      </w:r>
      <w:bookmarkEnd w:id="23"/>
    </w:p>
    <w:p w14:paraId="7FAAF21B" w14:textId="77777777" w:rsidR="00CA1185" w:rsidRDefault="00CA1185" w:rsidP="00CA1185">
      <w:pPr>
        <w:spacing w:before="138" w:line="280" w:lineRule="exact"/>
        <w:ind w:left="72" w:right="288"/>
        <w:textAlignment w:val="baseline"/>
        <w:rPr>
          <w:rFonts w:ascii="Tahoma" w:eastAsia="Tahoma" w:hAnsi="Tahoma"/>
          <w:color w:val="000000"/>
          <w:sz w:val="18"/>
        </w:rPr>
      </w:pPr>
      <w:r>
        <w:rPr>
          <w:rFonts w:ascii="Tahoma" w:eastAsia="Tahoma" w:hAnsi="Tahoma"/>
          <w:color w:val="000000"/>
          <w:sz w:val="18"/>
        </w:rPr>
        <w:t>Australia has developed procedures to support the management of change at a State level. Implementing a management of change process is important to allow a State to proactively identify the impact of change in its aviation system. Australia plans and executes proposed State-level changes via a structured and defined methodology.</w:t>
      </w:r>
    </w:p>
    <w:p w14:paraId="5C16F410" w14:textId="7857D60F" w:rsidR="00CA1185" w:rsidRPr="00E50A4D" w:rsidRDefault="00CA1185" w:rsidP="00E50A4D">
      <w:pPr>
        <w:spacing w:before="138" w:after="240" w:line="280" w:lineRule="exact"/>
        <w:ind w:left="72" w:right="288"/>
        <w:textAlignment w:val="baseline"/>
        <w:rPr>
          <w:rFonts w:ascii="Tahoma" w:eastAsia="Tahoma" w:hAnsi="Tahoma"/>
          <w:color w:val="000000"/>
          <w:sz w:val="18"/>
        </w:rPr>
      </w:pPr>
      <w:r w:rsidRPr="00E50A4D">
        <w:rPr>
          <w:rFonts w:ascii="Tahoma" w:eastAsia="Tahoma" w:hAnsi="Tahoma"/>
          <w:color w:val="000000"/>
          <w:sz w:val="18"/>
        </w:rPr>
        <w:t xml:space="preserve">State changes, either planned or unplanned that may impact on Australia’s ability to fulfil its regulatory obligations or impact safety management capabilities are managed under the SSP framework. The impact of planned changes on the existing civil aviation system are considered prior to implementation and risks are identified for mitigation. SSP changes are required to be considered by the SSP-CAT. Changes can be classified as: </w:t>
      </w:r>
      <w:proofErr w:type="spellStart"/>
      <w:r w:rsidRPr="00E50A4D">
        <w:rPr>
          <w:rFonts w:ascii="Tahoma" w:eastAsia="Tahoma" w:hAnsi="Tahoma"/>
          <w:color w:val="000000"/>
          <w:sz w:val="18"/>
        </w:rPr>
        <w:t>organisational</w:t>
      </w:r>
      <w:proofErr w:type="spellEnd"/>
      <w:r w:rsidRPr="00E50A4D">
        <w:rPr>
          <w:rFonts w:ascii="Tahoma" w:eastAsia="Tahoma" w:hAnsi="Tahoma"/>
          <w:color w:val="000000"/>
          <w:sz w:val="18"/>
        </w:rPr>
        <w:t>, regulatory or operational and may include:</w:t>
      </w:r>
    </w:p>
    <w:p w14:paraId="779DE632" w14:textId="44862D92" w:rsidR="00CA1185" w:rsidRPr="00711C17" w:rsidRDefault="00711C17" w:rsidP="00711C17">
      <w:pPr>
        <w:pStyle w:val="ListParagraph"/>
        <w:numPr>
          <w:ilvl w:val="0"/>
          <w:numId w:val="7"/>
        </w:numPr>
        <w:spacing w:after="240"/>
        <w:rPr>
          <w:rFonts w:ascii="Tahoma" w:eastAsia="Tahoma" w:hAnsi="Tahoma"/>
          <w:color w:val="000000"/>
          <w:sz w:val="18"/>
        </w:rPr>
      </w:pPr>
      <w:proofErr w:type="spellStart"/>
      <w:r w:rsidRPr="00711C17">
        <w:rPr>
          <w:rFonts w:ascii="Tahoma" w:eastAsia="Tahoma" w:hAnsi="Tahoma"/>
          <w:color w:val="000000"/>
          <w:sz w:val="18"/>
        </w:rPr>
        <w:t>r</w:t>
      </w:r>
      <w:r w:rsidR="00CA1185" w:rsidRPr="00711C17">
        <w:rPr>
          <w:rFonts w:ascii="Tahoma" w:eastAsia="Tahoma" w:hAnsi="Tahoma"/>
          <w:color w:val="000000"/>
          <w:sz w:val="18"/>
        </w:rPr>
        <w:t>eorganisation</w:t>
      </w:r>
      <w:proofErr w:type="spellEnd"/>
      <w:r w:rsidR="00CA1185" w:rsidRPr="00711C17">
        <w:rPr>
          <w:rFonts w:ascii="Tahoma" w:eastAsia="Tahoma" w:hAnsi="Tahoma"/>
          <w:color w:val="000000"/>
          <w:sz w:val="18"/>
        </w:rPr>
        <w:t xml:space="preserve"> of State aviation authorities (including downsizing);</w:t>
      </w:r>
    </w:p>
    <w:p w14:paraId="7F950AF0" w14:textId="0F89FE70" w:rsidR="00CA1185" w:rsidRPr="00711C17" w:rsidRDefault="00CA1185" w:rsidP="00711C17">
      <w:pPr>
        <w:pStyle w:val="ListParagraph"/>
        <w:numPr>
          <w:ilvl w:val="0"/>
          <w:numId w:val="7"/>
        </w:numPr>
        <w:spacing w:after="240"/>
        <w:rPr>
          <w:rFonts w:ascii="Tahoma" w:eastAsia="Tahoma" w:hAnsi="Tahoma"/>
          <w:color w:val="000000"/>
          <w:sz w:val="18"/>
        </w:rPr>
      </w:pPr>
      <w:r w:rsidRPr="00711C17">
        <w:rPr>
          <w:rFonts w:ascii="Tahoma" w:eastAsia="Tahoma" w:hAnsi="Tahoma"/>
          <w:color w:val="000000"/>
          <w:sz w:val="18"/>
        </w:rPr>
        <w:t>changes in defined SSP processes;</w:t>
      </w:r>
    </w:p>
    <w:p w14:paraId="13D1A648" w14:textId="5CBBE2FA" w:rsidR="00CA1185" w:rsidRPr="00711C17" w:rsidRDefault="00CA1185" w:rsidP="00711C17">
      <w:pPr>
        <w:pStyle w:val="ListParagraph"/>
        <w:numPr>
          <w:ilvl w:val="0"/>
          <w:numId w:val="7"/>
        </w:numPr>
        <w:spacing w:after="240"/>
        <w:rPr>
          <w:rFonts w:ascii="Tahoma" w:eastAsia="Tahoma" w:hAnsi="Tahoma"/>
          <w:color w:val="000000"/>
          <w:sz w:val="18"/>
        </w:rPr>
      </w:pPr>
      <w:r w:rsidRPr="00711C17">
        <w:rPr>
          <w:rFonts w:ascii="Tahoma" w:eastAsia="Tahoma" w:hAnsi="Tahoma"/>
          <w:color w:val="000000"/>
          <w:sz w:val="18"/>
        </w:rPr>
        <w:t xml:space="preserve">changes in the regulatory environment, such as changes in existing State safety policies, </w:t>
      </w:r>
      <w:proofErr w:type="spellStart"/>
      <w:r w:rsidRPr="00711C17">
        <w:rPr>
          <w:rFonts w:ascii="Tahoma" w:eastAsia="Tahoma" w:hAnsi="Tahoma"/>
          <w:color w:val="000000"/>
          <w:sz w:val="18"/>
        </w:rPr>
        <w:t>programmes</w:t>
      </w:r>
      <w:proofErr w:type="spellEnd"/>
      <w:r w:rsidR="0028447B">
        <w:rPr>
          <w:rFonts w:ascii="Tahoma" w:eastAsia="Tahoma" w:hAnsi="Tahoma"/>
          <w:color w:val="000000"/>
          <w:sz w:val="18"/>
        </w:rPr>
        <w:t xml:space="preserve"> </w:t>
      </w:r>
      <w:r w:rsidRPr="00711C17">
        <w:rPr>
          <w:rFonts w:ascii="Tahoma" w:eastAsia="Tahoma" w:hAnsi="Tahoma"/>
          <w:color w:val="000000"/>
          <w:sz w:val="18"/>
        </w:rPr>
        <w:t>and regulations;</w:t>
      </w:r>
    </w:p>
    <w:p w14:paraId="6CE4CCD4" w14:textId="77777777" w:rsidR="00CA1185" w:rsidRPr="00711C17" w:rsidRDefault="00CA1185" w:rsidP="00711C17">
      <w:pPr>
        <w:pStyle w:val="ListParagraph"/>
        <w:numPr>
          <w:ilvl w:val="0"/>
          <w:numId w:val="7"/>
        </w:numPr>
        <w:spacing w:after="240"/>
        <w:rPr>
          <w:rFonts w:ascii="Tahoma" w:eastAsia="Tahoma" w:hAnsi="Tahoma"/>
          <w:color w:val="000000"/>
          <w:sz w:val="18"/>
        </w:rPr>
      </w:pPr>
      <w:r w:rsidRPr="008856C0">
        <w:rPr>
          <w:rFonts w:ascii="Tahoma" w:eastAsia="Tahoma" w:hAnsi="Tahoma"/>
          <w:color w:val="000000"/>
          <w:sz w:val="18"/>
        </w:rPr>
        <w:t>changes in the operational environment, such as introduction of new technologies, infrastructure, equipment and services; and</w:t>
      </w:r>
    </w:p>
    <w:p w14:paraId="2092D575" w14:textId="4821DE6E" w:rsidR="00CA1185" w:rsidRPr="00711C17" w:rsidRDefault="00CA1185" w:rsidP="00711C17">
      <w:pPr>
        <w:pStyle w:val="ListParagraph"/>
        <w:numPr>
          <w:ilvl w:val="0"/>
          <w:numId w:val="7"/>
        </w:numPr>
        <w:spacing w:after="240"/>
        <w:rPr>
          <w:rFonts w:ascii="Tahoma" w:eastAsia="Tahoma" w:hAnsi="Tahoma"/>
          <w:color w:val="000000"/>
          <w:sz w:val="18"/>
        </w:rPr>
      </w:pPr>
      <w:r w:rsidRPr="00711C17">
        <w:rPr>
          <w:rFonts w:ascii="Tahoma" w:eastAsia="Tahoma" w:hAnsi="Tahoma"/>
          <w:color w:val="000000"/>
          <w:sz w:val="18"/>
        </w:rPr>
        <w:t>rapidly changing industry (expanding, contracting, morphing) and its potential impact on the State oversight and performance monitoring capabilities.</w:t>
      </w:r>
    </w:p>
    <w:p w14:paraId="3C13A778" w14:textId="77777777" w:rsidR="00CA1185" w:rsidRDefault="00CA1185" w:rsidP="00987041">
      <w:pPr>
        <w:spacing w:before="232" w:line="291" w:lineRule="exact"/>
        <w:ind w:left="144"/>
        <w:textAlignment w:val="baseline"/>
        <w:rPr>
          <w:rFonts w:ascii="Tahoma" w:eastAsia="Tahoma" w:hAnsi="Tahoma"/>
          <w:color w:val="005C83"/>
          <w:spacing w:val="5"/>
          <w:sz w:val="24"/>
        </w:rPr>
      </w:pPr>
      <w:r>
        <w:rPr>
          <w:rFonts w:ascii="Tahoma" w:eastAsia="Tahoma" w:hAnsi="Tahoma"/>
          <w:color w:val="005C83"/>
          <w:spacing w:val="5"/>
          <w:sz w:val="24"/>
        </w:rPr>
        <w:t xml:space="preserve">3.3.1 </w:t>
      </w:r>
      <w:proofErr w:type="spellStart"/>
      <w:r>
        <w:rPr>
          <w:rFonts w:ascii="Tahoma" w:eastAsia="Tahoma" w:hAnsi="Tahoma"/>
          <w:color w:val="005C83"/>
          <w:spacing w:val="5"/>
          <w:sz w:val="24"/>
        </w:rPr>
        <w:t>Organisational</w:t>
      </w:r>
      <w:proofErr w:type="spellEnd"/>
      <w:r>
        <w:rPr>
          <w:rFonts w:ascii="Tahoma" w:eastAsia="Tahoma" w:hAnsi="Tahoma"/>
          <w:color w:val="005C83"/>
          <w:spacing w:val="5"/>
          <w:sz w:val="24"/>
        </w:rPr>
        <w:t xml:space="preserve"> change</w:t>
      </w:r>
    </w:p>
    <w:p w14:paraId="550A4AD1" w14:textId="77777777" w:rsidR="0009348A" w:rsidRDefault="0009348A" w:rsidP="0009348A">
      <w:pPr>
        <w:spacing w:before="161" w:line="279" w:lineRule="exact"/>
        <w:ind w:left="144" w:right="504"/>
        <w:textAlignment w:val="baseline"/>
        <w:rPr>
          <w:rFonts w:ascii="Tahoma" w:eastAsia="Tahoma" w:hAnsi="Tahoma"/>
          <w:color w:val="000000"/>
          <w:sz w:val="18"/>
        </w:rPr>
      </w:pPr>
      <w:r>
        <w:rPr>
          <w:rFonts w:ascii="Tahoma" w:eastAsia="Tahoma" w:hAnsi="Tahoma"/>
          <w:color w:val="000000"/>
          <w:sz w:val="18"/>
        </w:rPr>
        <w:t xml:space="preserve">SSP </w:t>
      </w:r>
      <w:proofErr w:type="spellStart"/>
      <w:r>
        <w:rPr>
          <w:rFonts w:ascii="Tahoma" w:eastAsia="Tahoma" w:hAnsi="Tahoma"/>
          <w:color w:val="000000"/>
          <w:sz w:val="18"/>
        </w:rPr>
        <w:t>organisational</w:t>
      </w:r>
      <w:proofErr w:type="spellEnd"/>
      <w:r>
        <w:rPr>
          <w:rFonts w:ascii="Tahoma" w:eastAsia="Tahoma" w:hAnsi="Tahoma"/>
          <w:color w:val="000000"/>
          <w:sz w:val="18"/>
        </w:rPr>
        <w:t xml:space="preserve"> changes are undertaken in conjunction with the AIG and informed to the APG. Agencies that </w:t>
      </w:r>
      <w:r>
        <w:rPr>
          <w:rFonts w:ascii="Tahoma" w:eastAsia="Tahoma" w:hAnsi="Tahoma"/>
          <w:color w:val="000000"/>
          <w:sz w:val="19"/>
        </w:rPr>
        <w:t>are directly impacted by the change are actively involved in the planning and implementation of the change. Agencies that are not directly impacted by the change must be informed of the change and associated activities.</w:t>
      </w:r>
    </w:p>
    <w:p w14:paraId="50E705A4" w14:textId="77777777" w:rsidR="00CA1185" w:rsidRDefault="00CA1185" w:rsidP="00CA1185">
      <w:pPr>
        <w:spacing w:before="232" w:line="291" w:lineRule="exact"/>
        <w:ind w:left="144"/>
        <w:textAlignment w:val="baseline"/>
        <w:rPr>
          <w:rFonts w:ascii="Tahoma" w:eastAsia="Tahoma" w:hAnsi="Tahoma"/>
          <w:color w:val="005C83"/>
          <w:spacing w:val="5"/>
          <w:sz w:val="24"/>
        </w:rPr>
      </w:pPr>
      <w:r>
        <w:rPr>
          <w:rFonts w:ascii="Tahoma" w:eastAsia="Tahoma" w:hAnsi="Tahoma"/>
          <w:color w:val="005C83"/>
          <w:spacing w:val="5"/>
          <w:sz w:val="24"/>
        </w:rPr>
        <w:t>3.3.2 Regulatory change</w:t>
      </w:r>
    </w:p>
    <w:p w14:paraId="49D040E4" w14:textId="77777777" w:rsidR="00CA1185" w:rsidRDefault="00CA1185" w:rsidP="00CA1185">
      <w:pPr>
        <w:spacing w:before="154" w:line="280" w:lineRule="exact"/>
        <w:ind w:left="144" w:right="504"/>
        <w:textAlignment w:val="baseline"/>
        <w:rPr>
          <w:rFonts w:ascii="Tahoma" w:eastAsia="Tahoma" w:hAnsi="Tahoma"/>
          <w:color w:val="000000"/>
          <w:sz w:val="19"/>
        </w:rPr>
      </w:pPr>
      <w:r>
        <w:rPr>
          <w:rFonts w:ascii="Tahoma" w:eastAsia="Tahoma" w:hAnsi="Tahoma"/>
          <w:color w:val="000000"/>
          <w:sz w:val="19"/>
        </w:rPr>
        <w:t xml:space="preserve">The Australian Government consults relevant government agencies, commercial </w:t>
      </w:r>
      <w:proofErr w:type="spellStart"/>
      <w:r>
        <w:rPr>
          <w:rFonts w:ascii="Tahoma" w:eastAsia="Tahoma" w:hAnsi="Tahoma"/>
          <w:color w:val="000000"/>
          <w:sz w:val="19"/>
        </w:rPr>
        <w:t>organisations</w:t>
      </w:r>
      <w:proofErr w:type="spellEnd"/>
      <w:r>
        <w:rPr>
          <w:rFonts w:ascii="Tahoma" w:eastAsia="Tahoma" w:hAnsi="Tahoma"/>
          <w:color w:val="000000"/>
          <w:sz w:val="19"/>
        </w:rPr>
        <w:t>, industrial and consumer groups, bodies representing the aviation industry, and the public on all proposed safety regulatory changes. Public consultation typically includes:</w:t>
      </w:r>
    </w:p>
    <w:p w14:paraId="55563C46" w14:textId="3D60F00C" w:rsidR="00CA1185" w:rsidRPr="00A34126" w:rsidRDefault="00CA1185" w:rsidP="00A34126">
      <w:pPr>
        <w:pStyle w:val="ListParagraph"/>
        <w:numPr>
          <w:ilvl w:val="0"/>
          <w:numId w:val="7"/>
        </w:numPr>
        <w:spacing w:after="240"/>
        <w:rPr>
          <w:rFonts w:ascii="Tahoma" w:eastAsia="Tahoma" w:hAnsi="Tahoma"/>
          <w:color w:val="000000"/>
          <w:sz w:val="18"/>
        </w:rPr>
      </w:pPr>
      <w:r w:rsidRPr="00A34126">
        <w:rPr>
          <w:rFonts w:ascii="Tahoma" w:eastAsia="Tahoma" w:hAnsi="Tahoma"/>
          <w:color w:val="000000"/>
          <w:sz w:val="18"/>
        </w:rPr>
        <w:t>discussion papers during the regulatory development stage;</w:t>
      </w:r>
    </w:p>
    <w:p w14:paraId="68533446" w14:textId="70459DF4" w:rsidR="00CA1185" w:rsidRPr="00A34126" w:rsidRDefault="00CA1185" w:rsidP="00A34126">
      <w:pPr>
        <w:pStyle w:val="ListParagraph"/>
        <w:numPr>
          <w:ilvl w:val="0"/>
          <w:numId w:val="7"/>
        </w:numPr>
        <w:spacing w:after="240"/>
        <w:rPr>
          <w:rFonts w:ascii="Tahoma" w:eastAsia="Tahoma" w:hAnsi="Tahoma"/>
          <w:color w:val="000000"/>
          <w:sz w:val="18"/>
        </w:rPr>
      </w:pPr>
      <w:r w:rsidRPr="00A34126">
        <w:rPr>
          <w:rFonts w:ascii="Tahoma" w:eastAsia="Tahoma" w:hAnsi="Tahoma"/>
          <w:color w:val="000000"/>
          <w:sz w:val="18"/>
        </w:rPr>
        <w:t>draft regulations; and</w:t>
      </w:r>
    </w:p>
    <w:p w14:paraId="5B096261" w14:textId="0351258D" w:rsidR="00CA1185" w:rsidRPr="00A34126" w:rsidRDefault="00CA1185" w:rsidP="00A34126">
      <w:pPr>
        <w:pStyle w:val="ListParagraph"/>
        <w:numPr>
          <w:ilvl w:val="0"/>
          <w:numId w:val="7"/>
        </w:numPr>
        <w:spacing w:after="240"/>
        <w:rPr>
          <w:rFonts w:ascii="Tahoma" w:eastAsia="Tahoma" w:hAnsi="Tahoma"/>
          <w:color w:val="000000"/>
          <w:sz w:val="18"/>
        </w:rPr>
      </w:pPr>
      <w:r>
        <w:rPr>
          <w:rFonts w:ascii="Tahoma" w:eastAsia="Tahoma" w:hAnsi="Tahoma"/>
          <w:color w:val="000000"/>
          <w:sz w:val="18"/>
        </w:rPr>
        <w:t xml:space="preserve">summaries of consultation following consideration by the Aviation Safety Advisory Panel (ASAP) </w:t>
      </w:r>
      <w:r w:rsidRPr="00A34126">
        <w:rPr>
          <w:rFonts w:ascii="Tahoma" w:eastAsia="Tahoma" w:hAnsi="Tahoma"/>
          <w:color w:val="000000"/>
          <w:sz w:val="18"/>
        </w:rPr>
        <w:t>and the applicable Technical Working Group (TWG).</w:t>
      </w:r>
    </w:p>
    <w:p w14:paraId="0DE4F1FB" w14:textId="5C0AE4FF" w:rsidR="00987041" w:rsidRDefault="00CA1185" w:rsidP="00A34126">
      <w:pPr>
        <w:spacing w:before="115" w:line="280" w:lineRule="exact"/>
        <w:ind w:left="144" w:right="288"/>
        <w:textAlignment w:val="baseline"/>
        <w:rPr>
          <w:rFonts w:ascii="Tahoma" w:eastAsia="Tahoma" w:hAnsi="Tahoma"/>
          <w:color w:val="000000"/>
          <w:sz w:val="19"/>
        </w:rPr>
      </w:pPr>
      <w:r>
        <w:rPr>
          <w:rFonts w:ascii="Tahoma" w:eastAsia="Tahoma" w:hAnsi="Tahoma"/>
          <w:color w:val="000000"/>
          <w:sz w:val="19"/>
        </w:rPr>
        <w:t>Public submissions provided within the public consultation period will be considered and any appropriate changes made prior to the proposed rule prior to being submitted to the responsible Minister for approval.</w:t>
      </w:r>
    </w:p>
    <w:p w14:paraId="6D158534" w14:textId="77777777" w:rsidR="00466844" w:rsidRDefault="00466844" w:rsidP="00CA1185">
      <w:pPr>
        <w:spacing w:before="227" w:line="292" w:lineRule="exact"/>
        <w:ind w:left="144"/>
        <w:textAlignment w:val="baseline"/>
        <w:rPr>
          <w:rFonts w:ascii="Tahoma" w:eastAsia="Tahoma" w:hAnsi="Tahoma"/>
          <w:color w:val="005C83"/>
          <w:spacing w:val="6"/>
          <w:sz w:val="24"/>
        </w:rPr>
      </w:pPr>
    </w:p>
    <w:p w14:paraId="49839129" w14:textId="77777777" w:rsidR="00466844" w:rsidRDefault="00466844" w:rsidP="00CA1185">
      <w:pPr>
        <w:spacing w:before="227" w:line="292" w:lineRule="exact"/>
        <w:ind w:left="144"/>
        <w:textAlignment w:val="baseline"/>
        <w:rPr>
          <w:rFonts w:ascii="Tahoma" w:eastAsia="Tahoma" w:hAnsi="Tahoma"/>
          <w:color w:val="005C83"/>
          <w:spacing w:val="6"/>
          <w:sz w:val="24"/>
        </w:rPr>
      </w:pPr>
    </w:p>
    <w:p w14:paraId="2323D5CB" w14:textId="6DA40C95" w:rsidR="00CA1185" w:rsidRDefault="00CA1185" w:rsidP="00CA1185">
      <w:pPr>
        <w:spacing w:before="227" w:line="292" w:lineRule="exact"/>
        <w:ind w:left="144"/>
        <w:textAlignment w:val="baseline"/>
        <w:rPr>
          <w:rFonts w:ascii="Tahoma" w:eastAsia="Tahoma" w:hAnsi="Tahoma"/>
          <w:color w:val="005C83"/>
          <w:spacing w:val="6"/>
          <w:sz w:val="24"/>
        </w:rPr>
      </w:pPr>
      <w:r>
        <w:rPr>
          <w:rFonts w:ascii="Tahoma" w:eastAsia="Tahoma" w:hAnsi="Tahoma"/>
          <w:color w:val="005C83"/>
          <w:spacing w:val="6"/>
          <w:sz w:val="24"/>
        </w:rPr>
        <w:t>3.3.3 Operational changes</w:t>
      </w:r>
    </w:p>
    <w:p w14:paraId="30CD9BA6" w14:textId="77777777" w:rsidR="00CA1185" w:rsidRDefault="00CA1185" w:rsidP="00CA1185">
      <w:pPr>
        <w:spacing w:before="161" w:line="279" w:lineRule="exact"/>
        <w:ind w:left="144" w:right="216"/>
        <w:textAlignment w:val="baseline"/>
        <w:rPr>
          <w:rFonts w:ascii="Tahoma" w:eastAsia="Tahoma" w:hAnsi="Tahoma"/>
          <w:color w:val="000000"/>
          <w:sz w:val="18"/>
        </w:rPr>
      </w:pPr>
      <w:r>
        <w:rPr>
          <w:rFonts w:ascii="Tahoma" w:eastAsia="Tahoma" w:hAnsi="Tahoma"/>
          <w:color w:val="000000"/>
          <w:sz w:val="18"/>
        </w:rPr>
        <w:lastRenderedPageBreak/>
        <w:t xml:space="preserve">Operational changes within the SSP environment may necessitate responses from SSP agencies, such as </w:t>
      </w:r>
      <w:proofErr w:type="spellStart"/>
      <w:r>
        <w:rPr>
          <w:rFonts w:ascii="Tahoma" w:eastAsia="Tahoma" w:hAnsi="Tahoma"/>
          <w:color w:val="000000"/>
          <w:sz w:val="18"/>
        </w:rPr>
        <w:t>reorganising</w:t>
      </w:r>
      <w:proofErr w:type="spellEnd"/>
      <w:r>
        <w:rPr>
          <w:rFonts w:ascii="Tahoma" w:eastAsia="Tahoma" w:hAnsi="Tahoma"/>
          <w:color w:val="000000"/>
          <w:sz w:val="18"/>
        </w:rPr>
        <w:t xml:space="preserve"> an agency’s structure or improving its capability in order to effectively manage </w:t>
      </w:r>
      <w:r>
        <w:rPr>
          <w:rFonts w:ascii="Tahoma" w:eastAsia="Tahoma" w:hAnsi="Tahoma"/>
          <w:color w:val="000000"/>
          <w:sz w:val="19"/>
        </w:rPr>
        <w:t>any associated risks.</w:t>
      </w:r>
    </w:p>
    <w:p w14:paraId="5AD8ED0B" w14:textId="77777777" w:rsidR="00CA1185" w:rsidRDefault="00CA1185" w:rsidP="00CA1185">
      <w:pPr>
        <w:spacing w:before="227" w:line="292" w:lineRule="exact"/>
        <w:ind w:left="144"/>
        <w:textAlignment w:val="baseline"/>
        <w:rPr>
          <w:rFonts w:ascii="Tahoma" w:eastAsia="Tahoma" w:hAnsi="Tahoma"/>
          <w:color w:val="005C83"/>
          <w:spacing w:val="6"/>
          <w:sz w:val="24"/>
        </w:rPr>
      </w:pPr>
      <w:r>
        <w:rPr>
          <w:rFonts w:ascii="Tahoma" w:eastAsia="Tahoma" w:hAnsi="Tahoma"/>
          <w:color w:val="005C83"/>
          <w:spacing w:val="6"/>
          <w:sz w:val="24"/>
        </w:rPr>
        <w:t>3.3.4 Other changes</w:t>
      </w:r>
    </w:p>
    <w:p w14:paraId="3F64E3D8" w14:textId="77777777" w:rsidR="0009348A" w:rsidRDefault="00CA1185" w:rsidP="00CA1185">
      <w:pPr>
        <w:spacing w:before="164" w:line="279" w:lineRule="exact"/>
        <w:ind w:left="144" w:right="432"/>
        <w:textAlignment w:val="baseline"/>
        <w:rPr>
          <w:rFonts w:ascii="Tahoma" w:eastAsia="Tahoma" w:hAnsi="Tahoma"/>
          <w:color w:val="000000"/>
          <w:spacing w:val="-1"/>
          <w:sz w:val="19"/>
        </w:rPr>
      </w:pPr>
      <w:r>
        <w:rPr>
          <w:rFonts w:ascii="Tahoma" w:eastAsia="Tahoma" w:hAnsi="Tahoma"/>
          <w:color w:val="000000"/>
          <w:spacing w:val="-1"/>
          <w:sz w:val="18"/>
        </w:rPr>
        <w:t xml:space="preserve">Where changes do not impact other SSP stakeholders or relate to an existing risk control, an SSP </w:t>
      </w:r>
      <w:r>
        <w:rPr>
          <w:rFonts w:ascii="Tahoma" w:eastAsia="Tahoma" w:hAnsi="Tahoma"/>
          <w:color w:val="000000"/>
          <w:spacing w:val="-1"/>
          <w:sz w:val="19"/>
        </w:rPr>
        <w:t xml:space="preserve">agency will freely implement changes within their respective areas of responsibility in accordance with agency procedures. </w:t>
      </w:r>
    </w:p>
    <w:p w14:paraId="4F0AB29C" w14:textId="029C408C" w:rsidR="00CA1185" w:rsidRDefault="00CA1185" w:rsidP="00CA1185">
      <w:pPr>
        <w:spacing w:before="164" w:line="279" w:lineRule="exact"/>
        <w:ind w:left="144" w:right="432"/>
        <w:textAlignment w:val="baseline"/>
        <w:rPr>
          <w:rFonts w:ascii="Tahoma" w:eastAsia="Tahoma" w:hAnsi="Tahoma"/>
          <w:color w:val="000000"/>
          <w:spacing w:val="-1"/>
          <w:sz w:val="18"/>
        </w:rPr>
      </w:pPr>
      <w:r>
        <w:rPr>
          <w:rFonts w:ascii="Tahoma" w:eastAsia="Tahoma" w:hAnsi="Tahoma"/>
          <w:color w:val="000000"/>
          <w:spacing w:val="-1"/>
          <w:sz w:val="19"/>
        </w:rPr>
        <w:t xml:space="preserve">Where the change impacts policy or procedures documented in the </w:t>
      </w:r>
      <w:r>
        <w:rPr>
          <w:rFonts w:ascii="Tahoma" w:eastAsia="Tahoma" w:hAnsi="Tahoma"/>
          <w:color w:val="000000"/>
          <w:spacing w:val="-1"/>
          <w:sz w:val="18"/>
        </w:rPr>
        <w:t xml:space="preserve">SSP, then the agency making the change should notify the SSP-CAT to ensure the change can be </w:t>
      </w:r>
      <w:r>
        <w:rPr>
          <w:rFonts w:ascii="Tahoma" w:eastAsia="Tahoma" w:hAnsi="Tahoma"/>
          <w:color w:val="000000"/>
          <w:spacing w:val="-1"/>
          <w:sz w:val="19"/>
        </w:rPr>
        <w:t xml:space="preserve">appropriately documented. Each agency will ensure that the impact of a planned change on the </w:t>
      </w:r>
      <w:r>
        <w:rPr>
          <w:rFonts w:ascii="Tahoma" w:eastAsia="Tahoma" w:hAnsi="Tahoma"/>
          <w:color w:val="000000"/>
          <w:spacing w:val="-1"/>
          <w:sz w:val="18"/>
        </w:rPr>
        <w:t>broader SSP and other SSP agencies is considered through their management of change.</w:t>
      </w:r>
    </w:p>
    <w:p w14:paraId="6872EEEC" w14:textId="77777777" w:rsidR="00CA1185" w:rsidRPr="00C62603" w:rsidRDefault="00CA1185" w:rsidP="00C62603">
      <w:pPr>
        <w:pStyle w:val="Heading2"/>
        <w:rPr>
          <w:rFonts w:ascii="Tahoma" w:eastAsia="Tahoma" w:hAnsi="Tahoma" w:cs="Tahoma"/>
          <w:sz w:val="32"/>
        </w:rPr>
      </w:pPr>
      <w:bookmarkStart w:id="24" w:name="_Toc162014482"/>
      <w:r w:rsidRPr="00C62603">
        <w:rPr>
          <w:rFonts w:ascii="Tahoma" w:eastAsia="Tahoma" w:hAnsi="Tahoma" w:cs="Tahoma"/>
          <w:sz w:val="32"/>
        </w:rPr>
        <w:t>3.4 Continuous improvement</w:t>
      </w:r>
      <w:bookmarkEnd w:id="24"/>
    </w:p>
    <w:p w14:paraId="68141C62" w14:textId="2C04F9BD" w:rsidR="0009348A" w:rsidRDefault="00CA1185" w:rsidP="0066409C">
      <w:pPr>
        <w:spacing w:before="164" w:line="279" w:lineRule="exact"/>
        <w:ind w:left="144" w:right="432"/>
        <w:textAlignment w:val="baseline"/>
        <w:rPr>
          <w:rFonts w:ascii="Tahoma" w:eastAsia="Tahoma" w:hAnsi="Tahoma"/>
          <w:color w:val="000000"/>
          <w:spacing w:val="-1"/>
          <w:sz w:val="18"/>
        </w:rPr>
      </w:pPr>
      <w:r w:rsidRPr="0066409C">
        <w:rPr>
          <w:rFonts w:ascii="Tahoma" w:eastAsia="Tahoma" w:hAnsi="Tahoma"/>
          <w:color w:val="000000"/>
          <w:spacing w:val="-1"/>
          <w:sz w:val="18"/>
        </w:rPr>
        <w:t xml:space="preserve">Australia </w:t>
      </w:r>
      <w:proofErr w:type="spellStart"/>
      <w:r w:rsidRPr="0066409C">
        <w:rPr>
          <w:rFonts w:ascii="Tahoma" w:eastAsia="Tahoma" w:hAnsi="Tahoma"/>
          <w:color w:val="000000"/>
          <w:spacing w:val="-1"/>
          <w:sz w:val="18"/>
        </w:rPr>
        <w:t>utilises</w:t>
      </w:r>
      <w:proofErr w:type="spellEnd"/>
      <w:r w:rsidRPr="0066409C">
        <w:rPr>
          <w:rFonts w:ascii="Tahoma" w:eastAsia="Tahoma" w:hAnsi="Tahoma"/>
          <w:color w:val="000000"/>
          <w:spacing w:val="-1"/>
          <w:sz w:val="18"/>
        </w:rPr>
        <w:t xml:space="preserve"> a Plan/Do/Check/Act cycle to continuously improve the SSP and aviation system through regular reviews of the SSP</w:t>
      </w:r>
      <w:r w:rsidR="0028447B">
        <w:rPr>
          <w:rFonts w:ascii="Tahoma" w:eastAsia="Tahoma" w:hAnsi="Tahoma"/>
          <w:color w:val="000000"/>
          <w:spacing w:val="-1"/>
          <w:sz w:val="18"/>
        </w:rPr>
        <w:t>, the</w:t>
      </w:r>
      <w:r w:rsidRPr="0066409C">
        <w:rPr>
          <w:rFonts w:ascii="Tahoma" w:eastAsia="Tahoma" w:hAnsi="Tahoma"/>
          <w:color w:val="000000"/>
          <w:spacing w:val="-1"/>
          <w:sz w:val="18"/>
        </w:rPr>
        <w:t xml:space="preserve"> NASP </w:t>
      </w:r>
      <w:r w:rsidR="004C3762">
        <w:rPr>
          <w:rFonts w:ascii="Tahoma" w:eastAsia="Tahoma" w:hAnsi="Tahoma"/>
          <w:color w:val="000000"/>
          <w:spacing w:val="-1"/>
          <w:sz w:val="18"/>
        </w:rPr>
        <w:t xml:space="preserve">and </w:t>
      </w:r>
      <w:r w:rsidR="0009348A">
        <w:rPr>
          <w:rFonts w:ascii="Tahoma" w:eastAsia="Tahoma" w:hAnsi="Tahoma"/>
          <w:color w:val="000000"/>
          <w:spacing w:val="-1"/>
          <w:sz w:val="18"/>
        </w:rPr>
        <w:t>the</w:t>
      </w:r>
      <w:r w:rsidR="004C3762">
        <w:rPr>
          <w:rFonts w:ascii="Tahoma" w:eastAsia="Tahoma" w:hAnsi="Tahoma"/>
          <w:color w:val="000000"/>
          <w:spacing w:val="-1"/>
          <w:sz w:val="18"/>
        </w:rPr>
        <w:t xml:space="preserve"> NANP</w:t>
      </w:r>
      <w:r w:rsidRPr="0066409C">
        <w:rPr>
          <w:rFonts w:ascii="Tahoma" w:eastAsia="Tahoma" w:hAnsi="Tahoma"/>
          <w:color w:val="000000"/>
          <w:spacing w:val="-1"/>
          <w:sz w:val="18"/>
        </w:rPr>
        <w:t xml:space="preserve">. </w:t>
      </w:r>
    </w:p>
    <w:p w14:paraId="1C44D54A" w14:textId="5EFF3CFF" w:rsidR="00CA1185" w:rsidRPr="0066409C" w:rsidRDefault="00CA1185" w:rsidP="0066409C">
      <w:pPr>
        <w:spacing w:before="164" w:line="279" w:lineRule="exact"/>
        <w:ind w:left="144" w:right="432"/>
        <w:textAlignment w:val="baseline"/>
        <w:rPr>
          <w:rFonts w:ascii="Tahoma" w:eastAsia="Tahoma" w:hAnsi="Tahoma"/>
          <w:color w:val="000000"/>
          <w:spacing w:val="-1"/>
          <w:sz w:val="18"/>
        </w:rPr>
      </w:pPr>
      <w:r w:rsidRPr="0066409C">
        <w:rPr>
          <w:rFonts w:ascii="Tahoma" w:eastAsia="Tahoma" w:hAnsi="Tahoma"/>
          <w:color w:val="000000"/>
          <w:spacing w:val="-1"/>
          <w:sz w:val="18"/>
        </w:rPr>
        <w:t xml:space="preserve">Australia aligns to the triennial global and regional safety planning cycle, where the SSP </w:t>
      </w:r>
      <w:r w:rsidR="0028447B">
        <w:rPr>
          <w:rFonts w:ascii="Tahoma" w:eastAsia="Tahoma" w:hAnsi="Tahoma"/>
          <w:color w:val="000000"/>
          <w:spacing w:val="-1"/>
          <w:sz w:val="18"/>
        </w:rPr>
        <w:t>and NASP are</w:t>
      </w:r>
      <w:r w:rsidRPr="0066409C">
        <w:rPr>
          <w:rFonts w:ascii="Tahoma" w:eastAsia="Tahoma" w:hAnsi="Tahoma"/>
          <w:color w:val="000000"/>
          <w:spacing w:val="-1"/>
          <w:sz w:val="18"/>
        </w:rPr>
        <w:t xml:space="preserve"> subject to a formal review every three years. However, a review of the SSP</w:t>
      </w:r>
      <w:r w:rsidR="00B752A3">
        <w:rPr>
          <w:rFonts w:ascii="Tahoma" w:eastAsia="Tahoma" w:hAnsi="Tahoma"/>
          <w:color w:val="000000"/>
          <w:spacing w:val="-1"/>
          <w:sz w:val="18"/>
        </w:rPr>
        <w:t xml:space="preserve"> or</w:t>
      </w:r>
      <w:r w:rsidRPr="0066409C">
        <w:rPr>
          <w:rFonts w:ascii="Tahoma" w:eastAsia="Tahoma" w:hAnsi="Tahoma"/>
          <w:color w:val="000000"/>
          <w:spacing w:val="-1"/>
          <w:sz w:val="18"/>
        </w:rPr>
        <w:t xml:space="preserve"> NASP may be triggered by the SSP-CAT under the change management methodology when required.</w:t>
      </w:r>
    </w:p>
    <w:p w14:paraId="17B72D89" w14:textId="77777777" w:rsidR="00CA1185" w:rsidRDefault="00CA1185" w:rsidP="00CA1185">
      <w:pPr>
        <w:spacing w:before="116" w:after="9686" w:line="278" w:lineRule="exact"/>
        <w:ind w:right="432"/>
        <w:textAlignment w:val="baseline"/>
        <w:rPr>
          <w:rFonts w:ascii="Tahoma" w:eastAsia="Tahoma" w:hAnsi="Tahoma"/>
          <w:color w:val="000000"/>
          <w:sz w:val="18"/>
        </w:rPr>
      </w:pPr>
    </w:p>
    <w:p w14:paraId="695A9657" w14:textId="77777777" w:rsidR="00CA1185" w:rsidRPr="00C62603" w:rsidRDefault="00CA1185" w:rsidP="00C62603">
      <w:pPr>
        <w:pStyle w:val="Heading1"/>
        <w:spacing w:after="240"/>
        <w:rPr>
          <w:rFonts w:ascii="Tahoma" w:eastAsia="Tahoma" w:hAnsi="Tahoma" w:cs="Tahoma"/>
          <w:w w:val="95"/>
          <w:sz w:val="40"/>
        </w:rPr>
      </w:pPr>
      <w:bookmarkStart w:id="25" w:name="_Toc162014483"/>
      <w:r w:rsidRPr="00C62603">
        <w:rPr>
          <w:rFonts w:ascii="Tahoma" w:eastAsia="Tahoma" w:hAnsi="Tahoma" w:cs="Tahoma"/>
          <w:w w:val="95"/>
          <w:sz w:val="40"/>
        </w:rPr>
        <w:lastRenderedPageBreak/>
        <w:t>4. STATE SAFETY PROMOTION</w:t>
      </w:r>
      <w:bookmarkEnd w:id="25"/>
    </w:p>
    <w:p w14:paraId="0677EA92" w14:textId="77777777" w:rsidR="0009348A" w:rsidRDefault="00CA1185" w:rsidP="00CA1185">
      <w:pPr>
        <w:spacing w:line="280" w:lineRule="exact"/>
        <w:ind w:left="72" w:right="144"/>
        <w:textAlignment w:val="baseline"/>
        <w:rPr>
          <w:rFonts w:ascii="Tahoma" w:eastAsia="Tahoma" w:hAnsi="Tahoma"/>
          <w:color w:val="000000"/>
          <w:spacing w:val="4"/>
          <w:sz w:val="18"/>
        </w:rPr>
      </w:pPr>
      <w:r>
        <w:rPr>
          <w:rFonts w:ascii="Tahoma" w:eastAsia="Tahoma" w:hAnsi="Tahoma"/>
          <w:color w:val="000000"/>
          <w:spacing w:val="4"/>
          <w:sz w:val="18"/>
        </w:rPr>
        <w:t xml:space="preserve">Safety promotion is critical in supporting the core operational objectives in Australia’s SSP. All Australian aviation safety agencies play a role in aviation safety promotion. </w:t>
      </w:r>
    </w:p>
    <w:p w14:paraId="534682F0" w14:textId="421EE75E" w:rsidR="00CA1185" w:rsidRDefault="00CA1185" w:rsidP="00C62603">
      <w:pPr>
        <w:spacing w:before="108" w:line="280" w:lineRule="exact"/>
        <w:ind w:left="72" w:right="216"/>
        <w:textAlignment w:val="baseline"/>
        <w:rPr>
          <w:rFonts w:ascii="Tahoma" w:eastAsia="Tahoma" w:hAnsi="Tahoma"/>
          <w:color w:val="000000"/>
          <w:spacing w:val="4"/>
          <w:sz w:val="18"/>
        </w:rPr>
      </w:pPr>
      <w:r>
        <w:rPr>
          <w:rFonts w:ascii="Tahoma" w:eastAsia="Tahoma" w:hAnsi="Tahoma"/>
          <w:color w:val="000000"/>
          <w:spacing w:val="4"/>
          <w:sz w:val="18"/>
        </w:rPr>
        <w:t>Safety promotion in Australia is enhanced through staff training, communication and dissemination of safety information to ensure an effective State safety culture.</w:t>
      </w:r>
    </w:p>
    <w:p w14:paraId="531A0A47" w14:textId="1FDDCEE5" w:rsidR="00CA1185" w:rsidRPr="00C62603" w:rsidRDefault="00CA1185" w:rsidP="00C62603">
      <w:pPr>
        <w:pStyle w:val="Heading2"/>
        <w:rPr>
          <w:rFonts w:ascii="Tahoma" w:eastAsia="Tahoma" w:hAnsi="Tahoma" w:cs="Tahoma"/>
          <w:sz w:val="32"/>
        </w:rPr>
      </w:pPr>
      <w:bookmarkStart w:id="26" w:name="_Toc162014484"/>
      <w:r w:rsidRPr="00C62603">
        <w:rPr>
          <w:rFonts w:ascii="Tahoma" w:eastAsia="Tahoma" w:hAnsi="Tahoma" w:cs="Tahoma"/>
          <w:sz w:val="32"/>
        </w:rPr>
        <w:t>4.1 Internal communication and dissemination of safety information</w:t>
      </w:r>
      <w:bookmarkEnd w:id="26"/>
    </w:p>
    <w:p w14:paraId="29091E83" w14:textId="77777777" w:rsidR="00CA1185" w:rsidRDefault="00CA1185" w:rsidP="00CA1185">
      <w:pPr>
        <w:spacing w:before="245" w:line="225" w:lineRule="exact"/>
        <w:ind w:left="72"/>
        <w:textAlignment w:val="baseline"/>
        <w:rPr>
          <w:rFonts w:ascii="Tahoma" w:eastAsia="Tahoma" w:hAnsi="Tahoma"/>
          <w:color w:val="000000"/>
          <w:spacing w:val="5"/>
          <w:sz w:val="18"/>
        </w:rPr>
      </w:pPr>
      <w:r>
        <w:rPr>
          <w:rFonts w:ascii="Tahoma" w:eastAsia="Tahoma" w:hAnsi="Tahoma"/>
          <w:color w:val="000000"/>
          <w:spacing w:val="5"/>
          <w:sz w:val="18"/>
        </w:rPr>
        <w:t>Australian aviation safety agencies offer a range of mandatory and recommended safety</w:t>
      </w:r>
    </w:p>
    <w:p w14:paraId="7FBD54BF" w14:textId="1FE4FFA8" w:rsidR="0009348A" w:rsidRDefault="00CA1185" w:rsidP="0009348A">
      <w:pPr>
        <w:spacing w:before="12" w:line="278" w:lineRule="exact"/>
        <w:ind w:left="72" w:right="144"/>
        <w:textAlignment w:val="baseline"/>
        <w:rPr>
          <w:rFonts w:ascii="Tahoma" w:eastAsia="Tahoma" w:hAnsi="Tahoma"/>
          <w:color w:val="000000"/>
          <w:sz w:val="18"/>
        </w:rPr>
      </w:pPr>
      <w:r>
        <w:rPr>
          <w:rFonts w:ascii="Tahoma" w:eastAsia="Tahoma" w:hAnsi="Tahoma"/>
          <w:color w:val="000000"/>
          <w:sz w:val="18"/>
        </w:rPr>
        <w:t xml:space="preserve">awareness training for all relevant staff. SSP and SMS awareness training has been developed and is accompanied by educational and promotional products. </w:t>
      </w:r>
    </w:p>
    <w:p w14:paraId="5DE43D76" w14:textId="34175FA7" w:rsidR="00CA1185" w:rsidRPr="00C62603" w:rsidRDefault="00CA1185" w:rsidP="00C62603">
      <w:pPr>
        <w:spacing w:before="108" w:line="280" w:lineRule="exact"/>
        <w:ind w:left="72" w:right="216"/>
        <w:textAlignment w:val="baseline"/>
        <w:rPr>
          <w:rFonts w:ascii="Tahoma" w:eastAsia="Tahoma" w:hAnsi="Tahoma"/>
          <w:color w:val="000000"/>
          <w:spacing w:val="4"/>
          <w:sz w:val="18"/>
        </w:rPr>
      </w:pPr>
      <w:r w:rsidRPr="00C62603">
        <w:rPr>
          <w:rFonts w:ascii="Tahoma" w:eastAsia="Tahoma" w:hAnsi="Tahoma"/>
          <w:color w:val="000000"/>
          <w:spacing w:val="4"/>
          <w:sz w:val="18"/>
        </w:rPr>
        <w:t>Awareness training is communicated through various means such as through agencies’ learning management systems, email newsletters, fact sheets and internal advertising.</w:t>
      </w:r>
    </w:p>
    <w:p w14:paraId="5DDDC258" w14:textId="77777777" w:rsidR="0009348A" w:rsidRDefault="00CA1185" w:rsidP="00CA1185">
      <w:pPr>
        <w:spacing w:before="108" w:line="280" w:lineRule="exact"/>
        <w:ind w:left="72" w:right="216"/>
        <w:textAlignment w:val="baseline"/>
        <w:rPr>
          <w:rFonts w:ascii="Tahoma" w:eastAsia="Tahoma" w:hAnsi="Tahoma"/>
          <w:color w:val="000000"/>
          <w:spacing w:val="4"/>
          <w:sz w:val="18"/>
        </w:rPr>
      </w:pPr>
      <w:r>
        <w:rPr>
          <w:rFonts w:ascii="Tahoma" w:eastAsia="Tahoma" w:hAnsi="Tahoma"/>
          <w:color w:val="000000"/>
          <w:spacing w:val="4"/>
          <w:sz w:val="18"/>
        </w:rPr>
        <w:t xml:space="preserve">Additionally, ATSB conducts briefings on the progress of investigations including emerging issues relating to resourcing and scope, stakeholder management and identified or potential safety issues. </w:t>
      </w:r>
    </w:p>
    <w:p w14:paraId="1816C8B6" w14:textId="6B740B2E" w:rsidR="00CA1185" w:rsidRDefault="00CA1185" w:rsidP="00CA1185">
      <w:pPr>
        <w:spacing w:before="108" w:line="280" w:lineRule="exact"/>
        <w:ind w:left="72" w:right="216"/>
        <w:textAlignment w:val="baseline"/>
        <w:rPr>
          <w:rFonts w:ascii="Tahoma" w:eastAsia="Tahoma" w:hAnsi="Tahoma"/>
          <w:color w:val="000000"/>
          <w:spacing w:val="4"/>
          <w:sz w:val="18"/>
        </w:rPr>
      </w:pPr>
      <w:r>
        <w:rPr>
          <w:rFonts w:ascii="Tahoma" w:eastAsia="Tahoma" w:hAnsi="Tahoma"/>
          <w:color w:val="000000"/>
          <w:spacing w:val="4"/>
          <w:sz w:val="18"/>
        </w:rPr>
        <w:t>Both CASA and ATSB (through RMIT) offer training courses which are available to staff in all Australian aviation safety agencies.</w:t>
      </w:r>
    </w:p>
    <w:p w14:paraId="3D1EB6B9" w14:textId="77777777" w:rsidR="00CA1185" w:rsidRPr="00C62603" w:rsidRDefault="00CA1185" w:rsidP="00C62603">
      <w:pPr>
        <w:pStyle w:val="Heading2"/>
        <w:rPr>
          <w:rFonts w:ascii="Tahoma" w:eastAsia="Tahoma" w:hAnsi="Tahoma" w:cs="Tahoma"/>
          <w:sz w:val="32"/>
        </w:rPr>
      </w:pPr>
      <w:bookmarkStart w:id="27" w:name="_Toc162014485"/>
      <w:r w:rsidRPr="00C62603">
        <w:rPr>
          <w:rFonts w:ascii="Tahoma" w:eastAsia="Tahoma" w:hAnsi="Tahoma" w:cs="Tahoma"/>
          <w:sz w:val="32"/>
        </w:rPr>
        <w:t>4.2 External communication and dissemination of safety information (Critical Element-5)</w:t>
      </w:r>
      <w:bookmarkEnd w:id="27"/>
    </w:p>
    <w:p w14:paraId="5E54B16B" w14:textId="77777777" w:rsidR="00CA1185" w:rsidRDefault="00CA1185" w:rsidP="00CA1185">
      <w:pPr>
        <w:spacing w:before="198" w:line="278" w:lineRule="exact"/>
        <w:ind w:left="72" w:right="144"/>
        <w:textAlignment w:val="baseline"/>
        <w:rPr>
          <w:rFonts w:ascii="Tahoma" w:eastAsia="Tahoma" w:hAnsi="Tahoma"/>
          <w:color w:val="000000"/>
          <w:sz w:val="18"/>
        </w:rPr>
      </w:pPr>
      <w:r>
        <w:rPr>
          <w:rFonts w:ascii="Tahoma" w:eastAsia="Tahoma" w:hAnsi="Tahoma"/>
          <w:color w:val="000000"/>
          <w:sz w:val="18"/>
        </w:rPr>
        <w:t>Formal and informal communication from Australian aviation safety agencies to the aviation industry is used to convey safety-related information. This communication can be urgent, safety-critical information or safety-related information of a more routine, informative nature.</w:t>
      </w:r>
    </w:p>
    <w:p w14:paraId="72274A62" w14:textId="77777777" w:rsidR="00CA1185" w:rsidRDefault="00CA1185" w:rsidP="00CA1185">
      <w:pPr>
        <w:spacing w:before="232" w:line="279" w:lineRule="exact"/>
        <w:ind w:left="72"/>
        <w:textAlignment w:val="baseline"/>
        <w:rPr>
          <w:rFonts w:ascii="Tahoma" w:eastAsia="Tahoma" w:hAnsi="Tahoma"/>
          <w:color w:val="005C83"/>
          <w:spacing w:val="7"/>
          <w:sz w:val="24"/>
        </w:rPr>
      </w:pPr>
      <w:r>
        <w:rPr>
          <w:rFonts w:ascii="Tahoma" w:eastAsia="Tahoma" w:hAnsi="Tahoma"/>
          <w:color w:val="005C83"/>
          <w:spacing w:val="7"/>
          <w:sz w:val="24"/>
        </w:rPr>
        <w:t>4.2.1 Infrastructure</w:t>
      </w:r>
    </w:p>
    <w:p w14:paraId="685D7CBF" w14:textId="75E8E84F" w:rsidR="00CA1185" w:rsidRDefault="00CA1185" w:rsidP="00CA1185">
      <w:pPr>
        <w:spacing w:before="177" w:line="278" w:lineRule="exact"/>
        <w:ind w:left="72" w:right="504"/>
        <w:textAlignment w:val="baseline"/>
        <w:rPr>
          <w:rFonts w:ascii="Tahoma" w:eastAsia="Tahoma" w:hAnsi="Tahoma"/>
          <w:color w:val="000000"/>
          <w:sz w:val="18"/>
        </w:rPr>
      </w:pPr>
      <w:r>
        <w:rPr>
          <w:rFonts w:ascii="Tahoma" w:eastAsia="Tahoma" w:hAnsi="Tahoma"/>
          <w:color w:val="000000"/>
          <w:sz w:val="18"/>
        </w:rPr>
        <w:t>Infrastructure coordinates the Australian Government’s engagement with ICAO matters, and provides a central point from which data and analysis of safety information is disseminated to Australian aviation safety agencies. It provides the electronic hosting point for the SSP and NASP documents in addition to detailing how Australian safety obligations are met.</w:t>
      </w:r>
    </w:p>
    <w:p w14:paraId="03252187" w14:textId="77777777" w:rsidR="0009348A" w:rsidRDefault="0009348A" w:rsidP="00CA1185">
      <w:pPr>
        <w:spacing w:before="177" w:line="278" w:lineRule="exact"/>
        <w:ind w:left="72" w:right="504"/>
        <w:textAlignment w:val="baseline"/>
        <w:rPr>
          <w:rFonts w:ascii="Tahoma" w:eastAsia="Tahoma" w:hAnsi="Tahoma"/>
          <w:color w:val="000000"/>
          <w:sz w:val="18"/>
        </w:rPr>
      </w:pPr>
    </w:p>
    <w:p w14:paraId="6587A1FF" w14:textId="77777777" w:rsidR="00CA1185" w:rsidRDefault="00CA1185" w:rsidP="00CA1185">
      <w:pPr>
        <w:spacing w:before="227" w:line="279" w:lineRule="exact"/>
        <w:ind w:left="72"/>
        <w:textAlignment w:val="baseline"/>
        <w:rPr>
          <w:rFonts w:ascii="Tahoma" w:eastAsia="Tahoma" w:hAnsi="Tahoma"/>
          <w:color w:val="005C83"/>
          <w:spacing w:val="10"/>
          <w:sz w:val="24"/>
        </w:rPr>
      </w:pPr>
      <w:r>
        <w:rPr>
          <w:rFonts w:ascii="Tahoma" w:eastAsia="Tahoma" w:hAnsi="Tahoma"/>
          <w:color w:val="005C83"/>
          <w:spacing w:val="10"/>
          <w:sz w:val="24"/>
        </w:rPr>
        <w:t>4.2.2 CASA</w:t>
      </w:r>
    </w:p>
    <w:p w14:paraId="0C7CCF6E" w14:textId="54BA3978" w:rsidR="00CA1185" w:rsidRDefault="00CA1185" w:rsidP="0009348A">
      <w:pPr>
        <w:spacing w:before="174" w:line="279" w:lineRule="exact"/>
        <w:ind w:left="72" w:right="144"/>
        <w:textAlignment w:val="baseline"/>
        <w:rPr>
          <w:rFonts w:ascii="Tahoma" w:eastAsia="Tahoma" w:hAnsi="Tahoma"/>
          <w:color w:val="000000"/>
          <w:sz w:val="18"/>
        </w:rPr>
      </w:pPr>
      <w:r>
        <w:rPr>
          <w:rFonts w:ascii="Tahoma" w:eastAsia="Tahoma" w:hAnsi="Tahoma"/>
          <w:color w:val="000000"/>
          <w:sz w:val="18"/>
        </w:rPr>
        <w:t>CASA uses a range of safety communication, education and promotion activities aimed at further developing an informed and safety conscious aviation industry and community. CASA communicates time sensitive, safety critical information to the aviation industry through Airworthiness</w:t>
      </w:r>
      <w:r w:rsidR="0009348A">
        <w:rPr>
          <w:rFonts w:ascii="Tahoma" w:eastAsia="Tahoma" w:hAnsi="Tahoma"/>
          <w:color w:val="000000"/>
          <w:sz w:val="18"/>
        </w:rPr>
        <w:t xml:space="preserve"> </w:t>
      </w:r>
      <w:r>
        <w:rPr>
          <w:rFonts w:ascii="Tahoma" w:eastAsia="Tahoma" w:hAnsi="Tahoma"/>
          <w:color w:val="000000"/>
          <w:sz w:val="18"/>
        </w:rPr>
        <w:t>Directives (ADs).</w:t>
      </w:r>
    </w:p>
    <w:p w14:paraId="1A59F2CB" w14:textId="77777777" w:rsidR="0028447B" w:rsidRDefault="00CA1185" w:rsidP="0028447B">
      <w:pPr>
        <w:spacing w:before="115" w:line="279" w:lineRule="exact"/>
        <w:ind w:left="72" w:right="288"/>
        <w:textAlignment w:val="baseline"/>
        <w:rPr>
          <w:rFonts w:ascii="Tahoma" w:eastAsia="Tahoma" w:hAnsi="Tahoma"/>
          <w:color w:val="000000"/>
          <w:sz w:val="19"/>
        </w:rPr>
      </w:pPr>
      <w:r>
        <w:rPr>
          <w:rFonts w:ascii="Tahoma" w:eastAsia="Tahoma" w:hAnsi="Tahoma"/>
          <w:color w:val="000000"/>
          <w:sz w:val="18"/>
        </w:rPr>
        <w:t>In addition to mandatory communication, CASA provides a range of informative, educational and promotional material to industry and the public, and has an active group of aviation safety advisors a</w:t>
      </w:r>
      <w:r>
        <w:rPr>
          <w:rFonts w:ascii="Tahoma" w:eastAsia="Tahoma" w:hAnsi="Tahoma"/>
          <w:color w:val="000000"/>
          <w:sz w:val="19"/>
        </w:rPr>
        <w:t xml:space="preserve">vailable to </w:t>
      </w:r>
      <w:proofErr w:type="gramStart"/>
      <w:r>
        <w:rPr>
          <w:rFonts w:ascii="Tahoma" w:eastAsia="Tahoma" w:hAnsi="Tahoma"/>
          <w:color w:val="000000"/>
          <w:sz w:val="19"/>
        </w:rPr>
        <w:t>provide assistance</w:t>
      </w:r>
      <w:proofErr w:type="gramEnd"/>
      <w:r>
        <w:rPr>
          <w:rFonts w:ascii="Tahoma" w:eastAsia="Tahoma" w:hAnsi="Tahoma"/>
          <w:color w:val="000000"/>
          <w:sz w:val="19"/>
        </w:rPr>
        <w:t xml:space="preserve"> and advice to industry. More information about CASA’s safety education and promotion can be found at: </w:t>
      </w:r>
    </w:p>
    <w:p w14:paraId="13ED86D2" w14:textId="42309107" w:rsidR="0028447B" w:rsidRDefault="0085130F" w:rsidP="0028447B">
      <w:pPr>
        <w:spacing w:before="115" w:line="279" w:lineRule="exact"/>
        <w:ind w:left="72" w:right="288"/>
        <w:textAlignment w:val="baseline"/>
        <w:rPr>
          <w:rFonts w:ascii="Tahoma" w:eastAsia="Tahoma" w:hAnsi="Tahoma"/>
          <w:color w:val="000000"/>
          <w:sz w:val="18"/>
        </w:rPr>
      </w:pPr>
      <w:hyperlink r:id="rId19" w:history="1">
        <w:r w:rsidRPr="00FD7DAB">
          <w:rPr>
            <w:rStyle w:val="Hyperlink"/>
            <w:rFonts w:ascii="Tahoma" w:eastAsia="Tahoma" w:hAnsi="Tahoma"/>
            <w:sz w:val="19"/>
          </w:rPr>
          <w:t>https://www.casa.gov.au/resources-and-education</w:t>
        </w:r>
      </w:hyperlink>
      <w:r>
        <w:rPr>
          <w:rFonts w:ascii="Tahoma" w:eastAsia="Tahoma" w:hAnsi="Tahoma"/>
          <w:color w:val="000000"/>
          <w:sz w:val="19"/>
        </w:rPr>
        <w:t xml:space="preserve"> </w:t>
      </w:r>
    </w:p>
    <w:p w14:paraId="2B2E7399" w14:textId="246DAC95" w:rsidR="00CA1185" w:rsidRPr="0066409C" w:rsidRDefault="00CA1185" w:rsidP="0066409C">
      <w:pPr>
        <w:spacing w:before="115" w:line="279" w:lineRule="exact"/>
        <w:ind w:left="72" w:right="288"/>
        <w:textAlignment w:val="baseline"/>
        <w:rPr>
          <w:rFonts w:ascii="Tahoma" w:eastAsia="Tahoma" w:hAnsi="Tahoma"/>
          <w:color w:val="000000"/>
          <w:sz w:val="18"/>
        </w:rPr>
      </w:pPr>
    </w:p>
    <w:p w14:paraId="301576BF" w14:textId="77777777" w:rsidR="00987041" w:rsidRDefault="00987041" w:rsidP="00CA1185">
      <w:pPr>
        <w:spacing w:before="227" w:line="279" w:lineRule="exact"/>
        <w:ind w:left="72"/>
        <w:textAlignment w:val="baseline"/>
        <w:rPr>
          <w:rFonts w:ascii="Tahoma" w:eastAsia="Tahoma" w:hAnsi="Tahoma"/>
          <w:color w:val="005C83"/>
          <w:spacing w:val="8"/>
          <w:sz w:val="24"/>
        </w:rPr>
      </w:pPr>
    </w:p>
    <w:p w14:paraId="42793FC6" w14:textId="77777777" w:rsidR="00CA1185" w:rsidRDefault="00CA1185" w:rsidP="00CA1185">
      <w:pPr>
        <w:spacing w:before="227" w:line="279" w:lineRule="exact"/>
        <w:ind w:left="72"/>
        <w:textAlignment w:val="baseline"/>
        <w:rPr>
          <w:rFonts w:ascii="Tahoma" w:eastAsia="Tahoma" w:hAnsi="Tahoma"/>
          <w:color w:val="005C83"/>
          <w:spacing w:val="8"/>
          <w:sz w:val="24"/>
        </w:rPr>
      </w:pPr>
      <w:r>
        <w:rPr>
          <w:rFonts w:ascii="Tahoma" w:eastAsia="Tahoma" w:hAnsi="Tahoma"/>
          <w:color w:val="005C83"/>
          <w:spacing w:val="8"/>
          <w:sz w:val="24"/>
        </w:rPr>
        <w:lastRenderedPageBreak/>
        <w:t>4.2.3 ATSB</w:t>
      </w:r>
    </w:p>
    <w:p w14:paraId="40906639" w14:textId="49525A11" w:rsidR="00CA1185" w:rsidRDefault="00CA1185" w:rsidP="00CA1185">
      <w:pPr>
        <w:spacing w:before="173" w:line="279" w:lineRule="exact"/>
        <w:ind w:left="72" w:right="216"/>
        <w:textAlignment w:val="baseline"/>
        <w:rPr>
          <w:rFonts w:ascii="Tahoma" w:eastAsia="Tahoma" w:hAnsi="Tahoma"/>
          <w:color w:val="000000"/>
          <w:sz w:val="19"/>
        </w:rPr>
      </w:pPr>
      <w:r>
        <w:rPr>
          <w:rFonts w:ascii="Tahoma" w:eastAsia="Tahoma" w:hAnsi="Tahoma"/>
          <w:color w:val="000000"/>
          <w:sz w:val="19"/>
        </w:rPr>
        <w:t xml:space="preserve">The ATSB communicates and disseminates safety information, including information drawn from the results of its investigations and safety research and analysis. The ATSB publishes </w:t>
      </w:r>
      <w:r w:rsidR="009C3A99">
        <w:rPr>
          <w:rFonts w:ascii="Tahoma" w:eastAsia="Tahoma" w:hAnsi="Tahoma"/>
          <w:color w:val="000000"/>
          <w:sz w:val="19"/>
        </w:rPr>
        <w:t xml:space="preserve">and promotes </w:t>
      </w:r>
      <w:r>
        <w:rPr>
          <w:rFonts w:ascii="Tahoma" w:eastAsia="Tahoma" w:hAnsi="Tahoma"/>
          <w:color w:val="000000"/>
          <w:sz w:val="19"/>
        </w:rPr>
        <w:t xml:space="preserve">investigation and </w:t>
      </w:r>
      <w:r w:rsidR="009C3A99">
        <w:rPr>
          <w:rFonts w:ascii="Tahoma" w:eastAsia="Tahoma" w:hAnsi="Tahoma"/>
          <w:color w:val="000000"/>
          <w:sz w:val="19"/>
        </w:rPr>
        <w:t>safety study</w:t>
      </w:r>
      <w:r>
        <w:rPr>
          <w:rFonts w:ascii="Tahoma" w:eastAsia="Tahoma" w:hAnsi="Tahoma"/>
          <w:color w:val="000000"/>
          <w:sz w:val="19"/>
        </w:rPr>
        <w:t xml:space="preserve"> reports </w:t>
      </w:r>
      <w:r w:rsidR="0028447B">
        <w:rPr>
          <w:rFonts w:ascii="Tahoma" w:eastAsia="Tahoma" w:hAnsi="Tahoma"/>
          <w:color w:val="000000"/>
          <w:sz w:val="19"/>
        </w:rPr>
        <w:t>publicly</w:t>
      </w:r>
      <w:r>
        <w:rPr>
          <w:rFonts w:ascii="Tahoma" w:eastAsia="Tahoma" w:hAnsi="Tahoma"/>
          <w:color w:val="000000"/>
          <w:sz w:val="19"/>
        </w:rPr>
        <w:t xml:space="preserve"> on its website and social media channels, delivering targeted safety messaging to the aviation industry.</w:t>
      </w:r>
    </w:p>
    <w:p w14:paraId="7EAE63A2" w14:textId="77777777" w:rsidR="00CA1185" w:rsidRDefault="00CA1185" w:rsidP="00CA1185">
      <w:pPr>
        <w:spacing w:before="114" w:line="279" w:lineRule="exact"/>
        <w:ind w:left="72" w:right="144"/>
        <w:textAlignment w:val="baseline"/>
        <w:rPr>
          <w:rFonts w:ascii="Tahoma" w:eastAsia="Tahoma" w:hAnsi="Tahoma"/>
          <w:color w:val="000000"/>
          <w:sz w:val="19"/>
        </w:rPr>
      </w:pPr>
      <w:r>
        <w:rPr>
          <w:rFonts w:ascii="Tahoma" w:eastAsia="Tahoma" w:hAnsi="Tahoma"/>
          <w:color w:val="000000"/>
          <w:sz w:val="19"/>
        </w:rPr>
        <w:t xml:space="preserve">The ATSB also collaborates with portfolio agencies CASA, </w:t>
      </w:r>
      <w:proofErr w:type="spellStart"/>
      <w:r>
        <w:rPr>
          <w:rFonts w:ascii="Tahoma" w:eastAsia="Tahoma" w:hAnsi="Tahoma"/>
          <w:color w:val="000000"/>
          <w:sz w:val="19"/>
        </w:rPr>
        <w:t>Airservices</w:t>
      </w:r>
      <w:proofErr w:type="spellEnd"/>
      <w:r>
        <w:rPr>
          <w:rFonts w:ascii="Tahoma" w:eastAsia="Tahoma" w:hAnsi="Tahoma"/>
          <w:color w:val="000000"/>
          <w:sz w:val="19"/>
        </w:rPr>
        <w:t xml:space="preserve"> Australia, and AMSA to produce and share safety material to improve aviation safety for the travelling public.</w:t>
      </w:r>
    </w:p>
    <w:p w14:paraId="03313045" w14:textId="77777777" w:rsidR="00CA1185" w:rsidRDefault="00CA1185" w:rsidP="00CA1185">
      <w:pPr>
        <w:spacing w:before="232" w:line="279" w:lineRule="exact"/>
        <w:ind w:left="72"/>
        <w:textAlignment w:val="baseline"/>
        <w:rPr>
          <w:rFonts w:ascii="Tahoma" w:eastAsia="Tahoma" w:hAnsi="Tahoma"/>
          <w:color w:val="005C83"/>
          <w:spacing w:val="7"/>
          <w:sz w:val="24"/>
        </w:rPr>
      </w:pPr>
      <w:r>
        <w:rPr>
          <w:rFonts w:ascii="Tahoma" w:eastAsia="Tahoma" w:hAnsi="Tahoma"/>
          <w:color w:val="005C83"/>
          <w:spacing w:val="7"/>
          <w:sz w:val="24"/>
        </w:rPr>
        <w:t xml:space="preserve">4.2.4 </w:t>
      </w:r>
      <w:proofErr w:type="spellStart"/>
      <w:r>
        <w:rPr>
          <w:rFonts w:ascii="Tahoma" w:eastAsia="Tahoma" w:hAnsi="Tahoma"/>
          <w:color w:val="005C83"/>
          <w:spacing w:val="7"/>
          <w:sz w:val="24"/>
        </w:rPr>
        <w:t>Airservices</w:t>
      </w:r>
      <w:proofErr w:type="spellEnd"/>
    </w:p>
    <w:p w14:paraId="111588A2" w14:textId="77777777" w:rsidR="00CA1185" w:rsidRPr="00B37E66" w:rsidRDefault="00CA1185" w:rsidP="00CA1185">
      <w:pPr>
        <w:spacing w:before="173" w:line="279" w:lineRule="exact"/>
        <w:ind w:left="72" w:right="144"/>
        <w:textAlignment w:val="baseline"/>
        <w:rPr>
          <w:rFonts w:ascii="Tahoma" w:eastAsia="Tahoma" w:hAnsi="Tahoma"/>
          <w:color w:val="000000"/>
          <w:sz w:val="18"/>
        </w:rPr>
      </w:pPr>
      <w:proofErr w:type="spellStart"/>
      <w:r w:rsidRPr="00B37E66">
        <w:rPr>
          <w:rFonts w:ascii="Tahoma" w:eastAsia="Tahoma" w:hAnsi="Tahoma"/>
          <w:color w:val="000000"/>
          <w:sz w:val="18"/>
        </w:rPr>
        <w:t>Airservices</w:t>
      </w:r>
      <w:proofErr w:type="spellEnd"/>
      <w:r w:rsidRPr="00B37E66">
        <w:rPr>
          <w:rFonts w:ascii="Tahoma" w:eastAsia="Tahoma" w:hAnsi="Tahoma"/>
          <w:color w:val="000000"/>
          <w:sz w:val="18"/>
        </w:rPr>
        <w:t xml:space="preserve"> oversees Australia’s NOTAM notifications which alert pilots to any potential safety hazards along a flight route or in a specified location. NOTAMs are facilitated and published by </w:t>
      </w:r>
      <w:proofErr w:type="spellStart"/>
      <w:r w:rsidRPr="00B37E66">
        <w:rPr>
          <w:rFonts w:ascii="Tahoma" w:eastAsia="Tahoma" w:hAnsi="Tahoma"/>
          <w:color w:val="000000"/>
          <w:sz w:val="18"/>
        </w:rPr>
        <w:t>Airservices</w:t>
      </w:r>
      <w:proofErr w:type="spellEnd"/>
      <w:r w:rsidRPr="00B37E66">
        <w:rPr>
          <w:rFonts w:ascii="Tahoma" w:eastAsia="Tahoma" w:hAnsi="Tahoma"/>
          <w:color w:val="000000"/>
          <w:sz w:val="18"/>
        </w:rPr>
        <w:t xml:space="preserve"> but generated by approved data originators (industry participants). NOTAMs can also advise of changes to aeronautical facilities, services or procedures.</w:t>
      </w:r>
    </w:p>
    <w:p w14:paraId="02275FDC" w14:textId="77777777" w:rsidR="00CA1185" w:rsidRDefault="00CA1185" w:rsidP="00CA1185">
      <w:pPr>
        <w:spacing w:before="113" w:line="279" w:lineRule="exact"/>
        <w:ind w:left="72" w:right="288"/>
        <w:textAlignment w:val="baseline"/>
        <w:rPr>
          <w:rFonts w:ascii="Tahoma" w:eastAsia="Tahoma" w:hAnsi="Tahoma"/>
          <w:color w:val="000000"/>
          <w:sz w:val="19"/>
        </w:rPr>
      </w:pPr>
      <w:proofErr w:type="spellStart"/>
      <w:r>
        <w:rPr>
          <w:rFonts w:ascii="Tahoma" w:eastAsia="Tahoma" w:hAnsi="Tahoma"/>
          <w:color w:val="000000"/>
          <w:sz w:val="19"/>
        </w:rPr>
        <w:t>Airservices</w:t>
      </w:r>
      <w:proofErr w:type="spellEnd"/>
      <w:r>
        <w:rPr>
          <w:rFonts w:ascii="Tahoma" w:eastAsia="Tahoma" w:hAnsi="Tahoma"/>
          <w:color w:val="000000"/>
          <w:sz w:val="19"/>
        </w:rPr>
        <w:t xml:space="preserve"> provides a comprehensive aeronautical information service for Australian aviation participants. </w:t>
      </w:r>
      <w:proofErr w:type="spellStart"/>
      <w:r>
        <w:rPr>
          <w:rFonts w:ascii="Tahoma" w:eastAsia="Tahoma" w:hAnsi="Tahoma"/>
          <w:color w:val="000000"/>
          <w:sz w:val="19"/>
        </w:rPr>
        <w:t>Airservices</w:t>
      </w:r>
      <w:proofErr w:type="spellEnd"/>
      <w:r>
        <w:rPr>
          <w:rFonts w:ascii="Tahoma" w:eastAsia="Tahoma" w:hAnsi="Tahoma"/>
          <w:color w:val="000000"/>
          <w:sz w:val="19"/>
        </w:rPr>
        <w:t xml:space="preserve"> publishes a comprehensive range of information products for commercial and private pilots to ensure the safety and efficiency of aviation activities, including:</w:t>
      </w:r>
    </w:p>
    <w:p w14:paraId="3B953D75" w14:textId="3D73405E" w:rsidR="00CA1185" w:rsidRPr="00A34126" w:rsidRDefault="00CA1185" w:rsidP="00A34126">
      <w:pPr>
        <w:pStyle w:val="ListParagraph"/>
        <w:numPr>
          <w:ilvl w:val="0"/>
          <w:numId w:val="7"/>
        </w:numPr>
        <w:spacing w:after="240"/>
        <w:rPr>
          <w:rFonts w:ascii="Tahoma" w:eastAsia="Tahoma" w:hAnsi="Tahoma"/>
          <w:color w:val="000000"/>
          <w:sz w:val="18"/>
        </w:rPr>
      </w:pPr>
      <w:r w:rsidRPr="00A34126">
        <w:rPr>
          <w:rFonts w:ascii="Tahoma" w:eastAsia="Tahoma" w:hAnsi="Tahoma"/>
          <w:color w:val="000000"/>
          <w:sz w:val="18"/>
        </w:rPr>
        <w:t>static information – defined airspace, waypoints and air routes; the location and character of</w:t>
      </w:r>
    </w:p>
    <w:p w14:paraId="676396BB" w14:textId="77777777" w:rsidR="00CA1185" w:rsidRPr="00A34126" w:rsidRDefault="00CA1185" w:rsidP="00A34126">
      <w:pPr>
        <w:pStyle w:val="ListParagraph"/>
        <w:numPr>
          <w:ilvl w:val="0"/>
          <w:numId w:val="7"/>
        </w:numPr>
        <w:spacing w:after="240"/>
        <w:rPr>
          <w:rFonts w:ascii="Tahoma" w:eastAsia="Tahoma" w:hAnsi="Tahoma"/>
          <w:color w:val="000000"/>
          <w:sz w:val="18"/>
        </w:rPr>
      </w:pPr>
      <w:r w:rsidRPr="00A34126">
        <w:rPr>
          <w:rFonts w:ascii="Tahoma" w:eastAsia="Tahoma" w:hAnsi="Tahoma"/>
          <w:color w:val="000000"/>
          <w:sz w:val="18"/>
        </w:rPr>
        <w:t>navigation aids, frequencies and obstacles; and the physical characteristics of airports and geography; and</w:t>
      </w:r>
    </w:p>
    <w:p w14:paraId="729A83FC" w14:textId="08893637" w:rsidR="00CA1185" w:rsidRPr="00A34126" w:rsidRDefault="00CA1185" w:rsidP="00A34126">
      <w:pPr>
        <w:pStyle w:val="ListParagraph"/>
        <w:numPr>
          <w:ilvl w:val="0"/>
          <w:numId w:val="7"/>
        </w:numPr>
        <w:spacing w:after="240"/>
        <w:rPr>
          <w:rFonts w:ascii="Tahoma" w:eastAsia="Tahoma" w:hAnsi="Tahoma"/>
          <w:color w:val="000000"/>
          <w:sz w:val="18"/>
        </w:rPr>
      </w:pPr>
      <w:r w:rsidRPr="00A34126">
        <w:rPr>
          <w:rFonts w:ascii="Tahoma" w:eastAsia="Tahoma" w:hAnsi="Tahoma"/>
          <w:color w:val="000000"/>
          <w:sz w:val="18"/>
        </w:rPr>
        <w:t>dynamic information – weather and other conditions that impact flight planning and operations.</w:t>
      </w:r>
    </w:p>
    <w:p w14:paraId="2CC644A6" w14:textId="42800CC1" w:rsidR="00CA1185" w:rsidRPr="00B37E66" w:rsidRDefault="00CA1185" w:rsidP="00CA1185">
      <w:pPr>
        <w:spacing w:before="118" w:line="279" w:lineRule="exact"/>
        <w:ind w:left="72" w:right="144"/>
        <w:textAlignment w:val="baseline"/>
        <w:rPr>
          <w:rStyle w:val="Hyperlink"/>
          <w:rFonts w:cs="Tahoma"/>
          <w:sz w:val="18"/>
          <w:szCs w:val="18"/>
        </w:rPr>
      </w:pPr>
      <w:proofErr w:type="spellStart"/>
      <w:r w:rsidRPr="00B37E66">
        <w:rPr>
          <w:rFonts w:ascii="Tahoma" w:eastAsia="Tahoma" w:hAnsi="Tahoma"/>
          <w:color w:val="000000"/>
          <w:spacing w:val="4"/>
          <w:sz w:val="18"/>
        </w:rPr>
        <w:t>Airservices</w:t>
      </w:r>
      <w:proofErr w:type="spellEnd"/>
      <w:r w:rsidRPr="00B37E66">
        <w:rPr>
          <w:rFonts w:ascii="Tahoma" w:eastAsia="Tahoma" w:hAnsi="Tahoma"/>
          <w:color w:val="000000"/>
          <w:spacing w:val="4"/>
          <w:sz w:val="18"/>
        </w:rPr>
        <w:t xml:space="preserve"> also produces a range of safety communications media on airspace</w:t>
      </w:r>
      <w:r w:rsidR="0028447B" w:rsidRPr="00B37E66">
        <w:rPr>
          <w:rFonts w:ascii="Tahoma" w:eastAsia="Tahoma" w:hAnsi="Tahoma"/>
          <w:color w:val="000000"/>
          <w:spacing w:val="4"/>
          <w:sz w:val="18"/>
        </w:rPr>
        <w:t>, runway safety</w:t>
      </w:r>
      <w:r w:rsidRPr="00B37E66">
        <w:rPr>
          <w:rFonts w:ascii="Tahoma" w:eastAsia="Tahoma" w:hAnsi="Tahoma"/>
          <w:color w:val="000000"/>
          <w:spacing w:val="4"/>
          <w:sz w:val="18"/>
        </w:rPr>
        <w:t xml:space="preserve"> and air traffic functions and topics. These products are available to the aviation community through established liaison channels, safety magazines and newsletters and through the </w:t>
      </w:r>
      <w:proofErr w:type="spellStart"/>
      <w:r w:rsidRPr="00B37E66">
        <w:rPr>
          <w:rFonts w:ascii="Tahoma" w:eastAsia="Tahoma" w:hAnsi="Tahoma"/>
          <w:color w:val="000000"/>
          <w:spacing w:val="4"/>
          <w:sz w:val="18"/>
        </w:rPr>
        <w:t>Airservices</w:t>
      </w:r>
      <w:proofErr w:type="spellEnd"/>
      <w:r w:rsidRPr="00B37E66">
        <w:rPr>
          <w:rFonts w:ascii="Tahoma" w:eastAsia="Tahoma" w:hAnsi="Tahoma"/>
          <w:color w:val="000000"/>
          <w:spacing w:val="4"/>
          <w:sz w:val="18"/>
        </w:rPr>
        <w:t xml:space="preserve"> website. Examples of these products can be found at:</w:t>
      </w:r>
      <w:r>
        <w:rPr>
          <w:rFonts w:ascii="Tahoma" w:eastAsia="Tahoma" w:hAnsi="Tahoma"/>
          <w:color w:val="000000"/>
          <w:sz w:val="19"/>
        </w:rPr>
        <w:t xml:space="preserve"> </w:t>
      </w:r>
      <w:hyperlink r:id="rId20">
        <w:r w:rsidRPr="00C62603">
          <w:rPr>
            <w:rStyle w:val="Hyperlink"/>
            <w:rFonts w:ascii="Tahoma" w:hAnsi="Tahoma" w:cs="Tahoma"/>
            <w:sz w:val="18"/>
            <w:szCs w:val="18"/>
          </w:rPr>
          <w:t>www.airservicesaustralia.com/publications/safety-publications/</w:t>
        </w:r>
      </w:hyperlink>
      <w:r w:rsidRPr="00B37E66">
        <w:rPr>
          <w:rStyle w:val="Hyperlink"/>
          <w:rFonts w:cs="Tahoma"/>
          <w:sz w:val="18"/>
          <w:szCs w:val="18"/>
        </w:rPr>
        <w:t xml:space="preserve"> </w:t>
      </w:r>
    </w:p>
    <w:p w14:paraId="4D444F93" w14:textId="77777777" w:rsidR="00CA1185" w:rsidRDefault="00CA1185" w:rsidP="00CA1185">
      <w:pPr>
        <w:spacing w:before="227" w:line="279" w:lineRule="exact"/>
        <w:ind w:left="72"/>
        <w:textAlignment w:val="baseline"/>
        <w:rPr>
          <w:rFonts w:ascii="Tahoma" w:eastAsia="Tahoma" w:hAnsi="Tahoma"/>
          <w:color w:val="005C83"/>
          <w:spacing w:val="12"/>
          <w:sz w:val="24"/>
        </w:rPr>
      </w:pPr>
      <w:r>
        <w:rPr>
          <w:rFonts w:ascii="Tahoma" w:eastAsia="Tahoma" w:hAnsi="Tahoma"/>
          <w:color w:val="005C83"/>
          <w:spacing w:val="12"/>
          <w:sz w:val="24"/>
        </w:rPr>
        <w:t>4.2.5 AMSA</w:t>
      </w:r>
    </w:p>
    <w:p w14:paraId="50AD87E1" w14:textId="77777777" w:rsidR="00CA1185" w:rsidRPr="00B37E66" w:rsidRDefault="00CA1185" w:rsidP="00CA1185">
      <w:pPr>
        <w:spacing w:before="173" w:line="279" w:lineRule="exact"/>
        <w:ind w:left="72" w:right="216"/>
        <w:textAlignment w:val="baseline"/>
        <w:rPr>
          <w:rFonts w:ascii="Tahoma" w:eastAsia="Tahoma" w:hAnsi="Tahoma" w:cs="Tahoma"/>
          <w:color w:val="000000"/>
          <w:sz w:val="18"/>
          <w:szCs w:val="18"/>
        </w:rPr>
      </w:pPr>
      <w:r w:rsidRPr="00B37E66">
        <w:rPr>
          <w:rFonts w:ascii="Tahoma" w:eastAsia="Tahoma" w:hAnsi="Tahoma" w:cs="Tahoma"/>
          <w:color w:val="000000"/>
          <w:sz w:val="18"/>
          <w:szCs w:val="18"/>
        </w:rPr>
        <w:t xml:space="preserve">AMSA communicates and disseminates safety information related to SAR, particularly information about the </w:t>
      </w:r>
      <w:proofErr w:type="spellStart"/>
      <w:r w:rsidRPr="00B37E66">
        <w:rPr>
          <w:rFonts w:ascii="Tahoma" w:eastAsia="Tahoma" w:hAnsi="Tahoma" w:cs="Tahoma"/>
          <w:color w:val="000000"/>
          <w:sz w:val="18"/>
          <w:szCs w:val="18"/>
        </w:rPr>
        <w:t>Cospas-Sarsat</w:t>
      </w:r>
      <w:proofErr w:type="spellEnd"/>
      <w:r w:rsidRPr="00B37E66">
        <w:rPr>
          <w:rFonts w:ascii="Tahoma" w:eastAsia="Tahoma" w:hAnsi="Tahoma" w:cs="Tahoma"/>
          <w:color w:val="000000"/>
          <w:sz w:val="18"/>
          <w:szCs w:val="18"/>
        </w:rPr>
        <w:t xml:space="preserve"> satellite distress beacon detection system. AMSA also produces a range of safety communications media on SAR topics. Information is published in safety magazines and on the AMSA website at:</w:t>
      </w:r>
      <w:hyperlink r:id="rId21">
        <w:r w:rsidRPr="00B37E66">
          <w:rPr>
            <w:rFonts w:ascii="Tahoma" w:eastAsia="Tahoma" w:hAnsi="Tahoma" w:cs="Tahoma"/>
            <w:color w:val="0000FF"/>
            <w:sz w:val="18"/>
            <w:szCs w:val="18"/>
            <w:u w:val="single"/>
          </w:rPr>
          <w:t xml:space="preserve"> </w:t>
        </w:r>
      </w:hyperlink>
      <w:r w:rsidRPr="00C62603">
        <w:rPr>
          <w:rStyle w:val="Hyperlink"/>
          <w:rFonts w:ascii="Tahoma" w:hAnsi="Tahoma" w:cs="Tahoma"/>
          <w:sz w:val="18"/>
        </w:rPr>
        <w:t xml:space="preserve">https://www.amsa.gov.au/safety-navigation </w:t>
      </w:r>
    </w:p>
    <w:p w14:paraId="2C429589" w14:textId="77777777" w:rsidR="00CA1185" w:rsidRDefault="00CA1185" w:rsidP="00CA1185">
      <w:pPr>
        <w:spacing w:before="232" w:line="279" w:lineRule="exact"/>
        <w:ind w:left="72"/>
        <w:textAlignment w:val="baseline"/>
        <w:rPr>
          <w:rFonts w:ascii="Tahoma" w:eastAsia="Tahoma" w:hAnsi="Tahoma"/>
          <w:color w:val="005C83"/>
          <w:spacing w:val="13"/>
          <w:sz w:val="24"/>
        </w:rPr>
      </w:pPr>
      <w:r>
        <w:rPr>
          <w:rFonts w:ascii="Tahoma" w:eastAsia="Tahoma" w:hAnsi="Tahoma"/>
          <w:color w:val="005C83"/>
          <w:spacing w:val="13"/>
          <w:sz w:val="24"/>
        </w:rPr>
        <w:t>4.2.6 BoM</w:t>
      </w:r>
    </w:p>
    <w:p w14:paraId="7C4BDF5A" w14:textId="58262006" w:rsidR="00EE49C2" w:rsidRPr="00B37E66" w:rsidRDefault="00CA1185" w:rsidP="0028447B">
      <w:pPr>
        <w:spacing w:before="173" w:line="279" w:lineRule="exact"/>
        <w:ind w:left="72" w:right="144"/>
        <w:textAlignment w:val="baseline"/>
        <w:rPr>
          <w:rFonts w:ascii="Tahoma" w:eastAsia="Tahoma" w:hAnsi="Tahoma" w:cs="Tahoma"/>
          <w:color w:val="005C83"/>
          <w:spacing w:val="7"/>
          <w:sz w:val="18"/>
          <w:szCs w:val="18"/>
        </w:rPr>
      </w:pPr>
      <w:r w:rsidRPr="00B37E66">
        <w:rPr>
          <w:rFonts w:ascii="Tahoma" w:eastAsia="Tahoma" w:hAnsi="Tahoma" w:cs="Tahoma"/>
          <w:color w:val="000000"/>
          <w:sz w:val="18"/>
          <w:szCs w:val="18"/>
        </w:rPr>
        <w:t xml:space="preserve">BoM regularly publishes aviation weather articles related to service changes and hazardous weather in aviation safety magazines. BoM also publishes information related to aviation hazardous weather phenomena, including those specific to a region or a particular airport at: </w:t>
      </w:r>
      <w:hyperlink r:id="rId22" w:history="1">
        <w:r w:rsidR="00466844" w:rsidRPr="00B37E66">
          <w:rPr>
            <w:rStyle w:val="Hyperlink"/>
            <w:rFonts w:ascii="Tahoma" w:eastAsia="Tahoma" w:hAnsi="Tahoma" w:cs="Tahoma"/>
            <w:sz w:val="18"/>
            <w:szCs w:val="18"/>
          </w:rPr>
          <w:t>http://www.bom.gov.au/aviation/</w:t>
        </w:r>
      </w:hyperlink>
      <w:r w:rsidR="00466844" w:rsidRPr="00B37E66">
        <w:rPr>
          <w:rFonts w:ascii="Tahoma" w:eastAsia="Tahoma" w:hAnsi="Tahoma" w:cs="Tahoma"/>
          <w:color w:val="000000"/>
          <w:sz w:val="18"/>
          <w:szCs w:val="18"/>
        </w:rPr>
        <w:t xml:space="preserve"> </w:t>
      </w:r>
      <w:r w:rsidR="0028447B" w:rsidRPr="00B37E66">
        <w:rPr>
          <w:rFonts w:ascii="Tahoma" w:eastAsia="Tahoma" w:hAnsi="Tahoma" w:cs="Tahoma"/>
          <w:color w:val="000000"/>
          <w:sz w:val="18"/>
          <w:szCs w:val="18"/>
        </w:rPr>
        <w:t xml:space="preserve"> </w:t>
      </w:r>
    </w:p>
    <w:p w14:paraId="05C4776F" w14:textId="77777777" w:rsidR="00EE49C2" w:rsidRPr="00987041" w:rsidRDefault="00EE49C2" w:rsidP="00987041">
      <w:pPr>
        <w:spacing w:before="232" w:line="279" w:lineRule="exact"/>
        <w:ind w:left="72"/>
        <w:textAlignment w:val="baseline"/>
        <w:rPr>
          <w:rFonts w:ascii="Tahoma" w:eastAsia="Tahoma" w:hAnsi="Tahoma"/>
          <w:color w:val="005C83"/>
          <w:spacing w:val="13"/>
          <w:sz w:val="24"/>
        </w:rPr>
      </w:pPr>
      <w:r w:rsidRPr="00987041">
        <w:rPr>
          <w:rFonts w:ascii="Tahoma" w:eastAsia="Tahoma" w:hAnsi="Tahoma"/>
          <w:color w:val="005C83"/>
          <w:spacing w:val="13"/>
          <w:sz w:val="24"/>
        </w:rPr>
        <w:t>4.2.7 Home Affairs</w:t>
      </w:r>
    </w:p>
    <w:p w14:paraId="310257F4" w14:textId="77777777" w:rsidR="00487D4A" w:rsidRPr="00DA14E5" w:rsidRDefault="00487D4A" w:rsidP="00487D4A">
      <w:pPr>
        <w:spacing w:before="173" w:line="279" w:lineRule="exact"/>
        <w:ind w:left="72" w:right="144"/>
        <w:textAlignment w:val="baseline"/>
        <w:rPr>
          <w:rFonts w:ascii="Tahoma" w:eastAsia="Tahoma" w:hAnsi="Tahoma"/>
          <w:color w:val="000000"/>
          <w:sz w:val="18"/>
        </w:rPr>
      </w:pPr>
      <w:r w:rsidRPr="00DA14E5">
        <w:rPr>
          <w:rFonts w:ascii="Tahoma" w:eastAsia="Tahoma" w:hAnsi="Tahoma"/>
          <w:color w:val="000000"/>
          <w:sz w:val="18"/>
        </w:rPr>
        <w:t>CISG communicates information to the aviation industry through channels such as direct and forums-based engagement, and through the department’s internet presence inclusive of internet sites and social media.</w:t>
      </w:r>
      <w:r>
        <w:rPr>
          <w:rFonts w:ascii="Tahoma" w:eastAsia="Tahoma" w:hAnsi="Tahoma"/>
          <w:color w:val="000000"/>
          <w:sz w:val="18"/>
        </w:rPr>
        <w:t xml:space="preserve"> </w:t>
      </w:r>
      <w:r w:rsidRPr="00DA14E5">
        <w:rPr>
          <w:rFonts w:ascii="Tahoma" w:eastAsia="Tahoma" w:hAnsi="Tahoma"/>
          <w:color w:val="000000"/>
          <w:sz w:val="18"/>
        </w:rPr>
        <w:t>The CISG makes available to the aviation industry a wide range of information on aviation security regulatory obligations including by making tools, templates and guidance accessible through open and restricted access internet sites. Aviation industry participants may also seek advice from CISG on how to meet their obligations.</w:t>
      </w:r>
    </w:p>
    <w:p w14:paraId="04377A66" w14:textId="77777777" w:rsidR="00487D4A" w:rsidRDefault="00487D4A" w:rsidP="00487D4A">
      <w:pPr>
        <w:spacing w:before="173" w:line="279" w:lineRule="exact"/>
        <w:ind w:left="72" w:right="144"/>
        <w:textAlignment w:val="baseline"/>
        <w:rPr>
          <w:rFonts w:ascii="Tahoma" w:eastAsia="Tahoma" w:hAnsi="Tahoma"/>
          <w:color w:val="000000"/>
          <w:sz w:val="18"/>
        </w:rPr>
      </w:pPr>
      <w:r w:rsidRPr="00DA14E5">
        <w:rPr>
          <w:rFonts w:ascii="Tahoma" w:eastAsia="Tahoma" w:hAnsi="Tahoma"/>
          <w:color w:val="000000"/>
          <w:sz w:val="18"/>
        </w:rPr>
        <w:t>Aviation security risk information products and guidance are made available to industry so they understand – and are more capable of managing – the security risks they face. This includes products on urgent, significant changes in the environment as well as informative products on longer-term matters.</w:t>
      </w:r>
    </w:p>
    <w:p w14:paraId="0BCE0739" w14:textId="24CEC1B5" w:rsidR="00487D4A" w:rsidRDefault="00487D4A" w:rsidP="00487D4A">
      <w:pPr>
        <w:spacing w:before="173" w:line="279" w:lineRule="exact"/>
        <w:ind w:left="72" w:right="144"/>
        <w:textAlignment w:val="baseline"/>
        <w:rPr>
          <w:rFonts w:ascii="Tahoma" w:eastAsia="Tahoma" w:hAnsi="Tahoma"/>
          <w:color w:val="000000"/>
          <w:sz w:val="18"/>
        </w:rPr>
      </w:pPr>
      <w:r>
        <w:rPr>
          <w:rFonts w:ascii="Tahoma" w:eastAsia="Tahoma" w:hAnsi="Tahoma"/>
          <w:color w:val="000000"/>
          <w:sz w:val="18"/>
        </w:rPr>
        <w:lastRenderedPageBreak/>
        <w:t>More information is available on Home Affairs’ Cyber and Infrastructure</w:t>
      </w:r>
      <w:r w:rsidR="00B57B54">
        <w:rPr>
          <w:rFonts w:ascii="Tahoma" w:eastAsia="Tahoma" w:hAnsi="Tahoma"/>
          <w:color w:val="000000"/>
          <w:sz w:val="18"/>
        </w:rPr>
        <w:t xml:space="preserve"> Security</w:t>
      </w:r>
      <w:r>
        <w:rPr>
          <w:rFonts w:ascii="Tahoma" w:eastAsia="Tahoma" w:hAnsi="Tahoma"/>
          <w:color w:val="000000"/>
          <w:sz w:val="18"/>
        </w:rPr>
        <w:t xml:space="preserve"> Centre web site at: </w:t>
      </w:r>
      <w:hyperlink r:id="rId23" w:history="1">
        <w:r w:rsidR="0009348A" w:rsidRPr="00C62603">
          <w:rPr>
            <w:rStyle w:val="Hyperlink"/>
            <w:rFonts w:ascii="Tahoma" w:hAnsi="Tahoma" w:cs="Tahoma"/>
            <w:sz w:val="18"/>
            <w:szCs w:val="18"/>
          </w:rPr>
          <w:t>https://www.cisc.gov.au</w:t>
        </w:r>
      </w:hyperlink>
      <w:r w:rsidR="0009348A">
        <w:rPr>
          <w:rFonts w:ascii="Tahoma" w:hAnsi="Tahoma" w:cs="Tahoma"/>
          <w:sz w:val="18"/>
          <w:szCs w:val="18"/>
        </w:rPr>
        <w:t xml:space="preserve"> </w:t>
      </w:r>
    </w:p>
    <w:p w14:paraId="250DE0CB" w14:textId="30AF6485" w:rsidR="00C106A3" w:rsidRDefault="00C106A3" w:rsidP="00C106A3">
      <w:pPr>
        <w:pStyle w:val="CommentText"/>
      </w:pPr>
    </w:p>
    <w:p w14:paraId="7E8FD32D" w14:textId="22D8468B" w:rsidR="00EE49C2" w:rsidRPr="00987041" w:rsidRDefault="00C106A3" w:rsidP="00987041">
      <w:pPr>
        <w:spacing w:before="232" w:line="279" w:lineRule="exact"/>
        <w:ind w:left="72"/>
        <w:textAlignment w:val="baseline"/>
        <w:rPr>
          <w:rFonts w:ascii="Tahoma" w:eastAsia="Tahoma" w:hAnsi="Tahoma"/>
          <w:color w:val="005C83"/>
          <w:spacing w:val="13"/>
          <w:sz w:val="24"/>
        </w:rPr>
      </w:pPr>
      <w:r w:rsidRPr="00987041" w:rsidDel="00C106A3">
        <w:rPr>
          <w:rFonts w:ascii="Tahoma" w:eastAsia="Tahoma" w:hAnsi="Tahoma"/>
          <w:color w:val="000000"/>
          <w:sz w:val="19"/>
        </w:rPr>
        <w:t xml:space="preserve"> </w:t>
      </w:r>
      <w:r w:rsidR="00EE49C2" w:rsidRPr="00987041">
        <w:rPr>
          <w:rFonts w:ascii="Tahoma" w:eastAsia="Tahoma" w:hAnsi="Tahoma"/>
          <w:color w:val="005C83"/>
          <w:spacing w:val="13"/>
          <w:sz w:val="24"/>
        </w:rPr>
        <w:t xml:space="preserve">4.2.8 </w:t>
      </w:r>
      <w:proofErr w:type="spellStart"/>
      <w:r w:rsidR="00EE49C2" w:rsidRPr="00987041">
        <w:rPr>
          <w:rFonts w:ascii="Tahoma" w:eastAsia="Tahoma" w:hAnsi="Tahoma"/>
          <w:color w:val="005C83"/>
          <w:spacing w:val="13"/>
          <w:sz w:val="24"/>
        </w:rPr>
        <w:t>Defence</w:t>
      </w:r>
      <w:proofErr w:type="spellEnd"/>
    </w:p>
    <w:p w14:paraId="6EA56B3E" w14:textId="105E4349" w:rsidR="00EE49C2" w:rsidRPr="00B37E66" w:rsidRDefault="00EE49C2" w:rsidP="00987041">
      <w:pPr>
        <w:spacing w:before="173" w:line="279" w:lineRule="exact"/>
        <w:ind w:left="72" w:right="144"/>
        <w:textAlignment w:val="baseline"/>
        <w:rPr>
          <w:rFonts w:ascii="Tahoma" w:eastAsia="Tahoma" w:hAnsi="Tahoma"/>
          <w:color w:val="000000"/>
          <w:sz w:val="18"/>
          <w:szCs w:val="18"/>
        </w:rPr>
      </w:pPr>
      <w:proofErr w:type="spellStart"/>
      <w:r w:rsidRPr="00B37E66">
        <w:rPr>
          <w:rFonts w:ascii="Tahoma" w:eastAsia="Tahoma" w:hAnsi="Tahoma"/>
          <w:color w:val="000000"/>
          <w:sz w:val="18"/>
          <w:szCs w:val="18"/>
        </w:rPr>
        <w:t>Defence</w:t>
      </w:r>
      <w:proofErr w:type="spellEnd"/>
      <w:r w:rsidRPr="00B37E66">
        <w:rPr>
          <w:rFonts w:ascii="Tahoma" w:eastAsia="Tahoma" w:hAnsi="Tahoma"/>
          <w:color w:val="000000"/>
          <w:sz w:val="18"/>
          <w:szCs w:val="18"/>
        </w:rPr>
        <w:t xml:space="preserve">, through the implementation of the </w:t>
      </w:r>
      <w:proofErr w:type="spellStart"/>
      <w:r w:rsidRPr="00B37E66">
        <w:rPr>
          <w:rFonts w:ascii="Tahoma" w:eastAsia="Tahoma" w:hAnsi="Tahoma"/>
          <w:color w:val="000000"/>
          <w:sz w:val="18"/>
          <w:szCs w:val="18"/>
        </w:rPr>
        <w:t>Defence</w:t>
      </w:r>
      <w:proofErr w:type="spellEnd"/>
      <w:r w:rsidRPr="00B37E66">
        <w:rPr>
          <w:rFonts w:ascii="Tahoma" w:eastAsia="Tahoma" w:hAnsi="Tahoma"/>
          <w:color w:val="000000"/>
          <w:sz w:val="18"/>
          <w:szCs w:val="18"/>
        </w:rPr>
        <w:t xml:space="preserve"> Aviation Safety Program</w:t>
      </w:r>
      <w:r w:rsidR="0028447B" w:rsidRPr="00B37E66">
        <w:rPr>
          <w:rFonts w:ascii="Tahoma" w:eastAsia="Tahoma" w:hAnsi="Tahoma"/>
          <w:color w:val="000000"/>
          <w:sz w:val="18"/>
          <w:szCs w:val="18"/>
        </w:rPr>
        <w:t xml:space="preserve"> (DAS</w:t>
      </w:r>
      <w:r w:rsidR="00743D5A">
        <w:rPr>
          <w:rFonts w:ascii="Tahoma" w:eastAsia="Tahoma" w:hAnsi="Tahoma"/>
          <w:color w:val="000000"/>
          <w:sz w:val="18"/>
          <w:szCs w:val="18"/>
        </w:rPr>
        <w:t>P</w:t>
      </w:r>
      <w:r w:rsidR="0028447B" w:rsidRPr="00B37E66">
        <w:rPr>
          <w:rFonts w:ascii="Tahoma" w:eastAsia="Tahoma" w:hAnsi="Tahoma"/>
          <w:color w:val="000000"/>
          <w:sz w:val="18"/>
          <w:szCs w:val="18"/>
        </w:rPr>
        <w:t>)</w:t>
      </w:r>
      <w:r w:rsidRPr="00B37E66">
        <w:rPr>
          <w:rFonts w:ascii="Tahoma" w:eastAsia="Tahoma" w:hAnsi="Tahoma"/>
          <w:color w:val="000000"/>
          <w:sz w:val="18"/>
          <w:szCs w:val="18"/>
        </w:rPr>
        <w:t>, communicates safety information via a range of mechanisms including but not limited to:</w:t>
      </w:r>
    </w:p>
    <w:p w14:paraId="5B101A24" w14:textId="7F4E2710" w:rsidR="00EE49C2" w:rsidRPr="005E1640" w:rsidRDefault="00EE49C2" w:rsidP="00A34126">
      <w:pPr>
        <w:pStyle w:val="ListParagraph"/>
        <w:numPr>
          <w:ilvl w:val="0"/>
          <w:numId w:val="7"/>
        </w:numPr>
        <w:spacing w:after="240"/>
        <w:rPr>
          <w:rFonts w:ascii="Tahoma" w:eastAsia="Tahoma" w:hAnsi="Tahoma"/>
          <w:color w:val="000000"/>
          <w:sz w:val="18"/>
          <w:szCs w:val="18"/>
        </w:rPr>
      </w:pPr>
      <w:r w:rsidRPr="00FA7F39">
        <w:rPr>
          <w:rFonts w:ascii="Tahoma" w:eastAsia="Tahoma" w:hAnsi="Tahoma"/>
          <w:color w:val="000000"/>
          <w:sz w:val="18"/>
          <w:szCs w:val="18"/>
        </w:rPr>
        <w:t>aviation safety publications, periodicals and conferences;</w:t>
      </w:r>
    </w:p>
    <w:p w14:paraId="13C7B138" w14:textId="76F44F2A" w:rsidR="00EE49C2" w:rsidRPr="00580DFC" w:rsidRDefault="00EE49C2" w:rsidP="00A34126">
      <w:pPr>
        <w:pStyle w:val="ListParagraph"/>
        <w:numPr>
          <w:ilvl w:val="0"/>
          <w:numId w:val="7"/>
        </w:numPr>
        <w:spacing w:after="240"/>
        <w:rPr>
          <w:rFonts w:ascii="Tahoma" w:eastAsia="Tahoma" w:hAnsi="Tahoma"/>
          <w:color w:val="000000"/>
          <w:sz w:val="18"/>
          <w:szCs w:val="18"/>
        </w:rPr>
      </w:pPr>
      <w:r w:rsidRPr="00580DFC">
        <w:rPr>
          <w:rFonts w:ascii="Tahoma" w:eastAsia="Tahoma" w:hAnsi="Tahoma"/>
          <w:color w:val="000000"/>
          <w:sz w:val="18"/>
          <w:szCs w:val="18"/>
        </w:rPr>
        <w:t>safety occurrence reporting;</w:t>
      </w:r>
    </w:p>
    <w:p w14:paraId="6EE67886" w14:textId="7FC47083" w:rsidR="00EE49C2" w:rsidRPr="00B37E66" w:rsidRDefault="00EE49C2" w:rsidP="00A34126">
      <w:pPr>
        <w:pStyle w:val="ListParagraph"/>
        <w:numPr>
          <w:ilvl w:val="0"/>
          <w:numId w:val="7"/>
        </w:numPr>
        <w:spacing w:after="240"/>
        <w:rPr>
          <w:rFonts w:ascii="Tahoma" w:eastAsia="Tahoma" w:hAnsi="Tahoma"/>
          <w:color w:val="000000"/>
          <w:sz w:val="18"/>
          <w:szCs w:val="18"/>
        </w:rPr>
      </w:pPr>
      <w:r w:rsidRPr="00B37E66">
        <w:rPr>
          <w:rFonts w:ascii="Tahoma" w:eastAsia="Tahoma" w:hAnsi="Tahoma"/>
          <w:color w:val="000000"/>
          <w:sz w:val="18"/>
          <w:szCs w:val="18"/>
        </w:rPr>
        <w:t>dissemination of safety investigation findings;</w:t>
      </w:r>
    </w:p>
    <w:p w14:paraId="1AAA9BF3" w14:textId="62698656" w:rsidR="00EE49C2" w:rsidRPr="00B37E66" w:rsidRDefault="00EE49C2" w:rsidP="00A34126">
      <w:pPr>
        <w:pStyle w:val="ListParagraph"/>
        <w:numPr>
          <w:ilvl w:val="0"/>
          <w:numId w:val="7"/>
        </w:numPr>
        <w:spacing w:after="240"/>
        <w:rPr>
          <w:rFonts w:ascii="Tahoma" w:eastAsia="Tahoma" w:hAnsi="Tahoma"/>
          <w:color w:val="000000"/>
          <w:sz w:val="18"/>
          <w:szCs w:val="18"/>
        </w:rPr>
      </w:pPr>
      <w:r w:rsidRPr="00B37E66">
        <w:rPr>
          <w:rFonts w:ascii="Tahoma" w:eastAsia="Tahoma" w:hAnsi="Tahoma"/>
          <w:color w:val="000000"/>
          <w:sz w:val="18"/>
          <w:szCs w:val="18"/>
        </w:rPr>
        <w:t xml:space="preserve">the </w:t>
      </w:r>
      <w:proofErr w:type="spellStart"/>
      <w:r w:rsidRPr="00B37E66">
        <w:rPr>
          <w:rFonts w:ascii="Tahoma" w:eastAsia="Tahoma" w:hAnsi="Tahoma"/>
          <w:color w:val="000000"/>
          <w:sz w:val="18"/>
          <w:szCs w:val="18"/>
        </w:rPr>
        <w:t>Defence</w:t>
      </w:r>
      <w:proofErr w:type="spellEnd"/>
      <w:r w:rsidRPr="00B37E66">
        <w:rPr>
          <w:rFonts w:ascii="Tahoma" w:eastAsia="Tahoma" w:hAnsi="Tahoma"/>
          <w:color w:val="000000"/>
          <w:sz w:val="18"/>
          <w:szCs w:val="18"/>
        </w:rPr>
        <w:t xml:space="preserve"> Aviation Safety </w:t>
      </w:r>
      <w:r w:rsidR="00743D5A">
        <w:rPr>
          <w:rFonts w:ascii="Tahoma" w:eastAsia="Tahoma" w:hAnsi="Tahoma"/>
          <w:color w:val="000000"/>
          <w:sz w:val="18"/>
          <w:szCs w:val="18"/>
        </w:rPr>
        <w:t>Annual Report</w:t>
      </w:r>
      <w:r w:rsidRPr="00B37E66">
        <w:rPr>
          <w:rFonts w:ascii="Tahoma" w:eastAsia="Tahoma" w:hAnsi="Tahoma"/>
          <w:color w:val="000000"/>
          <w:sz w:val="18"/>
          <w:szCs w:val="18"/>
        </w:rPr>
        <w:t>;</w:t>
      </w:r>
    </w:p>
    <w:p w14:paraId="1E2D8914" w14:textId="44A42DB6" w:rsidR="00EE49C2" w:rsidRPr="00B37E66" w:rsidRDefault="00EE49C2" w:rsidP="00A34126">
      <w:pPr>
        <w:pStyle w:val="ListParagraph"/>
        <w:numPr>
          <w:ilvl w:val="0"/>
          <w:numId w:val="7"/>
        </w:numPr>
        <w:spacing w:after="240"/>
        <w:rPr>
          <w:rFonts w:ascii="Tahoma" w:eastAsia="Tahoma" w:hAnsi="Tahoma"/>
          <w:color w:val="000000"/>
          <w:sz w:val="18"/>
          <w:szCs w:val="18"/>
        </w:rPr>
      </w:pPr>
      <w:r w:rsidRPr="00B37E66">
        <w:rPr>
          <w:rFonts w:ascii="Tahoma" w:eastAsia="Tahoma" w:hAnsi="Tahoma"/>
          <w:color w:val="000000"/>
          <w:sz w:val="18"/>
          <w:szCs w:val="18"/>
        </w:rPr>
        <w:t>Advisory Circulars; and</w:t>
      </w:r>
    </w:p>
    <w:p w14:paraId="53F088E6" w14:textId="199C0AE5" w:rsidR="00EE49C2" w:rsidRPr="00B37E66" w:rsidRDefault="00EE49C2" w:rsidP="00A34126">
      <w:pPr>
        <w:pStyle w:val="ListParagraph"/>
        <w:numPr>
          <w:ilvl w:val="0"/>
          <w:numId w:val="7"/>
        </w:numPr>
        <w:spacing w:after="240"/>
        <w:rPr>
          <w:rFonts w:ascii="Tahoma" w:eastAsia="Tahoma" w:hAnsi="Tahoma"/>
          <w:color w:val="000000"/>
          <w:sz w:val="18"/>
          <w:szCs w:val="18"/>
        </w:rPr>
      </w:pPr>
      <w:r w:rsidRPr="00B37E66">
        <w:rPr>
          <w:rFonts w:ascii="Tahoma" w:eastAsia="Tahoma" w:hAnsi="Tahoma"/>
          <w:color w:val="000000"/>
          <w:sz w:val="18"/>
          <w:szCs w:val="18"/>
        </w:rPr>
        <w:t>Airworthiness Board Reports.</w:t>
      </w:r>
    </w:p>
    <w:p w14:paraId="4DC0C814" w14:textId="77777777" w:rsidR="00EE49C2" w:rsidRPr="00B37E66" w:rsidRDefault="00EE49C2" w:rsidP="0066409C">
      <w:pPr>
        <w:spacing w:before="173" w:line="279" w:lineRule="exact"/>
        <w:ind w:left="72" w:right="144"/>
        <w:textAlignment w:val="baseline"/>
        <w:rPr>
          <w:rFonts w:ascii="Tahoma" w:eastAsia="Tahoma" w:hAnsi="Tahoma"/>
          <w:color w:val="000000"/>
          <w:sz w:val="18"/>
          <w:szCs w:val="18"/>
        </w:rPr>
      </w:pPr>
      <w:r w:rsidRPr="00B37E66">
        <w:rPr>
          <w:rFonts w:ascii="Tahoma" w:eastAsia="Tahoma" w:hAnsi="Tahoma"/>
          <w:color w:val="000000"/>
          <w:sz w:val="18"/>
          <w:szCs w:val="18"/>
        </w:rPr>
        <w:t xml:space="preserve">The </w:t>
      </w:r>
      <w:proofErr w:type="spellStart"/>
      <w:r w:rsidRPr="00B37E66">
        <w:rPr>
          <w:rFonts w:ascii="Tahoma" w:eastAsia="Tahoma" w:hAnsi="Tahoma"/>
          <w:color w:val="000000"/>
          <w:sz w:val="18"/>
          <w:szCs w:val="18"/>
        </w:rPr>
        <w:t>Defence</w:t>
      </w:r>
      <w:proofErr w:type="spellEnd"/>
      <w:r w:rsidRPr="00B37E66">
        <w:rPr>
          <w:rFonts w:ascii="Tahoma" w:eastAsia="Tahoma" w:hAnsi="Tahoma"/>
          <w:color w:val="000000"/>
          <w:sz w:val="18"/>
          <w:szCs w:val="18"/>
        </w:rPr>
        <w:t xml:space="preserve"> Aviation Safety Authority also conducts a range of education and training, and provides promotional information to raise safety awareness within the </w:t>
      </w:r>
      <w:proofErr w:type="spellStart"/>
      <w:r w:rsidRPr="00B37E66">
        <w:rPr>
          <w:rFonts w:ascii="Tahoma" w:eastAsia="Tahoma" w:hAnsi="Tahoma"/>
          <w:color w:val="000000"/>
          <w:sz w:val="18"/>
          <w:szCs w:val="18"/>
        </w:rPr>
        <w:t>Defence</w:t>
      </w:r>
      <w:proofErr w:type="spellEnd"/>
      <w:r w:rsidRPr="00B37E66">
        <w:rPr>
          <w:rFonts w:ascii="Tahoma" w:eastAsia="Tahoma" w:hAnsi="Tahoma"/>
          <w:color w:val="000000"/>
          <w:sz w:val="18"/>
          <w:szCs w:val="18"/>
        </w:rPr>
        <w:t xml:space="preserve"> aviation community.</w:t>
      </w:r>
    </w:p>
    <w:p w14:paraId="77C89003" w14:textId="6C2037B9" w:rsidR="00EE49C2" w:rsidRPr="00B37E66" w:rsidRDefault="00EE49C2" w:rsidP="0066409C">
      <w:pPr>
        <w:spacing w:before="173" w:line="279" w:lineRule="exact"/>
        <w:ind w:left="72" w:right="144"/>
        <w:textAlignment w:val="baseline"/>
        <w:rPr>
          <w:rFonts w:ascii="Tahoma" w:eastAsia="Tahoma" w:hAnsi="Tahoma"/>
          <w:color w:val="000000"/>
          <w:sz w:val="18"/>
          <w:szCs w:val="18"/>
        </w:rPr>
      </w:pPr>
      <w:r w:rsidRPr="00B37E66">
        <w:rPr>
          <w:rFonts w:ascii="Tahoma" w:eastAsia="Tahoma" w:hAnsi="Tahoma"/>
          <w:color w:val="000000"/>
          <w:sz w:val="18"/>
          <w:szCs w:val="18"/>
        </w:rPr>
        <w:t xml:space="preserve">Further information is available on the </w:t>
      </w:r>
      <w:r w:rsidR="0028447B" w:rsidRPr="00B37E66">
        <w:rPr>
          <w:rFonts w:ascii="Tahoma" w:eastAsia="Tahoma" w:hAnsi="Tahoma"/>
          <w:color w:val="000000"/>
          <w:sz w:val="18"/>
          <w:szCs w:val="18"/>
        </w:rPr>
        <w:t>DASA</w:t>
      </w:r>
      <w:r w:rsidRPr="00B37E66">
        <w:rPr>
          <w:rFonts w:ascii="Tahoma" w:eastAsia="Tahoma" w:hAnsi="Tahoma"/>
          <w:color w:val="000000"/>
          <w:sz w:val="18"/>
          <w:szCs w:val="18"/>
        </w:rPr>
        <w:t xml:space="preserve"> web site at: </w:t>
      </w:r>
      <w:hyperlink r:id="rId24" w:history="1">
        <w:r w:rsidR="00743D5A">
          <w:rPr>
            <w:rStyle w:val="Hyperlink"/>
            <w:rFonts w:ascii="Tahoma" w:hAnsi="Tahoma" w:cs="Tahoma"/>
            <w:sz w:val="18"/>
            <w:szCs w:val="18"/>
          </w:rPr>
          <w:t>https://dasa.defence.gov.au</w:t>
        </w:r>
      </w:hyperlink>
      <w:r w:rsidR="00743D5A">
        <w:rPr>
          <w:rFonts w:ascii="Tahoma" w:eastAsia="Tahoma" w:hAnsi="Tahoma"/>
          <w:color w:val="000000"/>
          <w:sz w:val="14"/>
          <w:szCs w:val="18"/>
        </w:rPr>
        <w:t>.</w:t>
      </w:r>
    </w:p>
    <w:p w14:paraId="6449C0BE" w14:textId="77777777" w:rsidR="00EE49C2" w:rsidRDefault="00EE49C2">
      <w:pPr>
        <w:spacing w:after="160" w:line="259" w:lineRule="auto"/>
        <w:rPr>
          <w:rFonts w:ascii="Tahoma" w:eastAsia="Tahoma" w:hAnsi="Tahoma"/>
          <w:color w:val="000000"/>
          <w:spacing w:val="4"/>
          <w:sz w:val="18"/>
        </w:rPr>
      </w:pPr>
      <w:r>
        <w:rPr>
          <w:rFonts w:ascii="Tahoma" w:eastAsia="Tahoma" w:hAnsi="Tahoma"/>
          <w:color w:val="000000"/>
          <w:spacing w:val="4"/>
          <w:sz w:val="18"/>
        </w:rPr>
        <w:br w:type="page"/>
      </w:r>
    </w:p>
    <w:p w14:paraId="7C742A63" w14:textId="407366B5" w:rsidR="005F5D57" w:rsidRPr="00C62603" w:rsidRDefault="00EE49C2" w:rsidP="00C62603">
      <w:pPr>
        <w:pStyle w:val="Heading1"/>
        <w:spacing w:after="240"/>
        <w:rPr>
          <w:rFonts w:ascii="Tahoma" w:eastAsia="Tahoma" w:hAnsi="Tahoma" w:cs="Tahoma"/>
          <w:w w:val="95"/>
          <w:sz w:val="40"/>
        </w:rPr>
      </w:pPr>
      <w:bookmarkStart w:id="28" w:name="_Toc162014486"/>
      <w:r w:rsidRPr="00C62603">
        <w:rPr>
          <w:rFonts w:ascii="Tahoma" w:eastAsia="Tahoma" w:hAnsi="Tahoma" w:cs="Tahoma"/>
          <w:w w:val="95"/>
          <w:sz w:val="40"/>
        </w:rPr>
        <w:lastRenderedPageBreak/>
        <w:t>ANNEX 1 — SSP WORKING GROUPS</w:t>
      </w:r>
      <w:bookmarkEnd w:id="28"/>
    </w:p>
    <w:tbl>
      <w:tblPr>
        <w:tblW w:w="0" w:type="auto"/>
        <w:tblInd w:w="112" w:type="dxa"/>
        <w:tblLayout w:type="fixed"/>
        <w:tblCellMar>
          <w:left w:w="0" w:type="dxa"/>
          <w:right w:w="0" w:type="dxa"/>
        </w:tblCellMar>
        <w:tblLook w:val="0000" w:firstRow="0" w:lastRow="0" w:firstColumn="0" w:lastColumn="0" w:noHBand="0" w:noVBand="0"/>
      </w:tblPr>
      <w:tblGrid>
        <w:gridCol w:w="1690"/>
        <w:gridCol w:w="9"/>
        <w:gridCol w:w="1047"/>
        <w:gridCol w:w="2265"/>
        <w:gridCol w:w="3490"/>
      </w:tblGrid>
      <w:tr w:rsidR="00EE49C2" w14:paraId="0F4FC83A" w14:textId="77777777" w:rsidTr="0009348A">
        <w:trPr>
          <w:trHeight w:hRule="exact" w:val="552"/>
        </w:trPr>
        <w:tc>
          <w:tcPr>
            <w:tcW w:w="1690" w:type="dxa"/>
            <w:tcBorders>
              <w:top w:val="none" w:sz="0" w:space="0" w:color="020000"/>
              <w:left w:val="none" w:sz="0" w:space="0" w:color="020000"/>
              <w:right w:val="none" w:sz="0" w:space="0" w:color="020000"/>
            </w:tcBorders>
            <w:shd w:val="clear" w:color="005C83" w:fill="005C83"/>
            <w:vAlign w:val="center"/>
          </w:tcPr>
          <w:p w14:paraId="0F8B115A" w14:textId="77777777" w:rsidR="00EE49C2" w:rsidRDefault="00EE49C2" w:rsidP="00D702AE">
            <w:pPr>
              <w:spacing w:before="197" w:after="158" w:line="187" w:lineRule="exact"/>
              <w:ind w:left="72"/>
              <w:textAlignment w:val="baseline"/>
              <w:rPr>
                <w:rFonts w:ascii="Arial" w:eastAsia="Arial" w:hAnsi="Arial"/>
                <w:b/>
                <w:color w:val="FFFFFF"/>
                <w:sz w:val="16"/>
              </w:rPr>
            </w:pPr>
            <w:r>
              <w:rPr>
                <w:rFonts w:ascii="Arial" w:eastAsia="Arial" w:hAnsi="Arial"/>
                <w:b/>
                <w:color w:val="FFFFFF"/>
                <w:sz w:val="16"/>
              </w:rPr>
              <w:t>Meeting</w:t>
            </w:r>
          </w:p>
        </w:tc>
        <w:tc>
          <w:tcPr>
            <w:tcW w:w="1056" w:type="dxa"/>
            <w:gridSpan w:val="2"/>
            <w:tcBorders>
              <w:top w:val="none" w:sz="0" w:space="0" w:color="020000"/>
              <w:left w:val="none" w:sz="0" w:space="0" w:color="020000"/>
              <w:right w:val="none" w:sz="0" w:space="0" w:color="020000"/>
            </w:tcBorders>
            <w:shd w:val="clear" w:color="005C83" w:fill="005C83"/>
            <w:vAlign w:val="center"/>
          </w:tcPr>
          <w:p w14:paraId="6525670F" w14:textId="77777777" w:rsidR="00EE49C2" w:rsidRDefault="00EE49C2" w:rsidP="00D702AE">
            <w:pPr>
              <w:spacing w:before="197" w:after="158" w:line="187" w:lineRule="exact"/>
              <w:ind w:left="95"/>
              <w:textAlignment w:val="baseline"/>
              <w:rPr>
                <w:rFonts w:ascii="Arial" w:eastAsia="Arial" w:hAnsi="Arial"/>
                <w:b/>
                <w:color w:val="FFFFFF"/>
                <w:sz w:val="16"/>
              </w:rPr>
            </w:pPr>
            <w:r>
              <w:rPr>
                <w:rFonts w:ascii="Arial" w:eastAsia="Arial" w:hAnsi="Arial"/>
                <w:b/>
                <w:color w:val="FFFFFF"/>
                <w:sz w:val="16"/>
              </w:rPr>
              <w:t>Frequency</w:t>
            </w:r>
          </w:p>
        </w:tc>
        <w:tc>
          <w:tcPr>
            <w:tcW w:w="2265" w:type="dxa"/>
            <w:tcBorders>
              <w:top w:val="none" w:sz="0" w:space="0" w:color="020000"/>
              <w:left w:val="none" w:sz="0" w:space="0" w:color="020000"/>
              <w:right w:val="none" w:sz="0" w:space="0" w:color="020000"/>
            </w:tcBorders>
            <w:shd w:val="clear" w:color="005C83" w:fill="005C83"/>
            <w:vAlign w:val="center"/>
          </w:tcPr>
          <w:p w14:paraId="66EFA195" w14:textId="77777777" w:rsidR="00EE49C2" w:rsidRDefault="00EE49C2" w:rsidP="00D702AE">
            <w:pPr>
              <w:spacing w:before="77" w:after="61" w:line="202" w:lineRule="exact"/>
              <w:ind w:left="144"/>
              <w:textAlignment w:val="baseline"/>
              <w:rPr>
                <w:rFonts w:ascii="Arial" w:eastAsia="Arial" w:hAnsi="Arial"/>
                <w:b/>
                <w:color w:val="FFFFFF"/>
                <w:sz w:val="16"/>
              </w:rPr>
            </w:pPr>
            <w:r>
              <w:rPr>
                <w:rFonts w:ascii="Arial" w:eastAsia="Arial" w:hAnsi="Arial"/>
                <w:b/>
                <w:color w:val="FFFFFF"/>
                <w:sz w:val="16"/>
              </w:rPr>
              <w:t xml:space="preserve">Attendees </w:t>
            </w:r>
            <w:r>
              <w:rPr>
                <w:rFonts w:ascii="Arial" w:eastAsia="Arial" w:hAnsi="Arial"/>
                <w:b/>
                <w:color w:val="FFFFFF"/>
                <w:sz w:val="16"/>
              </w:rPr>
              <w:br/>
              <w:t>(Chair)</w:t>
            </w:r>
          </w:p>
        </w:tc>
        <w:tc>
          <w:tcPr>
            <w:tcW w:w="3490" w:type="dxa"/>
            <w:tcBorders>
              <w:top w:val="none" w:sz="0" w:space="0" w:color="020000"/>
              <w:left w:val="none" w:sz="0" w:space="0" w:color="020000"/>
              <w:right w:val="none" w:sz="0" w:space="0" w:color="020000"/>
            </w:tcBorders>
            <w:shd w:val="clear" w:color="005C83" w:fill="005C83"/>
            <w:vAlign w:val="center"/>
          </w:tcPr>
          <w:p w14:paraId="1216C9FE" w14:textId="77777777" w:rsidR="00EE49C2" w:rsidRDefault="00EE49C2" w:rsidP="00D702AE">
            <w:pPr>
              <w:spacing w:before="197" w:after="162" w:line="183" w:lineRule="exact"/>
              <w:ind w:left="105"/>
              <w:textAlignment w:val="baseline"/>
              <w:rPr>
                <w:rFonts w:ascii="Arial" w:eastAsia="Arial" w:hAnsi="Arial"/>
                <w:b/>
                <w:color w:val="FFFFFF"/>
                <w:sz w:val="16"/>
              </w:rPr>
            </w:pPr>
            <w:r>
              <w:rPr>
                <w:rFonts w:ascii="Arial" w:eastAsia="Arial" w:hAnsi="Arial"/>
                <w:b/>
                <w:color w:val="FFFFFF"/>
                <w:sz w:val="16"/>
              </w:rPr>
              <w:t>Role</w:t>
            </w:r>
          </w:p>
        </w:tc>
      </w:tr>
      <w:tr w:rsidR="00EE49C2" w14:paraId="349A7D46" w14:textId="77777777" w:rsidTr="00B37E66">
        <w:trPr>
          <w:trHeight w:hRule="exact" w:val="1891"/>
        </w:trPr>
        <w:tc>
          <w:tcPr>
            <w:tcW w:w="1690" w:type="dxa"/>
            <w:tcBorders>
              <w:bottom w:val="single" w:sz="4" w:space="0" w:color="A6A6A6" w:themeColor="background1" w:themeShade="A6"/>
            </w:tcBorders>
            <w:shd w:val="clear" w:color="EDEEF0" w:fill="EDEEF0"/>
          </w:tcPr>
          <w:p w14:paraId="02C12055" w14:textId="77777777" w:rsidR="00EE49C2" w:rsidRDefault="00EE49C2" w:rsidP="00D702AE">
            <w:pPr>
              <w:spacing w:before="47" w:after="576" w:line="209" w:lineRule="exact"/>
              <w:ind w:left="72" w:right="108"/>
              <w:textAlignment w:val="baseline"/>
              <w:rPr>
                <w:rFonts w:ascii="Tahoma" w:eastAsia="Tahoma" w:hAnsi="Tahoma"/>
                <w:color w:val="000000"/>
                <w:sz w:val="16"/>
              </w:rPr>
            </w:pPr>
            <w:r>
              <w:rPr>
                <w:rFonts w:ascii="Tahoma" w:eastAsia="Tahoma" w:hAnsi="Tahoma"/>
                <w:color w:val="000000"/>
                <w:sz w:val="16"/>
              </w:rPr>
              <w:t>Universal Safety Oversight Audit Program Continuous Monitoring Approach (USOAP CMA) Working Group</w:t>
            </w:r>
          </w:p>
        </w:tc>
        <w:tc>
          <w:tcPr>
            <w:tcW w:w="1056" w:type="dxa"/>
            <w:gridSpan w:val="2"/>
            <w:tcBorders>
              <w:bottom w:val="single" w:sz="4" w:space="0" w:color="A6A6A6" w:themeColor="background1" w:themeShade="A6"/>
            </w:tcBorders>
            <w:shd w:val="clear" w:color="EDEEF0" w:fill="EDEEF0"/>
          </w:tcPr>
          <w:p w14:paraId="46020664" w14:textId="77777777" w:rsidR="00EE49C2" w:rsidRDefault="00EE49C2" w:rsidP="00D702AE">
            <w:pPr>
              <w:textAlignment w:val="baseline"/>
              <w:rPr>
                <w:rFonts w:ascii="Tahoma" w:eastAsia="Tahoma" w:hAnsi="Tahoma"/>
                <w:color w:val="000000"/>
                <w:sz w:val="24"/>
              </w:rPr>
            </w:pPr>
            <w:r>
              <w:rPr>
                <w:rFonts w:ascii="Tahoma" w:eastAsia="Tahoma" w:hAnsi="Tahoma"/>
                <w:color w:val="000000"/>
                <w:sz w:val="24"/>
              </w:rPr>
              <w:t xml:space="preserve"> </w:t>
            </w:r>
          </w:p>
        </w:tc>
        <w:tc>
          <w:tcPr>
            <w:tcW w:w="2265" w:type="dxa"/>
            <w:tcBorders>
              <w:bottom w:val="single" w:sz="4" w:space="0" w:color="A6A6A6" w:themeColor="background1" w:themeShade="A6"/>
            </w:tcBorders>
            <w:shd w:val="clear" w:color="EDEEF0" w:fill="EDEEF0"/>
          </w:tcPr>
          <w:p w14:paraId="56BBF5EF" w14:textId="77777777" w:rsidR="00EE49C2" w:rsidRDefault="00EE49C2" w:rsidP="00EE49C2">
            <w:pPr>
              <w:numPr>
                <w:ilvl w:val="0"/>
                <w:numId w:val="6"/>
              </w:numPr>
              <w:tabs>
                <w:tab w:val="clear" w:pos="144"/>
                <w:tab w:val="left" w:pos="288"/>
              </w:tabs>
              <w:spacing w:before="40" w:line="210" w:lineRule="exact"/>
              <w:ind w:left="144"/>
              <w:textAlignment w:val="baseline"/>
              <w:rPr>
                <w:rFonts w:ascii="Tahoma" w:eastAsia="Tahoma" w:hAnsi="Tahoma"/>
                <w:color w:val="000000"/>
                <w:sz w:val="16"/>
              </w:rPr>
            </w:pPr>
            <w:r>
              <w:rPr>
                <w:rFonts w:ascii="Tahoma" w:eastAsia="Tahoma" w:hAnsi="Tahoma"/>
                <w:color w:val="000000"/>
                <w:sz w:val="16"/>
              </w:rPr>
              <w:t>Infrastructure (Chair)</w:t>
            </w:r>
          </w:p>
          <w:p w14:paraId="03D6A6DF" w14:textId="77777777" w:rsidR="00EE49C2" w:rsidRDefault="00EE49C2" w:rsidP="00EE49C2">
            <w:pPr>
              <w:numPr>
                <w:ilvl w:val="0"/>
                <w:numId w:val="6"/>
              </w:numPr>
              <w:tabs>
                <w:tab w:val="clear" w:pos="144"/>
                <w:tab w:val="left" w:pos="288"/>
              </w:tabs>
              <w:spacing w:before="57" w:line="209" w:lineRule="exact"/>
              <w:ind w:left="144"/>
              <w:textAlignment w:val="baseline"/>
              <w:rPr>
                <w:rFonts w:ascii="Tahoma" w:eastAsia="Tahoma" w:hAnsi="Tahoma"/>
                <w:color w:val="000000"/>
                <w:sz w:val="16"/>
              </w:rPr>
            </w:pPr>
            <w:r>
              <w:rPr>
                <w:rFonts w:ascii="Tahoma" w:eastAsia="Tahoma" w:hAnsi="Tahoma"/>
                <w:color w:val="000000"/>
                <w:sz w:val="16"/>
              </w:rPr>
              <w:t>CASA</w:t>
            </w:r>
          </w:p>
          <w:p w14:paraId="5CCC72B4" w14:textId="77777777" w:rsidR="00EE49C2" w:rsidRDefault="00EE49C2" w:rsidP="00EE49C2">
            <w:pPr>
              <w:numPr>
                <w:ilvl w:val="0"/>
                <w:numId w:val="6"/>
              </w:numPr>
              <w:tabs>
                <w:tab w:val="clear" w:pos="144"/>
                <w:tab w:val="left" w:pos="288"/>
              </w:tabs>
              <w:spacing w:before="61" w:line="210" w:lineRule="exact"/>
              <w:ind w:left="144"/>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p w14:paraId="2A595E59" w14:textId="77777777" w:rsidR="00EE49C2" w:rsidRDefault="00EE49C2" w:rsidP="00EE49C2">
            <w:pPr>
              <w:numPr>
                <w:ilvl w:val="0"/>
                <w:numId w:val="6"/>
              </w:numPr>
              <w:tabs>
                <w:tab w:val="clear" w:pos="144"/>
                <w:tab w:val="left" w:pos="288"/>
              </w:tabs>
              <w:spacing w:before="53" w:line="209" w:lineRule="exact"/>
              <w:ind w:left="144"/>
              <w:textAlignment w:val="baseline"/>
              <w:rPr>
                <w:rFonts w:ascii="Tahoma" w:eastAsia="Tahoma" w:hAnsi="Tahoma"/>
                <w:color w:val="000000"/>
                <w:sz w:val="16"/>
              </w:rPr>
            </w:pPr>
            <w:r>
              <w:rPr>
                <w:rFonts w:ascii="Tahoma" w:eastAsia="Tahoma" w:hAnsi="Tahoma"/>
                <w:color w:val="000000"/>
                <w:sz w:val="16"/>
              </w:rPr>
              <w:t>ATSB</w:t>
            </w:r>
          </w:p>
          <w:p w14:paraId="418558F2" w14:textId="77777777" w:rsidR="00EE49C2" w:rsidRDefault="00EE49C2" w:rsidP="00EE49C2">
            <w:pPr>
              <w:numPr>
                <w:ilvl w:val="0"/>
                <w:numId w:val="6"/>
              </w:numPr>
              <w:tabs>
                <w:tab w:val="clear" w:pos="144"/>
                <w:tab w:val="left" w:pos="288"/>
              </w:tabs>
              <w:spacing w:before="60" w:line="209" w:lineRule="exact"/>
              <w:ind w:left="144"/>
              <w:textAlignment w:val="baseline"/>
              <w:rPr>
                <w:rFonts w:ascii="Tahoma" w:eastAsia="Tahoma" w:hAnsi="Tahoma"/>
                <w:color w:val="000000"/>
                <w:sz w:val="16"/>
              </w:rPr>
            </w:pPr>
            <w:r>
              <w:rPr>
                <w:rFonts w:ascii="Tahoma" w:eastAsia="Tahoma" w:hAnsi="Tahoma"/>
                <w:color w:val="000000"/>
                <w:sz w:val="16"/>
              </w:rPr>
              <w:t>AMSA</w:t>
            </w:r>
          </w:p>
          <w:p w14:paraId="33B202DF" w14:textId="77777777" w:rsidR="00EE49C2" w:rsidRDefault="00EE49C2" w:rsidP="00EE49C2">
            <w:pPr>
              <w:numPr>
                <w:ilvl w:val="0"/>
                <w:numId w:val="6"/>
              </w:numPr>
              <w:tabs>
                <w:tab w:val="clear" w:pos="144"/>
                <w:tab w:val="left" w:pos="288"/>
              </w:tabs>
              <w:spacing w:before="55" w:line="209" w:lineRule="exact"/>
              <w:ind w:left="144"/>
              <w:textAlignment w:val="baseline"/>
              <w:rPr>
                <w:rFonts w:ascii="Tahoma" w:eastAsia="Tahoma" w:hAnsi="Tahoma"/>
                <w:color w:val="000000"/>
                <w:sz w:val="16"/>
              </w:rPr>
            </w:pPr>
            <w:r>
              <w:rPr>
                <w:rFonts w:ascii="Tahoma" w:eastAsia="Tahoma" w:hAnsi="Tahoma"/>
                <w:color w:val="000000"/>
                <w:sz w:val="16"/>
              </w:rPr>
              <w:t>BoM</w:t>
            </w:r>
          </w:p>
          <w:p w14:paraId="4F24FF60" w14:textId="77777777" w:rsidR="00EE49C2" w:rsidRDefault="00EE49C2" w:rsidP="00EE49C2">
            <w:pPr>
              <w:numPr>
                <w:ilvl w:val="0"/>
                <w:numId w:val="6"/>
              </w:numPr>
              <w:tabs>
                <w:tab w:val="clear" w:pos="144"/>
                <w:tab w:val="left" w:pos="288"/>
              </w:tabs>
              <w:spacing w:before="60" w:after="26" w:line="209" w:lineRule="exact"/>
              <w:ind w:left="144"/>
              <w:textAlignment w:val="baseline"/>
              <w:rPr>
                <w:rFonts w:ascii="Tahoma" w:eastAsia="Tahoma" w:hAnsi="Tahoma"/>
                <w:color w:val="000000"/>
                <w:sz w:val="16"/>
              </w:rPr>
            </w:pPr>
            <w:r>
              <w:rPr>
                <w:rFonts w:ascii="Tahoma" w:eastAsia="Tahoma" w:hAnsi="Tahoma"/>
                <w:color w:val="000000"/>
                <w:sz w:val="16"/>
              </w:rPr>
              <w:t>Home Affairs</w:t>
            </w:r>
          </w:p>
        </w:tc>
        <w:tc>
          <w:tcPr>
            <w:tcW w:w="3485" w:type="dxa"/>
            <w:tcBorders>
              <w:bottom w:val="single" w:sz="4" w:space="0" w:color="A6A6A6" w:themeColor="background1" w:themeShade="A6"/>
            </w:tcBorders>
            <w:shd w:val="clear" w:color="EDEEF0" w:fill="EDEEF0"/>
          </w:tcPr>
          <w:p w14:paraId="5965E1F6" w14:textId="77777777" w:rsidR="00EE49C2" w:rsidRDefault="00EE49C2" w:rsidP="00D702AE">
            <w:pPr>
              <w:spacing w:before="49" w:after="365" w:line="209" w:lineRule="exact"/>
              <w:ind w:left="108" w:right="180"/>
              <w:textAlignment w:val="baseline"/>
              <w:rPr>
                <w:rFonts w:ascii="Tahoma" w:eastAsia="Tahoma" w:hAnsi="Tahoma"/>
                <w:color w:val="000000"/>
                <w:spacing w:val="-1"/>
                <w:sz w:val="16"/>
              </w:rPr>
            </w:pPr>
            <w:r>
              <w:rPr>
                <w:rFonts w:ascii="Tahoma" w:eastAsia="Tahoma" w:hAnsi="Tahoma"/>
                <w:color w:val="000000"/>
                <w:spacing w:val="-1"/>
                <w:sz w:val="16"/>
              </w:rPr>
              <w:t>The USOAP CMA Working Group is a working level cross-agency team with representative of all agencies with ICAO Annex responsibilities. The objective of the USOAP CMA Working Group is to promote civil aviation safety by ensuring Australia adheres to ICAO’s safety oversight standards.</w:t>
            </w:r>
          </w:p>
        </w:tc>
      </w:tr>
      <w:tr w:rsidR="00EE49C2" w14:paraId="7CA92CAF" w14:textId="77777777" w:rsidTr="00B37E66">
        <w:trPr>
          <w:trHeight w:hRule="exact" w:val="1896"/>
        </w:trPr>
        <w:tc>
          <w:tcPr>
            <w:tcW w:w="1690" w:type="dxa"/>
            <w:tcBorders>
              <w:top w:val="single" w:sz="4" w:space="0" w:color="A6A6A6" w:themeColor="background1" w:themeShade="A6"/>
              <w:bottom w:val="single" w:sz="4" w:space="0" w:color="A6A6A6" w:themeColor="background1" w:themeShade="A6"/>
            </w:tcBorders>
            <w:shd w:val="clear" w:color="EDEEF0" w:fill="EDEEF0"/>
          </w:tcPr>
          <w:p w14:paraId="25C4B747" w14:textId="77777777" w:rsidR="00EE49C2" w:rsidRDefault="00EE49C2" w:rsidP="00D702AE">
            <w:pPr>
              <w:spacing w:before="45" w:after="1005" w:line="209" w:lineRule="exact"/>
              <w:ind w:left="72"/>
              <w:textAlignment w:val="baseline"/>
              <w:rPr>
                <w:rFonts w:ascii="Tahoma" w:eastAsia="Tahoma" w:hAnsi="Tahoma"/>
                <w:color w:val="000000"/>
                <w:sz w:val="16"/>
              </w:rPr>
            </w:pPr>
            <w:r>
              <w:rPr>
                <w:rFonts w:ascii="Tahoma" w:eastAsia="Tahoma" w:hAnsi="Tahoma"/>
                <w:color w:val="000000"/>
                <w:sz w:val="16"/>
              </w:rPr>
              <w:t>Joint Agency Aviation Safety Analysis Coordination Group (JAASACG)</w:t>
            </w:r>
          </w:p>
        </w:tc>
        <w:tc>
          <w:tcPr>
            <w:tcW w:w="1056" w:type="dxa"/>
            <w:gridSpan w:val="2"/>
            <w:tcBorders>
              <w:top w:val="single" w:sz="4" w:space="0" w:color="A6A6A6" w:themeColor="background1" w:themeShade="A6"/>
              <w:bottom w:val="single" w:sz="4" w:space="0" w:color="A6A6A6" w:themeColor="background1" w:themeShade="A6"/>
            </w:tcBorders>
            <w:shd w:val="clear" w:color="EDEEF0" w:fill="EDEEF0"/>
          </w:tcPr>
          <w:p w14:paraId="06B7F843" w14:textId="77777777" w:rsidR="00EE49C2" w:rsidRDefault="00EE49C2" w:rsidP="00D702AE">
            <w:pPr>
              <w:textAlignment w:val="baseline"/>
              <w:rPr>
                <w:rFonts w:ascii="Tahoma" w:eastAsia="Tahoma" w:hAnsi="Tahoma"/>
                <w:color w:val="000000"/>
                <w:sz w:val="24"/>
              </w:rPr>
            </w:pPr>
            <w:r>
              <w:rPr>
                <w:rFonts w:ascii="Tahoma" w:eastAsia="Tahoma" w:hAnsi="Tahoma"/>
                <w:color w:val="000000"/>
                <w:sz w:val="24"/>
              </w:rPr>
              <w:t xml:space="preserve"> </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5ABBD12B" w14:textId="77777777" w:rsidR="00EE49C2" w:rsidRDefault="00EE49C2" w:rsidP="00EE49C2">
            <w:pPr>
              <w:numPr>
                <w:ilvl w:val="0"/>
                <w:numId w:val="6"/>
              </w:numPr>
              <w:tabs>
                <w:tab w:val="clear" w:pos="144"/>
                <w:tab w:val="left" w:pos="288"/>
              </w:tabs>
              <w:spacing w:before="44" w:line="209" w:lineRule="exact"/>
              <w:ind w:left="144"/>
              <w:textAlignment w:val="baseline"/>
              <w:rPr>
                <w:rFonts w:ascii="Tahoma" w:eastAsia="Tahoma" w:hAnsi="Tahoma"/>
                <w:color w:val="000000"/>
                <w:sz w:val="16"/>
              </w:rPr>
            </w:pPr>
            <w:r>
              <w:rPr>
                <w:rFonts w:ascii="Tahoma" w:eastAsia="Tahoma" w:hAnsi="Tahoma"/>
                <w:color w:val="000000"/>
                <w:sz w:val="16"/>
              </w:rPr>
              <w:t>ATSB</w:t>
            </w:r>
          </w:p>
          <w:p w14:paraId="72544C9D" w14:textId="77777777" w:rsidR="00EE49C2" w:rsidRDefault="00EE49C2" w:rsidP="00EE49C2">
            <w:pPr>
              <w:numPr>
                <w:ilvl w:val="0"/>
                <w:numId w:val="6"/>
              </w:numPr>
              <w:tabs>
                <w:tab w:val="clear" w:pos="144"/>
                <w:tab w:val="left" w:pos="288"/>
              </w:tabs>
              <w:spacing w:before="55" w:line="209" w:lineRule="exact"/>
              <w:ind w:left="144"/>
              <w:textAlignment w:val="baseline"/>
              <w:rPr>
                <w:rFonts w:ascii="Tahoma" w:eastAsia="Tahoma" w:hAnsi="Tahoma"/>
                <w:color w:val="000000"/>
                <w:sz w:val="16"/>
              </w:rPr>
            </w:pPr>
            <w:r>
              <w:rPr>
                <w:rFonts w:ascii="Tahoma" w:eastAsia="Tahoma" w:hAnsi="Tahoma"/>
                <w:color w:val="000000"/>
                <w:sz w:val="16"/>
              </w:rPr>
              <w:t>CASA</w:t>
            </w:r>
          </w:p>
          <w:p w14:paraId="270C15C1" w14:textId="77777777" w:rsidR="00EE49C2" w:rsidRDefault="00EE49C2" w:rsidP="00EE49C2">
            <w:pPr>
              <w:numPr>
                <w:ilvl w:val="0"/>
                <w:numId w:val="6"/>
              </w:numPr>
              <w:tabs>
                <w:tab w:val="clear" w:pos="144"/>
                <w:tab w:val="left" w:pos="288"/>
              </w:tabs>
              <w:spacing w:before="60" w:line="210" w:lineRule="exact"/>
              <w:ind w:left="144"/>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p w14:paraId="15AB4430" w14:textId="77777777" w:rsidR="00EE49C2" w:rsidRDefault="00EE49C2" w:rsidP="00EE49C2">
            <w:pPr>
              <w:numPr>
                <w:ilvl w:val="0"/>
                <w:numId w:val="6"/>
              </w:numPr>
              <w:tabs>
                <w:tab w:val="clear" w:pos="144"/>
                <w:tab w:val="left" w:pos="288"/>
              </w:tabs>
              <w:spacing w:before="53" w:line="209" w:lineRule="exact"/>
              <w:ind w:left="144"/>
              <w:textAlignment w:val="baseline"/>
              <w:rPr>
                <w:rFonts w:ascii="Tahoma" w:eastAsia="Tahoma" w:hAnsi="Tahoma"/>
                <w:color w:val="000000"/>
                <w:sz w:val="16"/>
              </w:rPr>
            </w:pPr>
            <w:r>
              <w:rPr>
                <w:rFonts w:ascii="Tahoma" w:eastAsia="Tahoma" w:hAnsi="Tahoma"/>
                <w:color w:val="000000"/>
                <w:sz w:val="16"/>
              </w:rPr>
              <w:t>BITRE</w:t>
            </w:r>
          </w:p>
          <w:p w14:paraId="6663AC51" w14:textId="3FCCB32C" w:rsidR="00EE49C2" w:rsidRDefault="00C106A3" w:rsidP="00EE49C2">
            <w:pPr>
              <w:numPr>
                <w:ilvl w:val="0"/>
                <w:numId w:val="6"/>
              </w:numPr>
              <w:tabs>
                <w:tab w:val="clear" w:pos="144"/>
                <w:tab w:val="left" w:pos="288"/>
              </w:tabs>
              <w:spacing w:before="61" w:line="210" w:lineRule="exact"/>
              <w:ind w:left="144"/>
              <w:textAlignment w:val="baseline"/>
              <w:rPr>
                <w:rFonts w:ascii="Tahoma" w:eastAsia="Tahoma" w:hAnsi="Tahoma"/>
                <w:color w:val="000000"/>
                <w:sz w:val="16"/>
              </w:rPr>
            </w:pPr>
            <w:proofErr w:type="spellStart"/>
            <w:r>
              <w:rPr>
                <w:rFonts w:ascii="Tahoma" w:eastAsia="Tahoma" w:hAnsi="Tahoma"/>
                <w:color w:val="000000"/>
                <w:sz w:val="16"/>
              </w:rPr>
              <w:t>Defence</w:t>
            </w:r>
            <w:proofErr w:type="spellEnd"/>
          </w:p>
          <w:p w14:paraId="18D69930" w14:textId="77777777" w:rsidR="00EE49C2" w:rsidRDefault="00EE49C2" w:rsidP="00EE49C2">
            <w:pPr>
              <w:numPr>
                <w:ilvl w:val="0"/>
                <w:numId w:val="6"/>
              </w:numPr>
              <w:tabs>
                <w:tab w:val="clear" w:pos="144"/>
                <w:tab w:val="left" w:pos="288"/>
              </w:tabs>
              <w:spacing w:before="62" w:after="33" w:line="209" w:lineRule="exact"/>
              <w:ind w:left="144"/>
              <w:textAlignment w:val="baseline"/>
              <w:rPr>
                <w:rFonts w:ascii="Tahoma" w:eastAsia="Tahoma" w:hAnsi="Tahoma"/>
                <w:color w:val="000000"/>
                <w:sz w:val="16"/>
              </w:rPr>
            </w:pPr>
            <w:r>
              <w:rPr>
                <w:rFonts w:ascii="Tahoma" w:eastAsia="Tahoma" w:hAnsi="Tahoma"/>
                <w:color w:val="000000"/>
                <w:sz w:val="16"/>
              </w:rPr>
              <w:t>Other NMHS providers</w:t>
            </w:r>
          </w:p>
        </w:tc>
        <w:tc>
          <w:tcPr>
            <w:tcW w:w="3485" w:type="dxa"/>
            <w:tcBorders>
              <w:top w:val="single" w:sz="4" w:space="0" w:color="A6A6A6" w:themeColor="background1" w:themeShade="A6"/>
              <w:bottom w:val="single" w:sz="4" w:space="0" w:color="A6A6A6" w:themeColor="background1" w:themeShade="A6"/>
            </w:tcBorders>
            <w:shd w:val="clear" w:color="EDEEF0" w:fill="EDEEF0"/>
          </w:tcPr>
          <w:p w14:paraId="7BBF8047" w14:textId="77777777" w:rsidR="00EE49C2" w:rsidRDefault="00EE49C2" w:rsidP="00D702AE">
            <w:pPr>
              <w:spacing w:before="49" w:after="374" w:line="209" w:lineRule="exact"/>
              <w:ind w:left="108" w:right="108"/>
              <w:textAlignment w:val="baseline"/>
              <w:rPr>
                <w:rFonts w:ascii="Tahoma" w:eastAsia="Tahoma" w:hAnsi="Tahoma"/>
                <w:color w:val="000000"/>
                <w:sz w:val="16"/>
              </w:rPr>
            </w:pPr>
            <w:r>
              <w:rPr>
                <w:rFonts w:ascii="Tahoma" w:eastAsia="Tahoma" w:hAnsi="Tahoma"/>
                <w:color w:val="000000"/>
                <w:sz w:val="16"/>
              </w:rPr>
              <w:t xml:space="preserve">To facilitate the exchange of safety-related data and analyses between agencies, for the sole purpose of maintaining and improving aviation safety; and to identify joint safety analysis projects that </w:t>
            </w:r>
            <w:proofErr w:type="spellStart"/>
            <w:r>
              <w:rPr>
                <w:rFonts w:ascii="Tahoma" w:eastAsia="Tahoma" w:hAnsi="Tahoma"/>
                <w:color w:val="000000"/>
                <w:sz w:val="16"/>
              </w:rPr>
              <w:t>utilise</w:t>
            </w:r>
            <w:proofErr w:type="spellEnd"/>
            <w:r>
              <w:rPr>
                <w:rFonts w:ascii="Tahoma" w:eastAsia="Tahoma" w:hAnsi="Tahoma"/>
                <w:color w:val="000000"/>
                <w:sz w:val="16"/>
              </w:rPr>
              <w:t xml:space="preserve"> the combined capabilities of agencies to produce outputs of aviation safety benefit.</w:t>
            </w:r>
          </w:p>
        </w:tc>
      </w:tr>
      <w:tr w:rsidR="00EE49C2" w:rsidRPr="00CC12EC" w14:paraId="2AF2F893" w14:textId="77777777" w:rsidTr="00B37E66">
        <w:trPr>
          <w:trHeight w:hRule="exact" w:val="2693"/>
        </w:trPr>
        <w:tc>
          <w:tcPr>
            <w:tcW w:w="1690" w:type="dxa"/>
            <w:tcBorders>
              <w:top w:val="single" w:sz="4" w:space="0" w:color="A6A6A6" w:themeColor="background1" w:themeShade="A6"/>
              <w:bottom w:val="single" w:sz="4" w:space="0" w:color="A6A6A6" w:themeColor="background1" w:themeShade="A6"/>
            </w:tcBorders>
            <w:shd w:val="clear" w:color="EDEEF0" w:fill="EDEEF0"/>
          </w:tcPr>
          <w:p w14:paraId="01243063" w14:textId="77777777" w:rsidR="00EE49C2" w:rsidRPr="00CC12EC" w:rsidRDefault="00EE49C2" w:rsidP="00D702AE">
            <w:pPr>
              <w:spacing w:before="41" w:after="2015" w:line="209" w:lineRule="exact"/>
              <w:ind w:left="72" w:right="288"/>
              <w:textAlignment w:val="baseline"/>
              <w:rPr>
                <w:rFonts w:ascii="Tahoma" w:eastAsia="Tahoma" w:hAnsi="Tahoma"/>
                <w:color w:val="000000"/>
                <w:sz w:val="16"/>
              </w:rPr>
            </w:pPr>
            <w:r w:rsidRPr="00CC12EC">
              <w:rPr>
                <w:rFonts w:ascii="Tahoma" w:eastAsia="Tahoma" w:hAnsi="Tahoma"/>
                <w:color w:val="000000"/>
                <w:sz w:val="16"/>
              </w:rPr>
              <w:t>Australian Aviation Wildlife Hazard Group (AAWHG)</w:t>
            </w:r>
          </w:p>
        </w:tc>
        <w:tc>
          <w:tcPr>
            <w:tcW w:w="1056" w:type="dxa"/>
            <w:gridSpan w:val="2"/>
            <w:tcBorders>
              <w:top w:val="single" w:sz="4" w:space="0" w:color="A6A6A6" w:themeColor="background1" w:themeShade="A6"/>
              <w:bottom w:val="single" w:sz="4" w:space="0" w:color="A6A6A6" w:themeColor="background1" w:themeShade="A6"/>
            </w:tcBorders>
            <w:shd w:val="clear" w:color="EDEEF0" w:fill="EDEEF0"/>
          </w:tcPr>
          <w:p w14:paraId="6460EE59" w14:textId="77777777" w:rsidR="00EE49C2" w:rsidRPr="00CC12EC" w:rsidRDefault="00EE49C2" w:rsidP="00D702AE">
            <w:pPr>
              <w:spacing w:before="40" w:after="2433" w:line="210" w:lineRule="exact"/>
              <w:ind w:left="95"/>
              <w:textAlignment w:val="baseline"/>
              <w:rPr>
                <w:rFonts w:ascii="Tahoma" w:eastAsia="Tahoma" w:hAnsi="Tahoma"/>
                <w:color w:val="000000"/>
                <w:sz w:val="16"/>
              </w:rPr>
            </w:pPr>
            <w:r w:rsidRPr="00CC12EC">
              <w:rPr>
                <w:rFonts w:ascii="Tahoma" w:eastAsia="Tahoma" w:hAnsi="Tahoma"/>
                <w:color w:val="000000"/>
                <w:sz w:val="16"/>
              </w:rPr>
              <w:t>Quarterly</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75A4C8DC" w14:textId="77777777" w:rsidR="00EE49C2" w:rsidRPr="00CC12EC" w:rsidRDefault="00EE49C2" w:rsidP="00EE49C2">
            <w:pPr>
              <w:numPr>
                <w:ilvl w:val="0"/>
                <w:numId w:val="6"/>
              </w:numPr>
              <w:tabs>
                <w:tab w:val="clear" w:pos="144"/>
                <w:tab w:val="left" w:pos="288"/>
              </w:tabs>
              <w:spacing w:before="40" w:line="210" w:lineRule="exact"/>
              <w:ind w:left="144"/>
              <w:textAlignment w:val="baseline"/>
              <w:rPr>
                <w:rFonts w:ascii="Tahoma" w:eastAsia="Tahoma" w:hAnsi="Tahoma"/>
                <w:color w:val="000000"/>
                <w:sz w:val="16"/>
              </w:rPr>
            </w:pPr>
            <w:r w:rsidRPr="00CC12EC">
              <w:rPr>
                <w:rFonts w:ascii="Tahoma" w:eastAsia="Tahoma" w:hAnsi="Tahoma"/>
                <w:color w:val="000000"/>
                <w:sz w:val="16"/>
              </w:rPr>
              <w:t>Airline associations</w:t>
            </w:r>
          </w:p>
          <w:p w14:paraId="4DBAA73E" w14:textId="77777777" w:rsidR="00EE49C2" w:rsidRPr="00CC12EC" w:rsidRDefault="00EE49C2" w:rsidP="00EE49C2">
            <w:pPr>
              <w:numPr>
                <w:ilvl w:val="0"/>
                <w:numId w:val="6"/>
              </w:numPr>
              <w:tabs>
                <w:tab w:val="clear" w:pos="144"/>
                <w:tab w:val="left" w:pos="288"/>
              </w:tabs>
              <w:spacing w:before="59" w:line="210" w:lineRule="exact"/>
              <w:ind w:left="144"/>
              <w:textAlignment w:val="baseline"/>
              <w:rPr>
                <w:rFonts w:ascii="Tahoma" w:eastAsia="Tahoma" w:hAnsi="Tahoma"/>
                <w:color w:val="000000"/>
                <w:sz w:val="16"/>
              </w:rPr>
            </w:pPr>
            <w:r w:rsidRPr="00CC12EC">
              <w:rPr>
                <w:rFonts w:ascii="Tahoma" w:eastAsia="Tahoma" w:hAnsi="Tahoma"/>
                <w:color w:val="000000"/>
                <w:sz w:val="16"/>
              </w:rPr>
              <w:t>Airport associations</w:t>
            </w:r>
          </w:p>
          <w:p w14:paraId="0CAED12A" w14:textId="77777777" w:rsidR="00EE49C2" w:rsidRPr="00CC12EC" w:rsidRDefault="00EE49C2" w:rsidP="00EE49C2">
            <w:pPr>
              <w:numPr>
                <w:ilvl w:val="0"/>
                <w:numId w:val="6"/>
              </w:numPr>
              <w:tabs>
                <w:tab w:val="clear" w:pos="144"/>
                <w:tab w:val="left" w:pos="288"/>
              </w:tabs>
              <w:spacing w:before="54" w:line="210" w:lineRule="exact"/>
              <w:ind w:left="144"/>
              <w:textAlignment w:val="baseline"/>
              <w:rPr>
                <w:rFonts w:ascii="Tahoma" w:eastAsia="Tahoma" w:hAnsi="Tahoma"/>
                <w:color w:val="000000"/>
                <w:sz w:val="16"/>
              </w:rPr>
            </w:pPr>
            <w:r w:rsidRPr="00CC12EC">
              <w:rPr>
                <w:rFonts w:ascii="Tahoma" w:eastAsia="Tahoma" w:hAnsi="Tahoma"/>
                <w:color w:val="000000"/>
                <w:sz w:val="16"/>
              </w:rPr>
              <w:t>Infrastructure</w:t>
            </w:r>
          </w:p>
          <w:p w14:paraId="299AF15B" w14:textId="77777777" w:rsidR="00EE49C2" w:rsidRPr="00CC12EC" w:rsidRDefault="00EE49C2" w:rsidP="00EE49C2">
            <w:pPr>
              <w:numPr>
                <w:ilvl w:val="0"/>
                <w:numId w:val="6"/>
              </w:numPr>
              <w:tabs>
                <w:tab w:val="clear" w:pos="144"/>
                <w:tab w:val="left" w:pos="288"/>
              </w:tabs>
              <w:spacing w:before="57" w:line="209" w:lineRule="exact"/>
              <w:ind w:left="144"/>
              <w:textAlignment w:val="baseline"/>
              <w:rPr>
                <w:rFonts w:ascii="Tahoma" w:eastAsia="Tahoma" w:hAnsi="Tahoma"/>
                <w:color w:val="000000"/>
                <w:sz w:val="16"/>
              </w:rPr>
            </w:pPr>
            <w:r w:rsidRPr="00CC12EC">
              <w:rPr>
                <w:rFonts w:ascii="Tahoma" w:eastAsia="Tahoma" w:hAnsi="Tahoma"/>
                <w:color w:val="000000"/>
                <w:sz w:val="16"/>
              </w:rPr>
              <w:t>CASA</w:t>
            </w:r>
          </w:p>
          <w:p w14:paraId="3829F345" w14:textId="77777777" w:rsidR="00EE49C2" w:rsidRPr="00CC12EC" w:rsidRDefault="00EE49C2" w:rsidP="00EE49C2">
            <w:pPr>
              <w:numPr>
                <w:ilvl w:val="0"/>
                <w:numId w:val="6"/>
              </w:numPr>
              <w:tabs>
                <w:tab w:val="clear" w:pos="144"/>
                <w:tab w:val="left" w:pos="288"/>
              </w:tabs>
              <w:spacing w:before="56" w:line="210"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3C667549" w14:textId="77777777" w:rsidR="00EE49C2" w:rsidRPr="00CC12EC" w:rsidRDefault="00EE49C2" w:rsidP="00EE49C2">
            <w:pPr>
              <w:numPr>
                <w:ilvl w:val="0"/>
                <w:numId w:val="6"/>
              </w:numPr>
              <w:tabs>
                <w:tab w:val="clear" w:pos="144"/>
                <w:tab w:val="left" w:pos="288"/>
              </w:tabs>
              <w:spacing w:before="59" w:line="210" w:lineRule="exact"/>
              <w:ind w:left="144"/>
              <w:textAlignment w:val="baseline"/>
              <w:rPr>
                <w:rFonts w:ascii="Tahoma" w:eastAsia="Tahoma" w:hAnsi="Tahoma"/>
                <w:color w:val="000000"/>
                <w:sz w:val="16"/>
              </w:rPr>
            </w:pPr>
            <w:r w:rsidRPr="00CC12EC">
              <w:rPr>
                <w:rFonts w:ascii="Tahoma" w:eastAsia="Tahoma" w:hAnsi="Tahoma"/>
                <w:color w:val="000000"/>
                <w:sz w:val="16"/>
              </w:rPr>
              <w:t>Airlines</w:t>
            </w:r>
          </w:p>
          <w:p w14:paraId="41AE357B" w14:textId="77777777" w:rsidR="00EE49C2" w:rsidRPr="00CC12EC" w:rsidRDefault="00EE49C2" w:rsidP="00EE49C2">
            <w:pPr>
              <w:numPr>
                <w:ilvl w:val="0"/>
                <w:numId w:val="6"/>
              </w:numPr>
              <w:tabs>
                <w:tab w:val="clear" w:pos="144"/>
                <w:tab w:val="left" w:pos="288"/>
              </w:tabs>
              <w:spacing w:before="53" w:line="209" w:lineRule="exact"/>
              <w:ind w:left="144"/>
              <w:textAlignment w:val="baseline"/>
              <w:rPr>
                <w:rFonts w:ascii="Tahoma" w:eastAsia="Tahoma" w:hAnsi="Tahoma"/>
                <w:color w:val="000000"/>
                <w:sz w:val="16"/>
              </w:rPr>
            </w:pPr>
            <w:r w:rsidRPr="00CC12EC">
              <w:rPr>
                <w:rFonts w:ascii="Tahoma" w:eastAsia="Tahoma" w:hAnsi="Tahoma"/>
                <w:color w:val="000000"/>
                <w:sz w:val="16"/>
              </w:rPr>
              <w:t>ATSB</w:t>
            </w:r>
          </w:p>
          <w:p w14:paraId="53467FDB" w14:textId="17F932CD" w:rsidR="00EE49C2" w:rsidRPr="00CC12EC" w:rsidRDefault="00C106A3" w:rsidP="00EE49C2">
            <w:pPr>
              <w:numPr>
                <w:ilvl w:val="0"/>
                <w:numId w:val="6"/>
              </w:numPr>
              <w:tabs>
                <w:tab w:val="clear" w:pos="144"/>
                <w:tab w:val="left" w:pos="288"/>
              </w:tabs>
              <w:spacing w:before="61" w:line="210"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Defence</w:t>
            </w:r>
            <w:proofErr w:type="spellEnd"/>
          </w:p>
          <w:p w14:paraId="52A3DC09" w14:textId="77777777" w:rsidR="00EE49C2" w:rsidRPr="00CC12EC" w:rsidRDefault="00EE49C2" w:rsidP="00EE49C2">
            <w:pPr>
              <w:numPr>
                <w:ilvl w:val="0"/>
                <w:numId w:val="6"/>
              </w:numPr>
              <w:tabs>
                <w:tab w:val="clear" w:pos="144"/>
                <w:tab w:val="left" w:pos="288"/>
              </w:tabs>
              <w:spacing w:before="54" w:line="210" w:lineRule="exact"/>
              <w:ind w:left="144"/>
              <w:textAlignment w:val="baseline"/>
              <w:rPr>
                <w:rFonts w:ascii="Tahoma" w:eastAsia="Tahoma" w:hAnsi="Tahoma"/>
                <w:color w:val="000000"/>
                <w:sz w:val="16"/>
              </w:rPr>
            </w:pPr>
            <w:r w:rsidRPr="00CC12EC">
              <w:rPr>
                <w:rFonts w:ascii="Tahoma" w:eastAsia="Tahoma" w:hAnsi="Tahoma"/>
                <w:color w:val="000000"/>
                <w:sz w:val="16"/>
              </w:rPr>
              <w:t>Unions</w:t>
            </w:r>
          </w:p>
          <w:p w14:paraId="733D1930" w14:textId="77777777" w:rsidR="00EE49C2" w:rsidRPr="00CC12EC" w:rsidRDefault="00EE49C2" w:rsidP="00EE49C2">
            <w:pPr>
              <w:numPr>
                <w:ilvl w:val="0"/>
                <w:numId w:val="6"/>
              </w:numPr>
              <w:tabs>
                <w:tab w:val="clear" w:pos="144"/>
                <w:tab w:val="left" w:pos="288"/>
              </w:tabs>
              <w:spacing w:before="59" w:after="33" w:line="210" w:lineRule="exact"/>
              <w:ind w:left="144"/>
              <w:textAlignment w:val="baseline"/>
              <w:rPr>
                <w:rFonts w:ascii="Tahoma" w:eastAsia="Tahoma" w:hAnsi="Tahoma"/>
                <w:color w:val="000000"/>
                <w:sz w:val="16"/>
              </w:rPr>
            </w:pPr>
            <w:r w:rsidRPr="00CC12EC">
              <w:rPr>
                <w:rFonts w:ascii="Tahoma" w:eastAsia="Tahoma" w:hAnsi="Tahoma"/>
                <w:color w:val="000000"/>
                <w:sz w:val="16"/>
              </w:rPr>
              <w:t>Industry</w:t>
            </w:r>
          </w:p>
        </w:tc>
        <w:tc>
          <w:tcPr>
            <w:tcW w:w="3485" w:type="dxa"/>
            <w:tcBorders>
              <w:top w:val="single" w:sz="4" w:space="0" w:color="A6A6A6" w:themeColor="background1" w:themeShade="A6"/>
              <w:bottom w:val="single" w:sz="4" w:space="0" w:color="A6A6A6" w:themeColor="background1" w:themeShade="A6"/>
            </w:tcBorders>
            <w:shd w:val="clear" w:color="EDEEF0" w:fill="EDEEF0"/>
          </w:tcPr>
          <w:p w14:paraId="09FC3110" w14:textId="77777777" w:rsidR="00EE49C2" w:rsidRPr="00CC12EC" w:rsidRDefault="00EE49C2" w:rsidP="00D702AE">
            <w:pPr>
              <w:spacing w:before="45" w:after="1384" w:line="209" w:lineRule="exact"/>
              <w:ind w:left="108" w:right="324"/>
              <w:textAlignment w:val="baseline"/>
              <w:rPr>
                <w:rFonts w:ascii="Tahoma" w:eastAsia="Tahoma" w:hAnsi="Tahoma"/>
                <w:color w:val="000000"/>
                <w:sz w:val="16"/>
              </w:rPr>
            </w:pPr>
            <w:r w:rsidRPr="00CC12EC">
              <w:rPr>
                <w:rFonts w:ascii="Tahoma" w:eastAsia="Tahoma" w:hAnsi="Tahoma"/>
                <w:color w:val="000000"/>
                <w:sz w:val="16"/>
              </w:rPr>
              <w:t>The primary aviation wildlife hazard management reference body in Australia. The AAWHG fulfils Australia’s commitment to have a national bird strike committee as recommended by ICAO under the Airport Services Manual (Document 9137).</w:t>
            </w:r>
          </w:p>
        </w:tc>
      </w:tr>
      <w:tr w:rsidR="00EE49C2" w:rsidRPr="00CC12EC" w14:paraId="23A19AD0" w14:textId="77777777" w:rsidTr="00B37E66">
        <w:trPr>
          <w:trHeight w:hRule="exact" w:val="1747"/>
        </w:trPr>
        <w:tc>
          <w:tcPr>
            <w:tcW w:w="1690" w:type="dxa"/>
            <w:tcBorders>
              <w:top w:val="single" w:sz="4" w:space="0" w:color="A6A6A6" w:themeColor="background1" w:themeShade="A6"/>
              <w:bottom w:val="single" w:sz="4" w:space="0" w:color="A6A6A6" w:themeColor="background1" w:themeShade="A6"/>
            </w:tcBorders>
            <w:shd w:val="clear" w:color="EDEEF0" w:fill="EDEEF0"/>
          </w:tcPr>
          <w:p w14:paraId="4636D700" w14:textId="4EAB9E4C" w:rsidR="00EE49C2" w:rsidRPr="00CC12EC" w:rsidRDefault="00EE49C2" w:rsidP="00D702AE">
            <w:pPr>
              <w:spacing w:before="40" w:after="418" w:line="209" w:lineRule="exact"/>
              <w:ind w:left="72"/>
              <w:textAlignment w:val="baseline"/>
              <w:rPr>
                <w:rFonts w:ascii="Tahoma" w:eastAsia="Tahoma" w:hAnsi="Tahoma"/>
                <w:color w:val="000000"/>
                <w:sz w:val="16"/>
              </w:rPr>
            </w:pPr>
            <w:bookmarkStart w:id="29" w:name="_Hlk160451778"/>
            <w:r w:rsidRPr="00CC12EC">
              <w:rPr>
                <w:rFonts w:ascii="Tahoma" w:eastAsia="Tahoma" w:hAnsi="Tahoma"/>
                <w:color w:val="000000"/>
                <w:sz w:val="16"/>
              </w:rPr>
              <w:t>Aviation Industry Services Working Group</w:t>
            </w:r>
            <w:bookmarkEnd w:id="29"/>
            <w:r w:rsidR="009551B5">
              <w:rPr>
                <w:rFonts w:ascii="Tahoma" w:eastAsia="Tahoma" w:hAnsi="Tahoma"/>
                <w:color w:val="000000"/>
                <w:sz w:val="16"/>
              </w:rPr>
              <w:t xml:space="preserve"> </w:t>
            </w:r>
          </w:p>
        </w:tc>
        <w:tc>
          <w:tcPr>
            <w:tcW w:w="1056" w:type="dxa"/>
            <w:gridSpan w:val="2"/>
            <w:tcBorders>
              <w:top w:val="single" w:sz="4" w:space="0" w:color="A6A6A6" w:themeColor="background1" w:themeShade="A6"/>
              <w:bottom w:val="single" w:sz="4" w:space="0" w:color="A6A6A6" w:themeColor="background1" w:themeShade="A6"/>
            </w:tcBorders>
            <w:shd w:val="clear" w:color="EDEEF0" w:fill="EDEEF0"/>
          </w:tcPr>
          <w:p w14:paraId="40E2EC4C" w14:textId="77777777" w:rsidR="00EE49C2" w:rsidRPr="00CC12EC" w:rsidRDefault="00EE49C2" w:rsidP="00D702AE">
            <w:pPr>
              <w:spacing w:before="41" w:after="624" w:line="210" w:lineRule="exact"/>
              <w:ind w:left="72"/>
              <w:textAlignment w:val="baseline"/>
              <w:rPr>
                <w:rFonts w:ascii="Tahoma" w:eastAsia="Tahoma" w:hAnsi="Tahoma"/>
                <w:color w:val="000000"/>
                <w:sz w:val="16"/>
              </w:rPr>
            </w:pPr>
            <w:r w:rsidRPr="00CC12EC">
              <w:rPr>
                <w:rFonts w:ascii="Tahoma" w:eastAsia="Tahoma" w:hAnsi="Tahoma"/>
                <w:color w:val="000000"/>
                <w:sz w:val="16"/>
              </w:rPr>
              <w:t>Twice per year</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5C8FFC85" w14:textId="77777777" w:rsidR="00EE49C2" w:rsidRPr="00CC12EC" w:rsidRDefault="00EE49C2" w:rsidP="00EE49C2">
            <w:pPr>
              <w:numPr>
                <w:ilvl w:val="0"/>
                <w:numId w:val="6"/>
              </w:numPr>
              <w:tabs>
                <w:tab w:val="clear" w:pos="144"/>
                <w:tab w:val="left" w:pos="288"/>
              </w:tabs>
              <w:spacing w:before="39" w:line="209" w:lineRule="exact"/>
              <w:ind w:left="144"/>
              <w:textAlignment w:val="baseline"/>
              <w:rPr>
                <w:rFonts w:ascii="Tahoma" w:eastAsia="Tahoma" w:hAnsi="Tahoma"/>
                <w:color w:val="000000"/>
                <w:sz w:val="16"/>
              </w:rPr>
            </w:pPr>
            <w:r w:rsidRPr="00CC12EC">
              <w:rPr>
                <w:rFonts w:ascii="Tahoma" w:eastAsia="Tahoma" w:hAnsi="Tahoma"/>
                <w:color w:val="000000"/>
                <w:sz w:val="16"/>
              </w:rPr>
              <w:t>BoM</w:t>
            </w:r>
          </w:p>
          <w:p w14:paraId="1AD75D26" w14:textId="77777777" w:rsidR="00EE49C2" w:rsidRPr="00CC12EC" w:rsidRDefault="00EE49C2" w:rsidP="00EE49C2">
            <w:pPr>
              <w:numPr>
                <w:ilvl w:val="0"/>
                <w:numId w:val="6"/>
              </w:numPr>
              <w:tabs>
                <w:tab w:val="clear" w:pos="144"/>
                <w:tab w:val="left" w:pos="288"/>
              </w:tabs>
              <w:spacing w:before="60" w:line="210"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531D44AF" w14:textId="77777777" w:rsidR="00EE49C2" w:rsidRPr="00CC12EC" w:rsidRDefault="00EE49C2" w:rsidP="00EE49C2">
            <w:pPr>
              <w:numPr>
                <w:ilvl w:val="0"/>
                <w:numId w:val="6"/>
              </w:numPr>
              <w:tabs>
                <w:tab w:val="clear" w:pos="144"/>
                <w:tab w:val="left" w:pos="288"/>
              </w:tabs>
              <w:spacing w:before="53" w:line="209" w:lineRule="exact"/>
              <w:ind w:left="144"/>
              <w:textAlignment w:val="baseline"/>
              <w:rPr>
                <w:rFonts w:ascii="Tahoma" w:eastAsia="Tahoma" w:hAnsi="Tahoma"/>
                <w:color w:val="000000"/>
                <w:sz w:val="16"/>
              </w:rPr>
            </w:pPr>
            <w:r w:rsidRPr="00CC12EC">
              <w:rPr>
                <w:rFonts w:ascii="Tahoma" w:eastAsia="Tahoma" w:hAnsi="Tahoma"/>
                <w:color w:val="000000"/>
                <w:sz w:val="16"/>
              </w:rPr>
              <w:t>CASA</w:t>
            </w:r>
          </w:p>
          <w:p w14:paraId="24E0CB29" w14:textId="77777777" w:rsidR="00EE49C2" w:rsidRPr="00CC12EC" w:rsidRDefault="00EE49C2" w:rsidP="00EE49C2">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r w:rsidRPr="00CC12EC">
              <w:rPr>
                <w:rFonts w:ascii="Tahoma" w:eastAsia="Tahoma" w:hAnsi="Tahoma"/>
                <w:color w:val="000000"/>
                <w:sz w:val="16"/>
              </w:rPr>
              <w:t>Industry</w:t>
            </w:r>
          </w:p>
          <w:p w14:paraId="5EDEB8B6" w14:textId="73F67AAA" w:rsidR="00EE49C2" w:rsidRPr="00CC12EC" w:rsidRDefault="00EE49C2" w:rsidP="00C62603">
            <w:pPr>
              <w:tabs>
                <w:tab w:val="left" w:pos="144"/>
                <w:tab w:val="left" w:pos="288"/>
              </w:tabs>
              <w:spacing w:before="61" w:after="34" w:line="210" w:lineRule="exact"/>
              <w:ind w:left="144"/>
              <w:textAlignment w:val="baseline"/>
              <w:rPr>
                <w:rFonts w:ascii="Tahoma" w:eastAsia="Tahoma" w:hAnsi="Tahoma"/>
                <w:color w:val="000000"/>
                <w:sz w:val="16"/>
              </w:rPr>
            </w:pPr>
          </w:p>
        </w:tc>
        <w:tc>
          <w:tcPr>
            <w:tcW w:w="3485" w:type="dxa"/>
            <w:tcBorders>
              <w:top w:val="single" w:sz="4" w:space="0" w:color="A6A6A6" w:themeColor="background1" w:themeShade="A6"/>
              <w:bottom w:val="single" w:sz="4" w:space="0" w:color="A6A6A6" w:themeColor="background1" w:themeShade="A6"/>
            </w:tcBorders>
            <w:shd w:val="clear" w:color="EDEEF0" w:fill="EDEEF0"/>
          </w:tcPr>
          <w:p w14:paraId="21610FA3" w14:textId="77777777" w:rsidR="00EE49C2" w:rsidRPr="00CC12EC" w:rsidRDefault="00EE49C2" w:rsidP="00D702AE">
            <w:pPr>
              <w:spacing w:before="43" w:after="206" w:line="209" w:lineRule="exact"/>
              <w:ind w:left="108" w:right="144"/>
              <w:textAlignment w:val="baseline"/>
              <w:rPr>
                <w:rFonts w:ascii="Tahoma" w:eastAsia="Tahoma" w:hAnsi="Tahoma"/>
                <w:color w:val="000000"/>
                <w:sz w:val="16"/>
              </w:rPr>
            </w:pPr>
            <w:r w:rsidRPr="00CC12EC">
              <w:rPr>
                <w:rFonts w:ascii="Tahoma" w:eastAsia="Tahoma" w:hAnsi="Tahoma"/>
                <w:color w:val="000000"/>
                <w:sz w:val="16"/>
              </w:rPr>
              <w:t>To review and endorse the provision of aviation meteorological service by the Bureau of Meteorology and consider opportunities for service development.</w:t>
            </w:r>
          </w:p>
        </w:tc>
      </w:tr>
      <w:tr w:rsidR="00EE49C2" w:rsidRPr="00CC12EC" w14:paraId="58A06B44" w14:textId="77777777" w:rsidTr="00C62603">
        <w:trPr>
          <w:trHeight w:hRule="exact" w:val="2174"/>
        </w:trPr>
        <w:tc>
          <w:tcPr>
            <w:tcW w:w="1690" w:type="dxa"/>
            <w:tcBorders>
              <w:top w:val="single" w:sz="4" w:space="0" w:color="A6A6A6" w:themeColor="background1" w:themeShade="A6"/>
              <w:bottom w:val="single" w:sz="4" w:space="0" w:color="A6A6A6" w:themeColor="background1" w:themeShade="A6"/>
            </w:tcBorders>
            <w:shd w:val="clear" w:color="EDEEF0" w:fill="EDEEF0"/>
          </w:tcPr>
          <w:p w14:paraId="09BCD2B1" w14:textId="77777777" w:rsidR="00EE49C2" w:rsidRPr="00CC12EC" w:rsidRDefault="00EE49C2" w:rsidP="00D702AE">
            <w:pPr>
              <w:spacing w:before="43" w:after="657" w:line="209" w:lineRule="exact"/>
              <w:ind w:left="72"/>
              <w:textAlignment w:val="baseline"/>
              <w:rPr>
                <w:rFonts w:ascii="Tahoma" w:eastAsia="Tahoma" w:hAnsi="Tahoma"/>
                <w:color w:val="000000"/>
                <w:sz w:val="16"/>
              </w:rPr>
            </w:pPr>
            <w:r w:rsidRPr="00CC12EC">
              <w:rPr>
                <w:rFonts w:ascii="Tahoma" w:eastAsia="Tahoma" w:hAnsi="Tahoma"/>
                <w:color w:val="000000"/>
                <w:sz w:val="16"/>
              </w:rPr>
              <w:t>National Runway Safety Group</w:t>
            </w:r>
          </w:p>
        </w:tc>
        <w:tc>
          <w:tcPr>
            <w:tcW w:w="1056" w:type="dxa"/>
            <w:gridSpan w:val="2"/>
            <w:tcBorders>
              <w:top w:val="single" w:sz="4" w:space="0" w:color="A6A6A6" w:themeColor="background1" w:themeShade="A6"/>
              <w:bottom w:val="single" w:sz="4" w:space="0" w:color="A6A6A6" w:themeColor="background1" w:themeShade="A6"/>
            </w:tcBorders>
            <w:shd w:val="clear" w:color="EDEEF0" w:fill="EDEEF0"/>
          </w:tcPr>
          <w:p w14:paraId="2BEB7B76" w14:textId="77777777" w:rsidR="00EE49C2" w:rsidRPr="00CC12EC" w:rsidRDefault="00EE49C2" w:rsidP="00D702AE">
            <w:pPr>
              <w:spacing w:before="41" w:after="657" w:line="210" w:lineRule="exact"/>
              <w:ind w:left="72"/>
              <w:textAlignment w:val="baseline"/>
              <w:rPr>
                <w:rFonts w:ascii="Tahoma" w:eastAsia="Tahoma" w:hAnsi="Tahoma"/>
                <w:color w:val="000000"/>
                <w:sz w:val="16"/>
              </w:rPr>
            </w:pPr>
            <w:r w:rsidRPr="00CC12EC">
              <w:rPr>
                <w:rFonts w:ascii="Tahoma" w:eastAsia="Tahoma" w:hAnsi="Tahoma"/>
                <w:color w:val="000000"/>
                <w:sz w:val="16"/>
              </w:rPr>
              <w:t>Twice per year</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617CC684" w14:textId="77777777" w:rsidR="0028447B" w:rsidRPr="00CC12EC" w:rsidRDefault="0028447B"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r w:rsidRPr="00CC12EC">
              <w:rPr>
                <w:rFonts w:ascii="Tahoma" w:eastAsia="Tahoma" w:hAnsi="Tahoma"/>
                <w:color w:val="000000"/>
                <w:sz w:val="16"/>
              </w:rPr>
              <w:t xml:space="preserve">Air Transport Operators </w:t>
            </w:r>
          </w:p>
          <w:p w14:paraId="0AD8B051" w14:textId="77777777" w:rsidR="0028447B" w:rsidRPr="00CC12EC" w:rsidRDefault="0028447B"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r w:rsidRPr="00CC12EC">
              <w:rPr>
                <w:rFonts w:ascii="Tahoma" w:eastAsia="Tahoma" w:hAnsi="Tahoma"/>
                <w:color w:val="000000"/>
                <w:sz w:val="16"/>
              </w:rPr>
              <w:t xml:space="preserve">Aerodrome/Airport operators </w:t>
            </w:r>
          </w:p>
          <w:p w14:paraId="35F0B84B" w14:textId="77777777" w:rsidR="0028447B" w:rsidRPr="00CC12EC" w:rsidRDefault="0028447B"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r w:rsidRPr="00CC12EC">
              <w:rPr>
                <w:rFonts w:ascii="Tahoma" w:eastAsia="Tahoma" w:hAnsi="Tahoma"/>
                <w:color w:val="000000"/>
                <w:sz w:val="16"/>
              </w:rPr>
              <w:t>Industry associations</w:t>
            </w:r>
          </w:p>
          <w:p w14:paraId="6EDAD6CE" w14:textId="77777777" w:rsidR="0028447B" w:rsidRPr="00CC12EC" w:rsidRDefault="0028447B" w:rsidP="00B37E66">
            <w:pPr>
              <w:numPr>
                <w:ilvl w:val="0"/>
                <w:numId w:val="6"/>
              </w:numPr>
              <w:tabs>
                <w:tab w:val="clear" w:pos="144"/>
                <w:tab w:val="left" w:pos="288"/>
              </w:tabs>
              <w:spacing w:before="61" w:after="34" w:line="209" w:lineRule="exact"/>
              <w:ind w:left="144"/>
              <w:textAlignment w:val="baseline"/>
              <w:rPr>
                <w:rFonts w:ascii="Tahoma" w:eastAsia="Tahoma" w:hAnsi="Tahoma"/>
                <w:color w:val="000000"/>
                <w:sz w:val="16"/>
              </w:rPr>
            </w:pPr>
            <w:r w:rsidRPr="00CC12EC">
              <w:rPr>
                <w:rFonts w:ascii="Tahoma" w:eastAsia="Tahoma" w:hAnsi="Tahoma"/>
                <w:color w:val="000000"/>
                <w:sz w:val="16"/>
              </w:rPr>
              <w:t>CASA</w:t>
            </w:r>
          </w:p>
          <w:p w14:paraId="5C6F9A90" w14:textId="77777777" w:rsidR="0028447B" w:rsidRPr="00CC12EC" w:rsidRDefault="0028447B"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40897EB9" w14:textId="4F7891B6" w:rsidR="0028447B" w:rsidRDefault="0028447B"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Defence</w:t>
            </w:r>
            <w:proofErr w:type="spellEnd"/>
          </w:p>
          <w:p w14:paraId="5F7AE036" w14:textId="5D3E287F" w:rsidR="009551B5" w:rsidRPr="00CC12EC" w:rsidRDefault="009551B5" w:rsidP="00B37E66">
            <w:pPr>
              <w:numPr>
                <w:ilvl w:val="0"/>
                <w:numId w:val="6"/>
              </w:numPr>
              <w:tabs>
                <w:tab w:val="clear" w:pos="144"/>
                <w:tab w:val="left" w:pos="288"/>
              </w:tabs>
              <w:spacing w:before="61" w:after="34" w:line="210" w:lineRule="exact"/>
              <w:ind w:left="144"/>
              <w:textAlignment w:val="baseline"/>
              <w:rPr>
                <w:rFonts w:ascii="Tahoma" w:eastAsia="Tahoma" w:hAnsi="Tahoma"/>
                <w:color w:val="000000"/>
                <w:sz w:val="16"/>
              </w:rPr>
            </w:pPr>
            <w:r>
              <w:rPr>
                <w:rFonts w:ascii="Tahoma" w:eastAsia="Tahoma" w:hAnsi="Tahoma"/>
                <w:color w:val="000000"/>
                <w:sz w:val="16"/>
              </w:rPr>
              <w:t>BoM</w:t>
            </w:r>
          </w:p>
          <w:p w14:paraId="2F16159F" w14:textId="77777777" w:rsidR="00EE49C2" w:rsidRPr="00CC12EC" w:rsidRDefault="00EE49C2" w:rsidP="00B37E66">
            <w:pPr>
              <w:tabs>
                <w:tab w:val="left" w:pos="144"/>
                <w:tab w:val="left" w:pos="288"/>
              </w:tabs>
              <w:spacing w:before="61" w:after="34" w:line="210" w:lineRule="exact"/>
              <w:ind w:left="144"/>
              <w:textAlignment w:val="baseline"/>
              <w:rPr>
                <w:rFonts w:ascii="Tahoma" w:eastAsia="Tahoma" w:hAnsi="Tahoma"/>
                <w:color w:val="000000"/>
                <w:sz w:val="16"/>
              </w:rPr>
            </w:pPr>
          </w:p>
        </w:tc>
        <w:tc>
          <w:tcPr>
            <w:tcW w:w="3485" w:type="dxa"/>
            <w:tcBorders>
              <w:top w:val="single" w:sz="4" w:space="0" w:color="A6A6A6" w:themeColor="background1" w:themeShade="A6"/>
              <w:bottom w:val="single" w:sz="4" w:space="0" w:color="A6A6A6" w:themeColor="background1" w:themeShade="A6"/>
            </w:tcBorders>
            <w:shd w:val="clear" w:color="EDEEF0" w:fill="EDEEF0"/>
          </w:tcPr>
          <w:p w14:paraId="7D484588" w14:textId="13336665" w:rsidR="00EE49C2" w:rsidRPr="00CC12EC" w:rsidRDefault="0028447B" w:rsidP="00D702AE">
            <w:pPr>
              <w:spacing w:before="49" w:after="24" w:line="209" w:lineRule="exact"/>
              <w:ind w:left="108" w:right="360"/>
              <w:textAlignment w:val="baseline"/>
              <w:rPr>
                <w:rFonts w:ascii="Tahoma" w:eastAsia="Tahoma" w:hAnsi="Tahoma"/>
                <w:color w:val="000000"/>
                <w:sz w:val="16"/>
              </w:rPr>
            </w:pPr>
            <w:r w:rsidRPr="00CC12EC">
              <w:rPr>
                <w:rFonts w:ascii="Tahoma" w:eastAsia="Tahoma" w:hAnsi="Tahoma"/>
                <w:color w:val="000000"/>
                <w:sz w:val="16"/>
              </w:rPr>
              <w:t>To facilitate State-level visibility and continuous improvement of runway safety performance. Through identifying current and emerging issues relating to runway safety and implementing national initiatives in a collaborative, targeted, tailored and timely manner to assure the safety of operations.</w:t>
            </w:r>
          </w:p>
        </w:tc>
      </w:tr>
      <w:tr w:rsidR="0009348A" w:rsidRPr="00CC12EC" w14:paraId="346F8A0E" w14:textId="77777777" w:rsidTr="00B37E66">
        <w:trPr>
          <w:trHeight w:hRule="exact" w:val="2405"/>
        </w:trPr>
        <w:tc>
          <w:tcPr>
            <w:tcW w:w="1690" w:type="dxa"/>
            <w:tcBorders>
              <w:top w:val="single" w:sz="4" w:space="0" w:color="A6A6A6" w:themeColor="background1" w:themeShade="A6"/>
              <w:bottom w:val="single" w:sz="4" w:space="0" w:color="A6A6A6" w:themeColor="background1" w:themeShade="A6"/>
            </w:tcBorders>
            <w:shd w:val="clear" w:color="EDEEF0" w:fill="EDEEF0"/>
          </w:tcPr>
          <w:p w14:paraId="1D3FE918" w14:textId="77777777" w:rsidR="0009348A" w:rsidRPr="00CC12EC" w:rsidRDefault="0009348A" w:rsidP="0009348A">
            <w:pPr>
              <w:spacing w:before="46" w:after="1718" w:line="209" w:lineRule="exact"/>
              <w:ind w:left="72" w:right="396"/>
              <w:textAlignment w:val="baseline"/>
              <w:rPr>
                <w:rFonts w:ascii="Tahoma" w:eastAsia="Tahoma" w:hAnsi="Tahoma"/>
                <w:color w:val="000000"/>
                <w:sz w:val="16"/>
              </w:rPr>
            </w:pPr>
            <w:r w:rsidRPr="00CC12EC">
              <w:rPr>
                <w:rFonts w:ascii="Tahoma" w:eastAsia="Tahoma" w:hAnsi="Tahoma"/>
                <w:color w:val="000000"/>
                <w:sz w:val="16"/>
              </w:rPr>
              <w:lastRenderedPageBreak/>
              <w:t>National Airports Safeguarding Advisory Group</w:t>
            </w:r>
          </w:p>
        </w:tc>
        <w:tc>
          <w:tcPr>
            <w:tcW w:w="1056" w:type="dxa"/>
            <w:gridSpan w:val="2"/>
            <w:tcBorders>
              <w:top w:val="single" w:sz="4" w:space="0" w:color="A6A6A6" w:themeColor="background1" w:themeShade="A6"/>
              <w:bottom w:val="single" w:sz="4" w:space="0" w:color="A6A6A6" w:themeColor="background1" w:themeShade="A6"/>
            </w:tcBorders>
            <w:shd w:val="clear" w:color="EDEEF0" w:fill="EDEEF0"/>
          </w:tcPr>
          <w:p w14:paraId="37DE0BF2" w14:textId="77777777" w:rsidR="0009348A" w:rsidRPr="00CC12EC" w:rsidRDefault="0009348A" w:rsidP="0009348A">
            <w:pPr>
              <w:spacing w:before="41" w:after="1930" w:line="210" w:lineRule="exact"/>
              <w:ind w:left="72"/>
              <w:textAlignment w:val="baseline"/>
              <w:rPr>
                <w:rFonts w:ascii="Tahoma" w:eastAsia="Tahoma" w:hAnsi="Tahoma"/>
                <w:color w:val="000000"/>
                <w:sz w:val="16"/>
              </w:rPr>
            </w:pPr>
            <w:r w:rsidRPr="00CC12EC">
              <w:rPr>
                <w:rFonts w:ascii="Tahoma" w:eastAsia="Tahoma" w:hAnsi="Tahoma"/>
                <w:color w:val="000000"/>
                <w:sz w:val="16"/>
              </w:rPr>
              <w:t>Twice per year</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2A20D932" w14:textId="77777777" w:rsidR="0009348A" w:rsidRPr="00CC12EC" w:rsidRDefault="0009348A" w:rsidP="0009348A">
            <w:pPr>
              <w:numPr>
                <w:ilvl w:val="0"/>
                <w:numId w:val="6"/>
              </w:numPr>
              <w:tabs>
                <w:tab w:val="clear" w:pos="144"/>
                <w:tab w:val="left" w:pos="288"/>
              </w:tabs>
              <w:spacing w:before="44" w:line="209" w:lineRule="exact"/>
              <w:ind w:left="288" w:hanging="144"/>
              <w:textAlignment w:val="baseline"/>
              <w:rPr>
                <w:rFonts w:ascii="Tahoma" w:eastAsia="Tahoma" w:hAnsi="Tahoma"/>
                <w:color w:val="000000"/>
                <w:sz w:val="16"/>
              </w:rPr>
            </w:pPr>
            <w:r w:rsidRPr="00CC12EC">
              <w:rPr>
                <w:rFonts w:ascii="Tahoma" w:eastAsia="Tahoma" w:hAnsi="Tahoma"/>
                <w:color w:val="000000"/>
                <w:sz w:val="16"/>
              </w:rPr>
              <w:t>CASA</w:t>
            </w:r>
          </w:p>
          <w:p w14:paraId="49390D75" w14:textId="77777777" w:rsidR="0009348A" w:rsidRPr="00CC12EC" w:rsidRDefault="0009348A" w:rsidP="0009348A">
            <w:pPr>
              <w:numPr>
                <w:ilvl w:val="0"/>
                <w:numId w:val="6"/>
              </w:numPr>
              <w:tabs>
                <w:tab w:val="clear" w:pos="144"/>
                <w:tab w:val="left" w:pos="288"/>
              </w:tabs>
              <w:spacing w:before="56" w:line="210" w:lineRule="exact"/>
              <w:ind w:left="288" w:hanging="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2CC6277C" w14:textId="77777777" w:rsidR="0009348A" w:rsidRPr="00CC12EC" w:rsidRDefault="0009348A" w:rsidP="0009348A">
            <w:pPr>
              <w:numPr>
                <w:ilvl w:val="0"/>
                <w:numId w:val="6"/>
              </w:numPr>
              <w:tabs>
                <w:tab w:val="clear" w:pos="144"/>
                <w:tab w:val="left" w:pos="288"/>
              </w:tabs>
              <w:spacing w:before="55" w:line="210" w:lineRule="exact"/>
              <w:ind w:left="288" w:hanging="144"/>
              <w:textAlignment w:val="baseline"/>
              <w:rPr>
                <w:rFonts w:ascii="Tahoma" w:eastAsia="Tahoma" w:hAnsi="Tahoma"/>
                <w:color w:val="000000"/>
                <w:sz w:val="16"/>
              </w:rPr>
            </w:pPr>
            <w:r w:rsidRPr="00CC12EC">
              <w:rPr>
                <w:rFonts w:ascii="Tahoma" w:eastAsia="Tahoma" w:hAnsi="Tahoma"/>
                <w:color w:val="000000"/>
                <w:sz w:val="16"/>
              </w:rPr>
              <w:t>Local Government Association</w:t>
            </w:r>
          </w:p>
          <w:p w14:paraId="2B8C45E5" w14:textId="7E98D839" w:rsidR="0009348A" w:rsidRPr="00CC12EC" w:rsidRDefault="0009348A" w:rsidP="0009348A">
            <w:pPr>
              <w:numPr>
                <w:ilvl w:val="0"/>
                <w:numId w:val="6"/>
              </w:numPr>
              <w:tabs>
                <w:tab w:val="clear" w:pos="144"/>
                <w:tab w:val="left" w:pos="288"/>
              </w:tabs>
              <w:spacing w:before="64" w:after="19" w:line="209" w:lineRule="exact"/>
              <w:ind w:left="288" w:right="72" w:hanging="144"/>
              <w:textAlignment w:val="baseline"/>
              <w:rPr>
                <w:rFonts w:ascii="Tahoma" w:eastAsia="Tahoma" w:hAnsi="Tahoma"/>
                <w:color w:val="000000"/>
                <w:sz w:val="16"/>
              </w:rPr>
            </w:pPr>
            <w:r w:rsidRPr="00CC12EC">
              <w:rPr>
                <w:rFonts w:ascii="Tahoma" w:eastAsia="Tahoma" w:hAnsi="Tahoma"/>
                <w:color w:val="000000"/>
                <w:sz w:val="16"/>
              </w:rPr>
              <w:t xml:space="preserve">Commonwealth, State and Territory Government planning </w:t>
            </w:r>
            <w:r>
              <w:rPr>
                <w:rFonts w:ascii="Tahoma" w:eastAsia="Tahoma" w:hAnsi="Tahoma"/>
                <w:color w:val="000000"/>
                <w:sz w:val="16"/>
              </w:rPr>
              <w:t xml:space="preserve">and transport </w:t>
            </w:r>
            <w:r w:rsidRPr="00CC12EC">
              <w:rPr>
                <w:rFonts w:ascii="Tahoma" w:eastAsia="Tahoma" w:hAnsi="Tahoma"/>
                <w:color w:val="000000"/>
                <w:sz w:val="16"/>
              </w:rPr>
              <w:t>officials</w:t>
            </w:r>
            <w:r>
              <w:rPr>
                <w:rFonts w:ascii="Tahoma" w:eastAsia="Tahoma" w:hAnsi="Tahoma"/>
                <w:color w:val="000000"/>
                <w:sz w:val="16"/>
              </w:rPr>
              <w:t>.</w:t>
            </w:r>
          </w:p>
        </w:tc>
        <w:tc>
          <w:tcPr>
            <w:tcW w:w="3485" w:type="dxa"/>
            <w:tcBorders>
              <w:top w:val="single" w:sz="4" w:space="0" w:color="A6A6A6" w:themeColor="background1" w:themeShade="A6"/>
              <w:bottom w:val="single" w:sz="4" w:space="0" w:color="A6A6A6" w:themeColor="background1" w:themeShade="A6"/>
            </w:tcBorders>
            <w:shd w:val="clear" w:color="EDEEF0" w:fill="EDEEF0"/>
          </w:tcPr>
          <w:p w14:paraId="3F622D45" w14:textId="77777777" w:rsidR="0009348A" w:rsidRPr="00CC12EC" w:rsidRDefault="0009348A" w:rsidP="0009348A">
            <w:pPr>
              <w:spacing w:before="47" w:after="1090" w:line="209" w:lineRule="exact"/>
              <w:ind w:left="108" w:right="216"/>
              <w:textAlignment w:val="baseline"/>
              <w:rPr>
                <w:rFonts w:ascii="Tahoma" w:eastAsia="Tahoma" w:hAnsi="Tahoma"/>
                <w:color w:val="000000"/>
                <w:sz w:val="16"/>
              </w:rPr>
            </w:pPr>
            <w:r w:rsidRPr="00CC12EC">
              <w:rPr>
                <w:rFonts w:ascii="Tahoma" w:eastAsia="Tahoma" w:hAnsi="Tahoma"/>
                <w:color w:val="000000"/>
                <w:sz w:val="16"/>
              </w:rPr>
              <w:t xml:space="preserve">Develops the National Airports Safeguarding Framework, a national land use planning framework which aims to improve safety outcomes by ensuring aviation safety requirements are </w:t>
            </w:r>
            <w:proofErr w:type="spellStart"/>
            <w:r w:rsidRPr="00CC12EC">
              <w:rPr>
                <w:rFonts w:ascii="Tahoma" w:eastAsia="Tahoma" w:hAnsi="Tahoma"/>
                <w:color w:val="000000"/>
                <w:sz w:val="16"/>
              </w:rPr>
              <w:t>recognised</w:t>
            </w:r>
            <w:proofErr w:type="spellEnd"/>
            <w:r w:rsidRPr="00CC12EC">
              <w:rPr>
                <w:rFonts w:ascii="Tahoma" w:eastAsia="Tahoma" w:hAnsi="Tahoma"/>
                <w:color w:val="000000"/>
                <w:sz w:val="16"/>
              </w:rPr>
              <w:t xml:space="preserve"> in land use planning decisions.</w:t>
            </w:r>
          </w:p>
        </w:tc>
      </w:tr>
      <w:tr w:rsidR="0009348A" w:rsidRPr="00CC12EC" w14:paraId="66758035" w14:textId="77777777" w:rsidTr="0009348A">
        <w:trPr>
          <w:trHeight w:hRule="exact" w:val="547"/>
        </w:trPr>
        <w:tc>
          <w:tcPr>
            <w:tcW w:w="1699" w:type="dxa"/>
            <w:gridSpan w:val="2"/>
            <w:tcBorders>
              <w:top w:val="none" w:sz="0" w:space="0" w:color="020000"/>
              <w:left w:val="none" w:sz="0" w:space="0" w:color="020000"/>
              <w:right w:val="none" w:sz="0" w:space="0" w:color="020000"/>
            </w:tcBorders>
            <w:shd w:val="clear" w:color="005C83" w:fill="005C83"/>
            <w:vAlign w:val="center"/>
          </w:tcPr>
          <w:p w14:paraId="22DCEFD0" w14:textId="77777777" w:rsidR="0009348A" w:rsidRPr="00CC12EC" w:rsidRDefault="0009348A" w:rsidP="0009348A">
            <w:pPr>
              <w:spacing w:before="192" w:after="158" w:line="187" w:lineRule="exact"/>
              <w:ind w:left="87"/>
              <w:textAlignment w:val="baseline"/>
              <w:rPr>
                <w:rFonts w:ascii="Arial" w:eastAsia="Arial" w:hAnsi="Arial"/>
                <w:b/>
                <w:color w:val="FFFFFF"/>
                <w:sz w:val="16"/>
              </w:rPr>
            </w:pPr>
            <w:r w:rsidRPr="00CC12EC">
              <w:rPr>
                <w:rFonts w:ascii="Arial" w:eastAsia="Arial" w:hAnsi="Arial"/>
                <w:b/>
                <w:color w:val="FFFFFF"/>
                <w:sz w:val="16"/>
              </w:rPr>
              <w:t>Meeting</w:t>
            </w:r>
          </w:p>
        </w:tc>
        <w:tc>
          <w:tcPr>
            <w:tcW w:w="1047" w:type="dxa"/>
            <w:tcBorders>
              <w:top w:val="none" w:sz="0" w:space="0" w:color="020000"/>
              <w:left w:val="none" w:sz="0" w:space="0" w:color="020000"/>
              <w:right w:val="none" w:sz="0" w:space="0" w:color="020000"/>
            </w:tcBorders>
            <w:shd w:val="clear" w:color="005C83" w:fill="005C83"/>
            <w:vAlign w:val="center"/>
          </w:tcPr>
          <w:p w14:paraId="10E8CD8A" w14:textId="77777777" w:rsidR="0009348A" w:rsidRPr="00CC12EC" w:rsidRDefault="0009348A" w:rsidP="0009348A">
            <w:pPr>
              <w:spacing w:before="192" w:after="158" w:line="187" w:lineRule="exact"/>
              <w:ind w:left="87"/>
              <w:textAlignment w:val="baseline"/>
              <w:rPr>
                <w:rFonts w:ascii="Arial" w:eastAsia="Arial" w:hAnsi="Arial"/>
                <w:b/>
                <w:color w:val="FFFFFF"/>
                <w:sz w:val="16"/>
              </w:rPr>
            </w:pPr>
            <w:r w:rsidRPr="00CC12EC">
              <w:rPr>
                <w:rFonts w:ascii="Arial" w:eastAsia="Arial" w:hAnsi="Arial"/>
                <w:b/>
                <w:color w:val="FFFFFF"/>
                <w:sz w:val="16"/>
              </w:rPr>
              <w:t>Frequency</w:t>
            </w:r>
          </w:p>
        </w:tc>
        <w:tc>
          <w:tcPr>
            <w:tcW w:w="2265" w:type="dxa"/>
            <w:tcBorders>
              <w:top w:val="none" w:sz="0" w:space="0" w:color="020000"/>
              <w:left w:val="none" w:sz="0" w:space="0" w:color="020000"/>
              <w:right w:val="none" w:sz="0" w:space="0" w:color="020000"/>
            </w:tcBorders>
            <w:shd w:val="clear" w:color="005C83" w:fill="005C83"/>
            <w:vAlign w:val="center"/>
          </w:tcPr>
          <w:p w14:paraId="4E21EBD7" w14:textId="77777777" w:rsidR="0009348A" w:rsidRPr="00CC12EC" w:rsidRDefault="0009348A" w:rsidP="0009348A">
            <w:pPr>
              <w:spacing w:before="73" w:after="62" w:line="201" w:lineRule="exact"/>
              <w:ind w:left="144"/>
              <w:textAlignment w:val="baseline"/>
              <w:rPr>
                <w:rFonts w:ascii="Arial" w:eastAsia="Arial" w:hAnsi="Arial"/>
                <w:b/>
                <w:color w:val="FFFFFF"/>
                <w:sz w:val="16"/>
              </w:rPr>
            </w:pPr>
            <w:r w:rsidRPr="00CC12EC">
              <w:rPr>
                <w:rFonts w:ascii="Arial" w:eastAsia="Arial" w:hAnsi="Arial"/>
                <w:b/>
                <w:color w:val="FFFFFF"/>
                <w:sz w:val="16"/>
              </w:rPr>
              <w:t xml:space="preserve">Attendees </w:t>
            </w:r>
            <w:r w:rsidRPr="00CC12EC">
              <w:rPr>
                <w:rFonts w:ascii="Arial" w:eastAsia="Arial" w:hAnsi="Arial"/>
                <w:b/>
                <w:color w:val="FFFFFF"/>
                <w:sz w:val="16"/>
              </w:rPr>
              <w:br/>
              <w:t>(Chair)</w:t>
            </w:r>
          </w:p>
        </w:tc>
        <w:tc>
          <w:tcPr>
            <w:tcW w:w="3490" w:type="dxa"/>
            <w:tcBorders>
              <w:top w:val="none" w:sz="0" w:space="0" w:color="020000"/>
              <w:left w:val="none" w:sz="0" w:space="0" w:color="020000"/>
              <w:right w:val="none" w:sz="0" w:space="0" w:color="020000"/>
            </w:tcBorders>
            <w:shd w:val="clear" w:color="005C83" w:fill="005C83"/>
            <w:vAlign w:val="center"/>
          </w:tcPr>
          <w:p w14:paraId="0661869A" w14:textId="77777777" w:rsidR="0009348A" w:rsidRPr="00CC12EC" w:rsidRDefault="0009348A" w:rsidP="0009348A">
            <w:pPr>
              <w:spacing w:before="192" w:after="162" w:line="183" w:lineRule="exact"/>
              <w:ind w:left="111"/>
              <w:textAlignment w:val="baseline"/>
              <w:rPr>
                <w:rFonts w:ascii="Arial" w:eastAsia="Arial" w:hAnsi="Arial"/>
                <w:b/>
                <w:color w:val="FFFFFF"/>
                <w:sz w:val="16"/>
              </w:rPr>
            </w:pPr>
            <w:r w:rsidRPr="00CC12EC">
              <w:rPr>
                <w:rFonts w:ascii="Arial" w:eastAsia="Arial" w:hAnsi="Arial"/>
                <w:b/>
                <w:color w:val="FFFFFF"/>
                <w:sz w:val="16"/>
              </w:rPr>
              <w:t>Role</w:t>
            </w:r>
          </w:p>
        </w:tc>
      </w:tr>
      <w:tr w:rsidR="0009348A" w:rsidRPr="00CC12EC" w14:paraId="35BE38C3" w14:textId="77777777" w:rsidTr="00C62603">
        <w:trPr>
          <w:trHeight w:hRule="exact" w:val="1587"/>
        </w:trPr>
        <w:tc>
          <w:tcPr>
            <w:tcW w:w="1699" w:type="dxa"/>
            <w:gridSpan w:val="2"/>
            <w:tcBorders>
              <w:bottom w:val="single" w:sz="4" w:space="0" w:color="A6A6A6" w:themeColor="background1" w:themeShade="A6"/>
            </w:tcBorders>
            <w:shd w:val="clear" w:color="EDEEF0" w:fill="EDEEF0"/>
          </w:tcPr>
          <w:p w14:paraId="44C46F49" w14:textId="0BF81F60" w:rsidR="0009348A" w:rsidRPr="00CC12EC" w:rsidRDefault="0009348A" w:rsidP="0009348A">
            <w:pPr>
              <w:spacing w:before="43" w:after="619" w:line="211" w:lineRule="exact"/>
              <w:ind w:left="72"/>
              <w:textAlignment w:val="baseline"/>
              <w:rPr>
                <w:rFonts w:ascii="Tahoma" w:eastAsia="Tahoma" w:hAnsi="Tahoma"/>
                <w:color w:val="000000"/>
                <w:sz w:val="16"/>
              </w:rPr>
            </w:pPr>
            <w:proofErr w:type="spellStart"/>
            <w:r>
              <w:rPr>
                <w:rFonts w:ascii="Tahoma" w:eastAsia="Tahoma" w:hAnsi="Tahoma"/>
                <w:color w:val="000000"/>
                <w:sz w:val="16"/>
              </w:rPr>
              <w:t>Vulcan</w:t>
            </w:r>
            <w:r w:rsidRPr="00CC12EC">
              <w:rPr>
                <w:rFonts w:ascii="Tahoma" w:eastAsia="Tahoma" w:hAnsi="Tahoma"/>
                <w:color w:val="000000"/>
                <w:sz w:val="16"/>
              </w:rPr>
              <w:t>Working</w:t>
            </w:r>
            <w:proofErr w:type="spellEnd"/>
            <w:r w:rsidRPr="00CC12EC">
              <w:rPr>
                <w:rFonts w:ascii="Tahoma" w:eastAsia="Tahoma" w:hAnsi="Tahoma"/>
                <w:color w:val="000000"/>
                <w:sz w:val="16"/>
              </w:rPr>
              <w:t xml:space="preserve"> Group</w:t>
            </w:r>
          </w:p>
        </w:tc>
        <w:tc>
          <w:tcPr>
            <w:tcW w:w="1047" w:type="dxa"/>
            <w:tcBorders>
              <w:bottom w:val="single" w:sz="4" w:space="0" w:color="A6A6A6" w:themeColor="background1" w:themeShade="A6"/>
            </w:tcBorders>
            <w:shd w:val="clear" w:color="EDEEF0" w:fill="EDEEF0"/>
          </w:tcPr>
          <w:p w14:paraId="3EEE0AED" w14:textId="77777777" w:rsidR="0009348A" w:rsidRPr="00CC12EC" w:rsidRDefault="0009348A" w:rsidP="0009348A">
            <w:pPr>
              <w:spacing w:before="43" w:after="619" w:line="211" w:lineRule="exact"/>
              <w:ind w:left="72"/>
              <w:textAlignment w:val="baseline"/>
              <w:rPr>
                <w:rFonts w:ascii="Tahoma" w:eastAsia="Tahoma" w:hAnsi="Tahoma"/>
                <w:color w:val="000000"/>
                <w:sz w:val="16"/>
              </w:rPr>
            </w:pPr>
            <w:r w:rsidRPr="00CC12EC">
              <w:rPr>
                <w:rFonts w:ascii="Tahoma" w:eastAsia="Tahoma" w:hAnsi="Tahoma"/>
                <w:color w:val="000000"/>
                <w:sz w:val="16"/>
              </w:rPr>
              <w:t>Twice per year</w:t>
            </w:r>
          </w:p>
        </w:tc>
        <w:tc>
          <w:tcPr>
            <w:tcW w:w="2265" w:type="dxa"/>
            <w:tcBorders>
              <w:bottom w:val="single" w:sz="4" w:space="0" w:color="A6A6A6" w:themeColor="background1" w:themeShade="A6"/>
            </w:tcBorders>
            <w:shd w:val="clear" w:color="EDEEF0" w:fill="EDEEF0"/>
          </w:tcPr>
          <w:p w14:paraId="4D2603E8" w14:textId="77777777" w:rsidR="0009348A" w:rsidRPr="00CC12EC" w:rsidRDefault="0009348A" w:rsidP="0009348A">
            <w:pPr>
              <w:numPr>
                <w:ilvl w:val="0"/>
                <w:numId w:val="6"/>
              </w:numPr>
              <w:tabs>
                <w:tab w:val="clear" w:pos="144"/>
                <w:tab w:val="left" w:pos="288"/>
              </w:tabs>
              <w:spacing w:before="44" w:line="209" w:lineRule="exact"/>
              <w:ind w:left="288" w:hanging="144"/>
              <w:textAlignment w:val="baseline"/>
              <w:rPr>
                <w:rFonts w:ascii="Tahoma" w:eastAsia="Tahoma" w:hAnsi="Tahoma"/>
                <w:color w:val="000000"/>
                <w:sz w:val="16"/>
              </w:rPr>
            </w:pPr>
            <w:r w:rsidRPr="00CC12EC">
              <w:rPr>
                <w:rFonts w:ascii="Tahoma" w:eastAsia="Tahoma" w:hAnsi="Tahoma"/>
                <w:color w:val="000000"/>
                <w:sz w:val="16"/>
              </w:rPr>
              <w:t>BoM</w:t>
            </w:r>
          </w:p>
          <w:p w14:paraId="4670C501" w14:textId="77777777" w:rsidR="0009348A" w:rsidRPr="00CC12EC" w:rsidRDefault="0009348A" w:rsidP="0009348A">
            <w:pPr>
              <w:numPr>
                <w:ilvl w:val="0"/>
                <w:numId w:val="6"/>
              </w:numPr>
              <w:tabs>
                <w:tab w:val="clear" w:pos="144"/>
                <w:tab w:val="left" w:pos="288"/>
              </w:tabs>
              <w:spacing w:before="44" w:line="209" w:lineRule="exact"/>
              <w:ind w:left="288" w:hanging="144"/>
              <w:textAlignment w:val="baseline"/>
              <w:rPr>
                <w:rFonts w:ascii="Tahoma" w:eastAsia="Tahoma" w:hAnsi="Tahoma"/>
                <w:color w:val="000000"/>
                <w:sz w:val="16"/>
              </w:rPr>
            </w:pPr>
            <w:r w:rsidRPr="00CC12EC">
              <w:rPr>
                <w:rFonts w:ascii="Tahoma" w:eastAsia="Tahoma" w:hAnsi="Tahoma"/>
                <w:color w:val="000000"/>
                <w:sz w:val="16"/>
              </w:rPr>
              <w:t>CASA</w:t>
            </w:r>
          </w:p>
          <w:p w14:paraId="6F429C84" w14:textId="77777777" w:rsidR="0009348A" w:rsidRPr="00CC12EC" w:rsidRDefault="0009348A" w:rsidP="0009348A">
            <w:pPr>
              <w:numPr>
                <w:ilvl w:val="0"/>
                <w:numId w:val="6"/>
              </w:numPr>
              <w:tabs>
                <w:tab w:val="clear" w:pos="144"/>
                <w:tab w:val="left" w:pos="288"/>
              </w:tabs>
              <w:spacing w:before="44" w:line="209" w:lineRule="exact"/>
              <w:ind w:left="288" w:hanging="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697B5608" w14:textId="77777777" w:rsidR="0009348A" w:rsidRPr="00CC12EC" w:rsidRDefault="0009348A" w:rsidP="0009348A">
            <w:pPr>
              <w:numPr>
                <w:ilvl w:val="0"/>
                <w:numId w:val="6"/>
              </w:numPr>
              <w:tabs>
                <w:tab w:val="clear" w:pos="144"/>
                <w:tab w:val="left" w:pos="288"/>
              </w:tabs>
              <w:spacing w:before="44" w:line="209" w:lineRule="exact"/>
              <w:ind w:left="288" w:hanging="144"/>
              <w:textAlignment w:val="baseline"/>
              <w:rPr>
                <w:rFonts w:ascii="Tahoma" w:eastAsia="Tahoma" w:hAnsi="Tahoma"/>
                <w:color w:val="000000"/>
                <w:sz w:val="16"/>
              </w:rPr>
            </w:pPr>
            <w:r w:rsidRPr="00CC12EC">
              <w:rPr>
                <w:rFonts w:ascii="Tahoma" w:eastAsia="Tahoma" w:hAnsi="Tahoma"/>
                <w:color w:val="000000"/>
                <w:sz w:val="16"/>
              </w:rPr>
              <w:t>Industry</w:t>
            </w:r>
          </w:p>
          <w:p w14:paraId="3BA06845" w14:textId="77777777" w:rsidR="0009348A" w:rsidRPr="00CC12EC" w:rsidRDefault="0009348A" w:rsidP="0009348A">
            <w:pPr>
              <w:numPr>
                <w:ilvl w:val="0"/>
                <w:numId w:val="6"/>
              </w:numPr>
              <w:tabs>
                <w:tab w:val="clear" w:pos="144"/>
                <w:tab w:val="left" w:pos="288"/>
              </w:tabs>
              <w:spacing w:before="55" w:after="33" w:line="211" w:lineRule="exact"/>
              <w:ind w:left="144"/>
              <w:textAlignment w:val="baseline"/>
              <w:rPr>
                <w:rFonts w:ascii="Tahoma" w:eastAsia="Tahoma" w:hAnsi="Tahoma"/>
                <w:color w:val="000000"/>
                <w:sz w:val="16"/>
              </w:rPr>
            </w:pPr>
            <w:r w:rsidRPr="00CC12EC">
              <w:rPr>
                <w:rFonts w:ascii="Tahoma" w:eastAsia="Tahoma" w:hAnsi="Tahoma"/>
                <w:color w:val="000000"/>
                <w:sz w:val="16"/>
              </w:rPr>
              <w:t>International Meteorological Service Providers</w:t>
            </w:r>
          </w:p>
        </w:tc>
        <w:tc>
          <w:tcPr>
            <w:tcW w:w="3490" w:type="dxa"/>
            <w:tcBorders>
              <w:bottom w:val="single" w:sz="4" w:space="0" w:color="A6A6A6" w:themeColor="background1" w:themeShade="A6"/>
            </w:tcBorders>
            <w:shd w:val="clear" w:color="EDEEF0" w:fill="EDEEF0"/>
          </w:tcPr>
          <w:p w14:paraId="13CCE01B" w14:textId="77777777" w:rsidR="0009348A" w:rsidRPr="00CC12EC" w:rsidRDefault="0009348A" w:rsidP="0009348A">
            <w:pPr>
              <w:spacing w:before="42" w:after="620" w:line="211" w:lineRule="exact"/>
              <w:ind w:left="108" w:right="396"/>
              <w:textAlignment w:val="baseline"/>
              <w:rPr>
                <w:rFonts w:ascii="Tahoma" w:eastAsia="Tahoma" w:hAnsi="Tahoma"/>
                <w:color w:val="000000"/>
                <w:sz w:val="16"/>
              </w:rPr>
            </w:pPr>
            <w:r w:rsidRPr="00CC12EC">
              <w:rPr>
                <w:rFonts w:ascii="Tahoma" w:eastAsia="Tahoma" w:hAnsi="Tahoma"/>
                <w:color w:val="000000"/>
                <w:sz w:val="16"/>
              </w:rPr>
              <w:t>Discuss issues relating to the impact of volcanic ash events on aviation and consider opportunities for service development.</w:t>
            </w:r>
          </w:p>
        </w:tc>
      </w:tr>
      <w:tr w:rsidR="0009348A" w14:paraId="35838E61" w14:textId="77777777" w:rsidTr="0009348A">
        <w:trPr>
          <w:trHeight w:hRule="exact" w:val="3737"/>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5D945938" w14:textId="77777777" w:rsidR="0009348A" w:rsidRPr="00CC12EC" w:rsidRDefault="0009348A" w:rsidP="0009348A">
            <w:pPr>
              <w:spacing w:before="37" w:line="211" w:lineRule="exact"/>
              <w:ind w:left="72"/>
              <w:textAlignment w:val="baseline"/>
              <w:rPr>
                <w:rFonts w:ascii="Tahoma" w:eastAsia="Tahoma" w:hAnsi="Tahoma"/>
                <w:color w:val="000000"/>
                <w:sz w:val="16"/>
              </w:rPr>
            </w:pPr>
            <w:r w:rsidRPr="00CC12EC">
              <w:rPr>
                <w:rFonts w:ascii="Tahoma" w:eastAsia="Tahoma" w:hAnsi="Tahoma"/>
                <w:color w:val="000000"/>
                <w:sz w:val="16"/>
              </w:rPr>
              <w:t>Australian</w:t>
            </w:r>
          </w:p>
          <w:p w14:paraId="1F2FA505" w14:textId="77777777" w:rsidR="0009348A" w:rsidRPr="00CC12EC" w:rsidRDefault="0009348A" w:rsidP="0009348A">
            <w:pPr>
              <w:spacing w:after="2608" w:line="210" w:lineRule="exact"/>
              <w:ind w:left="72"/>
              <w:textAlignment w:val="baseline"/>
              <w:rPr>
                <w:rFonts w:ascii="Tahoma" w:eastAsia="Tahoma" w:hAnsi="Tahoma"/>
                <w:color w:val="000000"/>
                <w:sz w:val="16"/>
              </w:rPr>
            </w:pPr>
            <w:r w:rsidRPr="00CC12EC">
              <w:rPr>
                <w:rFonts w:ascii="Tahoma" w:eastAsia="Tahoma" w:hAnsi="Tahoma"/>
                <w:color w:val="000000"/>
                <w:sz w:val="16"/>
              </w:rPr>
              <w:t>Strategic Air Traffic Management Group (ASTRA)</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01DA64F8" w14:textId="77777777" w:rsidR="0009348A" w:rsidRPr="00CC12EC" w:rsidRDefault="0009348A" w:rsidP="0009348A">
            <w:pPr>
              <w:textAlignment w:val="baseline"/>
              <w:rPr>
                <w:rFonts w:ascii="Tahoma" w:eastAsia="Tahoma" w:hAnsi="Tahoma"/>
                <w:color w:val="000000"/>
                <w:sz w:val="24"/>
              </w:rPr>
            </w:pPr>
            <w:r w:rsidRPr="00CC12EC">
              <w:rPr>
                <w:rFonts w:ascii="Tahoma" w:eastAsia="Tahoma" w:hAnsi="Tahoma"/>
                <w:color w:val="000000"/>
                <w:sz w:val="24"/>
              </w:rPr>
              <w:t xml:space="preserve"> </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326041C1" w14:textId="77777777" w:rsidR="0009348A" w:rsidRPr="00CC12EC" w:rsidRDefault="0009348A" w:rsidP="0009348A">
            <w:pPr>
              <w:spacing w:before="37" w:line="211" w:lineRule="exact"/>
              <w:ind w:left="144"/>
              <w:textAlignment w:val="baseline"/>
              <w:rPr>
                <w:rFonts w:ascii="Tahoma" w:eastAsia="Tahoma" w:hAnsi="Tahoma"/>
                <w:color w:val="000000"/>
                <w:sz w:val="16"/>
              </w:rPr>
            </w:pPr>
            <w:r w:rsidRPr="00CC12EC">
              <w:rPr>
                <w:rFonts w:ascii="Tahoma" w:eastAsia="Tahoma" w:hAnsi="Tahoma"/>
                <w:color w:val="000000"/>
                <w:sz w:val="16"/>
              </w:rPr>
              <w:t>Members:</w:t>
            </w:r>
          </w:p>
          <w:p w14:paraId="31C763C8" w14:textId="77777777" w:rsidR="0009348A" w:rsidRPr="00CC12EC" w:rsidRDefault="0009348A" w:rsidP="0009348A">
            <w:pPr>
              <w:numPr>
                <w:ilvl w:val="0"/>
                <w:numId w:val="6"/>
              </w:numPr>
              <w:tabs>
                <w:tab w:val="clear" w:pos="144"/>
                <w:tab w:val="left" w:pos="288"/>
              </w:tabs>
              <w:spacing w:before="57" w:line="211"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Airservices</w:t>
            </w:r>
            <w:proofErr w:type="spellEnd"/>
          </w:p>
          <w:p w14:paraId="494BB1E5" w14:textId="77777777" w:rsidR="0009348A" w:rsidRPr="00CC12EC"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r w:rsidRPr="00CC12EC">
              <w:rPr>
                <w:rFonts w:ascii="Tahoma" w:eastAsia="Tahoma" w:hAnsi="Tahoma"/>
                <w:color w:val="000000"/>
                <w:sz w:val="16"/>
              </w:rPr>
              <w:t>Airport associations</w:t>
            </w:r>
          </w:p>
          <w:p w14:paraId="77F4678B" w14:textId="77777777" w:rsidR="0009348A" w:rsidRPr="00CC12EC" w:rsidRDefault="0009348A" w:rsidP="0009348A">
            <w:pPr>
              <w:numPr>
                <w:ilvl w:val="0"/>
                <w:numId w:val="6"/>
              </w:numPr>
              <w:tabs>
                <w:tab w:val="clear" w:pos="144"/>
                <w:tab w:val="left" w:pos="288"/>
              </w:tabs>
              <w:spacing w:before="52" w:line="211" w:lineRule="exact"/>
              <w:ind w:left="144"/>
              <w:textAlignment w:val="baseline"/>
              <w:rPr>
                <w:rFonts w:ascii="Tahoma" w:eastAsia="Tahoma" w:hAnsi="Tahoma"/>
                <w:color w:val="000000"/>
                <w:sz w:val="16"/>
              </w:rPr>
            </w:pPr>
            <w:r w:rsidRPr="00CC12EC">
              <w:rPr>
                <w:rFonts w:ascii="Tahoma" w:eastAsia="Tahoma" w:hAnsi="Tahoma"/>
                <w:color w:val="000000"/>
                <w:sz w:val="16"/>
              </w:rPr>
              <w:t>Airlines association</w:t>
            </w:r>
          </w:p>
          <w:p w14:paraId="76353907" w14:textId="77777777" w:rsidR="0009348A" w:rsidRPr="00CC12EC" w:rsidRDefault="0009348A" w:rsidP="0009348A">
            <w:pPr>
              <w:numPr>
                <w:ilvl w:val="0"/>
                <w:numId w:val="6"/>
              </w:numPr>
              <w:tabs>
                <w:tab w:val="clear" w:pos="144"/>
                <w:tab w:val="left" w:pos="288"/>
              </w:tabs>
              <w:spacing w:before="5" w:line="264" w:lineRule="exact"/>
              <w:ind w:left="144"/>
              <w:textAlignment w:val="baseline"/>
              <w:rPr>
                <w:rFonts w:ascii="Tahoma" w:eastAsia="Tahoma" w:hAnsi="Tahoma"/>
                <w:color w:val="000000"/>
                <w:sz w:val="16"/>
              </w:rPr>
            </w:pPr>
            <w:r w:rsidRPr="00CC12EC">
              <w:rPr>
                <w:rFonts w:ascii="Tahoma" w:eastAsia="Tahoma" w:hAnsi="Tahoma"/>
                <w:color w:val="000000"/>
                <w:sz w:val="16"/>
              </w:rPr>
              <w:t xml:space="preserve">Airlines </w:t>
            </w:r>
          </w:p>
          <w:p w14:paraId="72D9B35B" w14:textId="77777777" w:rsidR="0009348A" w:rsidRPr="00CC12EC" w:rsidRDefault="0009348A" w:rsidP="0009348A">
            <w:pPr>
              <w:numPr>
                <w:ilvl w:val="0"/>
                <w:numId w:val="6"/>
              </w:numPr>
              <w:tabs>
                <w:tab w:val="clear" w:pos="144"/>
                <w:tab w:val="left" w:pos="288"/>
              </w:tabs>
              <w:spacing w:before="5" w:line="264" w:lineRule="exact"/>
              <w:ind w:left="144"/>
              <w:textAlignment w:val="baseline"/>
              <w:rPr>
                <w:rFonts w:ascii="Tahoma" w:eastAsia="Tahoma" w:hAnsi="Tahoma"/>
                <w:color w:val="000000"/>
                <w:sz w:val="16"/>
              </w:rPr>
            </w:pPr>
            <w:r w:rsidRPr="00CC12EC">
              <w:rPr>
                <w:rFonts w:ascii="Tahoma" w:eastAsia="Tahoma" w:hAnsi="Tahoma"/>
                <w:color w:val="000000"/>
                <w:sz w:val="16"/>
              </w:rPr>
              <w:t>Industry observers</w:t>
            </w:r>
            <w:r w:rsidRPr="00CC12EC">
              <w:rPr>
                <w:rFonts w:ascii="Tahoma" w:eastAsia="Tahoma" w:hAnsi="Tahoma"/>
                <w:color w:val="000000"/>
                <w:sz w:val="16"/>
              </w:rPr>
              <w:br/>
            </w:r>
            <w:proofErr w:type="spellStart"/>
            <w:r w:rsidRPr="00CC12EC">
              <w:rPr>
                <w:rFonts w:ascii="Tahoma" w:eastAsia="Tahoma" w:hAnsi="Tahoma"/>
                <w:color w:val="000000"/>
                <w:sz w:val="16"/>
              </w:rPr>
              <w:t>Observers</w:t>
            </w:r>
            <w:proofErr w:type="spellEnd"/>
            <w:r w:rsidRPr="00CC12EC">
              <w:rPr>
                <w:rFonts w:ascii="Tahoma" w:eastAsia="Tahoma" w:hAnsi="Tahoma"/>
                <w:color w:val="000000"/>
                <w:sz w:val="16"/>
              </w:rPr>
              <w:t>:</w:t>
            </w:r>
          </w:p>
          <w:p w14:paraId="24C2A6F7" w14:textId="77777777" w:rsidR="0009348A" w:rsidRPr="00CC12EC" w:rsidRDefault="0009348A" w:rsidP="0009348A">
            <w:pPr>
              <w:numPr>
                <w:ilvl w:val="0"/>
                <w:numId w:val="6"/>
              </w:numPr>
              <w:tabs>
                <w:tab w:val="clear" w:pos="144"/>
                <w:tab w:val="left" w:pos="288"/>
              </w:tabs>
              <w:spacing w:before="57" w:line="211" w:lineRule="exact"/>
              <w:ind w:left="144"/>
              <w:textAlignment w:val="baseline"/>
              <w:rPr>
                <w:rFonts w:ascii="Tahoma" w:eastAsia="Tahoma" w:hAnsi="Tahoma"/>
                <w:color w:val="000000"/>
                <w:sz w:val="16"/>
              </w:rPr>
            </w:pPr>
            <w:r w:rsidRPr="00CC12EC">
              <w:rPr>
                <w:rFonts w:ascii="Tahoma" w:eastAsia="Tahoma" w:hAnsi="Tahoma"/>
                <w:color w:val="000000"/>
                <w:sz w:val="16"/>
              </w:rPr>
              <w:t>CASA</w:t>
            </w:r>
          </w:p>
          <w:p w14:paraId="5A8C23C7" w14:textId="77777777" w:rsidR="0009348A" w:rsidRPr="00CC12EC" w:rsidRDefault="0009348A" w:rsidP="0009348A">
            <w:pPr>
              <w:numPr>
                <w:ilvl w:val="0"/>
                <w:numId w:val="6"/>
              </w:numPr>
              <w:tabs>
                <w:tab w:val="clear" w:pos="144"/>
                <w:tab w:val="left" w:pos="288"/>
              </w:tabs>
              <w:spacing w:before="53" w:line="211" w:lineRule="exact"/>
              <w:ind w:left="144"/>
              <w:textAlignment w:val="baseline"/>
              <w:rPr>
                <w:rFonts w:ascii="Tahoma" w:eastAsia="Tahoma" w:hAnsi="Tahoma"/>
                <w:color w:val="000000"/>
                <w:sz w:val="16"/>
              </w:rPr>
            </w:pPr>
            <w:r w:rsidRPr="00CC12EC">
              <w:rPr>
                <w:rFonts w:ascii="Tahoma" w:eastAsia="Tahoma" w:hAnsi="Tahoma"/>
                <w:color w:val="000000"/>
                <w:sz w:val="16"/>
              </w:rPr>
              <w:t>AMSA</w:t>
            </w:r>
          </w:p>
          <w:p w14:paraId="4D455F29" w14:textId="77777777" w:rsidR="0009348A" w:rsidRPr="00CC12EC"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r w:rsidRPr="00CC12EC">
              <w:rPr>
                <w:rFonts w:ascii="Tahoma" w:eastAsia="Tahoma" w:hAnsi="Tahoma"/>
                <w:color w:val="000000"/>
                <w:sz w:val="16"/>
              </w:rPr>
              <w:t>Infrastructure</w:t>
            </w:r>
          </w:p>
          <w:p w14:paraId="796087E0" w14:textId="77777777" w:rsidR="0009348A" w:rsidRPr="00CC12EC" w:rsidRDefault="0009348A" w:rsidP="0009348A">
            <w:pPr>
              <w:numPr>
                <w:ilvl w:val="0"/>
                <w:numId w:val="6"/>
              </w:numPr>
              <w:tabs>
                <w:tab w:val="clear" w:pos="144"/>
                <w:tab w:val="left" w:pos="288"/>
              </w:tabs>
              <w:spacing w:before="52" w:line="211" w:lineRule="exact"/>
              <w:ind w:left="144"/>
              <w:textAlignment w:val="baseline"/>
              <w:rPr>
                <w:rFonts w:ascii="Tahoma" w:eastAsia="Tahoma" w:hAnsi="Tahoma"/>
                <w:color w:val="000000"/>
                <w:sz w:val="16"/>
              </w:rPr>
            </w:pPr>
            <w:r w:rsidRPr="00CC12EC">
              <w:rPr>
                <w:rFonts w:ascii="Tahoma" w:eastAsia="Tahoma" w:hAnsi="Tahoma"/>
                <w:color w:val="000000"/>
                <w:sz w:val="16"/>
              </w:rPr>
              <w:t>ATSB</w:t>
            </w:r>
          </w:p>
          <w:p w14:paraId="0749905E" w14:textId="3597578D" w:rsidR="0009348A" w:rsidRPr="00CC12EC" w:rsidRDefault="0009348A" w:rsidP="0009348A">
            <w:pPr>
              <w:numPr>
                <w:ilvl w:val="0"/>
                <w:numId w:val="6"/>
              </w:numPr>
              <w:tabs>
                <w:tab w:val="clear" w:pos="144"/>
                <w:tab w:val="left" w:pos="288"/>
              </w:tabs>
              <w:spacing w:before="58" w:line="211" w:lineRule="exact"/>
              <w:ind w:left="144"/>
              <w:textAlignment w:val="baseline"/>
              <w:rPr>
                <w:rFonts w:ascii="Tahoma" w:eastAsia="Tahoma" w:hAnsi="Tahoma"/>
                <w:color w:val="000000"/>
                <w:sz w:val="16"/>
              </w:rPr>
            </w:pPr>
            <w:proofErr w:type="spellStart"/>
            <w:r w:rsidRPr="00CC12EC">
              <w:rPr>
                <w:rFonts w:ascii="Tahoma" w:eastAsia="Tahoma" w:hAnsi="Tahoma"/>
                <w:color w:val="000000"/>
                <w:sz w:val="16"/>
              </w:rPr>
              <w:t>Defence</w:t>
            </w:r>
            <w:proofErr w:type="spellEnd"/>
          </w:p>
          <w:p w14:paraId="2C342085" w14:textId="77777777" w:rsidR="0009348A" w:rsidRPr="00CC12EC" w:rsidRDefault="0009348A" w:rsidP="0009348A">
            <w:pPr>
              <w:numPr>
                <w:ilvl w:val="0"/>
                <w:numId w:val="6"/>
              </w:numPr>
              <w:tabs>
                <w:tab w:val="clear" w:pos="144"/>
                <w:tab w:val="left" w:pos="288"/>
              </w:tabs>
              <w:spacing w:before="57" w:line="211" w:lineRule="exact"/>
              <w:ind w:left="144"/>
              <w:textAlignment w:val="baseline"/>
              <w:rPr>
                <w:rFonts w:ascii="Tahoma" w:eastAsia="Tahoma" w:hAnsi="Tahoma"/>
                <w:color w:val="000000"/>
                <w:sz w:val="16"/>
              </w:rPr>
            </w:pPr>
            <w:r w:rsidRPr="00CC12EC">
              <w:rPr>
                <w:rFonts w:ascii="Tahoma" w:eastAsia="Tahoma" w:hAnsi="Tahoma"/>
                <w:color w:val="000000"/>
                <w:sz w:val="16"/>
              </w:rPr>
              <w:t>BoM</w:t>
            </w:r>
          </w:p>
          <w:p w14:paraId="66D054E6" w14:textId="77777777" w:rsidR="0009348A" w:rsidRPr="00CC12EC" w:rsidRDefault="0009348A" w:rsidP="0009348A">
            <w:pPr>
              <w:numPr>
                <w:ilvl w:val="0"/>
                <w:numId w:val="6"/>
              </w:numPr>
              <w:tabs>
                <w:tab w:val="clear" w:pos="144"/>
                <w:tab w:val="left" w:pos="288"/>
              </w:tabs>
              <w:spacing w:before="54" w:after="39" w:line="211" w:lineRule="exact"/>
              <w:ind w:left="144"/>
              <w:textAlignment w:val="baseline"/>
              <w:rPr>
                <w:rFonts w:ascii="Tahoma" w:eastAsia="Tahoma" w:hAnsi="Tahoma"/>
                <w:color w:val="000000"/>
                <w:sz w:val="16"/>
              </w:rPr>
            </w:pPr>
            <w:r w:rsidRPr="00CC12EC">
              <w:rPr>
                <w:rFonts w:ascii="Tahoma" w:eastAsia="Tahoma" w:hAnsi="Tahoma"/>
                <w:color w:val="000000"/>
                <w:sz w:val="16"/>
              </w:rPr>
              <w:t>Unions</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6155D970" w14:textId="77777777" w:rsidR="0009348A" w:rsidRDefault="0009348A" w:rsidP="0009348A">
            <w:pPr>
              <w:spacing w:before="34" w:after="1766" w:line="211" w:lineRule="exact"/>
              <w:ind w:left="108" w:right="108"/>
              <w:textAlignment w:val="baseline"/>
              <w:rPr>
                <w:rFonts w:ascii="Tahoma" w:eastAsia="Tahoma" w:hAnsi="Tahoma"/>
                <w:color w:val="000000"/>
                <w:sz w:val="16"/>
              </w:rPr>
            </w:pPr>
            <w:r w:rsidRPr="00CC12EC">
              <w:rPr>
                <w:rFonts w:ascii="Tahoma" w:eastAsia="Tahoma" w:hAnsi="Tahoma"/>
                <w:color w:val="000000"/>
                <w:sz w:val="16"/>
              </w:rPr>
              <w:t xml:space="preserve">ASTRA is the peak industry advisory body dedicated to participation in the development of an optimum ATM system for Australia. It comprises industry stakeholders including representatives of aircraft and airport operators from a range of industry sectors, staff associations, </w:t>
            </w:r>
            <w:proofErr w:type="spellStart"/>
            <w:r w:rsidRPr="00CC12EC">
              <w:rPr>
                <w:rFonts w:ascii="Tahoma" w:eastAsia="Tahoma" w:hAnsi="Tahoma"/>
                <w:color w:val="000000"/>
                <w:sz w:val="16"/>
              </w:rPr>
              <w:t>Airservices</w:t>
            </w:r>
            <w:proofErr w:type="spellEnd"/>
            <w:r w:rsidRPr="00CC12EC">
              <w:rPr>
                <w:rFonts w:ascii="Tahoma" w:eastAsia="Tahoma" w:hAnsi="Tahoma"/>
                <w:color w:val="000000"/>
                <w:sz w:val="16"/>
              </w:rPr>
              <w:t xml:space="preserve"> and observers from other Australian Government agencies.</w:t>
            </w:r>
          </w:p>
        </w:tc>
      </w:tr>
      <w:tr w:rsidR="0009348A" w14:paraId="4DFA5873" w14:textId="77777777" w:rsidTr="0009348A">
        <w:trPr>
          <w:trHeight w:hRule="exact" w:val="1622"/>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12FA0046" w14:textId="77777777" w:rsidR="0009348A" w:rsidRDefault="0009348A" w:rsidP="0009348A">
            <w:pPr>
              <w:spacing w:before="38" w:after="1162" w:line="211" w:lineRule="exact"/>
              <w:ind w:left="72"/>
              <w:textAlignment w:val="baseline"/>
              <w:rPr>
                <w:rFonts w:ascii="Tahoma" w:eastAsia="Tahoma" w:hAnsi="Tahoma"/>
                <w:color w:val="000000"/>
                <w:sz w:val="16"/>
              </w:rPr>
            </w:pPr>
            <w:r>
              <w:rPr>
                <w:rFonts w:ascii="Tahoma" w:eastAsia="Tahoma" w:hAnsi="Tahoma"/>
                <w:color w:val="000000"/>
                <w:sz w:val="16"/>
              </w:rPr>
              <w:t>Aviation State Engagement Forum</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1BE93986" w14:textId="77777777" w:rsidR="0009348A" w:rsidRDefault="0009348A" w:rsidP="0009348A">
            <w:pPr>
              <w:textAlignment w:val="baseline"/>
              <w:rPr>
                <w:rFonts w:ascii="Tahoma" w:eastAsia="Tahoma" w:hAnsi="Tahoma"/>
                <w:color w:val="000000"/>
                <w:sz w:val="24"/>
              </w:rPr>
            </w:pPr>
            <w:r>
              <w:rPr>
                <w:rFonts w:ascii="Tahoma" w:eastAsia="Tahoma" w:hAnsi="Tahoma"/>
                <w:color w:val="000000"/>
                <w:sz w:val="24"/>
              </w:rPr>
              <w:t xml:space="preserve"> </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5D509714"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77C0CC74" w14:textId="77777777" w:rsidR="0009348A"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p w14:paraId="3A707773" w14:textId="77777777" w:rsidR="0009348A" w:rsidRDefault="0009348A" w:rsidP="0009348A">
            <w:pPr>
              <w:numPr>
                <w:ilvl w:val="0"/>
                <w:numId w:val="6"/>
              </w:numPr>
              <w:tabs>
                <w:tab w:val="clear" w:pos="144"/>
                <w:tab w:val="left" w:pos="288"/>
              </w:tabs>
              <w:spacing w:before="52" w:line="211" w:lineRule="exact"/>
              <w:ind w:left="144"/>
              <w:textAlignment w:val="baseline"/>
              <w:rPr>
                <w:rFonts w:ascii="Tahoma" w:eastAsia="Tahoma" w:hAnsi="Tahoma"/>
                <w:color w:val="000000"/>
                <w:sz w:val="16"/>
              </w:rPr>
            </w:pPr>
            <w:r>
              <w:rPr>
                <w:rFonts w:ascii="Tahoma" w:eastAsia="Tahoma" w:hAnsi="Tahoma"/>
                <w:color w:val="000000"/>
                <w:sz w:val="16"/>
              </w:rPr>
              <w:t>BoM</w:t>
            </w:r>
          </w:p>
          <w:p w14:paraId="07A3539E" w14:textId="3AE2A809" w:rsidR="0009348A"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proofErr w:type="spellStart"/>
            <w:r>
              <w:rPr>
                <w:rFonts w:ascii="Tahoma" w:eastAsia="Tahoma" w:hAnsi="Tahoma"/>
                <w:color w:val="000000"/>
                <w:sz w:val="16"/>
              </w:rPr>
              <w:t>Defence</w:t>
            </w:r>
            <w:proofErr w:type="spellEnd"/>
          </w:p>
          <w:p w14:paraId="1FCB89E6" w14:textId="77777777" w:rsidR="0009348A" w:rsidRDefault="0009348A" w:rsidP="0009348A">
            <w:pPr>
              <w:numPr>
                <w:ilvl w:val="0"/>
                <w:numId w:val="6"/>
              </w:numPr>
              <w:tabs>
                <w:tab w:val="clear" w:pos="144"/>
                <w:tab w:val="left" w:pos="288"/>
              </w:tabs>
              <w:spacing w:before="53" w:line="211" w:lineRule="exact"/>
              <w:ind w:left="144"/>
              <w:textAlignment w:val="baseline"/>
              <w:rPr>
                <w:rFonts w:ascii="Tahoma" w:eastAsia="Tahoma" w:hAnsi="Tahoma"/>
                <w:color w:val="000000"/>
                <w:sz w:val="16"/>
              </w:rPr>
            </w:pPr>
            <w:r>
              <w:rPr>
                <w:rFonts w:ascii="Tahoma" w:eastAsia="Tahoma" w:hAnsi="Tahoma"/>
                <w:color w:val="000000"/>
                <w:sz w:val="16"/>
              </w:rPr>
              <w:t>Airlines</w:t>
            </w:r>
          </w:p>
          <w:p w14:paraId="5E760A8E" w14:textId="77777777" w:rsidR="0009348A" w:rsidRDefault="0009348A" w:rsidP="0009348A">
            <w:pPr>
              <w:numPr>
                <w:ilvl w:val="0"/>
                <w:numId w:val="6"/>
              </w:numPr>
              <w:tabs>
                <w:tab w:val="clear" w:pos="144"/>
                <w:tab w:val="left" w:pos="288"/>
              </w:tabs>
              <w:spacing w:before="59" w:after="38" w:line="211" w:lineRule="exact"/>
              <w:ind w:left="144"/>
              <w:textAlignment w:val="baseline"/>
              <w:rPr>
                <w:rFonts w:ascii="Tahoma" w:eastAsia="Tahoma" w:hAnsi="Tahoma"/>
                <w:color w:val="000000"/>
                <w:sz w:val="16"/>
              </w:rPr>
            </w:pPr>
            <w:r>
              <w:rPr>
                <w:rFonts w:ascii="Tahoma" w:eastAsia="Tahoma" w:hAnsi="Tahoma"/>
                <w:color w:val="000000"/>
                <w:sz w:val="16"/>
              </w:rPr>
              <w:t>Industry associations</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717FC6CB" w14:textId="77777777" w:rsidR="0009348A" w:rsidRDefault="0009348A" w:rsidP="0009348A">
            <w:pPr>
              <w:spacing w:before="34" w:after="744" w:line="211" w:lineRule="exact"/>
              <w:ind w:left="108" w:right="252"/>
              <w:textAlignment w:val="baseline"/>
              <w:rPr>
                <w:rFonts w:ascii="Tahoma" w:eastAsia="Tahoma" w:hAnsi="Tahoma"/>
                <w:color w:val="000000"/>
                <w:sz w:val="16"/>
              </w:rPr>
            </w:pPr>
            <w:r>
              <w:rPr>
                <w:rFonts w:ascii="Tahoma" w:eastAsia="Tahoma" w:hAnsi="Tahoma"/>
                <w:color w:val="000000"/>
                <w:sz w:val="16"/>
              </w:rPr>
              <w:t>State-based (regional) forums for discussion of matters relating to airspace and related procedures in Australia, and specifically in their areas of responsibility.</w:t>
            </w:r>
          </w:p>
        </w:tc>
      </w:tr>
      <w:tr w:rsidR="0009348A" w14:paraId="4E1D8F83" w14:textId="77777777" w:rsidTr="0009348A">
        <w:trPr>
          <w:trHeight w:hRule="exact" w:val="1095"/>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1820139D" w14:textId="77777777" w:rsidR="0009348A" w:rsidRDefault="0009348A" w:rsidP="0009348A">
            <w:pPr>
              <w:spacing w:before="39" w:after="422" w:line="211" w:lineRule="exact"/>
              <w:ind w:left="72" w:right="396"/>
              <w:textAlignment w:val="baseline"/>
              <w:rPr>
                <w:rFonts w:ascii="Tahoma" w:eastAsia="Tahoma" w:hAnsi="Tahoma"/>
                <w:color w:val="000000"/>
                <w:sz w:val="16"/>
              </w:rPr>
            </w:pPr>
            <w:r>
              <w:rPr>
                <w:rFonts w:ascii="Tahoma" w:eastAsia="Tahoma" w:hAnsi="Tahoma"/>
                <w:color w:val="000000"/>
                <w:sz w:val="16"/>
              </w:rPr>
              <w:t>Asia Pacific Cabin Safety Working Group</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219D2DBA" w14:textId="77777777" w:rsidR="0009348A" w:rsidRDefault="0009348A" w:rsidP="0009348A">
            <w:pPr>
              <w:spacing w:before="44" w:after="628" w:line="211" w:lineRule="exact"/>
              <w:ind w:left="72"/>
              <w:textAlignment w:val="baseline"/>
              <w:rPr>
                <w:rFonts w:ascii="Tahoma" w:eastAsia="Tahoma" w:hAnsi="Tahoma"/>
                <w:color w:val="000000"/>
                <w:sz w:val="16"/>
              </w:rPr>
            </w:pPr>
            <w:r>
              <w:rPr>
                <w:rFonts w:ascii="Tahoma" w:eastAsia="Tahoma" w:hAnsi="Tahoma"/>
                <w:color w:val="000000"/>
                <w:sz w:val="16"/>
              </w:rPr>
              <w:t>Twice per year</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25EFFB2F" w14:textId="77777777" w:rsidR="0009348A" w:rsidRDefault="0009348A" w:rsidP="0009348A">
            <w:pPr>
              <w:numPr>
                <w:ilvl w:val="0"/>
                <w:numId w:val="6"/>
              </w:numPr>
              <w:tabs>
                <w:tab w:val="clear" w:pos="144"/>
                <w:tab w:val="left" w:pos="288"/>
              </w:tabs>
              <w:spacing w:before="42" w:line="211" w:lineRule="exact"/>
              <w:ind w:left="144"/>
              <w:textAlignment w:val="baseline"/>
              <w:rPr>
                <w:rFonts w:ascii="Tahoma" w:eastAsia="Tahoma" w:hAnsi="Tahoma"/>
                <w:color w:val="000000"/>
                <w:sz w:val="16"/>
              </w:rPr>
            </w:pPr>
            <w:r>
              <w:rPr>
                <w:rFonts w:ascii="Tahoma" w:eastAsia="Tahoma" w:hAnsi="Tahoma"/>
                <w:color w:val="000000"/>
                <w:sz w:val="16"/>
              </w:rPr>
              <w:t>Airlines</w:t>
            </w:r>
          </w:p>
          <w:p w14:paraId="0283FFE9" w14:textId="77777777" w:rsidR="0009348A" w:rsidRDefault="0009348A" w:rsidP="0009348A">
            <w:pPr>
              <w:numPr>
                <w:ilvl w:val="0"/>
                <w:numId w:val="6"/>
              </w:numPr>
              <w:tabs>
                <w:tab w:val="clear" w:pos="144"/>
                <w:tab w:val="left" w:pos="288"/>
              </w:tabs>
              <w:spacing w:before="54" w:line="211" w:lineRule="exact"/>
              <w:ind w:left="144"/>
              <w:textAlignment w:val="baseline"/>
              <w:rPr>
                <w:rFonts w:ascii="Tahoma" w:eastAsia="Tahoma" w:hAnsi="Tahoma"/>
                <w:color w:val="000000"/>
                <w:sz w:val="16"/>
              </w:rPr>
            </w:pPr>
            <w:r>
              <w:rPr>
                <w:rFonts w:ascii="Tahoma" w:eastAsia="Tahoma" w:hAnsi="Tahoma"/>
                <w:color w:val="000000"/>
                <w:sz w:val="16"/>
              </w:rPr>
              <w:t>Industry associations</w:t>
            </w:r>
          </w:p>
          <w:p w14:paraId="1CFD4C36" w14:textId="77777777" w:rsidR="0009348A" w:rsidRDefault="0009348A" w:rsidP="0009348A">
            <w:pPr>
              <w:numPr>
                <w:ilvl w:val="0"/>
                <w:numId w:val="6"/>
              </w:numPr>
              <w:tabs>
                <w:tab w:val="clear" w:pos="144"/>
                <w:tab w:val="left" w:pos="288"/>
              </w:tabs>
              <w:spacing w:before="5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3C6180CC" w14:textId="77777777" w:rsidR="0009348A" w:rsidRDefault="0009348A" w:rsidP="0009348A">
            <w:pPr>
              <w:numPr>
                <w:ilvl w:val="0"/>
                <w:numId w:val="6"/>
              </w:numPr>
              <w:tabs>
                <w:tab w:val="clear" w:pos="144"/>
                <w:tab w:val="left" w:pos="288"/>
              </w:tabs>
              <w:spacing w:before="53" w:after="45" w:line="211" w:lineRule="exact"/>
              <w:ind w:left="144"/>
              <w:textAlignment w:val="baseline"/>
              <w:rPr>
                <w:rFonts w:ascii="Tahoma" w:eastAsia="Tahoma" w:hAnsi="Tahoma"/>
                <w:color w:val="000000"/>
                <w:sz w:val="16"/>
              </w:rPr>
            </w:pPr>
            <w:r>
              <w:rPr>
                <w:rFonts w:ascii="Tahoma" w:eastAsia="Tahoma" w:hAnsi="Tahoma"/>
                <w:color w:val="000000"/>
                <w:sz w:val="16"/>
              </w:rPr>
              <w:t>ATSB</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0396E00A" w14:textId="77777777" w:rsidR="0009348A" w:rsidRDefault="0009348A" w:rsidP="0009348A">
            <w:pPr>
              <w:spacing w:before="39" w:after="211" w:line="211" w:lineRule="exact"/>
              <w:ind w:left="108" w:right="108"/>
              <w:textAlignment w:val="baseline"/>
              <w:rPr>
                <w:rFonts w:ascii="Tahoma" w:eastAsia="Tahoma" w:hAnsi="Tahoma"/>
                <w:color w:val="000000"/>
                <w:sz w:val="16"/>
              </w:rPr>
            </w:pPr>
            <w:r>
              <w:rPr>
                <w:rFonts w:ascii="Tahoma" w:eastAsia="Tahoma" w:hAnsi="Tahoma"/>
                <w:color w:val="000000"/>
                <w:sz w:val="16"/>
              </w:rPr>
              <w:t>To facilitate the exchange of cabin safety information and sharing of resources, with the aim of promoting a proactive approach to cabin safety across the industry.</w:t>
            </w:r>
          </w:p>
        </w:tc>
      </w:tr>
      <w:tr w:rsidR="0009348A" w14:paraId="59D27678" w14:textId="77777777" w:rsidTr="0009348A">
        <w:trPr>
          <w:trHeight w:hRule="exact" w:val="2184"/>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5F17710D" w14:textId="77777777" w:rsidR="0009348A" w:rsidRDefault="0009348A" w:rsidP="0009348A">
            <w:pPr>
              <w:spacing w:before="36" w:after="1504" w:line="211" w:lineRule="exact"/>
              <w:ind w:left="72"/>
              <w:textAlignment w:val="baseline"/>
              <w:rPr>
                <w:rFonts w:ascii="Tahoma" w:eastAsia="Tahoma" w:hAnsi="Tahoma"/>
                <w:color w:val="000000"/>
                <w:sz w:val="16"/>
              </w:rPr>
            </w:pPr>
            <w:r>
              <w:rPr>
                <w:rFonts w:ascii="Tahoma" w:eastAsia="Tahoma" w:hAnsi="Tahoma"/>
                <w:color w:val="000000"/>
                <w:sz w:val="16"/>
              </w:rPr>
              <w:t xml:space="preserve">Aviation Safety </w:t>
            </w:r>
            <w:r>
              <w:rPr>
                <w:rFonts w:ascii="Tahoma" w:eastAsia="Tahoma" w:hAnsi="Tahoma"/>
                <w:color w:val="000000"/>
                <w:sz w:val="16"/>
              </w:rPr>
              <w:br/>
              <w:t xml:space="preserve">Advisory Panel </w:t>
            </w:r>
            <w:r>
              <w:rPr>
                <w:rFonts w:ascii="Tahoma" w:eastAsia="Tahoma" w:hAnsi="Tahoma"/>
                <w:color w:val="000000"/>
                <w:sz w:val="16"/>
              </w:rPr>
              <w:br/>
              <w:t>(ASAP)</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2158DF1C" w14:textId="77777777" w:rsidR="0009348A" w:rsidRDefault="0009348A" w:rsidP="0009348A">
            <w:pPr>
              <w:textAlignment w:val="baseline"/>
              <w:rPr>
                <w:rFonts w:ascii="Tahoma" w:eastAsia="Tahoma" w:hAnsi="Tahoma"/>
                <w:color w:val="000000"/>
                <w:sz w:val="24"/>
              </w:rPr>
            </w:pPr>
            <w:r>
              <w:rPr>
                <w:rFonts w:ascii="Tahoma" w:eastAsia="Tahoma" w:hAnsi="Tahoma"/>
                <w:color w:val="000000"/>
                <w:sz w:val="24"/>
              </w:rPr>
              <w:t xml:space="preserve"> </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6973F169"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20014AD9" w14:textId="77777777" w:rsidR="0009348A"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r>
              <w:rPr>
                <w:rFonts w:ascii="Tahoma" w:eastAsia="Tahoma" w:hAnsi="Tahoma"/>
                <w:color w:val="000000"/>
                <w:sz w:val="16"/>
              </w:rPr>
              <w:t>Airlines</w:t>
            </w:r>
          </w:p>
          <w:p w14:paraId="6CA12A6A" w14:textId="77777777" w:rsidR="0009348A" w:rsidRDefault="0009348A" w:rsidP="0009348A">
            <w:pPr>
              <w:numPr>
                <w:ilvl w:val="0"/>
                <w:numId w:val="6"/>
              </w:numPr>
              <w:tabs>
                <w:tab w:val="clear" w:pos="144"/>
                <w:tab w:val="left" w:pos="288"/>
              </w:tabs>
              <w:spacing w:before="59" w:after="1386" w:line="211" w:lineRule="exact"/>
              <w:ind w:left="144"/>
              <w:textAlignment w:val="baseline"/>
              <w:rPr>
                <w:rFonts w:ascii="Tahoma" w:eastAsia="Tahoma" w:hAnsi="Tahoma"/>
                <w:color w:val="000000"/>
                <w:sz w:val="16"/>
              </w:rPr>
            </w:pPr>
            <w:r>
              <w:rPr>
                <w:rFonts w:ascii="Tahoma" w:eastAsia="Tahoma" w:hAnsi="Tahoma"/>
                <w:color w:val="000000"/>
                <w:sz w:val="16"/>
              </w:rPr>
              <w:t>Industry associations</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7DE51E90" w14:textId="77777777" w:rsidR="0009348A" w:rsidRDefault="0009348A" w:rsidP="0009348A">
            <w:pPr>
              <w:spacing w:after="33" w:line="211" w:lineRule="exact"/>
              <w:ind w:left="108" w:right="180"/>
              <w:textAlignment w:val="baseline"/>
              <w:rPr>
                <w:rFonts w:ascii="Tahoma" w:eastAsia="Tahoma" w:hAnsi="Tahoma"/>
                <w:color w:val="000000"/>
                <w:spacing w:val="-1"/>
                <w:sz w:val="16"/>
              </w:rPr>
            </w:pPr>
            <w:r>
              <w:rPr>
                <w:rFonts w:ascii="Tahoma" w:eastAsia="Tahoma" w:hAnsi="Tahoma"/>
                <w:color w:val="000000"/>
                <w:spacing w:val="-1"/>
                <w:sz w:val="16"/>
              </w:rPr>
              <w:t>ASAP is the primary advisory body through which CASA directs industry engagement and seeks input on current and future regulatory and associated policy approaches. The ASAP provides the Director of Aviation Safety with informed, objective high-level advice from the aviation community on current, emerging and potential issues that have, or may have, significant implications for aviation safety and the way CASA performs its functions.</w:t>
            </w:r>
          </w:p>
        </w:tc>
      </w:tr>
      <w:tr w:rsidR="0009348A" w14:paraId="48118CDA" w14:textId="77777777" w:rsidTr="0009348A">
        <w:trPr>
          <w:trHeight w:hRule="exact" w:val="2174"/>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7A17B2AE" w14:textId="77777777" w:rsidR="0009348A" w:rsidRDefault="0009348A" w:rsidP="0009348A">
            <w:pPr>
              <w:spacing w:before="38" w:line="211" w:lineRule="exact"/>
              <w:ind w:left="72"/>
              <w:textAlignment w:val="baseline"/>
              <w:rPr>
                <w:rFonts w:ascii="Tahoma" w:eastAsia="Tahoma" w:hAnsi="Tahoma"/>
                <w:color w:val="000000"/>
                <w:sz w:val="16"/>
              </w:rPr>
            </w:pPr>
            <w:r>
              <w:rPr>
                <w:rFonts w:ascii="Tahoma" w:eastAsia="Tahoma" w:hAnsi="Tahoma"/>
                <w:color w:val="000000"/>
                <w:sz w:val="16"/>
              </w:rPr>
              <w:lastRenderedPageBreak/>
              <w:t>Technical Working Group(s)</w:t>
            </w:r>
          </w:p>
          <w:p w14:paraId="7A2EBC49" w14:textId="77777777" w:rsidR="0009348A" w:rsidRDefault="0009348A" w:rsidP="0009348A">
            <w:pPr>
              <w:spacing w:before="52" w:after="1441" w:line="211" w:lineRule="exact"/>
              <w:ind w:left="72"/>
              <w:textAlignment w:val="baseline"/>
              <w:rPr>
                <w:rFonts w:ascii="Tahoma" w:eastAsia="Tahoma" w:hAnsi="Tahoma"/>
                <w:color w:val="000000"/>
                <w:sz w:val="16"/>
              </w:rPr>
            </w:pPr>
            <w:r>
              <w:rPr>
                <w:rFonts w:ascii="Tahoma" w:eastAsia="Tahoma" w:hAnsi="Tahoma"/>
                <w:color w:val="000000"/>
                <w:sz w:val="16"/>
              </w:rPr>
              <w:t>(TWGs)</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6DFA3F1E" w14:textId="77777777" w:rsidR="0009348A" w:rsidRDefault="0009348A" w:rsidP="0009348A">
            <w:pPr>
              <w:textAlignment w:val="baseline"/>
              <w:rPr>
                <w:rFonts w:ascii="Tahoma" w:eastAsia="Tahoma" w:hAnsi="Tahoma"/>
                <w:color w:val="000000"/>
                <w:sz w:val="24"/>
              </w:rPr>
            </w:pPr>
            <w:r>
              <w:rPr>
                <w:rFonts w:ascii="Tahoma" w:eastAsia="Tahoma" w:hAnsi="Tahoma"/>
                <w:color w:val="000000"/>
                <w:sz w:val="24"/>
              </w:rPr>
              <w:t xml:space="preserve"> </w:t>
            </w: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345452D1"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21F9EB94" w14:textId="77777777" w:rsidR="0009348A" w:rsidRDefault="0009348A" w:rsidP="0009348A">
            <w:pPr>
              <w:numPr>
                <w:ilvl w:val="0"/>
                <w:numId w:val="6"/>
              </w:numPr>
              <w:tabs>
                <w:tab w:val="clear" w:pos="144"/>
                <w:tab w:val="left" w:pos="288"/>
              </w:tabs>
              <w:spacing w:before="59" w:line="211" w:lineRule="exact"/>
              <w:ind w:left="144"/>
              <w:textAlignment w:val="baseline"/>
              <w:rPr>
                <w:rFonts w:ascii="Tahoma" w:eastAsia="Tahoma" w:hAnsi="Tahoma"/>
                <w:color w:val="000000"/>
                <w:sz w:val="16"/>
              </w:rPr>
            </w:pPr>
            <w:r>
              <w:rPr>
                <w:rFonts w:ascii="Tahoma" w:eastAsia="Tahoma" w:hAnsi="Tahoma"/>
                <w:color w:val="000000"/>
                <w:sz w:val="16"/>
              </w:rPr>
              <w:t>Airlines</w:t>
            </w:r>
          </w:p>
          <w:p w14:paraId="0BCF4377" w14:textId="77777777" w:rsidR="0009348A" w:rsidRDefault="0009348A" w:rsidP="0009348A">
            <w:pPr>
              <w:numPr>
                <w:ilvl w:val="0"/>
                <w:numId w:val="6"/>
              </w:numPr>
              <w:tabs>
                <w:tab w:val="clear" w:pos="144"/>
                <w:tab w:val="left" w:pos="288"/>
              </w:tabs>
              <w:spacing w:before="54" w:after="1382" w:line="211" w:lineRule="exact"/>
              <w:ind w:left="144"/>
              <w:textAlignment w:val="baseline"/>
              <w:rPr>
                <w:rFonts w:ascii="Tahoma" w:eastAsia="Tahoma" w:hAnsi="Tahoma"/>
                <w:color w:val="000000"/>
                <w:sz w:val="16"/>
              </w:rPr>
            </w:pPr>
            <w:r>
              <w:rPr>
                <w:rFonts w:ascii="Tahoma" w:eastAsia="Tahoma" w:hAnsi="Tahoma"/>
                <w:color w:val="000000"/>
                <w:sz w:val="16"/>
              </w:rPr>
              <w:t>Industry</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295BF6A3" w14:textId="77777777" w:rsidR="0009348A" w:rsidRDefault="0009348A" w:rsidP="0009348A">
            <w:pPr>
              <w:spacing w:after="24" w:line="211" w:lineRule="exact"/>
              <w:ind w:left="108" w:right="288"/>
              <w:textAlignment w:val="baseline"/>
              <w:rPr>
                <w:rFonts w:ascii="Tahoma" w:eastAsia="Tahoma" w:hAnsi="Tahoma"/>
                <w:color w:val="000000"/>
                <w:sz w:val="16"/>
              </w:rPr>
            </w:pPr>
            <w:r>
              <w:rPr>
                <w:rFonts w:ascii="Tahoma" w:eastAsia="Tahoma" w:hAnsi="Tahoma"/>
                <w:color w:val="000000"/>
                <w:sz w:val="16"/>
              </w:rPr>
              <w:t>TWGs are established by the ASAP for referring specific issues within an industry sector, subject matter or domain for advice. CASA may also establish a TWG to provide input on specific technical issues and proposals. In these cases, the ASAP will be requested by CASA to endorse the TWG so there is transparency in the collaborative work conducted by CASA and Industry representatives.</w:t>
            </w:r>
          </w:p>
        </w:tc>
      </w:tr>
      <w:tr w:rsidR="0009348A" w14:paraId="4CE6663E" w14:textId="77777777" w:rsidTr="00C62603">
        <w:trPr>
          <w:trHeight w:hRule="exact" w:val="2082"/>
        </w:trPr>
        <w:tc>
          <w:tcPr>
            <w:tcW w:w="1699" w:type="dxa"/>
            <w:gridSpan w:val="2"/>
            <w:tcBorders>
              <w:top w:val="single" w:sz="4" w:space="0" w:color="A6A6A6" w:themeColor="background1" w:themeShade="A6"/>
              <w:bottom w:val="single" w:sz="4" w:space="0" w:color="A6A6A6" w:themeColor="background1" w:themeShade="A6"/>
            </w:tcBorders>
            <w:shd w:val="clear" w:color="EDEEF0" w:fill="EDEEF0"/>
          </w:tcPr>
          <w:p w14:paraId="534B50E7" w14:textId="64C73E57" w:rsidR="0009348A" w:rsidRDefault="0009348A" w:rsidP="0009348A">
            <w:pPr>
              <w:spacing w:before="38" w:line="211" w:lineRule="exact"/>
              <w:ind w:left="72"/>
              <w:textAlignment w:val="baseline"/>
              <w:rPr>
                <w:rFonts w:ascii="Tahoma" w:eastAsia="Tahoma" w:hAnsi="Tahoma"/>
                <w:color w:val="000000"/>
                <w:sz w:val="16"/>
              </w:rPr>
            </w:pPr>
            <w:r w:rsidRPr="008C7471">
              <w:rPr>
                <w:rFonts w:ascii="Tahoma" w:eastAsia="Tahoma" w:hAnsi="Tahoma"/>
                <w:color w:val="000000"/>
                <w:sz w:val="16"/>
              </w:rPr>
              <w:t>Inter-agency Aviation Safety Promotion Working Group (IASPWG</w:t>
            </w:r>
            <w:r>
              <w:rPr>
                <w:rFonts w:ascii="Tahoma" w:eastAsia="Tahoma" w:hAnsi="Tahoma"/>
                <w:color w:val="000000"/>
                <w:sz w:val="16"/>
              </w:rPr>
              <w:t>)</w:t>
            </w:r>
          </w:p>
        </w:tc>
        <w:tc>
          <w:tcPr>
            <w:tcW w:w="1047" w:type="dxa"/>
            <w:tcBorders>
              <w:top w:val="single" w:sz="4" w:space="0" w:color="A6A6A6" w:themeColor="background1" w:themeShade="A6"/>
              <w:bottom w:val="single" w:sz="4" w:space="0" w:color="A6A6A6" w:themeColor="background1" w:themeShade="A6"/>
            </w:tcBorders>
            <w:shd w:val="clear" w:color="EDEEF0" w:fill="EDEEF0"/>
          </w:tcPr>
          <w:p w14:paraId="0B6B892F" w14:textId="77777777" w:rsidR="0009348A" w:rsidRDefault="0009348A" w:rsidP="0009348A">
            <w:pPr>
              <w:textAlignment w:val="baseline"/>
              <w:rPr>
                <w:rFonts w:ascii="Tahoma" w:eastAsia="Tahoma" w:hAnsi="Tahoma"/>
                <w:color w:val="000000"/>
                <w:sz w:val="24"/>
              </w:rPr>
            </w:pPr>
          </w:p>
        </w:tc>
        <w:tc>
          <w:tcPr>
            <w:tcW w:w="2265" w:type="dxa"/>
            <w:tcBorders>
              <w:top w:val="single" w:sz="4" w:space="0" w:color="A6A6A6" w:themeColor="background1" w:themeShade="A6"/>
              <w:bottom w:val="single" w:sz="4" w:space="0" w:color="A6A6A6" w:themeColor="background1" w:themeShade="A6"/>
            </w:tcBorders>
            <w:shd w:val="clear" w:color="EDEEF0" w:fill="EDEEF0"/>
          </w:tcPr>
          <w:p w14:paraId="05D1CF58"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5D0C220F"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proofErr w:type="spellStart"/>
            <w:r>
              <w:rPr>
                <w:rFonts w:ascii="Tahoma" w:eastAsia="Tahoma" w:hAnsi="Tahoma"/>
                <w:color w:val="000000"/>
                <w:sz w:val="16"/>
              </w:rPr>
              <w:t>Airservices</w:t>
            </w:r>
            <w:proofErr w:type="spellEnd"/>
          </w:p>
          <w:p w14:paraId="3583710B"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AMSA</w:t>
            </w:r>
          </w:p>
          <w:p w14:paraId="0E947370"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ATSB</w:t>
            </w:r>
          </w:p>
          <w:p w14:paraId="701D4B41"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CASA</w:t>
            </w:r>
          </w:p>
          <w:p w14:paraId="2EDCE5F7"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proofErr w:type="spellStart"/>
            <w:r>
              <w:rPr>
                <w:rFonts w:ascii="Tahoma" w:eastAsia="Tahoma" w:hAnsi="Tahoma"/>
                <w:color w:val="000000"/>
                <w:sz w:val="16"/>
              </w:rPr>
              <w:t>Defence</w:t>
            </w:r>
            <w:proofErr w:type="spellEnd"/>
          </w:p>
          <w:p w14:paraId="6B6EF731" w14:textId="77777777"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Pr>
                <w:rFonts w:ascii="Tahoma" w:eastAsia="Tahoma" w:hAnsi="Tahoma"/>
                <w:color w:val="000000"/>
                <w:sz w:val="16"/>
              </w:rPr>
              <w:t>BoM</w:t>
            </w:r>
          </w:p>
          <w:p w14:paraId="377A8CB1" w14:textId="1B0DF110" w:rsidR="0009348A" w:rsidRDefault="0009348A" w:rsidP="0009348A">
            <w:pPr>
              <w:numPr>
                <w:ilvl w:val="0"/>
                <w:numId w:val="6"/>
              </w:numPr>
              <w:tabs>
                <w:tab w:val="clear" w:pos="144"/>
                <w:tab w:val="left" w:pos="288"/>
              </w:tabs>
              <w:spacing w:before="36" w:line="211" w:lineRule="exact"/>
              <w:ind w:left="144"/>
              <w:textAlignment w:val="baseline"/>
              <w:rPr>
                <w:rFonts w:ascii="Tahoma" w:eastAsia="Tahoma" w:hAnsi="Tahoma"/>
                <w:color w:val="000000"/>
                <w:sz w:val="16"/>
              </w:rPr>
            </w:pPr>
            <w:r w:rsidRPr="00CC12EC">
              <w:rPr>
                <w:rFonts w:ascii="Tahoma" w:eastAsia="Tahoma" w:hAnsi="Tahoma"/>
                <w:color w:val="000000"/>
                <w:sz w:val="16"/>
              </w:rPr>
              <w:t>Infrastructure</w:t>
            </w:r>
          </w:p>
        </w:tc>
        <w:tc>
          <w:tcPr>
            <w:tcW w:w="3490" w:type="dxa"/>
            <w:tcBorders>
              <w:top w:val="single" w:sz="4" w:space="0" w:color="A6A6A6" w:themeColor="background1" w:themeShade="A6"/>
              <w:bottom w:val="single" w:sz="4" w:space="0" w:color="A6A6A6" w:themeColor="background1" w:themeShade="A6"/>
            </w:tcBorders>
            <w:shd w:val="clear" w:color="EDEEF0" w:fill="EDEEF0"/>
          </w:tcPr>
          <w:p w14:paraId="73743A1D" w14:textId="18A24A8D" w:rsidR="0009348A" w:rsidRDefault="0009348A" w:rsidP="0009348A">
            <w:pPr>
              <w:spacing w:after="24" w:line="211" w:lineRule="exact"/>
              <w:ind w:left="108" w:right="288"/>
              <w:textAlignment w:val="baseline"/>
              <w:rPr>
                <w:rFonts w:ascii="Tahoma" w:eastAsia="Tahoma" w:hAnsi="Tahoma"/>
                <w:color w:val="000000"/>
                <w:sz w:val="16"/>
              </w:rPr>
            </w:pPr>
            <w:r w:rsidRPr="009918A3">
              <w:rPr>
                <w:rFonts w:ascii="Tahoma" w:eastAsia="Tahoma" w:hAnsi="Tahoma"/>
                <w:color w:val="000000"/>
                <w:sz w:val="16"/>
              </w:rPr>
              <w:t>The IASPWG</w:t>
            </w:r>
            <w:r>
              <w:rPr>
                <w:rFonts w:ascii="Tahoma" w:eastAsia="Tahoma" w:hAnsi="Tahoma"/>
                <w:color w:val="000000"/>
                <w:sz w:val="16"/>
              </w:rPr>
              <w:t xml:space="preserve"> </w:t>
            </w:r>
            <w:r w:rsidRPr="009918A3">
              <w:rPr>
                <w:rFonts w:ascii="Tahoma" w:eastAsia="Tahoma" w:hAnsi="Tahoma"/>
                <w:color w:val="000000"/>
                <w:sz w:val="16"/>
              </w:rPr>
              <w:t>has been established as a partnership between Australian aviation agencies for the enchantment of aviation safety education, including cooperative development and dissemination of safety awareness materials</w:t>
            </w:r>
            <w:r>
              <w:rPr>
                <w:rFonts w:ascii="Tahoma" w:eastAsia="Tahoma" w:hAnsi="Tahoma"/>
                <w:color w:val="000000"/>
                <w:sz w:val="16"/>
              </w:rPr>
              <w:t>. To</w:t>
            </w:r>
            <w:r w:rsidRPr="00AA5013">
              <w:rPr>
                <w:rFonts w:ascii="Tahoma" w:eastAsia="Tahoma" w:hAnsi="Tahoma"/>
                <w:color w:val="000000"/>
                <w:sz w:val="16"/>
              </w:rPr>
              <w:t xml:space="preserve"> enable A</w:t>
            </w:r>
            <w:bookmarkStart w:id="30" w:name="_GoBack"/>
            <w:bookmarkEnd w:id="30"/>
            <w:r w:rsidRPr="00AA5013">
              <w:rPr>
                <w:rFonts w:ascii="Tahoma" w:eastAsia="Tahoma" w:hAnsi="Tahoma"/>
                <w:color w:val="000000"/>
                <w:sz w:val="16"/>
              </w:rPr>
              <w:t>ustralian aviation agencies to collaborate and jointly promote</w:t>
            </w:r>
            <w:r>
              <w:rPr>
                <w:rFonts w:ascii="Tahoma" w:eastAsia="Tahoma" w:hAnsi="Tahoma"/>
                <w:color w:val="000000"/>
                <w:sz w:val="16"/>
              </w:rPr>
              <w:t xml:space="preserve"> aviation safety activities at the national and local levels.</w:t>
            </w:r>
          </w:p>
        </w:tc>
      </w:tr>
    </w:tbl>
    <w:p w14:paraId="64556587" w14:textId="5E9438FE" w:rsidR="00466844" w:rsidRDefault="00466844" w:rsidP="00EE49C2">
      <w:pPr>
        <w:spacing w:before="17" w:line="480" w:lineRule="exact"/>
        <w:ind w:left="72"/>
        <w:textAlignment w:val="baseline"/>
        <w:rPr>
          <w:rFonts w:ascii="Tahoma" w:eastAsia="Tahoma" w:hAnsi="Tahoma"/>
          <w:color w:val="005C83"/>
          <w:spacing w:val="9"/>
          <w:sz w:val="40"/>
        </w:rPr>
      </w:pPr>
    </w:p>
    <w:p w14:paraId="2BF4F4F2" w14:textId="5CD7AEC5" w:rsidR="00EE49C2" w:rsidRPr="00C62603" w:rsidRDefault="00EE49C2" w:rsidP="00C62603">
      <w:pPr>
        <w:pStyle w:val="Heading1"/>
        <w:spacing w:after="240"/>
        <w:rPr>
          <w:rFonts w:ascii="Tahoma" w:eastAsia="Tahoma" w:hAnsi="Tahoma" w:cs="Tahoma"/>
          <w:w w:val="95"/>
          <w:sz w:val="40"/>
        </w:rPr>
      </w:pPr>
      <w:bookmarkStart w:id="31" w:name="_Toc162014487"/>
      <w:r w:rsidRPr="00C62603">
        <w:rPr>
          <w:rFonts w:ascii="Tahoma" w:eastAsia="Tahoma" w:hAnsi="Tahoma" w:cs="Tahoma"/>
          <w:w w:val="95"/>
          <w:sz w:val="40"/>
        </w:rPr>
        <w:t>ANNEX 2—AUSTRALIAN LICENSING,</w:t>
      </w:r>
      <w:bookmarkEnd w:id="31"/>
      <w:r w:rsidR="003127AD">
        <w:rPr>
          <w:rFonts w:ascii="Tahoma" w:eastAsia="Tahoma" w:hAnsi="Tahoma" w:cs="Tahoma"/>
          <w:w w:val="95"/>
          <w:sz w:val="40"/>
        </w:rPr>
        <w:t xml:space="preserve"> </w:t>
      </w:r>
      <w:bookmarkStart w:id="32" w:name="_Toc162014488"/>
      <w:r w:rsidRPr="00C62603">
        <w:rPr>
          <w:rFonts w:ascii="Tahoma" w:eastAsia="Tahoma" w:hAnsi="Tahoma" w:cs="Tahoma"/>
          <w:w w:val="95"/>
          <w:sz w:val="40"/>
        </w:rPr>
        <w:t>CERTIFICATION, AUTHORISATION AND/OR</w:t>
      </w:r>
      <w:bookmarkEnd w:id="32"/>
      <w:r w:rsidR="003127AD">
        <w:rPr>
          <w:rFonts w:ascii="Tahoma" w:eastAsia="Tahoma" w:hAnsi="Tahoma" w:cs="Tahoma"/>
          <w:w w:val="95"/>
          <w:sz w:val="40"/>
        </w:rPr>
        <w:t xml:space="preserve"> </w:t>
      </w:r>
      <w:bookmarkStart w:id="33" w:name="_Toc162014489"/>
      <w:r w:rsidRPr="00C62603">
        <w:rPr>
          <w:rFonts w:ascii="Tahoma" w:eastAsia="Tahoma" w:hAnsi="Tahoma" w:cs="Tahoma"/>
          <w:w w:val="95"/>
          <w:sz w:val="40"/>
        </w:rPr>
        <w:t>APPROVAL REGULATIONS</w:t>
      </w:r>
      <w:bookmarkEnd w:id="33"/>
    </w:p>
    <w:p w14:paraId="6F65A02F" w14:textId="24553411" w:rsidR="00EE49C2" w:rsidRDefault="00EE49C2" w:rsidP="00EE49C2">
      <w:pPr>
        <w:tabs>
          <w:tab w:val="left" w:pos="1152"/>
        </w:tabs>
        <w:spacing w:before="2" w:after="109" w:line="215" w:lineRule="exact"/>
        <w:ind w:left="72"/>
        <w:textAlignment w:val="baseline"/>
        <w:rPr>
          <w:rFonts w:ascii="Arial" w:eastAsia="Arial" w:hAnsi="Arial"/>
          <w:b/>
          <w:color w:val="005C83"/>
          <w:sz w:val="18"/>
        </w:rPr>
      </w:pPr>
      <w:r>
        <w:rPr>
          <w:rFonts w:ascii="Arial" w:eastAsia="Arial" w:hAnsi="Arial"/>
          <w:b/>
          <w:color w:val="005C83"/>
          <w:sz w:val="18"/>
        </w:rPr>
        <w:t>Table 8</w:t>
      </w:r>
      <w:r>
        <w:rPr>
          <w:rFonts w:ascii="Arial" w:eastAsia="Arial" w:hAnsi="Arial"/>
          <w:b/>
          <w:color w:val="005C83"/>
          <w:sz w:val="18"/>
        </w:rPr>
        <w:tab/>
        <w:t>Personnel</w:t>
      </w:r>
      <w:r w:rsidR="0028447B" w:rsidRPr="0028447B">
        <w:rPr>
          <w:rFonts w:ascii="Arial" w:eastAsia="Arial" w:hAnsi="Arial"/>
          <w:b/>
          <w:color w:val="005C83"/>
          <w:sz w:val="18"/>
        </w:rPr>
        <w:t xml:space="preserve"> </w:t>
      </w:r>
      <w:r w:rsidR="0028447B">
        <w:rPr>
          <w:rFonts w:ascii="Arial" w:eastAsia="Arial" w:hAnsi="Arial"/>
          <w:b/>
          <w:color w:val="005C83"/>
          <w:sz w:val="18"/>
        </w:rPr>
        <w:t>licensing</w:t>
      </w:r>
      <w:r w:rsidR="0028447B" w:rsidDel="0028447B">
        <w:rPr>
          <w:rFonts w:ascii="Arial" w:eastAsia="Arial" w:hAnsi="Arial"/>
          <w:b/>
          <w:color w:val="005C83"/>
          <w:sz w:val="18"/>
        </w:rPr>
        <w:t xml:space="preserve"> </w:t>
      </w:r>
      <w:r>
        <w:rPr>
          <w:rFonts w:ascii="Arial" w:eastAsia="Arial" w:hAnsi="Arial"/>
          <w:b/>
          <w:color w:val="005C83"/>
          <w:sz w:val="18"/>
        </w:rPr>
        <w:t>requirements</w:t>
      </w:r>
    </w:p>
    <w:tbl>
      <w:tblPr>
        <w:tblW w:w="8827" w:type="dxa"/>
        <w:tblInd w:w="104" w:type="dxa"/>
        <w:tblLayout w:type="fixed"/>
        <w:tblCellMar>
          <w:left w:w="0" w:type="dxa"/>
          <w:right w:w="0" w:type="dxa"/>
        </w:tblCellMar>
        <w:tblLook w:val="0000" w:firstRow="0" w:lastRow="0" w:firstColumn="0" w:lastColumn="0" w:noHBand="0" w:noVBand="0"/>
      </w:tblPr>
      <w:tblGrid>
        <w:gridCol w:w="2731"/>
        <w:gridCol w:w="284"/>
        <w:gridCol w:w="5812"/>
      </w:tblGrid>
      <w:tr w:rsidR="00EE49C2" w14:paraId="7B153145" w14:textId="77777777" w:rsidTr="00B37E66">
        <w:trPr>
          <w:trHeight w:hRule="exact" w:val="347"/>
        </w:trPr>
        <w:tc>
          <w:tcPr>
            <w:tcW w:w="2731" w:type="dxa"/>
            <w:tcBorders>
              <w:top w:val="none" w:sz="0" w:space="0" w:color="020000"/>
              <w:left w:val="none" w:sz="0" w:space="0" w:color="020000"/>
              <w:right w:val="none" w:sz="0" w:space="0" w:color="020000"/>
            </w:tcBorders>
            <w:shd w:val="clear" w:color="auto" w:fill="005C83"/>
            <w:vAlign w:val="center"/>
          </w:tcPr>
          <w:p w14:paraId="28BF14BA" w14:textId="77777777" w:rsidR="00EE49C2" w:rsidRDefault="00EE49C2" w:rsidP="00D702AE">
            <w:pPr>
              <w:spacing w:before="91" w:after="69" w:line="180" w:lineRule="exact"/>
              <w:ind w:left="87"/>
              <w:textAlignment w:val="baseline"/>
              <w:rPr>
                <w:rFonts w:ascii="Arial" w:eastAsia="Arial" w:hAnsi="Arial"/>
                <w:b/>
                <w:color w:val="FFFFFF"/>
                <w:sz w:val="16"/>
              </w:rPr>
            </w:pPr>
            <w:r>
              <w:rPr>
                <w:rFonts w:ascii="Arial" w:eastAsia="Arial" w:hAnsi="Arial"/>
                <w:b/>
                <w:color w:val="FFFFFF"/>
                <w:sz w:val="16"/>
              </w:rPr>
              <w:t>Personnel</w:t>
            </w:r>
          </w:p>
        </w:tc>
        <w:tc>
          <w:tcPr>
            <w:tcW w:w="6096" w:type="dxa"/>
            <w:gridSpan w:val="2"/>
            <w:tcBorders>
              <w:top w:val="none" w:sz="0" w:space="0" w:color="020000"/>
              <w:left w:val="none" w:sz="0" w:space="0" w:color="020000"/>
              <w:right w:val="none" w:sz="0" w:space="0" w:color="020000"/>
            </w:tcBorders>
            <w:shd w:val="clear" w:color="auto" w:fill="005C83"/>
            <w:vAlign w:val="center"/>
          </w:tcPr>
          <w:p w14:paraId="458ADB8B" w14:textId="77777777" w:rsidR="00EE49C2" w:rsidRDefault="00EE49C2" w:rsidP="00D702AE">
            <w:pPr>
              <w:spacing w:before="91" w:after="62" w:line="187" w:lineRule="exact"/>
              <w:ind w:left="446"/>
              <w:textAlignment w:val="baseline"/>
              <w:rPr>
                <w:rFonts w:ascii="Arial" w:eastAsia="Arial" w:hAnsi="Arial"/>
                <w:b/>
                <w:color w:val="FFFFFF"/>
                <w:sz w:val="16"/>
              </w:rPr>
            </w:pPr>
            <w:r>
              <w:rPr>
                <w:rFonts w:ascii="Arial" w:eastAsia="Arial" w:hAnsi="Arial"/>
                <w:b/>
                <w:color w:val="FFFFFF"/>
                <w:sz w:val="16"/>
              </w:rPr>
              <w:t>Regulation(s)</w:t>
            </w:r>
          </w:p>
        </w:tc>
      </w:tr>
      <w:tr w:rsidR="00EE49C2" w14:paraId="58690D94" w14:textId="77777777" w:rsidTr="00B37E66">
        <w:trPr>
          <w:trHeight w:hRule="exact" w:val="969"/>
        </w:trPr>
        <w:tc>
          <w:tcPr>
            <w:tcW w:w="3015" w:type="dxa"/>
            <w:gridSpan w:val="2"/>
            <w:tcBorders>
              <w:bottom w:val="single" w:sz="4" w:space="0" w:color="A6A6A6" w:themeColor="background1" w:themeShade="A6"/>
            </w:tcBorders>
            <w:shd w:val="clear" w:color="EDEEF0" w:fill="EDEEF0"/>
          </w:tcPr>
          <w:p w14:paraId="771012BC" w14:textId="77777777" w:rsidR="00EE49C2" w:rsidRPr="00B37E66" w:rsidRDefault="00EE49C2" w:rsidP="00D702AE">
            <w:pPr>
              <w:spacing w:before="59" w:after="302" w:line="195" w:lineRule="exact"/>
              <w:ind w:left="87"/>
              <w:textAlignment w:val="baseline"/>
              <w:rPr>
                <w:rFonts w:ascii="Tahoma" w:eastAsia="Tahoma" w:hAnsi="Tahoma"/>
                <w:color w:val="000000"/>
                <w:sz w:val="16"/>
              </w:rPr>
            </w:pPr>
            <w:r w:rsidRPr="00B37E66">
              <w:rPr>
                <w:rFonts w:ascii="Tahoma" w:eastAsia="Tahoma" w:hAnsi="Tahoma"/>
                <w:color w:val="000000"/>
                <w:sz w:val="16"/>
              </w:rPr>
              <w:t>Flight Crew</w:t>
            </w:r>
          </w:p>
        </w:tc>
        <w:tc>
          <w:tcPr>
            <w:tcW w:w="5812" w:type="dxa"/>
            <w:tcBorders>
              <w:bottom w:val="single" w:sz="4" w:space="0" w:color="A6A6A6" w:themeColor="background1" w:themeShade="A6"/>
            </w:tcBorders>
            <w:shd w:val="clear" w:color="auto" w:fill="EDEEF0"/>
          </w:tcPr>
          <w:p w14:paraId="497F3052" w14:textId="77777777" w:rsidR="00EE49C2" w:rsidRPr="00B37E66" w:rsidRDefault="00EE49C2" w:rsidP="00B37E66">
            <w:pPr>
              <w:spacing w:after="36" w:line="260" w:lineRule="exact"/>
              <w:ind w:left="142"/>
              <w:textAlignment w:val="baseline"/>
              <w:rPr>
                <w:rFonts w:ascii="Tahoma" w:eastAsia="Tahoma" w:hAnsi="Tahoma"/>
                <w:color w:val="000000"/>
                <w:sz w:val="16"/>
              </w:rPr>
            </w:pPr>
            <w:r w:rsidRPr="00B37E66">
              <w:rPr>
                <w:rFonts w:ascii="Tahoma" w:eastAsia="Tahoma" w:hAnsi="Tahoma"/>
                <w:color w:val="000000"/>
                <w:sz w:val="16"/>
              </w:rPr>
              <w:t xml:space="preserve">CASR 61 – Flight crew </w:t>
            </w:r>
            <w:proofErr w:type="spellStart"/>
            <w:r w:rsidRPr="00B37E66">
              <w:rPr>
                <w:rFonts w:ascii="Tahoma" w:eastAsia="Tahoma" w:hAnsi="Tahoma"/>
                <w:color w:val="000000"/>
                <w:sz w:val="16"/>
              </w:rPr>
              <w:t>licencing</w:t>
            </w:r>
            <w:proofErr w:type="spellEnd"/>
            <w:r w:rsidRPr="00B37E66">
              <w:rPr>
                <w:rFonts w:ascii="Tahoma" w:eastAsia="Tahoma" w:hAnsi="Tahoma"/>
                <w:color w:val="000000"/>
                <w:sz w:val="16"/>
              </w:rPr>
              <w:t xml:space="preserve"> </w:t>
            </w:r>
            <w:r w:rsidRPr="00B37E66">
              <w:rPr>
                <w:rFonts w:ascii="Tahoma" w:eastAsia="Tahoma" w:hAnsi="Tahoma"/>
                <w:color w:val="000000"/>
                <w:sz w:val="16"/>
              </w:rPr>
              <w:br/>
              <w:t>CASR 67 – Medical</w:t>
            </w:r>
          </w:p>
          <w:p w14:paraId="3EAB9B13" w14:textId="0472A14D" w:rsidR="0028447B" w:rsidRPr="00B37E66" w:rsidRDefault="0028447B" w:rsidP="00B37E66">
            <w:pPr>
              <w:spacing w:after="36" w:line="260" w:lineRule="exact"/>
              <w:ind w:left="142"/>
              <w:textAlignment w:val="baseline"/>
              <w:rPr>
                <w:rFonts w:ascii="Tahoma" w:eastAsia="Tahoma" w:hAnsi="Tahoma"/>
                <w:color w:val="000000"/>
                <w:sz w:val="16"/>
              </w:rPr>
            </w:pPr>
            <w:r w:rsidRPr="00B37E66">
              <w:rPr>
                <w:rFonts w:ascii="Tahoma" w:eastAsia="Tahoma" w:hAnsi="Tahoma"/>
                <w:color w:val="000000"/>
                <w:sz w:val="16"/>
              </w:rPr>
              <w:t>CASR 101.F.3 – Remote pilot licenses</w:t>
            </w:r>
          </w:p>
        </w:tc>
      </w:tr>
      <w:tr w:rsidR="00EE49C2" w14:paraId="7A4A3458" w14:textId="77777777" w:rsidTr="00B37E66">
        <w:trPr>
          <w:trHeight w:hRule="exact" w:val="565"/>
        </w:trPr>
        <w:tc>
          <w:tcPr>
            <w:tcW w:w="3015" w:type="dxa"/>
            <w:gridSpan w:val="2"/>
            <w:tcBorders>
              <w:top w:val="single" w:sz="4" w:space="0" w:color="A6A6A6" w:themeColor="background1" w:themeShade="A6"/>
              <w:bottom w:val="single" w:sz="4" w:space="0" w:color="A6A6A6" w:themeColor="background1" w:themeShade="A6"/>
            </w:tcBorders>
            <w:shd w:val="clear" w:color="EDEEF0" w:fill="EDEEF0"/>
          </w:tcPr>
          <w:p w14:paraId="513AD343" w14:textId="77777777" w:rsidR="00EE49C2" w:rsidRPr="00B37E66" w:rsidRDefault="00EE49C2" w:rsidP="00D702AE">
            <w:pPr>
              <w:spacing w:before="60" w:after="304" w:line="192" w:lineRule="exact"/>
              <w:ind w:left="87"/>
              <w:textAlignment w:val="baseline"/>
              <w:rPr>
                <w:rFonts w:ascii="Tahoma" w:eastAsia="Tahoma" w:hAnsi="Tahoma"/>
                <w:color w:val="000000"/>
                <w:sz w:val="16"/>
              </w:rPr>
            </w:pPr>
            <w:r w:rsidRPr="00B37E66">
              <w:rPr>
                <w:rFonts w:ascii="Tahoma" w:eastAsia="Tahoma" w:hAnsi="Tahoma"/>
                <w:color w:val="000000"/>
                <w:sz w:val="16"/>
              </w:rPr>
              <w:t>Air Traffic Controllers</w:t>
            </w:r>
          </w:p>
        </w:tc>
        <w:tc>
          <w:tcPr>
            <w:tcW w:w="5812" w:type="dxa"/>
            <w:tcBorders>
              <w:top w:val="single" w:sz="4" w:space="0" w:color="A6A6A6" w:themeColor="background1" w:themeShade="A6"/>
              <w:bottom w:val="single" w:sz="4" w:space="0" w:color="A6A6A6" w:themeColor="background1" w:themeShade="A6"/>
            </w:tcBorders>
            <w:shd w:val="clear" w:color="EDEEF0" w:fill="EDEEF0"/>
          </w:tcPr>
          <w:p w14:paraId="58C78BC7" w14:textId="77777777" w:rsidR="00EE49C2" w:rsidRPr="00B37E66" w:rsidRDefault="00EE49C2" w:rsidP="00B37E66">
            <w:pPr>
              <w:spacing w:after="40" w:line="258" w:lineRule="exact"/>
              <w:ind w:left="142"/>
              <w:textAlignment w:val="baseline"/>
              <w:rPr>
                <w:rFonts w:ascii="Tahoma" w:eastAsia="Tahoma" w:hAnsi="Tahoma"/>
                <w:color w:val="000000"/>
                <w:sz w:val="16"/>
              </w:rPr>
            </w:pPr>
            <w:r w:rsidRPr="00B37E66">
              <w:rPr>
                <w:rFonts w:ascii="Tahoma" w:eastAsia="Tahoma" w:hAnsi="Tahoma"/>
                <w:color w:val="000000"/>
                <w:sz w:val="16"/>
              </w:rPr>
              <w:t xml:space="preserve">CASR 65 – Air Traffic services licensing </w:t>
            </w:r>
            <w:r w:rsidRPr="00B37E66">
              <w:rPr>
                <w:rFonts w:ascii="Tahoma" w:eastAsia="Tahoma" w:hAnsi="Tahoma"/>
                <w:color w:val="000000"/>
                <w:sz w:val="16"/>
              </w:rPr>
              <w:br/>
              <w:t>CASR 67 – Medical</w:t>
            </w:r>
          </w:p>
        </w:tc>
      </w:tr>
      <w:tr w:rsidR="00EE49C2" w14:paraId="66060C13" w14:textId="77777777" w:rsidTr="00B37E66">
        <w:trPr>
          <w:trHeight w:hRule="exact" w:val="294"/>
        </w:trPr>
        <w:tc>
          <w:tcPr>
            <w:tcW w:w="3015" w:type="dxa"/>
            <w:gridSpan w:val="2"/>
            <w:tcBorders>
              <w:top w:val="single" w:sz="4" w:space="0" w:color="A6A6A6" w:themeColor="background1" w:themeShade="A6"/>
              <w:bottom w:val="single" w:sz="4" w:space="0" w:color="A6A6A6" w:themeColor="background1" w:themeShade="A6"/>
            </w:tcBorders>
            <w:shd w:val="clear" w:color="EDEEF0" w:fill="EDEEF0"/>
            <w:vAlign w:val="center"/>
          </w:tcPr>
          <w:p w14:paraId="0BC7191F" w14:textId="77777777" w:rsidR="00EE49C2" w:rsidRPr="00B37E66" w:rsidRDefault="00EE49C2" w:rsidP="00D702AE">
            <w:pPr>
              <w:spacing w:before="55" w:after="33" w:line="194" w:lineRule="exact"/>
              <w:ind w:left="87"/>
              <w:textAlignment w:val="baseline"/>
              <w:rPr>
                <w:rFonts w:ascii="Tahoma" w:eastAsia="Tahoma" w:hAnsi="Tahoma"/>
                <w:color w:val="000000"/>
                <w:sz w:val="16"/>
              </w:rPr>
            </w:pPr>
            <w:r w:rsidRPr="00B37E66">
              <w:rPr>
                <w:rFonts w:ascii="Tahoma" w:eastAsia="Tahoma" w:hAnsi="Tahoma"/>
                <w:color w:val="000000"/>
                <w:sz w:val="16"/>
              </w:rPr>
              <w:t>Aircraft Maintenance Engineers</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701B6531" w14:textId="73BB3EFF" w:rsidR="00EE49C2" w:rsidRPr="00B37E66" w:rsidRDefault="00EE49C2" w:rsidP="00B37E66">
            <w:pPr>
              <w:spacing w:before="55" w:after="33" w:line="194" w:lineRule="exact"/>
              <w:ind w:left="142"/>
              <w:textAlignment w:val="baseline"/>
              <w:rPr>
                <w:rFonts w:ascii="Tahoma" w:eastAsia="Tahoma" w:hAnsi="Tahoma"/>
                <w:color w:val="000000"/>
                <w:sz w:val="16"/>
              </w:rPr>
            </w:pPr>
            <w:r w:rsidRPr="00B37E66">
              <w:rPr>
                <w:rFonts w:ascii="Tahoma" w:eastAsia="Tahoma" w:hAnsi="Tahoma"/>
                <w:color w:val="000000"/>
                <w:sz w:val="16"/>
              </w:rPr>
              <w:t xml:space="preserve">CASR 66 – Continuing Airworthiness – </w:t>
            </w:r>
            <w:r w:rsidR="0028447B" w:rsidRPr="00B37E66">
              <w:rPr>
                <w:rFonts w:ascii="Tahoma" w:eastAsia="Tahoma" w:hAnsi="Tahoma"/>
                <w:color w:val="000000"/>
                <w:sz w:val="16"/>
              </w:rPr>
              <w:t xml:space="preserve">aircraft engineer </w:t>
            </w:r>
            <w:proofErr w:type="spellStart"/>
            <w:r w:rsidR="0028447B" w:rsidRPr="00B37E66">
              <w:rPr>
                <w:rFonts w:ascii="Tahoma" w:eastAsia="Tahoma" w:hAnsi="Tahoma"/>
                <w:color w:val="000000"/>
                <w:sz w:val="16"/>
              </w:rPr>
              <w:t>licences</w:t>
            </w:r>
            <w:proofErr w:type="spellEnd"/>
            <w:r w:rsidR="0028447B" w:rsidRPr="00B37E66">
              <w:rPr>
                <w:rFonts w:ascii="Tahoma" w:eastAsia="Tahoma" w:hAnsi="Tahoma"/>
                <w:color w:val="000000"/>
                <w:sz w:val="16"/>
              </w:rPr>
              <w:t xml:space="preserve"> and ratings</w:t>
            </w:r>
          </w:p>
        </w:tc>
      </w:tr>
      <w:tr w:rsidR="00EE49C2" w14:paraId="0A6008F0" w14:textId="77777777" w:rsidTr="00B37E66">
        <w:trPr>
          <w:trHeight w:hRule="exact" w:val="293"/>
        </w:trPr>
        <w:tc>
          <w:tcPr>
            <w:tcW w:w="3015" w:type="dxa"/>
            <w:gridSpan w:val="2"/>
            <w:tcBorders>
              <w:top w:val="single" w:sz="4" w:space="0" w:color="A6A6A6" w:themeColor="background1" w:themeShade="A6"/>
              <w:bottom w:val="single" w:sz="4" w:space="0" w:color="A6A6A6" w:themeColor="background1" w:themeShade="A6"/>
            </w:tcBorders>
            <w:shd w:val="clear" w:color="EDEEF0" w:fill="EDEEF0"/>
            <w:vAlign w:val="center"/>
          </w:tcPr>
          <w:p w14:paraId="110A17BC" w14:textId="77777777" w:rsidR="00EE49C2" w:rsidRPr="00B37E66" w:rsidRDefault="00EE49C2" w:rsidP="00D702AE">
            <w:pPr>
              <w:spacing w:before="55" w:after="43" w:line="194" w:lineRule="exact"/>
              <w:ind w:left="87"/>
              <w:textAlignment w:val="baseline"/>
              <w:rPr>
                <w:rFonts w:ascii="Tahoma" w:eastAsia="Tahoma" w:hAnsi="Tahoma"/>
                <w:color w:val="000000"/>
                <w:sz w:val="16"/>
              </w:rPr>
            </w:pPr>
            <w:r w:rsidRPr="00B37E66">
              <w:rPr>
                <w:rFonts w:ascii="Tahoma" w:eastAsia="Tahoma" w:hAnsi="Tahoma"/>
                <w:color w:val="000000"/>
                <w:sz w:val="16"/>
              </w:rPr>
              <w:t>Remote Pilots</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4B3D512D" w14:textId="77777777" w:rsidR="00EE49C2" w:rsidRPr="00B37E66" w:rsidRDefault="00EE49C2" w:rsidP="00B37E66">
            <w:pPr>
              <w:spacing w:before="55" w:after="45" w:line="192" w:lineRule="exact"/>
              <w:ind w:left="142"/>
              <w:textAlignment w:val="baseline"/>
              <w:rPr>
                <w:rFonts w:ascii="Tahoma" w:eastAsia="Tahoma" w:hAnsi="Tahoma"/>
                <w:color w:val="000000"/>
                <w:sz w:val="16"/>
              </w:rPr>
            </w:pPr>
            <w:r w:rsidRPr="00B37E66">
              <w:rPr>
                <w:rFonts w:ascii="Tahoma" w:eastAsia="Tahoma" w:hAnsi="Tahoma"/>
                <w:color w:val="000000"/>
                <w:sz w:val="16"/>
              </w:rPr>
              <w:t>CASR 101 – Unmanned Aircraft and Rockets</w:t>
            </w:r>
          </w:p>
        </w:tc>
      </w:tr>
      <w:tr w:rsidR="00EE49C2" w14:paraId="39927FAD" w14:textId="77777777" w:rsidTr="00B37E66">
        <w:trPr>
          <w:trHeight w:hRule="exact" w:val="289"/>
        </w:trPr>
        <w:tc>
          <w:tcPr>
            <w:tcW w:w="3015" w:type="dxa"/>
            <w:gridSpan w:val="2"/>
            <w:tcBorders>
              <w:top w:val="single" w:sz="4" w:space="0" w:color="A6A6A6" w:themeColor="background1" w:themeShade="A6"/>
              <w:bottom w:val="single" w:sz="4" w:space="0" w:color="A6A6A6" w:themeColor="background1" w:themeShade="A6"/>
            </w:tcBorders>
            <w:shd w:val="clear" w:color="EDEEF0" w:fill="EDEEF0"/>
            <w:vAlign w:val="center"/>
          </w:tcPr>
          <w:p w14:paraId="21438DA5" w14:textId="77777777" w:rsidR="00EE49C2" w:rsidRPr="00B37E66" w:rsidRDefault="00EE49C2" w:rsidP="00D702AE">
            <w:pPr>
              <w:spacing w:before="55" w:after="39" w:line="194" w:lineRule="exact"/>
              <w:ind w:left="87"/>
              <w:textAlignment w:val="baseline"/>
              <w:rPr>
                <w:rFonts w:ascii="Tahoma" w:eastAsia="Tahoma" w:hAnsi="Tahoma"/>
                <w:color w:val="000000"/>
                <w:sz w:val="16"/>
              </w:rPr>
            </w:pPr>
            <w:r w:rsidRPr="00B37E66">
              <w:rPr>
                <w:rFonts w:ascii="Tahoma" w:eastAsia="Tahoma" w:hAnsi="Tahoma"/>
                <w:color w:val="000000"/>
                <w:sz w:val="16"/>
              </w:rPr>
              <w:t>Other Personnel</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379DBE18" w14:textId="77777777" w:rsidR="00EE49C2" w:rsidRPr="00B37E66" w:rsidRDefault="00EE49C2" w:rsidP="00B37E66">
            <w:pPr>
              <w:spacing w:before="55" w:after="38" w:line="195" w:lineRule="exact"/>
              <w:ind w:left="142"/>
              <w:textAlignment w:val="baseline"/>
              <w:rPr>
                <w:rFonts w:ascii="Tahoma" w:eastAsia="Tahoma" w:hAnsi="Tahoma"/>
                <w:color w:val="000000"/>
                <w:sz w:val="16"/>
              </w:rPr>
            </w:pPr>
            <w:r w:rsidRPr="00B37E66">
              <w:rPr>
                <w:rFonts w:ascii="Tahoma" w:eastAsia="Tahoma" w:hAnsi="Tahoma"/>
                <w:color w:val="000000"/>
                <w:sz w:val="16"/>
              </w:rPr>
              <w:t xml:space="preserve">CASR 64 – </w:t>
            </w:r>
            <w:proofErr w:type="spellStart"/>
            <w:r w:rsidRPr="00B37E66">
              <w:rPr>
                <w:rFonts w:ascii="Tahoma" w:eastAsia="Tahoma" w:hAnsi="Tahoma"/>
                <w:color w:val="000000"/>
                <w:sz w:val="16"/>
              </w:rPr>
              <w:t>Authorisations</w:t>
            </w:r>
            <w:proofErr w:type="spellEnd"/>
            <w:r w:rsidRPr="00B37E66">
              <w:rPr>
                <w:rFonts w:ascii="Tahoma" w:eastAsia="Tahoma" w:hAnsi="Tahoma"/>
                <w:color w:val="000000"/>
                <w:sz w:val="16"/>
              </w:rPr>
              <w:t xml:space="preserve"> for non-</w:t>
            </w:r>
            <w:proofErr w:type="spellStart"/>
            <w:r w:rsidRPr="00B37E66">
              <w:rPr>
                <w:rFonts w:ascii="Tahoma" w:eastAsia="Tahoma" w:hAnsi="Tahoma"/>
                <w:color w:val="000000"/>
                <w:sz w:val="16"/>
              </w:rPr>
              <w:t>licenced</w:t>
            </w:r>
            <w:proofErr w:type="spellEnd"/>
            <w:r w:rsidRPr="00B37E66">
              <w:rPr>
                <w:rFonts w:ascii="Tahoma" w:eastAsia="Tahoma" w:hAnsi="Tahoma"/>
                <w:color w:val="000000"/>
                <w:sz w:val="16"/>
              </w:rPr>
              <w:t xml:space="preserve"> personnel</w:t>
            </w:r>
          </w:p>
        </w:tc>
      </w:tr>
    </w:tbl>
    <w:p w14:paraId="6262156B" w14:textId="77777777" w:rsidR="004E5C24" w:rsidRDefault="004E5C24" w:rsidP="00EE49C2">
      <w:pPr>
        <w:tabs>
          <w:tab w:val="left" w:pos="1152"/>
        </w:tabs>
        <w:spacing w:before="2" w:after="109" w:line="215" w:lineRule="exact"/>
        <w:ind w:left="72"/>
        <w:textAlignment w:val="baseline"/>
        <w:rPr>
          <w:rFonts w:ascii="Arial" w:eastAsia="Arial" w:hAnsi="Arial"/>
          <w:b/>
          <w:color w:val="005C83"/>
          <w:sz w:val="18"/>
        </w:rPr>
      </w:pPr>
    </w:p>
    <w:p w14:paraId="56A913C3" w14:textId="646DC66C" w:rsidR="00EE49C2" w:rsidRDefault="00EE49C2" w:rsidP="00EE49C2">
      <w:pPr>
        <w:tabs>
          <w:tab w:val="left" w:pos="1152"/>
        </w:tabs>
        <w:spacing w:before="2" w:after="109" w:line="215" w:lineRule="exact"/>
        <w:ind w:left="72"/>
        <w:textAlignment w:val="baseline"/>
        <w:rPr>
          <w:rFonts w:ascii="Arial" w:eastAsia="Arial" w:hAnsi="Arial"/>
          <w:b/>
          <w:color w:val="005C83"/>
          <w:sz w:val="18"/>
        </w:rPr>
      </w:pPr>
      <w:r>
        <w:rPr>
          <w:rFonts w:ascii="Arial" w:eastAsia="Arial" w:hAnsi="Arial"/>
          <w:b/>
          <w:color w:val="005C83"/>
          <w:sz w:val="18"/>
        </w:rPr>
        <w:t>Table 9</w:t>
      </w:r>
      <w:r>
        <w:rPr>
          <w:rFonts w:ascii="Arial" w:eastAsia="Arial" w:hAnsi="Arial"/>
          <w:b/>
          <w:color w:val="005C83"/>
          <w:sz w:val="18"/>
        </w:rPr>
        <w:tab/>
        <w:t>Australian Air Operator approvals</w:t>
      </w:r>
    </w:p>
    <w:tbl>
      <w:tblPr>
        <w:tblW w:w="0" w:type="auto"/>
        <w:tblInd w:w="72" w:type="dxa"/>
        <w:tblLook w:val="04A0" w:firstRow="1" w:lastRow="0" w:firstColumn="1" w:lastColumn="0" w:noHBand="0" w:noVBand="1"/>
      </w:tblPr>
      <w:tblGrid>
        <w:gridCol w:w="3047"/>
        <w:gridCol w:w="5877"/>
      </w:tblGrid>
      <w:tr w:rsidR="005F620D" w14:paraId="01A4E809" w14:textId="77777777" w:rsidTr="00B37E66">
        <w:tc>
          <w:tcPr>
            <w:tcW w:w="3047" w:type="dxa"/>
            <w:shd w:val="clear" w:color="auto" w:fill="005C83"/>
            <w:hideMark/>
          </w:tcPr>
          <w:p w14:paraId="5C3DF335" w14:textId="77777777" w:rsidR="005F620D" w:rsidRDefault="005F620D">
            <w:pPr>
              <w:spacing w:before="91" w:after="69" w:line="180" w:lineRule="exact"/>
              <w:ind w:left="87"/>
              <w:textAlignment w:val="baseline"/>
              <w:rPr>
                <w:rFonts w:ascii="Arial" w:eastAsia="Arial" w:hAnsi="Arial"/>
                <w:b/>
                <w:color w:val="FFFFFF"/>
                <w:sz w:val="16"/>
              </w:rPr>
            </w:pPr>
            <w:r>
              <w:rPr>
                <w:rFonts w:ascii="Arial" w:eastAsia="Arial" w:hAnsi="Arial"/>
                <w:b/>
                <w:color w:val="FFFFFF"/>
                <w:sz w:val="16"/>
              </w:rPr>
              <w:t>Type</w:t>
            </w:r>
          </w:p>
        </w:tc>
        <w:tc>
          <w:tcPr>
            <w:tcW w:w="5877" w:type="dxa"/>
            <w:shd w:val="clear" w:color="auto" w:fill="005C83"/>
            <w:hideMark/>
          </w:tcPr>
          <w:p w14:paraId="4FA82BCB" w14:textId="77777777" w:rsidR="005F620D" w:rsidRDefault="005F620D">
            <w:pPr>
              <w:spacing w:before="91" w:after="69" w:line="180" w:lineRule="exact"/>
              <w:ind w:left="87"/>
              <w:textAlignment w:val="baseline"/>
              <w:rPr>
                <w:rFonts w:ascii="Arial" w:eastAsia="Arial" w:hAnsi="Arial"/>
                <w:b/>
                <w:color w:val="FFFFFF"/>
                <w:sz w:val="16"/>
              </w:rPr>
            </w:pPr>
            <w:r>
              <w:rPr>
                <w:rFonts w:ascii="Arial" w:eastAsia="Arial" w:hAnsi="Arial"/>
                <w:b/>
                <w:color w:val="FFFFFF"/>
                <w:sz w:val="16"/>
              </w:rPr>
              <w:t>Regulation</w:t>
            </w:r>
          </w:p>
        </w:tc>
      </w:tr>
      <w:tr w:rsidR="005F620D" w14:paraId="3853575C" w14:textId="77777777" w:rsidTr="00B37E66">
        <w:tc>
          <w:tcPr>
            <w:tcW w:w="3047" w:type="dxa"/>
            <w:tcBorders>
              <w:bottom w:val="single" w:sz="4" w:space="0" w:color="A6A6A6" w:themeColor="background1" w:themeShade="A6"/>
            </w:tcBorders>
            <w:shd w:val="clear" w:color="auto" w:fill="EDEEF0"/>
            <w:hideMark/>
          </w:tcPr>
          <w:p w14:paraId="2E665A37" w14:textId="77777777" w:rsidR="005F620D" w:rsidRPr="00781DB5" w:rsidRDefault="005F620D">
            <w:pPr>
              <w:spacing w:line="200" w:lineRule="exact"/>
              <w:textAlignment w:val="baseline"/>
              <w:rPr>
                <w:rFonts w:ascii="Tahoma" w:eastAsia="Tahoma" w:hAnsi="Tahoma"/>
                <w:color w:val="000000"/>
                <w:sz w:val="16"/>
                <w:szCs w:val="15"/>
              </w:rPr>
            </w:pPr>
            <w:r w:rsidRPr="00781DB5">
              <w:rPr>
                <w:rFonts w:ascii="Tahoma" w:eastAsia="Tahoma" w:hAnsi="Tahoma"/>
                <w:color w:val="000000"/>
                <w:sz w:val="16"/>
                <w:szCs w:val="15"/>
              </w:rPr>
              <w:t>General</w:t>
            </w:r>
          </w:p>
        </w:tc>
        <w:tc>
          <w:tcPr>
            <w:tcW w:w="5877" w:type="dxa"/>
            <w:tcBorders>
              <w:bottom w:val="single" w:sz="4" w:space="0" w:color="A6A6A6" w:themeColor="background1" w:themeShade="A6"/>
            </w:tcBorders>
            <w:shd w:val="clear" w:color="auto" w:fill="EDEEF0"/>
            <w:hideMark/>
          </w:tcPr>
          <w:p w14:paraId="279FCB9F" w14:textId="77777777" w:rsidR="005F620D" w:rsidRPr="005E1640" w:rsidRDefault="005F620D">
            <w:pPr>
              <w:spacing w:before="96" w:line="196" w:lineRule="exact"/>
              <w:textAlignment w:val="baseline"/>
              <w:rPr>
                <w:rFonts w:ascii="Tahoma" w:eastAsia="Tahoma" w:hAnsi="Tahoma"/>
                <w:color w:val="000000"/>
                <w:spacing w:val="1"/>
                <w:sz w:val="16"/>
                <w:szCs w:val="15"/>
              </w:rPr>
            </w:pPr>
            <w:r w:rsidRPr="00FA7F39">
              <w:rPr>
                <w:rFonts w:ascii="Tahoma" w:eastAsia="Tahoma" w:hAnsi="Tahoma"/>
                <w:color w:val="000000"/>
                <w:spacing w:val="1"/>
                <w:sz w:val="16"/>
                <w:szCs w:val="15"/>
              </w:rPr>
              <w:t>CASR 91 – General operating and flight rules</w:t>
            </w:r>
          </w:p>
        </w:tc>
      </w:tr>
      <w:tr w:rsidR="005F620D" w14:paraId="70934935" w14:textId="77777777" w:rsidTr="00B37E66">
        <w:tc>
          <w:tcPr>
            <w:tcW w:w="3047" w:type="dxa"/>
            <w:tcBorders>
              <w:top w:val="single" w:sz="4" w:space="0" w:color="A6A6A6" w:themeColor="background1" w:themeShade="A6"/>
              <w:bottom w:val="single" w:sz="4" w:space="0" w:color="A6A6A6" w:themeColor="background1" w:themeShade="A6"/>
            </w:tcBorders>
            <w:shd w:val="clear" w:color="auto" w:fill="EDEEF0"/>
            <w:hideMark/>
          </w:tcPr>
          <w:p w14:paraId="704B3647" w14:textId="77777777" w:rsidR="005F620D" w:rsidRPr="00781DB5" w:rsidRDefault="005F620D">
            <w:pPr>
              <w:spacing w:line="200" w:lineRule="exact"/>
              <w:textAlignment w:val="baseline"/>
              <w:rPr>
                <w:rFonts w:ascii="Tahoma" w:eastAsia="Tahoma" w:hAnsi="Tahoma"/>
                <w:color w:val="000000"/>
                <w:sz w:val="16"/>
                <w:szCs w:val="15"/>
              </w:rPr>
            </w:pPr>
            <w:r w:rsidRPr="00781DB5">
              <w:rPr>
                <w:rFonts w:ascii="Tahoma" w:eastAsia="Tahoma" w:hAnsi="Tahoma"/>
                <w:color w:val="000000"/>
                <w:sz w:val="16"/>
                <w:szCs w:val="15"/>
              </w:rPr>
              <w:t>Remotely piloted aircraft</w:t>
            </w:r>
          </w:p>
        </w:tc>
        <w:tc>
          <w:tcPr>
            <w:tcW w:w="5877" w:type="dxa"/>
            <w:tcBorders>
              <w:top w:val="single" w:sz="4" w:space="0" w:color="A6A6A6" w:themeColor="background1" w:themeShade="A6"/>
              <w:bottom w:val="single" w:sz="4" w:space="0" w:color="A6A6A6" w:themeColor="background1" w:themeShade="A6"/>
            </w:tcBorders>
            <w:shd w:val="clear" w:color="auto" w:fill="EDEEF0"/>
            <w:hideMark/>
          </w:tcPr>
          <w:p w14:paraId="106E3FD3" w14:textId="77777777" w:rsidR="005F620D" w:rsidRPr="005E1640" w:rsidRDefault="005F620D">
            <w:pPr>
              <w:spacing w:before="96" w:line="196" w:lineRule="exact"/>
              <w:textAlignment w:val="baseline"/>
              <w:rPr>
                <w:rFonts w:ascii="Tahoma" w:eastAsia="Tahoma" w:hAnsi="Tahoma"/>
                <w:color w:val="000000"/>
                <w:spacing w:val="1"/>
                <w:sz w:val="16"/>
                <w:szCs w:val="15"/>
              </w:rPr>
            </w:pPr>
            <w:r w:rsidRPr="00FA7F39">
              <w:rPr>
                <w:rFonts w:ascii="Tahoma" w:eastAsia="Tahoma" w:hAnsi="Tahoma"/>
                <w:color w:val="000000"/>
                <w:spacing w:val="1"/>
                <w:sz w:val="16"/>
                <w:szCs w:val="15"/>
              </w:rPr>
              <w:t>CASR 101.F.4 – Certification of RPA operators</w:t>
            </w:r>
          </w:p>
        </w:tc>
      </w:tr>
      <w:tr w:rsidR="005F620D" w14:paraId="021E4565" w14:textId="77777777" w:rsidTr="00B37E66">
        <w:tc>
          <w:tcPr>
            <w:tcW w:w="3047" w:type="dxa"/>
            <w:tcBorders>
              <w:top w:val="single" w:sz="4" w:space="0" w:color="A6A6A6" w:themeColor="background1" w:themeShade="A6"/>
              <w:bottom w:val="single" w:sz="4" w:space="0" w:color="A6A6A6" w:themeColor="background1" w:themeShade="A6"/>
            </w:tcBorders>
            <w:shd w:val="clear" w:color="auto" w:fill="EDEEF0"/>
            <w:hideMark/>
          </w:tcPr>
          <w:p w14:paraId="5D6C6200" w14:textId="77777777" w:rsidR="005F620D" w:rsidRPr="00781DB5" w:rsidRDefault="005F620D">
            <w:pPr>
              <w:spacing w:line="200" w:lineRule="exact"/>
              <w:textAlignment w:val="baseline"/>
              <w:rPr>
                <w:rFonts w:ascii="Tahoma" w:eastAsia="Tahoma" w:hAnsi="Tahoma"/>
                <w:color w:val="000000"/>
                <w:sz w:val="16"/>
                <w:szCs w:val="15"/>
              </w:rPr>
            </w:pPr>
            <w:r w:rsidRPr="00781DB5">
              <w:rPr>
                <w:rFonts w:ascii="Tahoma" w:eastAsia="Tahoma" w:hAnsi="Tahoma"/>
                <w:color w:val="000000"/>
                <w:sz w:val="16"/>
                <w:szCs w:val="15"/>
              </w:rPr>
              <w:t>Air Transport Operators</w:t>
            </w:r>
          </w:p>
        </w:tc>
        <w:tc>
          <w:tcPr>
            <w:tcW w:w="5877" w:type="dxa"/>
            <w:tcBorders>
              <w:top w:val="single" w:sz="4" w:space="0" w:color="A6A6A6" w:themeColor="background1" w:themeShade="A6"/>
              <w:bottom w:val="single" w:sz="4" w:space="0" w:color="A6A6A6" w:themeColor="background1" w:themeShade="A6"/>
            </w:tcBorders>
            <w:shd w:val="clear" w:color="auto" w:fill="EDEEF0"/>
            <w:hideMark/>
          </w:tcPr>
          <w:p w14:paraId="21F87BA2" w14:textId="77777777" w:rsidR="005F620D" w:rsidRPr="005E1640" w:rsidRDefault="005F620D">
            <w:pPr>
              <w:spacing w:before="96" w:line="196" w:lineRule="exact"/>
              <w:textAlignment w:val="baseline"/>
              <w:rPr>
                <w:rFonts w:ascii="Tahoma" w:eastAsia="Tahoma" w:hAnsi="Tahoma"/>
                <w:color w:val="000000"/>
                <w:spacing w:val="1"/>
                <w:sz w:val="16"/>
                <w:szCs w:val="15"/>
              </w:rPr>
            </w:pPr>
            <w:r w:rsidRPr="00FA7F39">
              <w:rPr>
                <w:rFonts w:ascii="Tahoma" w:eastAsia="Tahoma" w:hAnsi="Tahoma"/>
                <w:color w:val="000000"/>
                <w:spacing w:val="1"/>
                <w:sz w:val="16"/>
                <w:szCs w:val="15"/>
              </w:rPr>
              <w:t>CASR 119 – Australian air transport operators – certification and management</w:t>
            </w:r>
          </w:p>
          <w:p w14:paraId="54ABC354" w14:textId="39BD637F" w:rsidR="005F620D" w:rsidRPr="00B37E66" w:rsidRDefault="005F620D">
            <w:pPr>
              <w:spacing w:before="96" w:line="196" w:lineRule="exact"/>
              <w:textAlignment w:val="baseline"/>
              <w:rPr>
                <w:rFonts w:ascii="Tahoma" w:eastAsia="Tahoma" w:hAnsi="Tahoma"/>
                <w:color w:val="000000"/>
                <w:spacing w:val="1"/>
                <w:sz w:val="16"/>
                <w:szCs w:val="15"/>
              </w:rPr>
            </w:pPr>
            <w:r w:rsidRPr="00580DFC">
              <w:rPr>
                <w:rFonts w:ascii="Tahoma" w:eastAsia="Tahoma" w:hAnsi="Tahoma"/>
                <w:color w:val="000000"/>
                <w:spacing w:val="1"/>
                <w:sz w:val="16"/>
                <w:szCs w:val="15"/>
              </w:rPr>
              <w:t xml:space="preserve">CASR 121 </w:t>
            </w:r>
            <w:r w:rsidR="004E5C24" w:rsidRPr="00B37E66">
              <w:rPr>
                <w:rFonts w:ascii="Tahoma" w:eastAsia="Tahoma" w:hAnsi="Tahoma"/>
                <w:color w:val="000000"/>
                <w:spacing w:val="1"/>
                <w:sz w:val="16"/>
                <w:szCs w:val="15"/>
              </w:rPr>
              <w:t>–</w:t>
            </w:r>
            <w:r w:rsidRPr="00B37E66">
              <w:rPr>
                <w:rFonts w:ascii="Tahoma" w:eastAsia="Tahoma" w:hAnsi="Tahoma"/>
                <w:color w:val="000000"/>
                <w:spacing w:val="1"/>
                <w:sz w:val="16"/>
                <w:szCs w:val="15"/>
              </w:rPr>
              <w:t xml:space="preserve"> Australian air transport operations - larger </w:t>
            </w:r>
            <w:proofErr w:type="spellStart"/>
            <w:r w:rsidRPr="00B37E66">
              <w:rPr>
                <w:rFonts w:ascii="Tahoma" w:eastAsia="Tahoma" w:hAnsi="Tahoma"/>
                <w:color w:val="000000"/>
                <w:spacing w:val="1"/>
                <w:sz w:val="16"/>
                <w:szCs w:val="15"/>
              </w:rPr>
              <w:t>aeroplanes</w:t>
            </w:r>
            <w:proofErr w:type="spellEnd"/>
          </w:p>
          <w:p w14:paraId="5C71404F" w14:textId="77777777" w:rsidR="005F620D" w:rsidRPr="00B37E66" w:rsidRDefault="005F620D">
            <w:pPr>
              <w:spacing w:before="96" w:line="196" w:lineRule="exact"/>
              <w:textAlignment w:val="baseline"/>
              <w:rPr>
                <w:rFonts w:ascii="Tahoma" w:eastAsia="Tahoma" w:hAnsi="Tahoma"/>
                <w:color w:val="000000"/>
                <w:spacing w:val="1"/>
                <w:sz w:val="16"/>
                <w:szCs w:val="15"/>
              </w:rPr>
            </w:pPr>
            <w:r w:rsidRPr="00B37E66">
              <w:rPr>
                <w:rFonts w:ascii="Tahoma" w:eastAsia="Tahoma" w:hAnsi="Tahoma"/>
                <w:color w:val="000000"/>
                <w:spacing w:val="1"/>
                <w:sz w:val="16"/>
                <w:szCs w:val="15"/>
              </w:rPr>
              <w:t>CASR 129 – Foreign air transport operators - certification and operating requirements</w:t>
            </w:r>
          </w:p>
          <w:p w14:paraId="7FBD0BE2" w14:textId="050AD05E" w:rsidR="005F620D" w:rsidRPr="00B37E66" w:rsidRDefault="005F620D">
            <w:pPr>
              <w:spacing w:before="96" w:line="196" w:lineRule="exact"/>
              <w:textAlignment w:val="baseline"/>
              <w:rPr>
                <w:rFonts w:ascii="Tahoma" w:eastAsia="Tahoma" w:hAnsi="Tahoma"/>
                <w:color w:val="000000"/>
                <w:spacing w:val="1"/>
                <w:sz w:val="16"/>
                <w:szCs w:val="15"/>
              </w:rPr>
            </w:pPr>
            <w:r w:rsidRPr="00B37E66">
              <w:rPr>
                <w:rFonts w:ascii="Tahoma" w:eastAsia="Tahoma" w:hAnsi="Tahoma"/>
                <w:color w:val="000000"/>
                <w:spacing w:val="1"/>
                <w:sz w:val="16"/>
                <w:szCs w:val="15"/>
              </w:rPr>
              <w:t xml:space="preserve">CASR 133 </w:t>
            </w:r>
            <w:r w:rsidR="004E5C24" w:rsidRPr="00B37E66">
              <w:rPr>
                <w:rFonts w:ascii="Tahoma" w:eastAsia="Tahoma" w:hAnsi="Tahoma"/>
                <w:color w:val="000000"/>
                <w:spacing w:val="1"/>
                <w:sz w:val="16"/>
                <w:szCs w:val="15"/>
              </w:rPr>
              <w:t>–</w:t>
            </w:r>
            <w:r w:rsidRPr="00B37E66">
              <w:rPr>
                <w:rFonts w:ascii="Tahoma" w:eastAsia="Tahoma" w:hAnsi="Tahoma"/>
                <w:color w:val="000000"/>
                <w:spacing w:val="1"/>
                <w:sz w:val="16"/>
                <w:szCs w:val="15"/>
              </w:rPr>
              <w:t xml:space="preserve"> Australian air transport operations – rotorcraft</w:t>
            </w:r>
          </w:p>
          <w:p w14:paraId="127DE09B" w14:textId="2E878455" w:rsidR="005F620D" w:rsidRPr="00B37E66" w:rsidRDefault="005F620D">
            <w:pPr>
              <w:spacing w:before="96" w:line="196" w:lineRule="exact"/>
              <w:textAlignment w:val="baseline"/>
              <w:rPr>
                <w:rFonts w:ascii="Tahoma" w:eastAsia="Tahoma" w:hAnsi="Tahoma"/>
                <w:color w:val="000000"/>
                <w:spacing w:val="1"/>
                <w:sz w:val="16"/>
                <w:szCs w:val="15"/>
              </w:rPr>
            </w:pPr>
            <w:r w:rsidRPr="00B37E66">
              <w:rPr>
                <w:rFonts w:ascii="Tahoma" w:eastAsia="Tahoma" w:hAnsi="Tahoma"/>
                <w:color w:val="000000"/>
                <w:spacing w:val="1"/>
                <w:sz w:val="16"/>
                <w:szCs w:val="15"/>
              </w:rPr>
              <w:t xml:space="preserve">CASR 135 </w:t>
            </w:r>
            <w:r w:rsidR="004E5C24" w:rsidRPr="00B37E66">
              <w:rPr>
                <w:rFonts w:ascii="Tahoma" w:eastAsia="Tahoma" w:hAnsi="Tahoma"/>
                <w:color w:val="000000"/>
                <w:spacing w:val="1"/>
                <w:sz w:val="16"/>
                <w:szCs w:val="15"/>
              </w:rPr>
              <w:t>–</w:t>
            </w:r>
            <w:r w:rsidRPr="00B37E66">
              <w:rPr>
                <w:rFonts w:ascii="Tahoma" w:eastAsia="Tahoma" w:hAnsi="Tahoma"/>
                <w:color w:val="000000"/>
                <w:spacing w:val="1"/>
                <w:sz w:val="16"/>
                <w:szCs w:val="15"/>
              </w:rPr>
              <w:t xml:space="preserve"> Australian air transport operations - smaller </w:t>
            </w:r>
            <w:proofErr w:type="spellStart"/>
            <w:r w:rsidRPr="00B37E66">
              <w:rPr>
                <w:rFonts w:ascii="Tahoma" w:eastAsia="Tahoma" w:hAnsi="Tahoma"/>
                <w:color w:val="000000"/>
                <w:spacing w:val="1"/>
                <w:sz w:val="16"/>
                <w:szCs w:val="15"/>
              </w:rPr>
              <w:t>aeroplanes</w:t>
            </w:r>
            <w:proofErr w:type="spellEnd"/>
          </w:p>
        </w:tc>
      </w:tr>
      <w:tr w:rsidR="005F620D" w14:paraId="24D1C8D2" w14:textId="77777777" w:rsidTr="00B37E66">
        <w:tc>
          <w:tcPr>
            <w:tcW w:w="3047" w:type="dxa"/>
            <w:tcBorders>
              <w:top w:val="single" w:sz="4" w:space="0" w:color="A6A6A6" w:themeColor="background1" w:themeShade="A6"/>
              <w:bottom w:val="single" w:sz="4" w:space="0" w:color="A6A6A6" w:themeColor="background1" w:themeShade="A6"/>
            </w:tcBorders>
            <w:shd w:val="clear" w:color="auto" w:fill="EDEEF0"/>
            <w:hideMark/>
          </w:tcPr>
          <w:p w14:paraId="5E58F82D" w14:textId="227CBBA5" w:rsidR="005F620D" w:rsidRPr="005E1640" w:rsidRDefault="005F620D">
            <w:pPr>
              <w:spacing w:line="200" w:lineRule="exact"/>
              <w:textAlignment w:val="baseline"/>
              <w:rPr>
                <w:rFonts w:ascii="Tahoma" w:eastAsia="Tahoma" w:hAnsi="Tahoma"/>
                <w:color w:val="000000"/>
                <w:sz w:val="16"/>
                <w:szCs w:val="15"/>
              </w:rPr>
            </w:pPr>
            <w:r w:rsidRPr="00781DB5">
              <w:rPr>
                <w:rFonts w:ascii="Tahoma" w:eastAsia="Tahoma" w:hAnsi="Tahoma"/>
                <w:color w:val="000000"/>
                <w:sz w:val="16"/>
                <w:szCs w:val="15"/>
              </w:rPr>
              <w:t>Ball</w:t>
            </w:r>
            <w:r w:rsidR="004E5C24" w:rsidRPr="00781DB5">
              <w:rPr>
                <w:rFonts w:ascii="Tahoma" w:eastAsia="Tahoma" w:hAnsi="Tahoma"/>
                <w:color w:val="000000"/>
                <w:sz w:val="16"/>
                <w:szCs w:val="15"/>
              </w:rPr>
              <w:t>o</w:t>
            </w:r>
            <w:r w:rsidRPr="00FA7F39">
              <w:rPr>
                <w:rFonts w:ascii="Tahoma" w:eastAsia="Tahoma" w:hAnsi="Tahoma"/>
                <w:color w:val="000000"/>
                <w:sz w:val="16"/>
                <w:szCs w:val="15"/>
              </w:rPr>
              <w:t>on operators</w:t>
            </w:r>
          </w:p>
        </w:tc>
        <w:tc>
          <w:tcPr>
            <w:tcW w:w="5877" w:type="dxa"/>
            <w:tcBorders>
              <w:top w:val="single" w:sz="4" w:space="0" w:color="A6A6A6" w:themeColor="background1" w:themeShade="A6"/>
              <w:bottom w:val="single" w:sz="4" w:space="0" w:color="A6A6A6" w:themeColor="background1" w:themeShade="A6"/>
            </w:tcBorders>
            <w:shd w:val="clear" w:color="auto" w:fill="EDEEF0"/>
            <w:hideMark/>
          </w:tcPr>
          <w:p w14:paraId="1635B0F1" w14:textId="754C4BF9" w:rsidR="005F620D" w:rsidRPr="00B37E66" w:rsidRDefault="005F620D">
            <w:pPr>
              <w:spacing w:before="96" w:line="196" w:lineRule="exact"/>
              <w:textAlignment w:val="baseline"/>
              <w:rPr>
                <w:rFonts w:ascii="Tahoma" w:eastAsia="Tahoma" w:hAnsi="Tahoma"/>
                <w:color w:val="000000"/>
                <w:spacing w:val="1"/>
                <w:sz w:val="16"/>
                <w:szCs w:val="15"/>
              </w:rPr>
            </w:pPr>
            <w:r w:rsidRPr="00580DFC">
              <w:rPr>
                <w:rFonts w:ascii="Tahoma" w:eastAsia="Tahoma" w:hAnsi="Tahoma"/>
                <w:color w:val="000000"/>
                <w:spacing w:val="1"/>
                <w:sz w:val="16"/>
                <w:szCs w:val="15"/>
              </w:rPr>
              <w:t xml:space="preserve">CASR 131 – </w:t>
            </w:r>
            <w:r w:rsidR="000D40CB" w:rsidRPr="00B37E66">
              <w:rPr>
                <w:rFonts w:ascii="Tahoma" w:eastAsia="Tahoma" w:hAnsi="Tahoma"/>
                <w:color w:val="000000"/>
                <w:spacing w:val="1"/>
                <w:sz w:val="16"/>
                <w:szCs w:val="15"/>
              </w:rPr>
              <w:t>Balloons</w:t>
            </w:r>
            <w:r w:rsidRPr="00B37E66">
              <w:rPr>
                <w:rFonts w:ascii="Tahoma" w:eastAsia="Tahoma" w:hAnsi="Tahoma"/>
                <w:color w:val="000000"/>
                <w:spacing w:val="1"/>
                <w:sz w:val="16"/>
                <w:szCs w:val="15"/>
              </w:rPr>
              <w:t xml:space="preserve"> and hot airships</w:t>
            </w:r>
          </w:p>
        </w:tc>
      </w:tr>
      <w:tr w:rsidR="005F620D" w14:paraId="11F434CB" w14:textId="77777777" w:rsidTr="00B37E66">
        <w:tc>
          <w:tcPr>
            <w:tcW w:w="3047" w:type="dxa"/>
            <w:tcBorders>
              <w:top w:val="single" w:sz="4" w:space="0" w:color="A6A6A6" w:themeColor="background1" w:themeShade="A6"/>
              <w:bottom w:val="single" w:sz="4" w:space="0" w:color="A6A6A6" w:themeColor="background1" w:themeShade="A6"/>
            </w:tcBorders>
            <w:shd w:val="clear" w:color="auto" w:fill="EDEEF0"/>
            <w:hideMark/>
          </w:tcPr>
          <w:p w14:paraId="1F11EDC4" w14:textId="77777777" w:rsidR="005F620D" w:rsidRPr="00FA7F39" w:rsidRDefault="005F620D">
            <w:pPr>
              <w:spacing w:line="200" w:lineRule="exact"/>
              <w:textAlignment w:val="baseline"/>
              <w:rPr>
                <w:rFonts w:ascii="Tahoma" w:eastAsia="Tahoma" w:hAnsi="Tahoma"/>
                <w:color w:val="000000"/>
                <w:sz w:val="16"/>
                <w:szCs w:val="15"/>
              </w:rPr>
            </w:pPr>
            <w:r w:rsidRPr="00781DB5">
              <w:rPr>
                <w:rFonts w:ascii="Tahoma" w:eastAsia="Tahoma" w:hAnsi="Tahoma"/>
                <w:color w:val="000000"/>
                <w:sz w:val="16"/>
                <w:szCs w:val="15"/>
              </w:rPr>
              <w:t>Aerial application and aerial work</w:t>
            </w:r>
          </w:p>
        </w:tc>
        <w:tc>
          <w:tcPr>
            <w:tcW w:w="5877" w:type="dxa"/>
            <w:tcBorders>
              <w:top w:val="single" w:sz="4" w:space="0" w:color="A6A6A6" w:themeColor="background1" w:themeShade="A6"/>
              <w:bottom w:val="single" w:sz="4" w:space="0" w:color="A6A6A6" w:themeColor="background1" w:themeShade="A6"/>
            </w:tcBorders>
            <w:shd w:val="clear" w:color="auto" w:fill="EDEEF0"/>
            <w:hideMark/>
          </w:tcPr>
          <w:p w14:paraId="0DDB4B01" w14:textId="206AE7EF" w:rsidR="005F620D" w:rsidRPr="00B37E66" w:rsidRDefault="005F620D">
            <w:pPr>
              <w:spacing w:before="96" w:line="196" w:lineRule="exact"/>
              <w:textAlignment w:val="baseline"/>
              <w:rPr>
                <w:rFonts w:ascii="Tahoma" w:eastAsia="Tahoma" w:hAnsi="Tahoma"/>
                <w:color w:val="000000"/>
                <w:spacing w:val="1"/>
                <w:sz w:val="16"/>
                <w:szCs w:val="15"/>
              </w:rPr>
            </w:pPr>
            <w:r w:rsidRPr="005E1640">
              <w:rPr>
                <w:rFonts w:ascii="Tahoma" w:eastAsia="Tahoma" w:hAnsi="Tahoma"/>
                <w:color w:val="000000"/>
                <w:spacing w:val="1"/>
                <w:sz w:val="16"/>
                <w:szCs w:val="15"/>
              </w:rPr>
              <w:t xml:space="preserve">CASR 137 </w:t>
            </w:r>
            <w:r w:rsidR="004E5C24" w:rsidRPr="00580DFC">
              <w:rPr>
                <w:rFonts w:ascii="Tahoma" w:eastAsia="Tahoma" w:hAnsi="Tahoma"/>
                <w:color w:val="000000"/>
                <w:spacing w:val="1"/>
                <w:sz w:val="16"/>
                <w:szCs w:val="15"/>
              </w:rPr>
              <w:t>–</w:t>
            </w:r>
            <w:r w:rsidRPr="00B37E66">
              <w:rPr>
                <w:rFonts w:ascii="Tahoma" w:eastAsia="Tahoma" w:hAnsi="Tahoma"/>
                <w:color w:val="000000"/>
                <w:spacing w:val="1"/>
                <w:sz w:val="16"/>
                <w:szCs w:val="15"/>
              </w:rPr>
              <w:t xml:space="preserve"> Aerial application operations - other than rotorcraft</w:t>
            </w:r>
          </w:p>
          <w:p w14:paraId="30D90DD3" w14:textId="1417457E" w:rsidR="005F620D" w:rsidRPr="00B37E66" w:rsidRDefault="005F620D">
            <w:pPr>
              <w:spacing w:before="96" w:line="196" w:lineRule="exact"/>
              <w:textAlignment w:val="baseline"/>
              <w:rPr>
                <w:rFonts w:ascii="Tahoma" w:eastAsia="Tahoma" w:hAnsi="Tahoma"/>
                <w:color w:val="000000"/>
                <w:spacing w:val="1"/>
                <w:sz w:val="16"/>
                <w:szCs w:val="15"/>
              </w:rPr>
            </w:pPr>
            <w:r w:rsidRPr="00B37E66">
              <w:rPr>
                <w:rFonts w:ascii="Tahoma" w:eastAsia="Tahoma" w:hAnsi="Tahoma"/>
                <w:color w:val="000000"/>
                <w:spacing w:val="1"/>
                <w:sz w:val="16"/>
                <w:szCs w:val="15"/>
              </w:rPr>
              <w:t xml:space="preserve">CASR 138 </w:t>
            </w:r>
            <w:r w:rsidR="004E5C24" w:rsidRPr="00B37E66">
              <w:rPr>
                <w:rFonts w:ascii="Tahoma" w:eastAsia="Tahoma" w:hAnsi="Tahoma"/>
                <w:color w:val="000000"/>
                <w:spacing w:val="1"/>
                <w:sz w:val="16"/>
                <w:szCs w:val="15"/>
              </w:rPr>
              <w:t>–</w:t>
            </w:r>
            <w:r w:rsidRPr="00B37E66">
              <w:rPr>
                <w:rFonts w:ascii="Tahoma" w:eastAsia="Tahoma" w:hAnsi="Tahoma"/>
                <w:color w:val="000000"/>
                <w:spacing w:val="1"/>
                <w:sz w:val="16"/>
                <w:szCs w:val="15"/>
              </w:rPr>
              <w:t xml:space="preserve"> Aerial work operations</w:t>
            </w:r>
          </w:p>
        </w:tc>
      </w:tr>
    </w:tbl>
    <w:p w14:paraId="77FD614E" w14:textId="716CC022" w:rsidR="00F9199E" w:rsidRDefault="00F9199E">
      <w:pPr>
        <w:spacing w:after="160" w:line="259" w:lineRule="auto"/>
        <w:rPr>
          <w:rFonts w:ascii="Tahoma" w:eastAsia="Tahoma" w:hAnsi="Tahoma"/>
          <w:b/>
          <w:color w:val="005C83"/>
          <w:sz w:val="17"/>
        </w:rPr>
      </w:pPr>
    </w:p>
    <w:p w14:paraId="4E8AEC7D" w14:textId="77777777" w:rsidR="00F9199E" w:rsidRPr="00B37E66" w:rsidRDefault="00F9199E" w:rsidP="00B37E66">
      <w:pPr>
        <w:tabs>
          <w:tab w:val="left" w:pos="1152"/>
        </w:tabs>
        <w:spacing w:before="2" w:after="109" w:line="215" w:lineRule="exact"/>
        <w:ind w:left="72"/>
        <w:textAlignment w:val="baseline"/>
        <w:rPr>
          <w:rFonts w:ascii="Arial" w:eastAsia="Arial" w:hAnsi="Arial"/>
          <w:b/>
          <w:color w:val="005C83"/>
          <w:sz w:val="18"/>
        </w:rPr>
      </w:pPr>
      <w:r w:rsidRPr="00B37E66">
        <w:rPr>
          <w:rFonts w:ascii="Arial" w:eastAsia="Arial" w:hAnsi="Arial"/>
          <w:b/>
          <w:color w:val="005C83"/>
          <w:sz w:val="18"/>
        </w:rPr>
        <w:t>Table 10</w:t>
      </w:r>
      <w:r w:rsidRPr="00B37E66">
        <w:rPr>
          <w:rFonts w:ascii="Arial" w:eastAsia="Arial" w:hAnsi="Arial"/>
          <w:b/>
          <w:color w:val="005C83"/>
          <w:sz w:val="18"/>
        </w:rPr>
        <w:tab/>
        <w:t>Australian aircraft certification and registration regulations</w:t>
      </w:r>
    </w:p>
    <w:tbl>
      <w:tblPr>
        <w:tblStyle w:val="TableGrid"/>
        <w:tblW w:w="8859" w:type="dxa"/>
        <w:tblInd w:w="72" w:type="dxa"/>
        <w:tblLook w:val="04A0" w:firstRow="1" w:lastRow="0" w:firstColumn="1" w:lastColumn="0" w:noHBand="0" w:noVBand="1"/>
      </w:tblPr>
      <w:tblGrid>
        <w:gridCol w:w="3047"/>
        <w:gridCol w:w="5812"/>
      </w:tblGrid>
      <w:tr w:rsidR="00F9199E" w:rsidRPr="0066409C" w14:paraId="694FB658" w14:textId="77777777" w:rsidTr="00B37E66">
        <w:tc>
          <w:tcPr>
            <w:tcW w:w="3047" w:type="dxa"/>
            <w:tcBorders>
              <w:top w:val="nil"/>
              <w:left w:val="nil"/>
              <w:bottom w:val="nil"/>
              <w:right w:val="nil"/>
            </w:tcBorders>
            <w:shd w:val="clear" w:color="auto" w:fill="005C83"/>
          </w:tcPr>
          <w:p w14:paraId="429F5AB1"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r>
              <w:rPr>
                <w:rFonts w:ascii="Arial" w:eastAsia="Arial" w:hAnsi="Arial"/>
                <w:b/>
                <w:color w:val="FFFFFF"/>
                <w:sz w:val="16"/>
              </w:rPr>
              <w:t>Type</w:t>
            </w:r>
          </w:p>
        </w:tc>
        <w:tc>
          <w:tcPr>
            <w:tcW w:w="5812" w:type="dxa"/>
            <w:tcBorders>
              <w:top w:val="nil"/>
              <w:left w:val="nil"/>
              <w:bottom w:val="nil"/>
              <w:right w:val="nil"/>
            </w:tcBorders>
            <w:shd w:val="clear" w:color="auto" w:fill="005C83"/>
          </w:tcPr>
          <w:p w14:paraId="766705A0"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r>
              <w:rPr>
                <w:rFonts w:ascii="Arial" w:eastAsia="Arial" w:hAnsi="Arial"/>
                <w:b/>
                <w:color w:val="FFFFFF"/>
                <w:sz w:val="16"/>
              </w:rPr>
              <w:t>Regulation</w:t>
            </w:r>
          </w:p>
        </w:tc>
      </w:tr>
      <w:tr w:rsidR="00F9199E" w14:paraId="14A0855C" w14:textId="77777777" w:rsidTr="00B37E66">
        <w:tc>
          <w:tcPr>
            <w:tcW w:w="3047" w:type="dxa"/>
            <w:vMerge w:val="restart"/>
            <w:tcBorders>
              <w:top w:val="nil"/>
              <w:left w:val="nil"/>
              <w:bottom w:val="nil"/>
              <w:right w:val="nil"/>
            </w:tcBorders>
            <w:shd w:val="clear" w:color="auto" w:fill="EDEEF0"/>
          </w:tcPr>
          <w:p w14:paraId="32134B7A" w14:textId="77777777" w:rsidR="00F9199E" w:rsidRPr="0066409C" w:rsidRDefault="00F9199E" w:rsidP="0066409C">
            <w:pPr>
              <w:spacing w:line="200" w:lineRule="exact"/>
              <w:textAlignment w:val="baseline"/>
              <w:rPr>
                <w:rFonts w:ascii="Tahoma" w:eastAsia="Tahoma" w:hAnsi="Tahoma"/>
                <w:color w:val="000000"/>
                <w:sz w:val="16"/>
              </w:rPr>
            </w:pPr>
            <w:r>
              <w:rPr>
                <w:rFonts w:ascii="Tahoma" w:eastAsia="Tahoma" w:hAnsi="Tahoma"/>
                <w:color w:val="000000"/>
                <w:sz w:val="16"/>
              </w:rPr>
              <w:t>Certification / Airworthiness</w:t>
            </w:r>
          </w:p>
        </w:tc>
        <w:tc>
          <w:tcPr>
            <w:tcW w:w="5812" w:type="dxa"/>
            <w:tcBorders>
              <w:top w:val="nil"/>
              <w:left w:val="nil"/>
              <w:bottom w:val="single" w:sz="4" w:space="0" w:color="A6A6A6" w:themeColor="background1" w:themeShade="A6"/>
              <w:right w:val="nil"/>
            </w:tcBorders>
            <w:shd w:val="clear" w:color="auto" w:fill="EDEEF0"/>
          </w:tcPr>
          <w:p w14:paraId="29434450" w14:textId="77777777" w:rsidR="00F9199E" w:rsidRPr="0066409C" w:rsidRDefault="00F9199E" w:rsidP="0066409C">
            <w:pPr>
              <w:spacing w:before="96" w:line="196" w:lineRule="exact"/>
              <w:textAlignment w:val="baseline"/>
              <w:rPr>
                <w:rFonts w:ascii="Tahoma" w:eastAsia="Tahoma" w:hAnsi="Tahoma"/>
                <w:color w:val="000000"/>
                <w:spacing w:val="1"/>
                <w:sz w:val="16"/>
              </w:rPr>
            </w:pPr>
            <w:r>
              <w:rPr>
                <w:rFonts w:ascii="Tahoma" w:eastAsia="Tahoma" w:hAnsi="Tahoma"/>
                <w:color w:val="000000"/>
                <w:spacing w:val="1"/>
                <w:sz w:val="16"/>
              </w:rPr>
              <w:t>CASR 21 – Certification and airworthiness requirements for aircraft and parts</w:t>
            </w:r>
          </w:p>
        </w:tc>
      </w:tr>
      <w:tr w:rsidR="00F9199E" w14:paraId="062A3B30" w14:textId="77777777" w:rsidTr="00B37E66">
        <w:tc>
          <w:tcPr>
            <w:tcW w:w="3047" w:type="dxa"/>
            <w:vMerge/>
            <w:tcBorders>
              <w:top w:val="nil"/>
              <w:left w:val="nil"/>
              <w:bottom w:val="nil"/>
              <w:right w:val="nil"/>
            </w:tcBorders>
            <w:shd w:val="clear" w:color="auto" w:fill="EDEEF0"/>
          </w:tcPr>
          <w:p w14:paraId="6D28DB28"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536C8B56" w14:textId="77777777" w:rsidR="00F9199E" w:rsidRPr="0066409C" w:rsidRDefault="00F9199E" w:rsidP="0066409C">
            <w:pPr>
              <w:spacing w:before="97" w:line="196" w:lineRule="exact"/>
              <w:textAlignment w:val="baseline"/>
              <w:rPr>
                <w:rFonts w:ascii="Tahoma" w:eastAsia="Tahoma" w:hAnsi="Tahoma"/>
                <w:color w:val="000000"/>
                <w:spacing w:val="1"/>
                <w:sz w:val="16"/>
              </w:rPr>
            </w:pPr>
            <w:r>
              <w:rPr>
                <w:rFonts w:ascii="Tahoma" w:eastAsia="Tahoma" w:hAnsi="Tahoma"/>
                <w:color w:val="000000"/>
                <w:spacing w:val="1"/>
                <w:sz w:val="16"/>
              </w:rPr>
              <w:t>CASR 22 – Airworthiness standards for sailplanes and powered sailplanes</w:t>
            </w:r>
          </w:p>
        </w:tc>
      </w:tr>
      <w:tr w:rsidR="00F9199E" w14:paraId="5C91B66A" w14:textId="77777777" w:rsidTr="00B37E66">
        <w:tc>
          <w:tcPr>
            <w:tcW w:w="3047" w:type="dxa"/>
            <w:vMerge/>
            <w:tcBorders>
              <w:top w:val="nil"/>
              <w:left w:val="nil"/>
              <w:bottom w:val="nil"/>
              <w:right w:val="nil"/>
            </w:tcBorders>
            <w:shd w:val="clear" w:color="auto" w:fill="EDEEF0"/>
          </w:tcPr>
          <w:p w14:paraId="1D2D44DB"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6CB743AC" w14:textId="77777777" w:rsidR="00F9199E" w:rsidRDefault="00F9199E" w:rsidP="00F9199E">
            <w:pPr>
              <w:spacing w:before="97" w:line="196" w:lineRule="exact"/>
              <w:textAlignment w:val="baseline"/>
              <w:rPr>
                <w:rFonts w:ascii="Tahoma" w:eastAsia="Tahoma" w:hAnsi="Tahoma"/>
                <w:color w:val="000000"/>
                <w:sz w:val="16"/>
              </w:rPr>
            </w:pPr>
            <w:r>
              <w:rPr>
                <w:rFonts w:ascii="Tahoma" w:eastAsia="Tahoma" w:hAnsi="Tahoma"/>
                <w:color w:val="000000"/>
                <w:sz w:val="16"/>
              </w:rPr>
              <w:t xml:space="preserve">CASR 23 – Airworthiness standards for </w:t>
            </w:r>
            <w:proofErr w:type="spellStart"/>
            <w:r>
              <w:rPr>
                <w:rFonts w:ascii="Tahoma" w:eastAsia="Tahoma" w:hAnsi="Tahoma"/>
                <w:color w:val="000000"/>
                <w:sz w:val="16"/>
              </w:rPr>
              <w:t>aeroplanes</w:t>
            </w:r>
            <w:proofErr w:type="spellEnd"/>
            <w:r>
              <w:rPr>
                <w:rFonts w:ascii="Tahoma" w:eastAsia="Tahoma" w:hAnsi="Tahoma"/>
                <w:color w:val="000000"/>
                <w:sz w:val="16"/>
              </w:rPr>
              <w:t xml:space="preserve"> in the normal, utility, acrobatic or</w:t>
            </w:r>
          </w:p>
          <w:p w14:paraId="4DAC0D94" w14:textId="77777777" w:rsidR="00F9199E" w:rsidRPr="0066409C" w:rsidRDefault="00F9199E" w:rsidP="0066409C">
            <w:pPr>
              <w:spacing w:before="15" w:line="196" w:lineRule="exact"/>
              <w:textAlignment w:val="baseline"/>
              <w:rPr>
                <w:rFonts w:ascii="Tahoma" w:eastAsia="Tahoma" w:hAnsi="Tahoma"/>
                <w:color w:val="000000"/>
                <w:spacing w:val="2"/>
                <w:sz w:val="16"/>
              </w:rPr>
            </w:pPr>
            <w:r>
              <w:rPr>
                <w:rFonts w:ascii="Tahoma" w:eastAsia="Tahoma" w:hAnsi="Tahoma"/>
                <w:color w:val="000000"/>
                <w:spacing w:val="2"/>
                <w:sz w:val="16"/>
              </w:rPr>
              <w:t>commuter category</w:t>
            </w:r>
          </w:p>
        </w:tc>
      </w:tr>
      <w:tr w:rsidR="00F9199E" w14:paraId="46B57B0D" w14:textId="77777777" w:rsidTr="00B37E66">
        <w:tc>
          <w:tcPr>
            <w:tcW w:w="3047" w:type="dxa"/>
            <w:vMerge/>
            <w:tcBorders>
              <w:top w:val="nil"/>
              <w:left w:val="nil"/>
              <w:bottom w:val="nil"/>
              <w:right w:val="nil"/>
            </w:tcBorders>
            <w:shd w:val="clear" w:color="auto" w:fill="EDEEF0"/>
          </w:tcPr>
          <w:p w14:paraId="5D0FDD91"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44B3F471" w14:textId="77777777" w:rsidR="00F9199E" w:rsidRPr="0066409C" w:rsidRDefault="00F9199E" w:rsidP="0066409C">
            <w:pPr>
              <w:spacing w:before="97" w:line="196" w:lineRule="exact"/>
              <w:textAlignment w:val="baseline"/>
              <w:rPr>
                <w:rFonts w:ascii="Tahoma" w:eastAsia="Tahoma" w:hAnsi="Tahoma"/>
                <w:color w:val="000000"/>
                <w:spacing w:val="1"/>
                <w:sz w:val="16"/>
              </w:rPr>
            </w:pPr>
            <w:r>
              <w:rPr>
                <w:rFonts w:ascii="Tahoma" w:eastAsia="Tahoma" w:hAnsi="Tahoma"/>
                <w:color w:val="000000"/>
                <w:spacing w:val="1"/>
                <w:sz w:val="16"/>
              </w:rPr>
              <w:t xml:space="preserve">CASR 25 – Airworthiness standards for </w:t>
            </w:r>
            <w:proofErr w:type="spellStart"/>
            <w:r>
              <w:rPr>
                <w:rFonts w:ascii="Tahoma" w:eastAsia="Tahoma" w:hAnsi="Tahoma"/>
                <w:color w:val="000000"/>
                <w:spacing w:val="1"/>
                <w:sz w:val="16"/>
              </w:rPr>
              <w:t>aeroplanes</w:t>
            </w:r>
            <w:proofErr w:type="spellEnd"/>
            <w:r>
              <w:rPr>
                <w:rFonts w:ascii="Tahoma" w:eastAsia="Tahoma" w:hAnsi="Tahoma"/>
                <w:color w:val="000000"/>
                <w:spacing w:val="1"/>
                <w:sz w:val="16"/>
              </w:rPr>
              <w:t xml:space="preserve"> in the transport category</w:t>
            </w:r>
          </w:p>
        </w:tc>
      </w:tr>
      <w:tr w:rsidR="00F9199E" w14:paraId="540DB260" w14:textId="77777777" w:rsidTr="00B37E66">
        <w:tc>
          <w:tcPr>
            <w:tcW w:w="3047" w:type="dxa"/>
            <w:vMerge/>
            <w:tcBorders>
              <w:top w:val="nil"/>
              <w:left w:val="nil"/>
              <w:bottom w:val="nil"/>
              <w:right w:val="nil"/>
            </w:tcBorders>
            <w:shd w:val="clear" w:color="auto" w:fill="EDEEF0"/>
          </w:tcPr>
          <w:p w14:paraId="3B3E800F"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67C38D39" w14:textId="77777777" w:rsidR="00F9199E" w:rsidRPr="0066409C" w:rsidRDefault="00F9199E" w:rsidP="0066409C">
            <w:pPr>
              <w:spacing w:before="91" w:after="69" w:line="180" w:lineRule="exact"/>
              <w:textAlignment w:val="baseline"/>
              <w:rPr>
                <w:rFonts w:ascii="Arial" w:eastAsia="Arial" w:hAnsi="Arial"/>
                <w:b/>
                <w:color w:val="FFFFFF"/>
                <w:sz w:val="16"/>
              </w:rPr>
            </w:pPr>
            <w:r>
              <w:rPr>
                <w:rFonts w:ascii="Tahoma" w:eastAsia="Tahoma" w:hAnsi="Tahoma"/>
                <w:color w:val="000000"/>
                <w:spacing w:val="-1"/>
                <w:sz w:val="16"/>
              </w:rPr>
              <w:t>CASR 26 – Airworthiness standards for aircraft in the primary category or intermediate category</w:t>
            </w:r>
          </w:p>
        </w:tc>
      </w:tr>
      <w:tr w:rsidR="00F9199E" w14:paraId="1CC9C7B5" w14:textId="77777777" w:rsidTr="00B37E66">
        <w:tc>
          <w:tcPr>
            <w:tcW w:w="3047" w:type="dxa"/>
            <w:vMerge/>
            <w:tcBorders>
              <w:top w:val="nil"/>
              <w:left w:val="nil"/>
              <w:bottom w:val="nil"/>
              <w:right w:val="nil"/>
            </w:tcBorders>
            <w:shd w:val="clear" w:color="auto" w:fill="EDEEF0"/>
          </w:tcPr>
          <w:p w14:paraId="2C80F195"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69C09966" w14:textId="77777777" w:rsidR="00F9199E" w:rsidRPr="0066409C" w:rsidRDefault="00F9199E" w:rsidP="0066409C">
            <w:pPr>
              <w:spacing w:before="96" w:line="197" w:lineRule="exact"/>
              <w:textAlignment w:val="baseline"/>
              <w:rPr>
                <w:rFonts w:ascii="Tahoma" w:eastAsia="Tahoma" w:hAnsi="Tahoma"/>
                <w:color w:val="000000"/>
                <w:spacing w:val="1"/>
                <w:sz w:val="16"/>
              </w:rPr>
            </w:pPr>
            <w:r>
              <w:rPr>
                <w:rFonts w:ascii="Tahoma" w:eastAsia="Tahoma" w:hAnsi="Tahoma"/>
                <w:color w:val="000000"/>
                <w:spacing w:val="1"/>
                <w:sz w:val="16"/>
              </w:rPr>
              <w:t>CASR 27 – Airworthiness standards for rotorcraft in the normal category</w:t>
            </w:r>
          </w:p>
        </w:tc>
      </w:tr>
      <w:tr w:rsidR="00F9199E" w14:paraId="036DD5DC" w14:textId="77777777" w:rsidTr="00B37E66">
        <w:tc>
          <w:tcPr>
            <w:tcW w:w="3047" w:type="dxa"/>
            <w:vMerge/>
            <w:tcBorders>
              <w:top w:val="nil"/>
              <w:left w:val="nil"/>
              <w:bottom w:val="nil"/>
              <w:right w:val="nil"/>
            </w:tcBorders>
            <w:shd w:val="clear" w:color="auto" w:fill="EDEEF0"/>
          </w:tcPr>
          <w:p w14:paraId="03FF2294"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6DDE479A" w14:textId="77777777" w:rsidR="00F9199E" w:rsidRPr="0066409C" w:rsidRDefault="00F9199E" w:rsidP="0066409C">
            <w:pPr>
              <w:spacing w:before="96" w:line="196" w:lineRule="exact"/>
              <w:textAlignment w:val="baseline"/>
              <w:rPr>
                <w:rFonts w:ascii="Tahoma" w:eastAsia="Tahoma" w:hAnsi="Tahoma"/>
                <w:color w:val="000000"/>
                <w:spacing w:val="1"/>
                <w:sz w:val="16"/>
              </w:rPr>
            </w:pPr>
            <w:r>
              <w:rPr>
                <w:rFonts w:ascii="Tahoma" w:eastAsia="Tahoma" w:hAnsi="Tahoma"/>
                <w:color w:val="000000"/>
                <w:spacing w:val="1"/>
                <w:sz w:val="16"/>
              </w:rPr>
              <w:t>CASR 29 – Airworthiness standards for rotorcraft in the transport category</w:t>
            </w:r>
          </w:p>
        </w:tc>
      </w:tr>
      <w:tr w:rsidR="00F9199E" w14:paraId="4749D817" w14:textId="77777777" w:rsidTr="00B37E66">
        <w:tc>
          <w:tcPr>
            <w:tcW w:w="3047" w:type="dxa"/>
            <w:vMerge/>
            <w:tcBorders>
              <w:top w:val="nil"/>
              <w:left w:val="nil"/>
              <w:bottom w:val="nil"/>
              <w:right w:val="nil"/>
            </w:tcBorders>
            <w:shd w:val="clear" w:color="auto" w:fill="EDEEF0"/>
          </w:tcPr>
          <w:p w14:paraId="27B21697"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76196523" w14:textId="77777777" w:rsidR="00F9199E" w:rsidRPr="0066409C" w:rsidRDefault="00F9199E" w:rsidP="0066409C">
            <w:pPr>
              <w:spacing w:before="97" w:line="196" w:lineRule="exact"/>
              <w:textAlignment w:val="baseline"/>
              <w:rPr>
                <w:rFonts w:ascii="Tahoma" w:eastAsia="Tahoma" w:hAnsi="Tahoma"/>
                <w:color w:val="000000"/>
                <w:spacing w:val="1"/>
                <w:sz w:val="16"/>
              </w:rPr>
            </w:pPr>
            <w:r>
              <w:rPr>
                <w:rFonts w:ascii="Tahoma" w:eastAsia="Tahoma" w:hAnsi="Tahoma"/>
                <w:color w:val="000000"/>
                <w:spacing w:val="1"/>
                <w:sz w:val="16"/>
              </w:rPr>
              <w:t>CASR 31 – Airworthiness standards for manned free balloons</w:t>
            </w:r>
          </w:p>
        </w:tc>
      </w:tr>
      <w:tr w:rsidR="00F9199E" w14:paraId="163A4C9B" w14:textId="77777777" w:rsidTr="00B37E66">
        <w:tc>
          <w:tcPr>
            <w:tcW w:w="3047" w:type="dxa"/>
            <w:vMerge/>
            <w:tcBorders>
              <w:top w:val="nil"/>
              <w:left w:val="nil"/>
              <w:bottom w:val="nil"/>
              <w:right w:val="nil"/>
            </w:tcBorders>
            <w:shd w:val="clear" w:color="auto" w:fill="EDEEF0"/>
          </w:tcPr>
          <w:p w14:paraId="76F3C53E"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00E2C208" w14:textId="77777777" w:rsidR="00F9199E" w:rsidRPr="0066409C" w:rsidRDefault="00F9199E" w:rsidP="0066409C">
            <w:pPr>
              <w:spacing w:before="92" w:line="196" w:lineRule="exact"/>
              <w:textAlignment w:val="baseline"/>
              <w:rPr>
                <w:rFonts w:ascii="Tahoma" w:eastAsia="Tahoma" w:hAnsi="Tahoma"/>
                <w:color w:val="000000"/>
                <w:sz w:val="16"/>
              </w:rPr>
            </w:pPr>
            <w:r>
              <w:rPr>
                <w:rFonts w:ascii="Tahoma" w:eastAsia="Tahoma" w:hAnsi="Tahoma"/>
                <w:color w:val="000000"/>
                <w:sz w:val="16"/>
              </w:rPr>
              <w:t xml:space="preserve">CASR 32 – Airworthiness standards for engines for very light </w:t>
            </w:r>
            <w:proofErr w:type="spellStart"/>
            <w:r>
              <w:rPr>
                <w:rFonts w:ascii="Tahoma" w:eastAsia="Tahoma" w:hAnsi="Tahoma"/>
                <w:color w:val="000000"/>
                <w:sz w:val="16"/>
              </w:rPr>
              <w:t>aeroplanes</w:t>
            </w:r>
            <w:proofErr w:type="spellEnd"/>
          </w:p>
        </w:tc>
      </w:tr>
      <w:tr w:rsidR="00F9199E" w14:paraId="046A342C" w14:textId="77777777" w:rsidTr="00B37E66">
        <w:tc>
          <w:tcPr>
            <w:tcW w:w="3047" w:type="dxa"/>
            <w:vMerge/>
            <w:tcBorders>
              <w:top w:val="nil"/>
              <w:left w:val="nil"/>
              <w:bottom w:val="nil"/>
              <w:right w:val="nil"/>
            </w:tcBorders>
            <w:shd w:val="clear" w:color="auto" w:fill="EDEEF0"/>
          </w:tcPr>
          <w:p w14:paraId="5599836A"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7D536C2F" w14:textId="77777777" w:rsidR="00F9199E" w:rsidRPr="0066409C" w:rsidRDefault="00F9199E" w:rsidP="0066409C">
            <w:pPr>
              <w:spacing w:before="97" w:line="196" w:lineRule="exact"/>
              <w:textAlignment w:val="baseline"/>
              <w:rPr>
                <w:rFonts w:ascii="Tahoma" w:eastAsia="Tahoma" w:hAnsi="Tahoma"/>
                <w:color w:val="000000"/>
                <w:sz w:val="16"/>
              </w:rPr>
            </w:pPr>
            <w:r>
              <w:rPr>
                <w:rFonts w:ascii="Tahoma" w:eastAsia="Tahoma" w:hAnsi="Tahoma"/>
                <w:color w:val="000000"/>
                <w:sz w:val="16"/>
              </w:rPr>
              <w:t>CASR 33 – Airworthiness standards for aircraft engines</w:t>
            </w:r>
          </w:p>
        </w:tc>
      </w:tr>
      <w:tr w:rsidR="00F9199E" w14:paraId="3E71346F" w14:textId="77777777" w:rsidTr="00B37E66">
        <w:tc>
          <w:tcPr>
            <w:tcW w:w="3047" w:type="dxa"/>
            <w:vMerge/>
            <w:tcBorders>
              <w:top w:val="nil"/>
              <w:left w:val="nil"/>
              <w:bottom w:val="nil"/>
              <w:right w:val="nil"/>
            </w:tcBorders>
            <w:shd w:val="clear" w:color="auto" w:fill="EDEEF0"/>
          </w:tcPr>
          <w:p w14:paraId="79604171"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7CBB747F" w14:textId="77777777" w:rsidR="00F9199E" w:rsidRPr="0066409C" w:rsidRDefault="00F9199E" w:rsidP="0066409C">
            <w:pPr>
              <w:spacing w:before="97" w:line="196" w:lineRule="exact"/>
              <w:textAlignment w:val="baseline"/>
              <w:rPr>
                <w:rFonts w:ascii="Tahoma" w:eastAsia="Tahoma" w:hAnsi="Tahoma"/>
                <w:color w:val="000000"/>
                <w:spacing w:val="1"/>
                <w:sz w:val="16"/>
              </w:rPr>
            </w:pPr>
            <w:r>
              <w:rPr>
                <w:rFonts w:ascii="Tahoma" w:eastAsia="Tahoma" w:hAnsi="Tahoma"/>
                <w:color w:val="000000"/>
                <w:spacing w:val="1"/>
                <w:sz w:val="16"/>
              </w:rPr>
              <w:t>CASR 35 – Airworthiness standards for aircraft propellers</w:t>
            </w:r>
          </w:p>
        </w:tc>
      </w:tr>
      <w:tr w:rsidR="00F9199E" w14:paraId="6B345116" w14:textId="77777777" w:rsidTr="00B37E66">
        <w:tc>
          <w:tcPr>
            <w:tcW w:w="3047" w:type="dxa"/>
            <w:vMerge/>
            <w:tcBorders>
              <w:top w:val="nil"/>
              <w:left w:val="nil"/>
              <w:bottom w:val="nil"/>
              <w:right w:val="nil"/>
            </w:tcBorders>
            <w:shd w:val="clear" w:color="auto" w:fill="EDEEF0"/>
          </w:tcPr>
          <w:p w14:paraId="17F54963" w14:textId="77777777" w:rsidR="00F9199E" w:rsidRPr="0066409C" w:rsidRDefault="00F9199E" w:rsidP="0066409C">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380D243F" w14:textId="77777777" w:rsidR="00F9199E" w:rsidRPr="0066409C" w:rsidRDefault="00F9199E" w:rsidP="0066409C">
            <w:pPr>
              <w:spacing w:before="96" w:line="196" w:lineRule="exact"/>
              <w:textAlignment w:val="baseline"/>
              <w:rPr>
                <w:rFonts w:ascii="Tahoma" w:eastAsia="Tahoma" w:hAnsi="Tahoma"/>
                <w:color w:val="000000"/>
                <w:sz w:val="16"/>
              </w:rPr>
            </w:pPr>
            <w:r>
              <w:rPr>
                <w:rFonts w:ascii="Tahoma" w:eastAsia="Tahoma" w:hAnsi="Tahoma"/>
                <w:color w:val="000000"/>
                <w:sz w:val="16"/>
              </w:rPr>
              <w:t>CASR 39 – Airworthiness Directives</w:t>
            </w:r>
          </w:p>
        </w:tc>
      </w:tr>
      <w:tr w:rsidR="005F620D" w14:paraId="1C048930" w14:textId="77777777" w:rsidTr="00B37E66">
        <w:tc>
          <w:tcPr>
            <w:tcW w:w="3047" w:type="dxa"/>
            <w:vMerge/>
            <w:tcBorders>
              <w:top w:val="nil"/>
              <w:left w:val="nil"/>
              <w:bottom w:val="nil"/>
              <w:right w:val="nil"/>
            </w:tcBorders>
            <w:shd w:val="clear" w:color="auto" w:fill="EDEEF0"/>
          </w:tcPr>
          <w:p w14:paraId="5DBD6DF4" w14:textId="77777777" w:rsidR="005F620D" w:rsidRPr="0066409C" w:rsidRDefault="005F620D" w:rsidP="005F620D">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47301E3B" w14:textId="2B8E9B49" w:rsidR="005F620D" w:rsidRDefault="005F620D" w:rsidP="005F620D">
            <w:pPr>
              <w:spacing w:before="96" w:line="196" w:lineRule="exact"/>
              <w:textAlignment w:val="baseline"/>
              <w:rPr>
                <w:rFonts w:ascii="Tahoma" w:eastAsia="Tahoma" w:hAnsi="Tahoma"/>
                <w:color w:val="000000"/>
                <w:sz w:val="16"/>
              </w:rPr>
            </w:pPr>
            <w:r>
              <w:rPr>
                <w:rFonts w:ascii="Tahoma" w:eastAsia="Tahoma" w:hAnsi="Tahoma"/>
                <w:color w:val="000000"/>
                <w:sz w:val="16"/>
              </w:rPr>
              <w:t>CASR 42 – Continuing airworthiness requirements for aircraft and aeronautical parts</w:t>
            </w:r>
          </w:p>
        </w:tc>
      </w:tr>
      <w:tr w:rsidR="005F620D" w14:paraId="4B416054" w14:textId="77777777" w:rsidTr="00B37E66">
        <w:tc>
          <w:tcPr>
            <w:tcW w:w="3047" w:type="dxa"/>
            <w:vMerge/>
            <w:tcBorders>
              <w:top w:val="nil"/>
              <w:left w:val="nil"/>
              <w:bottom w:val="single" w:sz="4" w:space="0" w:color="A6A6A6" w:themeColor="background1" w:themeShade="A6"/>
              <w:right w:val="nil"/>
            </w:tcBorders>
            <w:shd w:val="clear" w:color="auto" w:fill="EDEEF0"/>
          </w:tcPr>
          <w:p w14:paraId="5117AEC7" w14:textId="77777777" w:rsidR="005F620D" w:rsidRPr="0066409C" w:rsidRDefault="005F620D" w:rsidP="005F620D">
            <w:pPr>
              <w:spacing w:before="91" w:after="69" w:line="180" w:lineRule="exact"/>
              <w:ind w:left="87"/>
              <w:textAlignment w:val="baseline"/>
              <w:rPr>
                <w:rFonts w:ascii="Arial" w:eastAsia="Arial" w:hAnsi="Arial"/>
                <w:b/>
                <w:color w:val="FFFFFF"/>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190B0827" w14:textId="77777777" w:rsidR="005F620D" w:rsidRDefault="005F620D" w:rsidP="005F620D">
            <w:pPr>
              <w:spacing w:before="97" w:line="186" w:lineRule="exact"/>
              <w:textAlignment w:val="baseline"/>
              <w:rPr>
                <w:rFonts w:ascii="Tahoma" w:eastAsia="Tahoma" w:hAnsi="Tahoma"/>
                <w:color w:val="000000"/>
                <w:spacing w:val="1"/>
                <w:sz w:val="16"/>
              </w:rPr>
            </w:pPr>
            <w:r>
              <w:rPr>
                <w:rFonts w:ascii="Tahoma" w:eastAsia="Tahoma" w:hAnsi="Tahoma"/>
                <w:color w:val="000000"/>
                <w:spacing w:val="1"/>
                <w:sz w:val="16"/>
              </w:rPr>
              <w:t>CASR 90 – Additional airworthiness requirements</w:t>
            </w:r>
          </w:p>
          <w:p w14:paraId="1498F6D1" w14:textId="7413D029" w:rsidR="005F620D" w:rsidRPr="0066409C" w:rsidRDefault="005F620D" w:rsidP="005F620D">
            <w:pPr>
              <w:spacing w:before="97" w:line="186" w:lineRule="exact"/>
              <w:textAlignment w:val="baseline"/>
              <w:rPr>
                <w:rFonts w:ascii="Tahoma" w:eastAsia="Tahoma" w:hAnsi="Tahoma"/>
                <w:color w:val="000000"/>
                <w:spacing w:val="1"/>
                <w:sz w:val="16"/>
              </w:rPr>
            </w:pPr>
            <w:r>
              <w:rPr>
                <w:rFonts w:ascii="Tahoma" w:eastAsia="Tahoma" w:hAnsi="Tahoma"/>
                <w:color w:val="000000"/>
                <w:sz w:val="16"/>
              </w:rPr>
              <w:t>CASR 103 – Sports and recreation aircraft</w:t>
            </w:r>
          </w:p>
        </w:tc>
      </w:tr>
      <w:tr w:rsidR="00F9199E" w14:paraId="1EC8CC4D" w14:textId="77777777" w:rsidTr="00B37E66">
        <w:tc>
          <w:tcPr>
            <w:tcW w:w="3047" w:type="dxa"/>
            <w:vMerge w:val="restart"/>
            <w:tcBorders>
              <w:top w:val="single" w:sz="4" w:space="0" w:color="A6A6A6" w:themeColor="background1" w:themeShade="A6"/>
              <w:left w:val="nil"/>
              <w:bottom w:val="nil"/>
              <w:right w:val="nil"/>
            </w:tcBorders>
            <w:shd w:val="clear" w:color="auto" w:fill="EDEEF0"/>
          </w:tcPr>
          <w:p w14:paraId="26195D65" w14:textId="77777777" w:rsidR="00F9199E" w:rsidRPr="0066409C" w:rsidRDefault="00F9199E" w:rsidP="0066409C">
            <w:pPr>
              <w:spacing w:line="202" w:lineRule="exact"/>
              <w:textAlignment w:val="baseline"/>
              <w:rPr>
                <w:rFonts w:ascii="Tahoma" w:eastAsia="Tahoma" w:hAnsi="Tahoma"/>
                <w:color w:val="000000"/>
                <w:sz w:val="16"/>
              </w:rPr>
            </w:pPr>
            <w:r>
              <w:rPr>
                <w:rFonts w:ascii="Tahoma" w:eastAsia="Tahoma" w:hAnsi="Tahoma"/>
                <w:color w:val="000000"/>
                <w:sz w:val="16"/>
              </w:rPr>
              <w:t>Aircraft Registration</w:t>
            </w: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3620AE3B" w14:textId="37259FD1" w:rsidR="00F9199E" w:rsidRPr="0066409C" w:rsidRDefault="00F9199E" w:rsidP="0066409C">
            <w:pPr>
              <w:spacing w:before="81" w:line="211" w:lineRule="exact"/>
              <w:jc w:val="both"/>
              <w:textAlignment w:val="baseline"/>
              <w:rPr>
                <w:rFonts w:ascii="Tahoma" w:eastAsia="Tahoma" w:hAnsi="Tahoma"/>
                <w:color w:val="000000"/>
                <w:sz w:val="16"/>
              </w:rPr>
            </w:pPr>
            <w:r>
              <w:rPr>
                <w:rFonts w:ascii="Tahoma" w:eastAsia="Tahoma" w:hAnsi="Tahoma"/>
                <w:color w:val="000000"/>
                <w:sz w:val="16"/>
              </w:rPr>
              <w:t xml:space="preserve">CASR 45 – Display of nationality </w:t>
            </w:r>
            <w:r w:rsidR="005F620D">
              <w:rPr>
                <w:rFonts w:ascii="Tahoma" w:eastAsia="Tahoma" w:hAnsi="Tahoma"/>
                <w:color w:val="000000"/>
                <w:sz w:val="16"/>
              </w:rPr>
              <w:t xml:space="preserve">marks </w:t>
            </w:r>
            <w:r>
              <w:rPr>
                <w:rFonts w:ascii="Tahoma" w:eastAsia="Tahoma" w:hAnsi="Tahoma"/>
                <w:color w:val="000000"/>
                <w:sz w:val="16"/>
              </w:rPr>
              <w:t>and registration marks and aircraft registration identification plates</w:t>
            </w:r>
          </w:p>
        </w:tc>
      </w:tr>
      <w:tr w:rsidR="00F9199E" w14:paraId="2829A6F9" w14:textId="77777777" w:rsidTr="00B37E66">
        <w:tc>
          <w:tcPr>
            <w:tcW w:w="3047" w:type="dxa"/>
            <w:vMerge/>
            <w:tcBorders>
              <w:top w:val="nil"/>
              <w:left w:val="nil"/>
              <w:bottom w:val="single" w:sz="4" w:space="0" w:color="A6A6A6" w:themeColor="background1" w:themeShade="A6"/>
              <w:right w:val="nil"/>
            </w:tcBorders>
            <w:shd w:val="clear" w:color="auto" w:fill="EDEEF0"/>
          </w:tcPr>
          <w:p w14:paraId="185268A9" w14:textId="77777777" w:rsidR="00F9199E" w:rsidRDefault="00F9199E" w:rsidP="00F9199E">
            <w:pPr>
              <w:spacing w:line="202" w:lineRule="exact"/>
              <w:textAlignment w:val="baseline"/>
              <w:rPr>
                <w:rFonts w:ascii="Tahoma" w:eastAsia="Tahoma" w:hAnsi="Tahoma"/>
                <w:color w:val="000000"/>
                <w:sz w:val="16"/>
              </w:rPr>
            </w:pPr>
          </w:p>
        </w:tc>
        <w:tc>
          <w:tcPr>
            <w:tcW w:w="5812" w:type="dxa"/>
            <w:tcBorders>
              <w:top w:val="single" w:sz="4" w:space="0" w:color="A6A6A6" w:themeColor="background1" w:themeShade="A6"/>
              <w:left w:val="nil"/>
              <w:bottom w:val="single" w:sz="4" w:space="0" w:color="A6A6A6" w:themeColor="background1" w:themeShade="A6"/>
              <w:right w:val="nil"/>
            </w:tcBorders>
            <w:shd w:val="clear" w:color="auto" w:fill="EDEEF0"/>
          </w:tcPr>
          <w:p w14:paraId="2C85E833" w14:textId="77777777" w:rsidR="00F9199E" w:rsidRDefault="00F9199E" w:rsidP="0066409C">
            <w:pPr>
              <w:spacing w:before="97" w:line="181" w:lineRule="exact"/>
              <w:textAlignment w:val="baseline"/>
              <w:rPr>
                <w:rFonts w:ascii="Tahoma" w:eastAsia="Tahoma" w:hAnsi="Tahoma"/>
                <w:color w:val="000000"/>
                <w:sz w:val="16"/>
              </w:rPr>
            </w:pPr>
            <w:r>
              <w:rPr>
                <w:rFonts w:ascii="Tahoma" w:eastAsia="Tahoma" w:hAnsi="Tahoma"/>
                <w:color w:val="000000"/>
                <w:sz w:val="16"/>
              </w:rPr>
              <w:t>CASR 47 – Registration of aircraft and related matters</w:t>
            </w:r>
          </w:p>
        </w:tc>
      </w:tr>
    </w:tbl>
    <w:p w14:paraId="60F76C02" w14:textId="77777777" w:rsidR="00F9199E" w:rsidRPr="00B37E66" w:rsidRDefault="00F9199E" w:rsidP="00B37E66">
      <w:pPr>
        <w:tabs>
          <w:tab w:val="left" w:pos="1152"/>
        </w:tabs>
        <w:spacing w:before="2" w:after="109" w:line="215" w:lineRule="exact"/>
        <w:ind w:left="72"/>
        <w:textAlignment w:val="baseline"/>
        <w:rPr>
          <w:rFonts w:ascii="Arial" w:eastAsia="Arial" w:hAnsi="Arial"/>
          <w:b/>
          <w:color w:val="005C83"/>
          <w:sz w:val="18"/>
        </w:rPr>
      </w:pPr>
    </w:p>
    <w:p w14:paraId="0EF7627E" w14:textId="77777777" w:rsidR="00F9199E" w:rsidRPr="00B37E66" w:rsidRDefault="00F9199E" w:rsidP="00B37E66">
      <w:pPr>
        <w:tabs>
          <w:tab w:val="left" w:pos="1152"/>
        </w:tabs>
        <w:spacing w:before="2" w:after="109" w:line="215" w:lineRule="exact"/>
        <w:ind w:left="72"/>
        <w:textAlignment w:val="baseline"/>
        <w:rPr>
          <w:rFonts w:ascii="Arial" w:eastAsia="Arial" w:hAnsi="Arial"/>
          <w:b/>
          <w:color w:val="005C83"/>
          <w:sz w:val="18"/>
        </w:rPr>
      </w:pPr>
      <w:r w:rsidRPr="00B37E66">
        <w:rPr>
          <w:rFonts w:ascii="Arial" w:eastAsia="Arial" w:hAnsi="Arial"/>
          <w:b/>
          <w:color w:val="005C83"/>
          <w:sz w:val="18"/>
        </w:rPr>
        <w:t>Table 11</w:t>
      </w:r>
      <w:r w:rsidRPr="00B37E66">
        <w:rPr>
          <w:rFonts w:ascii="Arial" w:eastAsia="Arial" w:hAnsi="Arial"/>
          <w:b/>
          <w:color w:val="005C83"/>
          <w:sz w:val="18"/>
        </w:rPr>
        <w:tab/>
        <w:t xml:space="preserve">Training </w:t>
      </w:r>
      <w:proofErr w:type="spellStart"/>
      <w:r w:rsidRPr="00B37E66">
        <w:rPr>
          <w:rFonts w:ascii="Arial" w:eastAsia="Arial" w:hAnsi="Arial"/>
          <w:b/>
          <w:color w:val="005C83"/>
          <w:sz w:val="18"/>
        </w:rPr>
        <w:t>Organisation</w:t>
      </w:r>
      <w:proofErr w:type="spellEnd"/>
      <w:r w:rsidRPr="00B37E66">
        <w:rPr>
          <w:rFonts w:ascii="Arial" w:eastAsia="Arial" w:hAnsi="Arial"/>
          <w:b/>
          <w:color w:val="005C83"/>
          <w:sz w:val="18"/>
        </w:rPr>
        <w:t xml:space="preserve"> certification</w:t>
      </w:r>
    </w:p>
    <w:tbl>
      <w:tblPr>
        <w:tblW w:w="8827" w:type="dxa"/>
        <w:tblInd w:w="104" w:type="dxa"/>
        <w:tblLayout w:type="fixed"/>
        <w:tblCellMar>
          <w:left w:w="0" w:type="dxa"/>
          <w:right w:w="0" w:type="dxa"/>
        </w:tblCellMar>
        <w:tblLook w:val="0000" w:firstRow="0" w:lastRow="0" w:firstColumn="0" w:lastColumn="0" w:noHBand="0" w:noVBand="0"/>
      </w:tblPr>
      <w:tblGrid>
        <w:gridCol w:w="3015"/>
        <w:gridCol w:w="5812"/>
      </w:tblGrid>
      <w:tr w:rsidR="00F9199E" w:rsidRPr="00163D95" w14:paraId="6C3A203A" w14:textId="77777777" w:rsidTr="00B37E66">
        <w:trPr>
          <w:trHeight w:hRule="exact" w:val="350"/>
        </w:trPr>
        <w:tc>
          <w:tcPr>
            <w:tcW w:w="3015" w:type="dxa"/>
            <w:shd w:val="clear" w:color="005C83" w:fill="005C83"/>
            <w:vAlign w:val="center"/>
          </w:tcPr>
          <w:p w14:paraId="438A467A" w14:textId="77777777" w:rsidR="00F9199E" w:rsidRDefault="00F9199E" w:rsidP="00B37E66">
            <w:pPr>
              <w:spacing w:before="91" w:after="69" w:line="180" w:lineRule="exact"/>
              <w:ind w:left="179"/>
              <w:textAlignment w:val="baseline"/>
              <w:rPr>
                <w:rFonts w:ascii="Arial" w:eastAsia="Arial" w:hAnsi="Arial"/>
                <w:b/>
                <w:color w:val="FFFFFF"/>
                <w:sz w:val="16"/>
              </w:rPr>
            </w:pPr>
            <w:r>
              <w:rPr>
                <w:rFonts w:ascii="Arial" w:eastAsia="Arial" w:hAnsi="Arial"/>
                <w:b/>
                <w:color w:val="FFFFFF"/>
                <w:sz w:val="16"/>
              </w:rPr>
              <w:t>Training Outcome</w:t>
            </w:r>
          </w:p>
        </w:tc>
        <w:tc>
          <w:tcPr>
            <w:tcW w:w="5812" w:type="dxa"/>
            <w:shd w:val="clear" w:color="005C83" w:fill="005C83"/>
            <w:vAlign w:val="center"/>
          </w:tcPr>
          <w:p w14:paraId="2ABE93D5" w14:textId="77777777" w:rsidR="00F9199E" w:rsidRDefault="00F9199E" w:rsidP="00B37E66">
            <w:pPr>
              <w:spacing w:before="91" w:after="69" w:line="180" w:lineRule="exact"/>
              <w:ind w:left="254"/>
              <w:textAlignment w:val="baseline"/>
              <w:rPr>
                <w:rFonts w:ascii="Arial" w:eastAsia="Arial" w:hAnsi="Arial"/>
                <w:b/>
                <w:color w:val="FFFFFF"/>
                <w:sz w:val="16"/>
              </w:rPr>
            </w:pPr>
            <w:r>
              <w:rPr>
                <w:rFonts w:ascii="Arial" w:eastAsia="Arial" w:hAnsi="Arial"/>
                <w:b/>
                <w:color w:val="FFFFFF"/>
                <w:sz w:val="16"/>
              </w:rPr>
              <w:t>Regulation</w:t>
            </w:r>
          </w:p>
        </w:tc>
      </w:tr>
      <w:tr w:rsidR="00F9199E" w14:paraId="7EA3294E" w14:textId="77777777" w:rsidTr="00B37E66">
        <w:trPr>
          <w:trHeight w:hRule="exact" w:val="984"/>
        </w:trPr>
        <w:tc>
          <w:tcPr>
            <w:tcW w:w="3015" w:type="dxa"/>
            <w:tcBorders>
              <w:bottom w:val="single" w:sz="4" w:space="0" w:color="A6A6A6" w:themeColor="background1" w:themeShade="A6"/>
            </w:tcBorders>
            <w:shd w:val="clear" w:color="EDEEF0" w:fill="EDEEF0"/>
          </w:tcPr>
          <w:p w14:paraId="0CF346B6" w14:textId="77777777" w:rsidR="00F9199E" w:rsidRDefault="00F9199E" w:rsidP="00D702AE">
            <w:pPr>
              <w:spacing w:before="59" w:after="725" w:line="196" w:lineRule="exact"/>
              <w:ind w:left="87"/>
              <w:textAlignment w:val="baseline"/>
              <w:rPr>
                <w:rFonts w:ascii="Tahoma" w:eastAsia="Tahoma" w:hAnsi="Tahoma"/>
                <w:color w:val="000000"/>
                <w:sz w:val="16"/>
              </w:rPr>
            </w:pPr>
            <w:r>
              <w:rPr>
                <w:rFonts w:ascii="Tahoma" w:eastAsia="Tahoma" w:hAnsi="Tahoma"/>
                <w:color w:val="000000"/>
                <w:sz w:val="16"/>
              </w:rPr>
              <w:t>Flight Crew</w:t>
            </w:r>
          </w:p>
        </w:tc>
        <w:tc>
          <w:tcPr>
            <w:tcW w:w="5812" w:type="dxa"/>
            <w:tcBorders>
              <w:bottom w:val="single" w:sz="4" w:space="0" w:color="A6A6A6" w:themeColor="background1" w:themeShade="A6"/>
            </w:tcBorders>
            <w:shd w:val="clear" w:color="EDEEF0" w:fill="EDEEF0"/>
          </w:tcPr>
          <w:p w14:paraId="1513FA6B" w14:textId="77777777" w:rsidR="005F620D" w:rsidRDefault="005F620D" w:rsidP="00B37E66">
            <w:pPr>
              <w:spacing w:before="44" w:line="211" w:lineRule="exact"/>
              <w:ind w:left="112" w:right="432"/>
              <w:jc w:val="both"/>
              <w:textAlignment w:val="baseline"/>
              <w:rPr>
                <w:rFonts w:ascii="Tahoma" w:eastAsia="Tahoma" w:hAnsi="Tahoma"/>
                <w:color w:val="000000"/>
                <w:sz w:val="16"/>
              </w:rPr>
            </w:pPr>
            <w:r>
              <w:rPr>
                <w:rFonts w:ascii="Tahoma" w:eastAsia="Tahoma" w:hAnsi="Tahoma"/>
                <w:color w:val="000000"/>
                <w:sz w:val="16"/>
              </w:rPr>
              <w:t>CASR 60 – Synthetic training devices</w:t>
            </w:r>
          </w:p>
          <w:p w14:paraId="6BEC6E7C" w14:textId="5E97021A" w:rsidR="00F9199E" w:rsidRDefault="00F9199E" w:rsidP="00B37E66">
            <w:pPr>
              <w:spacing w:before="44" w:line="211" w:lineRule="exact"/>
              <w:ind w:left="112" w:right="432"/>
              <w:jc w:val="both"/>
              <w:textAlignment w:val="baseline"/>
              <w:rPr>
                <w:rFonts w:ascii="Tahoma" w:eastAsia="Tahoma" w:hAnsi="Tahoma"/>
                <w:color w:val="000000"/>
                <w:sz w:val="16"/>
              </w:rPr>
            </w:pPr>
            <w:r>
              <w:rPr>
                <w:rFonts w:ascii="Tahoma" w:eastAsia="Tahoma" w:hAnsi="Tahoma"/>
                <w:color w:val="000000"/>
                <w:sz w:val="16"/>
              </w:rPr>
              <w:t>CASR 141– Recreational, private and commercial pilot flight training, other than certain integrated training courses</w:t>
            </w:r>
          </w:p>
          <w:p w14:paraId="685777FE" w14:textId="77777777" w:rsidR="00F9199E" w:rsidRDefault="00F9199E" w:rsidP="00B37E66">
            <w:pPr>
              <w:spacing w:before="54" w:after="38" w:line="211" w:lineRule="exact"/>
              <w:ind w:left="112" w:right="432"/>
              <w:jc w:val="both"/>
              <w:textAlignment w:val="baseline"/>
              <w:rPr>
                <w:rFonts w:ascii="Tahoma" w:eastAsia="Tahoma" w:hAnsi="Tahoma"/>
                <w:color w:val="000000"/>
                <w:sz w:val="16"/>
              </w:rPr>
            </w:pPr>
            <w:r>
              <w:rPr>
                <w:rFonts w:ascii="Tahoma" w:eastAsia="Tahoma" w:hAnsi="Tahoma"/>
                <w:color w:val="000000"/>
                <w:sz w:val="16"/>
              </w:rPr>
              <w:t>CASR 142 – Integrated and multi-crew pilot flight training, contracted recurrent training and contracted checking</w:t>
            </w:r>
          </w:p>
        </w:tc>
      </w:tr>
      <w:tr w:rsidR="00F9199E" w:rsidRPr="00466844" w14:paraId="6FF9E843" w14:textId="77777777" w:rsidTr="00B37E66">
        <w:trPr>
          <w:trHeight w:hRule="exact" w:val="288"/>
        </w:trPr>
        <w:tc>
          <w:tcPr>
            <w:tcW w:w="3015" w:type="dxa"/>
            <w:tcBorders>
              <w:top w:val="single" w:sz="4" w:space="0" w:color="A6A6A6" w:themeColor="background1" w:themeShade="A6"/>
              <w:bottom w:val="single" w:sz="4" w:space="0" w:color="A6A6A6" w:themeColor="background1" w:themeShade="A6"/>
            </w:tcBorders>
            <w:shd w:val="clear" w:color="EDEEF0" w:fill="EDEEF0"/>
            <w:vAlign w:val="center"/>
          </w:tcPr>
          <w:p w14:paraId="547493F7" w14:textId="77777777" w:rsidR="00F9199E" w:rsidRDefault="00F9199E" w:rsidP="00B37E66">
            <w:pPr>
              <w:spacing w:before="59" w:after="725" w:line="196" w:lineRule="exact"/>
              <w:ind w:left="87"/>
              <w:textAlignment w:val="baseline"/>
              <w:rPr>
                <w:rFonts w:ascii="Tahoma" w:eastAsia="Tahoma" w:hAnsi="Tahoma"/>
                <w:color w:val="000000"/>
                <w:sz w:val="16"/>
              </w:rPr>
            </w:pPr>
            <w:r>
              <w:rPr>
                <w:rFonts w:ascii="Tahoma" w:eastAsia="Tahoma" w:hAnsi="Tahoma"/>
                <w:color w:val="000000"/>
                <w:sz w:val="16"/>
              </w:rPr>
              <w:t>Air Traffic Controllers</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175D43AC" w14:textId="77777777" w:rsidR="00F9199E" w:rsidRDefault="00F9199E" w:rsidP="00B37E66">
            <w:pPr>
              <w:spacing w:before="59" w:after="725" w:line="196" w:lineRule="exact"/>
              <w:ind w:left="112"/>
              <w:textAlignment w:val="baseline"/>
              <w:rPr>
                <w:rFonts w:ascii="Tahoma" w:eastAsia="Tahoma" w:hAnsi="Tahoma"/>
                <w:color w:val="000000"/>
                <w:sz w:val="16"/>
              </w:rPr>
            </w:pPr>
            <w:r>
              <w:rPr>
                <w:rFonts w:ascii="Tahoma" w:eastAsia="Tahoma" w:hAnsi="Tahoma"/>
                <w:color w:val="000000"/>
                <w:sz w:val="16"/>
              </w:rPr>
              <w:t>CASR 143 – Air traffic services training providers</w:t>
            </w:r>
          </w:p>
        </w:tc>
      </w:tr>
      <w:tr w:rsidR="00F9199E" w14:paraId="75C8CF55" w14:textId="56A2E5C8" w:rsidTr="00B37E66">
        <w:trPr>
          <w:trHeight w:hRule="exact" w:val="504"/>
        </w:trPr>
        <w:tc>
          <w:tcPr>
            <w:tcW w:w="3015" w:type="dxa"/>
            <w:tcBorders>
              <w:top w:val="single" w:sz="4" w:space="0" w:color="A6A6A6" w:themeColor="background1" w:themeShade="A6"/>
              <w:bottom w:val="single" w:sz="4" w:space="0" w:color="A6A6A6" w:themeColor="background1" w:themeShade="A6"/>
            </w:tcBorders>
            <w:shd w:val="clear" w:color="EDEEF0" w:fill="EDEEF0"/>
          </w:tcPr>
          <w:p w14:paraId="615036D1" w14:textId="77777777" w:rsidR="00F9199E" w:rsidRDefault="00F9199E" w:rsidP="00B37E66">
            <w:pPr>
              <w:spacing w:before="59" w:after="725" w:line="196" w:lineRule="exact"/>
              <w:ind w:left="87"/>
              <w:textAlignment w:val="baseline"/>
              <w:rPr>
                <w:rFonts w:ascii="Tahoma" w:eastAsia="Tahoma" w:hAnsi="Tahoma"/>
                <w:color w:val="000000"/>
                <w:sz w:val="16"/>
              </w:rPr>
            </w:pPr>
            <w:r>
              <w:rPr>
                <w:rFonts w:ascii="Tahoma" w:eastAsia="Tahoma" w:hAnsi="Tahoma"/>
                <w:color w:val="000000"/>
                <w:sz w:val="16"/>
              </w:rPr>
              <w:t>Aircraft Maintenance Engineers</w:t>
            </w:r>
          </w:p>
        </w:tc>
        <w:tc>
          <w:tcPr>
            <w:tcW w:w="5812" w:type="dxa"/>
            <w:tcBorders>
              <w:top w:val="single" w:sz="4" w:space="0" w:color="A6A6A6" w:themeColor="background1" w:themeShade="A6"/>
              <w:bottom w:val="single" w:sz="4" w:space="0" w:color="A6A6A6" w:themeColor="background1" w:themeShade="A6"/>
            </w:tcBorders>
            <w:shd w:val="clear" w:color="EDEEF0" w:fill="EDEEF0"/>
          </w:tcPr>
          <w:p w14:paraId="5D53E018" w14:textId="07D21F8E" w:rsidR="00F9199E" w:rsidRDefault="00F9199E" w:rsidP="00B37E66">
            <w:pPr>
              <w:spacing w:before="44" w:after="725" w:line="211" w:lineRule="exact"/>
              <w:ind w:left="112" w:right="972"/>
              <w:textAlignment w:val="baseline"/>
              <w:rPr>
                <w:rFonts w:ascii="Tahoma" w:eastAsia="Tahoma" w:hAnsi="Tahoma"/>
                <w:color w:val="000000"/>
                <w:sz w:val="16"/>
              </w:rPr>
            </w:pPr>
            <w:r>
              <w:rPr>
                <w:rFonts w:ascii="Tahoma" w:eastAsia="Tahoma" w:hAnsi="Tahoma"/>
                <w:color w:val="000000"/>
                <w:sz w:val="16"/>
              </w:rPr>
              <w:t>CASR 147 – Continuing airworthiness—maintenance training</w:t>
            </w:r>
            <w:r w:rsidR="00487D4A">
              <w:rPr>
                <w:rFonts w:ascii="Tahoma" w:eastAsia="Tahoma" w:hAnsi="Tahoma"/>
                <w:color w:val="000000"/>
                <w:sz w:val="16"/>
              </w:rPr>
              <w:t xml:space="preserve"> </w:t>
            </w:r>
            <w:proofErr w:type="spellStart"/>
            <w:r>
              <w:rPr>
                <w:rFonts w:ascii="Tahoma" w:eastAsia="Tahoma" w:hAnsi="Tahoma"/>
                <w:color w:val="000000"/>
                <w:sz w:val="16"/>
              </w:rPr>
              <w:t>organisations</w:t>
            </w:r>
            <w:proofErr w:type="spellEnd"/>
          </w:p>
        </w:tc>
      </w:tr>
      <w:tr w:rsidR="00F9199E" w14:paraId="39A7778C" w14:textId="77777777" w:rsidTr="00B37E66">
        <w:trPr>
          <w:trHeight w:hRule="exact" w:val="289"/>
        </w:trPr>
        <w:tc>
          <w:tcPr>
            <w:tcW w:w="3015" w:type="dxa"/>
            <w:tcBorders>
              <w:top w:val="single" w:sz="4" w:space="0" w:color="A6A6A6" w:themeColor="background1" w:themeShade="A6"/>
              <w:bottom w:val="single" w:sz="4" w:space="0" w:color="A6A6A6" w:themeColor="background1" w:themeShade="A6"/>
            </w:tcBorders>
            <w:shd w:val="clear" w:color="EDEEF0" w:fill="EDEEF0"/>
            <w:vAlign w:val="center"/>
          </w:tcPr>
          <w:p w14:paraId="33C6EF2F" w14:textId="77777777" w:rsidR="00F9199E" w:rsidRDefault="00F9199E" w:rsidP="00B37E66">
            <w:pPr>
              <w:spacing w:before="59" w:after="725" w:line="196" w:lineRule="exact"/>
              <w:ind w:left="87"/>
              <w:textAlignment w:val="baseline"/>
              <w:rPr>
                <w:rFonts w:ascii="Tahoma" w:eastAsia="Tahoma" w:hAnsi="Tahoma"/>
                <w:color w:val="000000"/>
                <w:sz w:val="16"/>
              </w:rPr>
            </w:pPr>
            <w:r>
              <w:rPr>
                <w:rFonts w:ascii="Tahoma" w:eastAsia="Tahoma" w:hAnsi="Tahoma"/>
                <w:color w:val="000000"/>
                <w:sz w:val="16"/>
              </w:rPr>
              <w:t>Remote Pilots</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71D2A8ED" w14:textId="77777777" w:rsidR="00F9199E" w:rsidRDefault="00F9199E" w:rsidP="00B37E66">
            <w:pPr>
              <w:spacing w:before="59" w:after="725" w:line="196" w:lineRule="exact"/>
              <w:ind w:left="112"/>
              <w:textAlignment w:val="baseline"/>
              <w:rPr>
                <w:rFonts w:ascii="Tahoma" w:eastAsia="Tahoma" w:hAnsi="Tahoma"/>
                <w:color w:val="000000"/>
                <w:sz w:val="16"/>
              </w:rPr>
            </w:pPr>
            <w:r>
              <w:rPr>
                <w:rFonts w:ascii="Tahoma" w:eastAsia="Tahoma" w:hAnsi="Tahoma"/>
                <w:color w:val="000000"/>
                <w:sz w:val="16"/>
              </w:rPr>
              <w:t>CASR 101 – Unmanned aircraft and rockets</w:t>
            </w:r>
          </w:p>
        </w:tc>
      </w:tr>
    </w:tbl>
    <w:p w14:paraId="68A1FB9E" w14:textId="77777777" w:rsidR="00F9199E" w:rsidRDefault="00F9199E" w:rsidP="00F9199E">
      <w:pPr>
        <w:tabs>
          <w:tab w:val="left" w:pos="1152"/>
        </w:tabs>
        <w:spacing w:after="110" w:line="218" w:lineRule="exact"/>
        <w:ind w:left="72"/>
        <w:textAlignment w:val="baseline"/>
        <w:rPr>
          <w:rFonts w:ascii="Tahoma" w:eastAsia="Tahoma" w:hAnsi="Tahoma"/>
          <w:b/>
          <w:color w:val="005C83"/>
          <w:sz w:val="17"/>
        </w:rPr>
      </w:pPr>
    </w:p>
    <w:p w14:paraId="66802CB8" w14:textId="3DAF996D" w:rsidR="00F9199E" w:rsidRPr="00B37E66" w:rsidRDefault="00F9199E" w:rsidP="00B37E66">
      <w:pPr>
        <w:tabs>
          <w:tab w:val="left" w:pos="1152"/>
        </w:tabs>
        <w:spacing w:before="2" w:after="109" w:line="215" w:lineRule="exact"/>
        <w:ind w:left="72"/>
        <w:textAlignment w:val="baseline"/>
        <w:rPr>
          <w:rFonts w:ascii="Arial" w:eastAsia="Arial" w:hAnsi="Arial"/>
          <w:b/>
          <w:color w:val="005C83"/>
          <w:sz w:val="18"/>
        </w:rPr>
      </w:pPr>
      <w:r w:rsidRPr="00B37E66">
        <w:rPr>
          <w:rFonts w:ascii="Arial" w:eastAsia="Arial" w:hAnsi="Arial"/>
          <w:b/>
          <w:color w:val="005C83"/>
          <w:sz w:val="18"/>
        </w:rPr>
        <w:t>Table 12</w:t>
      </w:r>
      <w:r w:rsidRPr="00B37E66">
        <w:rPr>
          <w:rFonts w:ascii="Arial" w:eastAsia="Arial" w:hAnsi="Arial"/>
          <w:b/>
          <w:color w:val="005C83"/>
          <w:sz w:val="18"/>
        </w:rPr>
        <w:tab/>
      </w:r>
      <w:proofErr w:type="spellStart"/>
      <w:r w:rsidRPr="00B37E66">
        <w:rPr>
          <w:rFonts w:ascii="Arial" w:eastAsia="Arial" w:hAnsi="Arial"/>
          <w:b/>
          <w:color w:val="005C83"/>
          <w:sz w:val="18"/>
        </w:rPr>
        <w:t>Airservices</w:t>
      </w:r>
      <w:proofErr w:type="spellEnd"/>
      <w:r w:rsidRPr="00B37E66">
        <w:rPr>
          <w:rFonts w:ascii="Arial" w:eastAsia="Arial" w:hAnsi="Arial"/>
          <w:b/>
          <w:color w:val="005C83"/>
          <w:sz w:val="18"/>
        </w:rPr>
        <w:t xml:space="preserve"> certification</w:t>
      </w:r>
    </w:p>
    <w:tbl>
      <w:tblPr>
        <w:tblW w:w="8827" w:type="dxa"/>
        <w:tblInd w:w="104" w:type="dxa"/>
        <w:tblLayout w:type="fixed"/>
        <w:tblCellMar>
          <w:left w:w="0" w:type="dxa"/>
          <w:right w:w="0" w:type="dxa"/>
        </w:tblCellMar>
        <w:tblLook w:val="0000" w:firstRow="0" w:lastRow="0" w:firstColumn="0" w:lastColumn="0" w:noHBand="0" w:noVBand="0"/>
      </w:tblPr>
      <w:tblGrid>
        <w:gridCol w:w="3015"/>
        <w:gridCol w:w="5812"/>
      </w:tblGrid>
      <w:tr w:rsidR="00F9199E" w:rsidRPr="00466844" w14:paraId="1287E6CC" w14:textId="77777777" w:rsidTr="00B37E66">
        <w:trPr>
          <w:trHeight w:hRule="exact" w:val="350"/>
        </w:trPr>
        <w:tc>
          <w:tcPr>
            <w:tcW w:w="3015" w:type="dxa"/>
            <w:shd w:val="clear" w:color="005C83" w:fill="005C83"/>
            <w:vAlign w:val="center"/>
          </w:tcPr>
          <w:p w14:paraId="5E406BC1" w14:textId="77777777" w:rsidR="00F9199E" w:rsidRDefault="00F9199E" w:rsidP="00B37E66">
            <w:pPr>
              <w:spacing w:before="91" w:after="69" w:line="180" w:lineRule="exact"/>
              <w:ind w:left="179"/>
              <w:textAlignment w:val="baseline"/>
              <w:rPr>
                <w:rFonts w:ascii="Arial" w:eastAsia="Arial" w:hAnsi="Arial"/>
                <w:b/>
                <w:color w:val="FFFFFF"/>
                <w:sz w:val="16"/>
              </w:rPr>
            </w:pPr>
            <w:r>
              <w:rPr>
                <w:rFonts w:ascii="Arial" w:eastAsia="Arial" w:hAnsi="Arial"/>
                <w:b/>
                <w:color w:val="FFFFFF"/>
                <w:sz w:val="16"/>
              </w:rPr>
              <w:t>Service</w:t>
            </w:r>
          </w:p>
        </w:tc>
        <w:tc>
          <w:tcPr>
            <w:tcW w:w="5812" w:type="dxa"/>
            <w:shd w:val="clear" w:color="005C83" w:fill="005C83"/>
            <w:vAlign w:val="center"/>
          </w:tcPr>
          <w:p w14:paraId="6872ADF1" w14:textId="77777777" w:rsidR="00F9199E" w:rsidRDefault="00F9199E" w:rsidP="00B37E66">
            <w:pPr>
              <w:spacing w:before="91" w:after="69" w:line="180" w:lineRule="exact"/>
              <w:ind w:left="179"/>
              <w:textAlignment w:val="baseline"/>
              <w:rPr>
                <w:rFonts w:ascii="Arial" w:eastAsia="Arial" w:hAnsi="Arial"/>
                <w:b/>
                <w:color w:val="FFFFFF"/>
                <w:sz w:val="16"/>
              </w:rPr>
            </w:pPr>
            <w:r>
              <w:rPr>
                <w:rFonts w:ascii="Arial" w:eastAsia="Arial" w:hAnsi="Arial"/>
                <w:b/>
                <w:color w:val="FFFFFF"/>
                <w:sz w:val="16"/>
              </w:rPr>
              <w:t>Regulation</w:t>
            </w:r>
          </w:p>
        </w:tc>
      </w:tr>
      <w:tr w:rsidR="00F9199E" w14:paraId="1A301A2F" w14:textId="77777777" w:rsidTr="00B37E66">
        <w:trPr>
          <w:trHeight w:hRule="exact" w:val="293"/>
        </w:trPr>
        <w:tc>
          <w:tcPr>
            <w:tcW w:w="3015" w:type="dxa"/>
            <w:tcBorders>
              <w:bottom w:val="single" w:sz="4" w:space="0" w:color="A6A6A6" w:themeColor="background1" w:themeShade="A6"/>
            </w:tcBorders>
            <w:shd w:val="clear" w:color="EDEEF0" w:fill="EDEEF0"/>
            <w:vAlign w:val="center"/>
          </w:tcPr>
          <w:p w14:paraId="02ADD756" w14:textId="77777777" w:rsidR="00F9199E" w:rsidRDefault="00F9199E" w:rsidP="00D702AE">
            <w:pPr>
              <w:spacing w:before="54" w:after="38" w:line="196" w:lineRule="exact"/>
              <w:ind w:left="87"/>
              <w:textAlignment w:val="baseline"/>
              <w:rPr>
                <w:rFonts w:ascii="Tahoma" w:eastAsia="Tahoma" w:hAnsi="Tahoma"/>
                <w:color w:val="000000"/>
                <w:sz w:val="16"/>
              </w:rPr>
            </w:pPr>
            <w:r>
              <w:rPr>
                <w:rFonts w:ascii="Tahoma" w:eastAsia="Tahoma" w:hAnsi="Tahoma"/>
                <w:color w:val="000000"/>
                <w:sz w:val="16"/>
              </w:rPr>
              <w:t>Air Traffic</w:t>
            </w:r>
          </w:p>
        </w:tc>
        <w:tc>
          <w:tcPr>
            <w:tcW w:w="5812" w:type="dxa"/>
            <w:tcBorders>
              <w:bottom w:val="single" w:sz="4" w:space="0" w:color="A6A6A6" w:themeColor="background1" w:themeShade="A6"/>
            </w:tcBorders>
            <w:shd w:val="clear" w:color="EDEEF0" w:fill="EDEEF0"/>
            <w:vAlign w:val="center"/>
          </w:tcPr>
          <w:p w14:paraId="622AACB2" w14:textId="77777777" w:rsidR="00F9199E" w:rsidRDefault="00F9199E" w:rsidP="00B37E66">
            <w:pPr>
              <w:spacing w:before="54" w:after="38" w:line="196" w:lineRule="exact"/>
              <w:ind w:left="116"/>
              <w:textAlignment w:val="baseline"/>
              <w:rPr>
                <w:rFonts w:ascii="Tahoma" w:eastAsia="Tahoma" w:hAnsi="Tahoma"/>
                <w:color w:val="000000"/>
                <w:sz w:val="16"/>
              </w:rPr>
            </w:pPr>
            <w:r>
              <w:rPr>
                <w:rFonts w:ascii="Tahoma" w:eastAsia="Tahoma" w:hAnsi="Tahoma"/>
                <w:color w:val="000000"/>
                <w:sz w:val="16"/>
              </w:rPr>
              <w:t>CASR172 – Air Traffic Service Providers</w:t>
            </w:r>
          </w:p>
        </w:tc>
      </w:tr>
      <w:tr w:rsidR="00F9199E" w14:paraId="48090CA1" w14:textId="77777777" w:rsidTr="00B37E66">
        <w:trPr>
          <w:trHeight w:hRule="exact" w:val="293"/>
        </w:trPr>
        <w:tc>
          <w:tcPr>
            <w:tcW w:w="3015" w:type="dxa"/>
            <w:tcBorders>
              <w:top w:val="single" w:sz="4" w:space="0" w:color="A6A6A6" w:themeColor="background1" w:themeShade="A6"/>
              <w:bottom w:val="single" w:sz="4" w:space="0" w:color="A6A6A6" w:themeColor="background1" w:themeShade="A6"/>
            </w:tcBorders>
            <w:shd w:val="clear" w:color="EDEEF0" w:fill="EDEEF0"/>
            <w:vAlign w:val="center"/>
          </w:tcPr>
          <w:p w14:paraId="42694EAC" w14:textId="77777777" w:rsidR="00F9199E" w:rsidRDefault="00F9199E" w:rsidP="00D702AE">
            <w:pPr>
              <w:spacing w:before="54" w:after="33" w:line="196" w:lineRule="exact"/>
              <w:ind w:left="87"/>
              <w:textAlignment w:val="baseline"/>
              <w:rPr>
                <w:rFonts w:ascii="Tahoma" w:eastAsia="Tahoma" w:hAnsi="Tahoma"/>
                <w:color w:val="000000"/>
                <w:sz w:val="16"/>
              </w:rPr>
            </w:pPr>
            <w:r>
              <w:rPr>
                <w:rFonts w:ascii="Tahoma" w:eastAsia="Tahoma" w:hAnsi="Tahoma"/>
                <w:color w:val="000000"/>
                <w:sz w:val="16"/>
              </w:rPr>
              <w:t>Instrument Flight Procedures Design</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5CFBEEE7" w14:textId="77777777" w:rsidR="00F9199E" w:rsidRDefault="00F9199E" w:rsidP="00B37E66">
            <w:pPr>
              <w:spacing w:before="54" w:after="33" w:line="196" w:lineRule="exact"/>
              <w:ind w:left="116"/>
              <w:textAlignment w:val="baseline"/>
              <w:rPr>
                <w:rFonts w:ascii="Tahoma" w:eastAsia="Tahoma" w:hAnsi="Tahoma"/>
                <w:color w:val="000000"/>
                <w:sz w:val="16"/>
              </w:rPr>
            </w:pPr>
            <w:r>
              <w:rPr>
                <w:rFonts w:ascii="Tahoma" w:eastAsia="Tahoma" w:hAnsi="Tahoma"/>
                <w:color w:val="000000"/>
                <w:sz w:val="16"/>
              </w:rPr>
              <w:t>CASR 173 – Instrument flight procedure design</w:t>
            </w:r>
          </w:p>
        </w:tc>
      </w:tr>
      <w:tr w:rsidR="00F9199E" w14:paraId="15D083EF" w14:textId="77777777" w:rsidTr="00B37E66">
        <w:trPr>
          <w:trHeight w:hRule="exact" w:val="504"/>
        </w:trPr>
        <w:tc>
          <w:tcPr>
            <w:tcW w:w="3015" w:type="dxa"/>
            <w:tcBorders>
              <w:top w:val="single" w:sz="4" w:space="0" w:color="A6A6A6" w:themeColor="background1" w:themeShade="A6"/>
              <w:bottom w:val="single" w:sz="4" w:space="0" w:color="A6A6A6" w:themeColor="background1" w:themeShade="A6"/>
            </w:tcBorders>
            <w:shd w:val="clear" w:color="EDEEF0" w:fill="EDEEF0"/>
          </w:tcPr>
          <w:p w14:paraId="1E3647DE" w14:textId="77777777" w:rsidR="00F9199E" w:rsidRDefault="00F9199E" w:rsidP="00D702AE">
            <w:pPr>
              <w:spacing w:before="37" w:after="33" w:line="212" w:lineRule="exact"/>
              <w:ind w:left="72" w:right="648"/>
              <w:textAlignment w:val="baseline"/>
              <w:rPr>
                <w:rFonts w:ascii="Tahoma" w:eastAsia="Tahoma" w:hAnsi="Tahoma"/>
                <w:color w:val="000000"/>
                <w:sz w:val="16"/>
              </w:rPr>
            </w:pPr>
            <w:r>
              <w:rPr>
                <w:rFonts w:ascii="Tahoma" w:eastAsia="Tahoma" w:hAnsi="Tahoma"/>
                <w:color w:val="000000"/>
                <w:sz w:val="16"/>
              </w:rPr>
              <w:t xml:space="preserve">Aeronautical Telecommunications and </w:t>
            </w:r>
            <w:proofErr w:type="spellStart"/>
            <w:r>
              <w:rPr>
                <w:rFonts w:ascii="Tahoma" w:eastAsia="Tahoma" w:hAnsi="Tahoma"/>
                <w:color w:val="000000"/>
                <w:sz w:val="16"/>
              </w:rPr>
              <w:t>Radionavigation</w:t>
            </w:r>
            <w:proofErr w:type="spellEnd"/>
          </w:p>
        </w:tc>
        <w:tc>
          <w:tcPr>
            <w:tcW w:w="5812" w:type="dxa"/>
            <w:tcBorders>
              <w:top w:val="single" w:sz="4" w:space="0" w:color="A6A6A6" w:themeColor="background1" w:themeShade="A6"/>
              <w:bottom w:val="single" w:sz="4" w:space="0" w:color="A6A6A6" w:themeColor="background1" w:themeShade="A6"/>
            </w:tcBorders>
            <w:shd w:val="clear" w:color="EDEEF0" w:fill="EDEEF0"/>
          </w:tcPr>
          <w:p w14:paraId="236FDF26" w14:textId="77777777" w:rsidR="00F9199E" w:rsidRDefault="00F9199E" w:rsidP="00B37E66">
            <w:pPr>
              <w:spacing w:before="37" w:after="33" w:line="212" w:lineRule="exact"/>
              <w:ind w:left="116" w:right="288"/>
              <w:textAlignment w:val="baseline"/>
              <w:rPr>
                <w:rFonts w:ascii="Tahoma" w:eastAsia="Tahoma" w:hAnsi="Tahoma"/>
                <w:color w:val="000000"/>
                <w:sz w:val="16"/>
              </w:rPr>
            </w:pPr>
            <w:r>
              <w:rPr>
                <w:rFonts w:ascii="Tahoma" w:eastAsia="Tahoma" w:hAnsi="Tahoma"/>
                <w:color w:val="000000"/>
                <w:sz w:val="16"/>
              </w:rPr>
              <w:t xml:space="preserve">CASR 171 – Aeronautical telecommunications services and </w:t>
            </w:r>
            <w:proofErr w:type="spellStart"/>
            <w:r>
              <w:rPr>
                <w:rFonts w:ascii="Tahoma" w:eastAsia="Tahoma" w:hAnsi="Tahoma"/>
                <w:color w:val="000000"/>
                <w:sz w:val="16"/>
              </w:rPr>
              <w:t>radionavigation</w:t>
            </w:r>
            <w:proofErr w:type="spellEnd"/>
            <w:r>
              <w:rPr>
                <w:rFonts w:ascii="Tahoma" w:eastAsia="Tahoma" w:hAnsi="Tahoma"/>
                <w:color w:val="000000"/>
                <w:sz w:val="16"/>
              </w:rPr>
              <w:t xml:space="preserve"> service providers</w:t>
            </w:r>
          </w:p>
        </w:tc>
      </w:tr>
      <w:tr w:rsidR="00F9199E" w14:paraId="290F1FFB" w14:textId="343CE35B" w:rsidTr="00B37E66">
        <w:trPr>
          <w:trHeight w:hRule="exact" w:val="288"/>
        </w:trPr>
        <w:tc>
          <w:tcPr>
            <w:tcW w:w="3015" w:type="dxa"/>
            <w:tcBorders>
              <w:top w:val="single" w:sz="4" w:space="0" w:color="A6A6A6" w:themeColor="background1" w:themeShade="A6"/>
              <w:bottom w:val="single" w:sz="4" w:space="0" w:color="A6A6A6" w:themeColor="background1" w:themeShade="A6"/>
            </w:tcBorders>
            <w:shd w:val="clear" w:color="EDEEF0" w:fill="EDEEF0"/>
            <w:vAlign w:val="center"/>
          </w:tcPr>
          <w:p w14:paraId="7B62141B" w14:textId="77777777" w:rsidR="00F9199E" w:rsidRDefault="00F9199E" w:rsidP="00D702AE">
            <w:pPr>
              <w:spacing w:before="53" w:after="28" w:line="197" w:lineRule="exact"/>
              <w:ind w:left="87"/>
              <w:textAlignment w:val="baseline"/>
              <w:rPr>
                <w:rFonts w:ascii="Tahoma" w:eastAsia="Tahoma" w:hAnsi="Tahoma"/>
                <w:color w:val="000000"/>
                <w:sz w:val="16"/>
              </w:rPr>
            </w:pPr>
            <w:r>
              <w:rPr>
                <w:rFonts w:ascii="Tahoma" w:eastAsia="Tahoma" w:hAnsi="Tahoma"/>
                <w:color w:val="000000"/>
                <w:sz w:val="16"/>
              </w:rPr>
              <w:t>Aerodrome Rescue and Firefighting</w:t>
            </w:r>
          </w:p>
        </w:tc>
        <w:tc>
          <w:tcPr>
            <w:tcW w:w="5812" w:type="dxa"/>
            <w:tcBorders>
              <w:top w:val="single" w:sz="4" w:space="0" w:color="A6A6A6" w:themeColor="background1" w:themeShade="A6"/>
              <w:bottom w:val="single" w:sz="4" w:space="0" w:color="A6A6A6" w:themeColor="background1" w:themeShade="A6"/>
            </w:tcBorders>
            <w:shd w:val="clear" w:color="EDEEF0" w:fill="EDEEF0"/>
            <w:vAlign w:val="center"/>
          </w:tcPr>
          <w:p w14:paraId="7CAA370E" w14:textId="77777777" w:rsidR="00F9199E" w:rsidRDefault="00F9199E" w:rsidP="00B37E66">
            <w:pPr>
              <w:spacing w:before="53" w:after="28" w:line="197" w:lineRule="exact"/>
              <w:ind w:left="116"/>
              <w:textAlignment w:val="baseline"/>
              <w:rPr>
                <w:rFonts w:ascii="Tahoma" w:eastAsia="Tahoma" w:hAnsi="Tahoma"/>
                <w:color w:val="000000"/>
                <w:sz w:val="16"/>
              </w:rPr>
            </w:pPr>
            <w:r>
              <w:rPr>
                <w:rFonts w:ascii="Tahoma" w:eastAsia="Tahoma" w:hAnsi="Tahoma"/>
                <w:color w:val="000000"/>
                <w:sz w:val="16"/>
              </w:rPr>
              <w:t>CASR 139.H – Aerodrome Rescue and Fire Fighting services</w:t>
            </w:r>
          </w:p>
        </w:tc>
      </w:tr>
      <w:tr w:rsidR="00F9199E" w14:paraId="0D17BA92" w14:textId="77777777" w:rsidTr="00B37E66">
        <w:trPr>
          <w:trHeight w:hRule="exact" w:val="499"/>
        </w:trPr>
        <w:tc>
          <w:tcPr>
            <w:tcW w:w="3015" w:type="dxa"/>
            <w:tcBorders>
              <w:top w:val="single" w:sz="4" w:space="0" w:color="A6A6A6" w:themeColor="background1" w:themeShade="A6"/>
              <w:bottom w:val="single" w:sz="4" w:space="0" w:color="A6A6A6" w:themeColor="background1" w:themeShade="A6"/>
            </w:tcBorders>
            <w:shd w:val="clear" w:color="EDEEF0" w:fill="EDEEF0"/>
          </w:tcPr>
          <w:p w14:paraId="444A9874" w14:textId="77777777" w:rsidR="00F9199E" w:rsidRDefault="00F9199E" w:rsidP="00D702AE">
            <w:pPr>
              <w:spacing w:before="58" w:after="240" w:line="196" w:lineRule="exact"/>
              <w:ind w:left="87"/>
              <w:textAlignment w:val="baseline"/>
              <w:rPr>
                <w:rFonts w:ascii="Tahoma" w:eastAsia="Tahoma" w:hAnsi="Tahoma"/>
                <w:color w:val="000000"/>
                <w:sz w:val="16"/>
              </w:rPr>
            </w:pPr>
            <w:r>
              <w:rPr>
                <w:rFonts w:ascii="Tahoma" w:eastAsia="Tahoma" w:hAnsi="Tahoma"/>
                <w:color w:val="000000"/>
                <w:sz w:val="16"/>
              </w:rPr>
              <w:t>Aeronautical Information Management</w:t>
            </w:r>
          </w:p>
        </w:tc>
        <w:tc>
          <w:tcPr>
            <w:tcW w:w="5812" w:type="dxa"/>
            <w:tcBorders>
              <w:top w:val="single" w:sz="4" w:space="0" w:color="A6A6A6" w:themeColor="background1" w:themeShade="A6"/>
              <w:bottom w:val="single" w:sz="4" w:space="0" w:color="A6A6A6" w:themeColor="background1" w:themeShade="A6"/>
            </w:tcBorders>
            <w:shd w:val="clear" w:color="EDEEF0" w:fill="EDEEF0"/>
          </w:tcPr>
          <w:p w14:paraId="7CC783C9" w14:textId="77777777" w:rsidR="00F9199E" w:rsidRDefault="00F9199E" w:rsidP="00B37E66">
            <w:pPr>
              <w:spacing w:before="44" w:after="28" w:line="211" w:lineRule="exact"/>
              <w:ind w:left="116" w:right="144"/>
              <w:textAlignment w:val="baseline"/>
              <w:rPr>
                <w:rFonts w:ascii="Tahoma" w:eastAsia="Tahoma" w:hAnsi="Tahoma"/>
                <w:color w:val="000000"/>
                <w:sz w:val="16"/>
              </w:rPr>
            </w:pPr>
            <w:r>
              <w:rPr>
                <w:rFonts w:ascii="Tahoma" w:eastAsia="Tahoma" w:hAnsi="Tahoma"/>
                <w:color w:val="000000"/>
                <w:sz w:val="16"/>
              </w:rPr>
              <w:t>CASR 175 – Aeronautical Information Management (services) providers and data</w:t>
            </w:r>
          </w:p>
        </w:tc>
      </w:tr>
    </w:tbl>
    <w:p w14:paraId="15C05208" w14:textId="77777777" w:rsidR="005F620D" w:rsidRDefault="005F620D" w:rsidP="005F620D">
      <w:pPr>
        <w:tabs>
          <w:tab w:val="left" w:pos="1152"/>
        </w:tabs>
        <w:spacing w:after="110" w:line="218" w:lineRule="exact"/>
        <w:ind w:left="72"/>
        <w:textAlignment w:val="baseline"/>
        <w:rPr>
          <w:rFonts w:ascii="Tahoma" w:eastAsia="Tahoma" w:hAnsi="Tahoma"/>
          <w:b/>
          <w:bCs/>
          <w:color w:val="005C83"/>
          <w:sz w:val="17"/>
          <w:szCs w:val="17"/>
        </w:rPr>
      </w:pPr>
    </w:p>
    <w:p w14:paraId="1ECA5E70" w14:textId="4F72C024" w:rsidR="005F620D" w:rsidRPr="00B37E66" w:rsidRDefault="005F620D" w:rsidP="00B37E66">
      <w:pPr>
        <w:tabs>
          <w:tab w:val="left" w:pos="1152"/>
        </w:tabs>
        <w:spacing w:before="2" w:after="109" w:line="215" w:lineRule="exact"/>
        <w:ind w:left="72"/>
        <w:textAlignment w:val="baseline"/>
        <w:rPr>
          <w:rFonts w:ascii="Arial" w:eastAsia="Arial" w:hAnsi="Arial"/>
          <w:b/>
          <w:color w:val="005C83"/>
          <w:sz w:val="18"/>
        </w:rPr>
      </w:pPr>
      <w:r w:rsidRPr="00B37E66">
        <w:rPr>
          <w:rFonts w:ascii="Arial" w:eastAsia="Arial" w:hAnsi="Arial"/>
          <w:b/>
          <w:color w:val="005C83"/>
          <w:sz w:val="18"/>
        </w:rPr>
        <w:t>Table 13</w:t>
      </w:r>
      <w:r w:rsidRPr="00B37E66">
        <w:rPr>
          <w:rFonts w:ascii="Arial" w:eastAsia="Arial" w:hAnsi="Arial"/>
          <w:b/>
          <w:color w:val="005C83"/>
          <w:sz w:val="18"/>
        </w:rPr>
        <w:tab/>
        <w:t>Other approvals and certifications</w:t>
      </w:r>
    </w:p>
    <w:tbl>
      <w:tblPr>
        <w:tblW w:w="8827" w:type="dxa"/>
        <w:tblInd w:w="104" w:type="dxa"/>
        <w:tblBorders>
          <w:bottom w:val="single" w:sz="4" w:space="0" w:color="auto"/>
        </w:tblBorders>
        <w:tblLayout w:type="fixed"/>
        <w:tblCellMar>
          <w:left w:w="0" w:type="dxa"/>
          <w:right w:w="0" w:type="dxa"/>
        </w:tblCellMar>
        <w:tblLook w:val="04A0" w:firstRow="1" w:lastRow="0" w:firstColumn="1" w:lastColumn="0" w:noHBand="0" w:noVBand="1"/>
      </w:tblPr>
      <w:tblGrid>
        <w:gridCol w:w="3015"/>
        <w:gridCol w:w="5812"/>
      </w:tblGrid>
      <w:tr w:rsidR="005F620D" w14:paraId="11209063" w14:textId="77777777" w:rsidTr="00B37E66">
        <w:trPr>
          <w:trHeight w:hRule="exact" w:val="350"/>
        </w:trPr>
        <w:tc>
          <w:tcPr>
            <w:tcW w:w="3015" w:type="dxa"/>
            <w:tcBorders>
              <w:bottom w:val="single" w:sz="4" w:space="0" w:color="A6A6A6" w:themeColor="background1" w:themeShade="A6"/>
            </w:tcBorders>
            <w:shd w:val="clear" w:color="auto" w:fill="005C83"/>
            <w:hideMark/>
          </w:tcPr>
          <w:p w14:paraId="5495A5E9" w14:textId="77777777" w:rsidR="005F620D" w:rsidRDefault="005F620D" w:rsidP="00B37E66">
            <w:pPr>
              <w:spacing w:before="91" w:after="53" w:line="192" w:lineRule="exact"/>
              <w:ind w:left="179"/>
              <w:textAlignment w:val="baseline"/>
              <w:rPr>
                <w:rFonts w:ascii="Arial" w:eastAsia="Arial" w:hAnsi="Arial"/>
                <w:b/>
                <w:color w:val="FFFFFF"/>
                <w:sz w:val="16"/>
              </w:rPr>
            </w:pPr>
            <w:r>
              <w:rPr>
                <w:rFonts w:ascii="Arial" w:eastAsia="Arial" w:hAnsi="Arial"/>
                <w:b/>
                <w:color w:val="FFFFFF"/>
                <w:sz w:val="16"/>
              </w:rPr>
              <w:lastRenderedPageBreak/>
              <w:t>Service</w:t>
            </w:r>
          </w:p>
        </w:tc>
        <w:tc>
          <w:tcPr>
            <w:tcW w:w="5812" w:type="dxa"/>
            <w:tcBorders>
              <w:bottom w:val="single" w:sz="4" w:space="0" w:color="A6A6A6" w:themeColor="background1" w:themeShade="A6"/>
            </w:tcBorders>
            <w:shd w:val="clear" w:color="auto" w:fill="005C83"/>
            <w:hideMark/>
          </w:tcPr>
          <w:p w14:paraId="0C0AB078" w14:textId="77777777" w:rsidR="005F620D" w:rsidRDefault="005F620D" w:rsidP="00B37E66">
            <w:pPr>
              <w:spacing w:before="91" w:after="53" w:line="192" w:lineRule="exact"/>
              <w:ind w:left="116"/>
              <w:textAlignment w:val="baseline"/>
              <w:rPr>
                <w:rFonts w:ascii="Arial" w:eastAsia="Arial" w:hAnsi="Arial"/>
                <w:b/>
                <w:color w:val="FFFFFF"/>
                <w:sz w:val="16"/>
              </w:rPr>
            </w:pPr>
            <w:r>
              <w:rPr>
                <w:rFonts w:ascii="Arial" w:eastAsia="Arial" w:hAnsi="Arial"/>
                <w:b/>
                <w:color w:val="FFFFFF"/>
                <w:sz w:val="16"/>
              </w:rPr>
              <w:t>Regulation</w:t>
            </w:r>
          </w:p>
        </w:tc>
      </w:tr>
      <w:tr w:rsidR="0001784A" w14:paraId="157EFF36" w14:textId="77777777" w:rsidTr="00B37E66">
        <w:trPr>
          <w:trHeight w:val="283"/>
        </w:trPr>
        <w:tc>
          <w:tcPr>
            <w:tcW w:w="3015" w:type="dxa"/>
            <w:tcBorders>
              <w:top w:val="single" w:sz="4" w:space="0" w:color="A6A6A6" w:themeColor="background1" w:themeShade="A6"/>
              <w:bottom w:val="single" w:sz="4" w:space="0" w:color="A6A6A6" w:themeColor="background1" w:themeShade="A6"/>
            </w:tcBorders>
            <w:shd w:val="clear" w:color="auto" w:fill="EDEEF0"/>
            <w:hideMark/>
          </w:tcPr>
          <w:p w14:paraId="294FE08F" w14:textId="77777777" w:rsidR="005F620D" w:rsidRDefault="005F620D">
            <w:pPr>
              <w:spacing w:before="54" w:after="38" w:line="196" w:lineRule="exact"/>
              <w:ind w:left="87"/>
              <w:textAlignment w:val="baseline"/>
              <w:rPr>
                <w:rFonts w:ascii="Tahoma" w:eastAsia="Tahoma" w:hAnsi="Tahoma"/>
                <w:color w:val="000000"/>
                <w:sz w:val="16"/>
              </w:rPr>
            </w:pPr>
            <w:r>
              <w:rPr>
                <w:rFonts w:ascii="Tahoma" w:eastAsia="Tahoma" w:hAnsi="Tahoma"/>
                <w:color w:val="000000"/>
                <w:sz w:val="16"/>
              </w:rPr>
              <w:t>Aerodrome operators</w:t>
            </w:r>
          </w:p>
        </w:tc>
        <w:tc>
          <w:tcPr>
            <w:tcW w:w="5812" w:type="dxa"/>
            <w:tcBorders>
              <w:top w:val="single" w:sz="4" w:space="0" w:color="A6A6A6" w:themeColor="background1" w:themeShade="A6"/>
              <w:bottom w:val="single" w:sz="4" w:space="0" w:color="A6A6A6" w:themeColor="background1" w:themeShade="A6"/>
            </w:tcBorders>
            <w:shd w:val="clear" w:color="auto" w:fill="EDEEF0"/>
            <w:hideMark/>
          </w:tcPr>
          <w:p w14:paraId="7866A96F" w14:textId="77777777" w:rsidR="005F620D" w:rsidRDefault="005F620D" w:rsidP="00B37E66">
            <w:pPr>
              <w:spacing w:before="54" w:after="38" w:line="196" w:lineRule="exact"/>
              <w:ind w:left="116"/>
              <w:textAlignment w:val="baseline"/>
              <w:rPr>
                <w:rFonts w:ascii="Tahoma" w:eastAsia="Tahoma" w:hAnsi="Tahoma"/>
                <w:color w:val="000000"/>
                <w:sz w:val="16"/>
              </w:rPr>
            </w:pPr>
            <w:r>
              <w:rPr>
                <w:rFonts w:ascii="Tahoma" w:eastAsia="Tahoma" w:hAnsi="Tahoma"/>
                <w:color w:val="000000"/>
                <w:sz w:val="16"/>
              </w:rPr>
              <w:t>CASR 139 – Aerodromes</w:t>
            </w:r>
          </w:p>
        </w:tc>
      </w:tr>
      <w:tr w:rsidR="00466844" w:rsidRPr="00466844" w14:paraId="19B812BC" w14:textId="77777777" w:rsidTr="00B37E66">
        <w:trPr>
          <w:trHeight w:val="283"/>
        </w:trPr>
        <w:tc>
          <w:tcPr>
            <w:tcW w:w="3015" w:type="dxa"/>
            <w:tcBorders>
              <w:top w:val="single" w:sz="4" w:space="0" w:color="A6A6A6" w:themeColor="background1" w:themeShade="A6"/>
              <w:bottom w:val="single" w:sz="4" w:space="0" w:color="A6A6A6" w:themeColor="background1" w:themeShade="A6"/>
            </w:tcBorders>
            <w:shd w:val="clear" w:color="auto" w:fill="EDEEF0"/>
            <w:hideMark/>
          </w:tcPr>
          <w:p w14:paraId="44118612" w14:textId="77777777" w:rsidR="005F620D" w:rsidRDefault="005F620D" w:rsidP="00B37E66">
            <w:pPr>
              <w:spacing w:before="53" w:after="28" w:line="197" w:lineRule="exact"/>
              <w:ind w:left="87"/>
              <w:textAlignment w:val="baseline"/>
              <w:rPr>
                <w:rFonts w:ascii="Tahoma" w:eastAsia="Tahoma" w:hAnsi="Tahoma"/>
                <w:color w:val="000000"/>
                <w:sz w:val="16"/>
              </w:rPr>
            </w:pPr>
            <w:r>
              <w:rPr>
                <w:rFonts w:ascii="Tahoma" w:eastAsia="Tahoma" w:hAnsi="Tahoma"/>
                <w:color w:val="000000"/>
                <w:sz w:val="16"/>
              </w:rPr>
              <w:t xml:space="preserve">Maintenance </w:t>
            </w:r>
            <w:proofErr w:type="spellStart"/>
            <w:r>
              <w:rPr>
                <w:rFonts w:ascii="Tahoma" w:eastAsia="Tahoma" w:hAnsi="Tahoma"/>
                <w:color w:val="000000"/>
                <w:sz w:val="16"/>
              </w:rPr>
              <w:t>organisations</w:t>
            </w:r>
            <w:proofErr w:type="spellEnd"/>
          </w:p>
        </w:tc>
        <w:tc>
          <w:tcPr>
            <w:tcW w:w="5812" w:type="dxa"/>
            <w:tcBorders>
              <w:top w:val="single" w:sz="4" w:space="0" w:color="A6A6A6" w:themeColor="background1" w:themeShade="A6"/>
              <w:bottom w:val="single" w:sz="4" w:space="0" w:color="A6A6A6" w:themeColor="background1" w:themeShade="A6"/>
            </w:tcBorders>
            <w:shd w:val="clear" w:color="auto" w:fill="EDEEF0"/>
            <w:hideMark/>
          </w:tcPr>
          <w:p w14:paraId="6F513701" w14:textId="77777777" w:rsidR="005F620D" w:rsidRDefault="005F620D" w:rsidP="00B37E66">
            <w:pPr>
              <w:spacing w:before="53" w:after="28" w:line="197" w:lineRule="exact"/>
              <w:ind w:left="116"/>
              <w:textAlignment w:val="baseline"/>
              <w:rPr>
                <w:rFonts w:ascii="Tahoma" w:eastAsia="Tahoma" w:hAnsi="Tahoma"/>
                <w:color w:val="000000"/>
                <w:sz w:val="16"/>
              </w:rPr>
            </w:pPr>
            <w:r>
              <w:rPr>
                <w:rFonts w:ascii="Tahoma" w:eastAsia="Tahoma" w:hAnsi="Tahoma"/>
                <w:color w:val="000000"/>
                <w:sz w:val="16"/>
              </w:rPr>
              <w:t xml:space="preserve">CASR 145 – Continuing airworthiness - Approved maintenance </w:t>
            </w:r>
            <w:proofErr w:type="spellStart"/>
            <w:r>
              <w:rPr>
                <w:rFonts w:ascii="Tahoma" w:eastAsia="Tahoma" w:hAnsi="Tahoma"/>
                <w:color w:val="000000"/>
                <w:sz w:val="16"/>
              </w:rPr>
              <w:t>organisations</w:t>
            </w:r>
            <w:proofErr w:type="spellEnd"/>
          </w:p>
        </w:tc>
      </w:tr>
      <w:tr w:rsidR="0001784A" w:rsidRPr="00466844" w14:paraId="08C28D2E" w14:textId="77777777" w:rsidTr="00B37E66">
        <w:trPr>
          <w:trHeight w:val="283"/>
        </w:trPr>
        <w:tc>
          <w:tcPr>
            <w:tcW w:w="3015" w:type="dxa"/>
            <w:tcBorders>
              <w:top w:val="single" w:sz="4" w:space="0" w:color="A6A6A6" w:themeColor="background1" w:themeShade="A6"/>
              <w:bottom w:val="single" w:sz="4" w:space="0" w:color="A6A6A6" w:themeColor="background1" w:themeShade="A6"/>
            </w:tcBorders>
            <w:shd w:val="clear" w:color="auto" w:fill="EDEEF0"/>
            <w:hideMark/>
          </w:tcPr>
          <w:p w14:paraId="45B36307" w14:textId="77777777" w:rsidR="005F620D" w:rsidRDefault="005F620D" w:rsidP="00B37E66">
            <w:pPr>
              <w:spacing w:before="58" w:after="240" w:line="196" w:lineRule="exact"/>
              <w:ind w:left="87"/>
              <w:textAlignment w:val="baseline"/>
              <w:rPr>
                <w:rFonts w:ascii="Tahoma" w:eastAsia="Tahoma" w:hAnsi="Tahoma"/>
                <w:color w:val="000000"/>
                <w:sz w:val="16"/>
              </w:rPr>
            </w:pPr>
            <w:r>
              <w:rPr>
                <w:rFonts w:ascii="Tahoma" w:eastAsia="Tahoma" w:hAnsi="Tahoma"/>
                <w:color w:val="000000"/>
                <w:sz w:val="16"/>
              </w:rPr>
              <w:t>Self</w:t>
            </w:r>
            <w:r>
              <w:rPr>
                <w:rFonts w:ascii="Tahoma" w:eastAsia="Tahoma" w:hAnsi="Tahoma"/>
                <w:color w:val="000000"/>
                <w:sz w:val="16"/>
              </w:rPr>
              <w:noBreakHyphen/>
              <w:t xml:space="preserve">administering aviation </w:t>
            </w:r>
            <w:proofErr w:type="spellStart"/>
            <w:r>
              <w:rPr>
                <w:rFonts w:ascii="Tahoma" w:eastAsia="Tahoma" w:hAnsi="Tahoma"/>
                <w:color w:val="000000"/>
                <w:sz w:val="16"/>
              </w:rPr>
              <w:t>organisations</w:t>
            </w:r>
            <w:proofErr w:type="spellEnd"/>
          </w:p>
        </w:tc>
        <w:tc>
          <w:tcPr>
            <w:tcW w:w="5812" w:type="dxa"/>
            <w:tcBorders>
              <w:top w:val="single" w:sz="4" w:space="0" w:color="A6A6A6" w:themeColor="background1" w:themeShade="A6"/>
              <w:bottom w:val="single" w:sz="4" w:space="0" w:color="A6A6A6" w:themeColor="background1" w:themeShade="A6"/>
            </w:tcBorders>
            <w:shd w:val="clear" w:color="auto" w:fill="EDEEF0"/>
            <w:hideMark/>
          </w:tcPr>
          <w:p w14:paraId="0DEAEE3F" w14:textId="77777777" w:rsidR="005F620D" w:rsidRDefault="005F620D" w:rsidP="00B37E66">
            <w:pPr>
              <w:spacing w:before="58" w:after="240" w:line="196" w:lineRule="exact"/>
              <w:ind w:left="116"/>
              <w:textAlignment w:val="baseline"/>
              <w:rPr>
                <w:rFonts w:ascii="Tahoma" w:eastAsia="Tahoma" w:hAnsi="Tahoma"/>
                <w:color w:val="000000"/>
                <w:sz w:val="16"/>
              </w:rPr>
            </w:pPr>
            <w:r>
              <w:rPr>
                <w:rFonts w:ascii="Tahoma" w:eastAsia="Tahoma" w:hAnsi="Tahoma"/>
                <w:color w:val="000000"/>
                <w:sz w:val="16"/>
              </w:rPr>
              <w:t>CASR 149 – Approved self</w:t>
            </w:r>
            <w:r>
              <w:rPr>
                <w:rFonts w:ascii="Tahoma" w:eastAsia="Tahoma" w:hAnsi="Tahoma"/>
                <w:color w:val="000000"/>
                <w:sz w:val="16"/>
              </w:rPr>
              <w:noBreakHyphen/>
              <w:t xml:space="preserve">administering aviation </w:t>
            </w:r>
            <w:proofErr w:type="spellStart"/>
            <w:r>
              <w:rPr>
                <w:rFonts w:ascii="Tahoma" w:eastAsia="Tahoma" w:hAnsi="Tahoma"/>
                <w:color w:val="000000"/>
                <w:sz w:val="16"/>
              </w:rPr>
              <w:t>organisations</w:t>
            </w:r>
            <w:proofErr w:type="spellEnd"/>
          </w:p>
        </w:tc>
      </w:tr>
    </w:tbl>
    <w:p w14:paraId="625D32F3" w14:textId="77777777" w:rsidR="00F9199E" w:rsidRPr="00C62603" w:rsidRDefault="00F9199E" w:rsidP="00C62603">
      <w:pPr>
        <w:pStyle w:val="Heading2"/>
        <w:rPr>
          <w:rFonts w:ascii="Tahoma" w:eastAsia="Tahoma" w:hAnsi="Tahoma" w:cs="Tahoma"/>
          <w:sz w:val="32"/>
        </w:rPr>
      </w:pPr>
    </w:p>
    <w:sectPr w:rsidR="00F9199E" w:rsidRPr="00C626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5729" w14:textId="77777777" w:rsidR="00E442A8" w:rsidRDefault="00E442A8" w:rsidP="00DE05DF">
      <w:r>
        <w:separator/>
      </w:r>
    </w:p>
  </w:endnote>
  <w:endnote w:type="continuationSeparator" w:id="0">
    <w:p w14:paraId="509F0498" w14:textId="77777777" w:rsidR="00E442A8" w:rsidRDefault="00E442A8" w:rsidP="00DE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674383"/>
      <w:docPartObj>
        <w:docPartGallery w:val="Page Numbers (Bottom of Page)"/>
        <w:docPartUnique/>
      </w:docPartObj>
    </w:sdtPr>
    <w:sdtEndPr>
      <w:rPr>
        <w:color w:val="7F7F7F" w:themeColor="background1" w:themeShade="7F"/>
        <w:spacing w:val="60"/>
      </w:rPr>
    </w:sdtEndPr>
    <w:sdtContent>
      <w:p w14:paraId="42646226" w14:textId="6C4A6F2D" w:rsidR="00E442A8" w:rsidRDefault="00E442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14B6" w:rsidRPr="00AA14B6">
          <w:rPr>
            <w:b/>
            <w:bCs/>
            <w:noProof/>
          </w:rPr>
          <w:t>45</w:t>
        </w:r>
        <w:r>
          <w:rPr>
            <w:b/>
            <w:bCs/>
            <w:noProof/>
          </w:rPr>
          <w:fldChar w:fldCharType="end"/>
        </w:r>
        <w:r>
          <w:rPr>
            <w:b/>
            <w:bCs/>
          </w:rPr>
          <w:t xml:space="preserve"> | </w:t>
        </w:r>
        <w:r>
          <w:rPr>
            <w:color w:val="7F7F7F" w:themeColor="background1" w:themeShade="7F"/>
            <w:spacing w:val="60"/>
          </w:rPr>
          <w:t>Page</w:t>
        </w:r>
      </w:p>
    </w:sdtContent>
  </w:sdt>
  <w:p w14:paraId="1F4D8497" w14:textId="77777777" w:rsidR="00E442A8" w:rsidRDefault="00E44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1507" w14:textId="77777777" w:rsidR="00E442A8" w:rsidRDefault="00E442A8" w:rsidP="00DE05DF">
      <w:r>
        <w:separator/>
      </w:r>
    </w:p>
  </w:footnote>
  <w:footnote w:type="continuationSeparator" w:id="0">
    <w:p w14:paraId="76C5A540" w14:textId="77777777" w:rsidR="00E442A8" w:rsidRDefault="00E442A8" w:rsidP="00DE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4405"/>
    <w:multiLevelType w:val="multilevel"/>
    <w:tmpl w:val="4C5AA828"/>
    <w:lvl w:ilvl="0">
      <w:numFmt w:val="bullet"/>
      <w:lvlText w:val="·"/>
      <w:lvlJc w:val="left"/>
      <w:pPr>
        <w:tabs>
          <w:tab w:val="left" w:pos="144"/>
        </w:tabs>
      </w:pPr>
      <w:rPr>
        <w:rFonts w:ascii="Symbol" w:eastAsia="Symbol" w:hAnsi="Symbol"/>
        <w:color w:val="000000"/>
        <w:spacing w:val="0"/>
        <w:w w:val="100"/>
        <w:sz w:val="16"/>
        <w:shd w:val="solid" w:color="EDEEF0" w:fill="EDEE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36CEA"/>
    <w:multiLevelType w:val="hybridMultilevel"/>
    <w:tmpl w:val="D946EC2E"/>
    <w:lvl w:ilvl="0" w:tplc="095417AE">
      <w:start w:val="3"/>
      <w:numFmt w:val="bullet"/>
      <w:lvlText w:val="-"/>
      <w:lvlJc w:val="left"/>
      <w:pPr>
        <w:ind w:left="432" w:hanging="360"/>
      </w:pPr>
      <w:rPr>
        <w:rFonts w:ascii="Tahoma" w:eastAsia="Tahoma" w:hAnsi="Tahoma" w:cs="Tahoma" w:hint="default"/>
        <w:color w:val="000000"/>
        <w:sz w:val="18"/>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2" w15:restartNumberingAfterBreak="0">
    <w:nsid w:val="2D317A02"/>
    <w:multiLevelType w:val="hybridMultilevel"/>
    <w:tmpl w:val="6CF43004"/>
    <w:lvl w:ilvl="0" w:tplc="0C090001">
      <w:start w:val="1"/>
      <w:numFmt w:val="bullet"/>
      <w:lvlText w:val=""/>
      <w:lvlJc w:val="left"/>
      <w:pPr>
        <w:ind w:left="794" w:hanging="360"/>
      </w:pPr>
      <w:rPr>
        <w:rFonts w:ascii="Symbol" w:hAnsi="Symbol" w:hint="default"/>
      </w:rPr>
    </w:lvl>
    <w:lvl w:ilvl="1" w:tplc="0C090003">
      <w:start w:val="1"/>
      <w:numFmt w:val="bullet"/>
      <w:lvlText w:val="o"/>
      <w:lvlJc w:val="left"/>
      <w:pPr>
        <w:ind w:left="1514" w:hanging="360"/>
      </w:pPr>
      <w:rPr>
        <w:rFonts w:ascii="Courier New" w:hAnsi="Courier New" w:cs="Courier New" w:hint="default"/>
      </w:rPr>
    </w:lvl>
    <w:lvl w:ilvl="2" w:tplc="0C090005">
      <w:start w:val="1"/>
      <w:numFmt w:val="bullet"/>
      <w:lvlText w:val=""/>
      <w:lvlJc w:val="left"/>
      <w:pPr>
        <w:ind w:left="2234" w:hanging="360"/>
      </w:pPr>
      <w:rPr>
        <w:rFonts w:ascii="Wingdings" w:hAnsi="Wingdings" w:hint="default"/>
      </w:rPr>
    </w:lvl>
    <w:lvl w:ilvl="3" w:tplc="0C09000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3" w15:restartNumberingAfterBreak="0">
    <w:nsid w:val="39A35BAF"/>
    <w:multiLevelType w:val="multilevel"/>
    <w:tmpl w:val="47C261F0"/>
    <w:lvl w:ilvl="0">
      <w:numFmt w:val="bullet"/>
      <w:lvlText w:val="·"/>
      <w:lvlJc w:val="left"/>
      <w:pPr>
        <w:tabs>
          <w:tab w:val="left" w:pos="216"/>
        </w:tabs>
      </w:pPr>
      <w:rPr>
        <w:rFonts w:ascii="Symbol" w:eastAsia="Symbol" w:hAnsi="Symbol"/>
        <w:color w:val="FFFFFF"/>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C84916"/>
    <w:multiLevelType w:val="multilevel"/>
    <w:tmpl w:val="3900FD60"/>
    <w:lvl w:ilvl="0">
      <w:start w:val="1"/>
      <w:numFmt w:val="decimal"/>
      <w:lvlText w:val="%1."/>
      <w:lvlJc w:val="left"/>
      <w:pPr>
        <w:tabs>
          <w:tab w:val="left" w:pos="432"/>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66CAB"/>
    <w:multiLevelType w:val="multilevel"/>
    <w:tmpl w:val="548E1C3C"/>
    <w:lvl w:ilvl="0">
      <w:start w:val="1"/>
      <w:numFmt w:val="decimal"/>
      <w:lvlText w:val="%1."/>
      <w:lvlJc w:val="left"/>
      <w:pPr>
        <w:tabs>
          <w:tab w:val="left" w:pos="576"/>
        </w:tabs>
      </w:pPr>
      <w:rPr>
        <w:rFonts w:ascii="Tahoma" w:eastAsia="Tahoma" w:hAnsi="Tahoma"/>
        <w:color w:val="002A5C"/>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1D2B88"/>
    <w:multiLevelType w:val="multilevel"/>
    <w:tmpl w:val="870086C4"/>
    <w:lvl w:ilvl="0">
      <w:numFmt w:val="bullet"/>
      <w:lvlText w:val="·"/>
      <w:lvlJc w:val="left"/>
      <w:pPr>
        <w:tabs>
          <w:tab w:val="left" w:pos="216"/>
        </w:tabs>
      </w:pPr>
      <w:rPr>
        <w:rFonts w:ascii="Symbol" w:eastAsia="Symbol" w:hAnsi="Symbol"/>
        <w:color w:val="FFFFFF"/>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796936"/>
    <w:multiLevelType w:val="hybridMultilevel"/>
    <w:tmpl w:val="F3048E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3A"/>
    <w:rsid w:val="0001784A"/>
    <w:rsid w:val="00027A78"/>
    <w:rsid w:val="000420EB"/>
    <w:rsid w:val="00053600"/>
    <w:rsid w:val="00075FAF"/>
    <w:rsid w:val="000772BF"/>
    <w:rsid w:val="0009348A"/>
    <w:rsid w:val="000A241F"/>
    <w:rsid w:val="000B004D"/>
    <w:rsid w:val="000D40CB"/>
    <w:rsid w:val="000E4094"/>
    <w:rsid w:val="000E6585"/>
    <w:rsid w:val="000E6DF8"/>
    <w:rsid w:val="0014186F"/>
    <w:rsid w:val="00163D95"/>
    <w:rsid w:val="0016716B"/>
    <w:rsid w:val="00170B82"/>
    <w:rsid w:val="00176B2E"/>
    <w:rsid w:val="001B26E2"/>
    <w:rsid w:val="0020258B"/>
    <w:rsid w:val="00244920"/>
    <w:rsid w:val="0028447B"/>
    <w:rsid w:val="002A2307"/>
    <w:rsid w:val="002C6F31"/>
    <w:rsid w:val="00303F61"/>
    <w:rsid w:val="003127AD"/>
    <w:rsid w:val="00331CD1"/>
    <w:rsid w:val="00343F77"/>
    <w:rsid w:val="00345CA1"/>
    <w:rsid w:val="00370717"/>
    <w:rsid w:val="00375E4D"/>
    <w:rsid w:val="0040746C"/>
    <w:rsid w:val="0041232F"/>
    <w:rsid w:val="0042739A"/>
    <w:rsid w:val="004303ED"/>
    <w:rsid w:val="0045712D"/>
    <w:rsid w:val="00466844"/>
    <w:rsid w:val="00480394"/>
    <w:rsid w:val="00487D4A"/>
    <w:rsid w:val="004A5C41"/>
    <w:rsid w:val="004B2E27"/>
    <w:rsid w:val="004C00EA"/>
    <w:rsid w:val="004C3762"/>
    <w:rsid w:val="004E4E56"/>
    <w:rsid w:val="004E5C24"/>
    <w:rsid w:val="0053384A"/>
    <w:rsid w:val="00580DFC"/>
    <w:rsid w:val="005846D3"/>
    <w:rsid w:val="00592792"/>
    <w:rsid w:val="00593F12"/>
    <w:rsid w:val="0059701E"/>
    <w:rsid w:val="005E1640"/>
    <w:rsid w:val="005F5D57"/>
    <w:rsid w:val="005F620D"/>
    <w:rsid w:val="006363A1"/>
    <w:rsid w:val="0063671A"/>
    <w:rsid w:val="0066409C"/>
    <w:rsid w:val="0068213C"/>
    <w:rsid w:val="0069247E"/>
    <w:rsid w:val="006B546F"/>
    <w:rsid w:val="006C5CDF"/>
    <w:rsid w:val="006C76A7"/>
    <w:rsid w:val="00711C17"/>
    <w:rsid w:val="0071204A"/>
    <w:rsid w:val="00743D5A"/>
    <w:rsid w:val="007467E2"/>
    <w:rsid w:val="00767C88"/>
    <w:rsid w:val="00781DB5"/>
    <w:rsid w:val="00794CDB"/>
    <w:rsid w:val="007B0CE9"/>
    <w:rsid w:val="007B3240"/>
    <w:rsid w:val="007C24E7"/>
    <w:rsid w:val="007E66C2"/>
    <w:rsid w:val="0084395E"/>
    <w:rsid w:val="00846E6C"/>
    <w:rsid w:val="0085130F"/>
    <w:rsid w:val="0088168A"/>
    <w:rsid w:val="008B18FE"/>
    <w:rsid w:val="008F1FCC"/>
    <w:rsid w:val="009551B5"/>
    <w:rsid w:val="00987041"/>
    <w:rsid w:val="00987515"/>
    <w:rsid w:val="0099136D"/>
    <w:rsid w:val="009C3A99"/>
    <w:rsid w:val="009C7725"/>
    <w:rsid w:val="009D1726"/>
    <w:rsid w:val="009F144D"/>
    <w:rsid w:val="00A15F69"/>
    <w:rsid w:val="00A26797"/>
    <w:rsid w:val="00A34126"/>
    <w:rsid w:val="00A35BB1"/>
    <w:rsid w:val="00A43E1C"/>
    <w:rsid w:val="00A94AA8"/>
    <w:rsid w:val="00AA14B6"/>
    <w:rsid w:val="00AC59E3"/>
    <w:rsid w:val="00AD5815"/>
    <w:rsid w:val="00AF2698"/>
    <w:rsid w:val="00B07ACD"/>
    <w:rsid w:val="00B324E5"/>
    <w:rsid w:val="00B37E66"/>
    <w:rsid w:val="00B57B54"/>
    <w:rsid w:val="00B613B7"/>
    <w:rsid w:val="00B65408"/>
    <w:rsid w:val="00B752A3"/>
    <w:rsid w:val="00B80AD0"/>
    <w:rsid w:val="00BC4C21"/>
    <w:rsid w:val="00BD48A1"/>
    <w:rsid w:val="00C0063D"/>
    <w:rsid w:val="00C04D5B"/>
    <w:rsid w:val="00C106A3"/>
    <w:rsid w:val="00C11E98"/>
    <w:rsid w:val="00C14B31"/>
    <w:rsid w:val="00C1776E"/>
    <w:rsid w:val="00C421BB"/>
    <w:rsid w:val="00C62603"/>
    <w:rsid w:val="00C866BD"/>
    <w:rsid w:val="00CA1185"/>
    <w:rsid w:val="00CA749F"/>
    <w:rsid w:val="00CC12EC"/>
    <w:rsid w:val="00CF051E"/>
    <w:rsid w:val="00CF751A"/>
    <w:rsid w:val="00D0438D"/>
    <w:rsid w:val="00D1109E"/>
    <w:rsid w:val="00D16D00"/>
    <w:rsid w:val="00D5323B"/>
    <w:rsid w:val="00D6034C"/>
    <w:rsid w:val="00D702AE"/>
    <w:rsid w:val="00D71F77"/>
    <w:rsid w:val="00D832A9"/>
    <w:rsid w:val="00DE05DF"/>
    <w:rsid w:val="00DE2300"/>
    <w:rsid w:val="00DF12A4"/>
    <w:rsid w:val="00DF6163"/>
    <w:rsid w:val="00DF7987"/>
    <w:rsid w:val="00E01F3A"/>
    <w:rsid w:val="00E32EAC"/>
    <w:rsid w:val="00E442A8"/>
    <w:rsid w:val="00E50A4D"/>
    <w:rsid w:val="00E522B5"/>
    <w:rsid w:val="00E80650"/>
    <w:rsid w:val="00E92400"/>
    <w:rsid w:val="00E92FCE"/>
    <w:rsid w:val="00EE3EA7"/>
    <w:rsid w:val="00EE49C2"/>
    <w:rsid w:val="00F14699"/>
    <w:rsid w:val="00F46CF4"/>
    <w:rsid w:val="00F9199E"/>
    <w:rsid w:val="00FA7F39"/>
    <w:rsid w:val="00FB0784"/>
    <w:rsid w:val="00FB35B3"/>
    <w:rsid w:val="00FC32F6"/>
    <w:rsid w:val="00FD3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9793DD"/>
  <w15:chartTrackingRefBased/>
  <w15:docId w15:val="{06B1CB07-3381-464E-B446-66808138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01F3A"/>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DE05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27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F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3A"/>
    <w:rPr>
      <w:rFonts w:ascii="Segoe UI" w:eastAsia="PMingLiU" w:hAnsi="Segoe UI" w:cs="Segoe UI"/>
      <w:sz w:val="18"/>
      <w:szCs w:val="18"/>
      <w:lang w:val="en-US"/>
    </w:rPr>
  </w:style>
  <w:style w:type="table" w:styleId="TableGrid">
    <w:name w:val="Table Grid"/>
    <w:basedOn w:val="TableNormal"/>
    <w:uiPriority w:val="39"/>
    <w:rsid w:val="00C4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421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D5815"/>
    <w:pPr>
      <w:spacing w:before="100" w:beforeAutospacing="1" w:after="100" w:afterAutospacing="1"/>
    </w:pPr>
    <w:rPr>
      <w:rFonts w:eastAsiaTheme="minorEastAsia"/>
      <w:sz w:val="24"/>
      <w:szCs w:val="24"/>
      <w:lang w:val="en-AU" w:eastAsia="en-AU"/>
    </w:rPr>
  </w:style>
  <w:style w:type="paragraph" w:styleId="ListParagraph">
    <w:name w:val="List Paragraph"/>
    <w:basedOn w:val="Normal"/>
    <w:uiPriority w:val="34"/>
    <w:qFormat/>
    <w:rsid w:val="00CA1185"/>
    <w:pPr>
      <w:ind w:left="720"/>
      <w:contextualSpacing/>
    </w:pPr>
  </w:style>
  <w:style w:type="character" w:styleId="Hyperlink">
    <w:name w:val="Hyperlink"/>
    <w:basedOn w:val="DefaultParagraphFont"/>
    <w:uiPriority w:val="99"/>
    <w:unhideWhenUsed/>
    <w:rsid w:val="00CA1185"/>
    <w:rPr>
      <w:color w:val="0563C1" w:themeColor="hyperlink"/>
      <w:u w:val="single"/>
    </w:rPr>
  </w:style>
  <w:style w:type="paragraph" w:styleId="Revision">
    <w:name w:val="Revision"/>
    <w:hidden/>
    <w:uiPriority w:val="99"/>
    <w:semiHidden/>
    <w:rsid w:val="008F1FCC"/>
    <w:pPr>
      <w:spacing w:after="0" w:line="240" w:lineRule="auto"/>
    </w:pPr>
    <w:rPr>
      <w:rFonts w:ascii="Times New Roman" w:eastAsia="PMingLiU" w:hAnsi="Times New Roman" w:cs="Times New Roman"/>
      <w:lang w:val="en-US"/>
    </w:rPr>
  </w:style>
  <w:style w:type="character" w:styleId="CommentReference">
    <w:name w:val="annotation reference"/>
    <w:basedOn w:val="DefaultParagraphFont"/>
    <w:uiPriority w:val="99"/>
    <w:semiHidden/>
    <w:unhideWhenUsed/>
    <w:rsid w:val="004303ED"/>
    <w:rPr>
      <w:sz w:val="16"/>
      <w:szCs w:val="16"/>
    </w:rPr>
  </w:style>
  <w:style w:type="paragraph" w:styleId="CommentText">
    <w:name w:val="annotation text"/>
    <w:basedOn w:val="Normal"/>
    <w:link w:val="CommentTextChar"/>
    <w:uiPriority w:val="99"/>
    <w:unhideWhenUsed/>
    <w:rsid w:val="004303ED"/>
    <w:rPr>
      <w:sz w:val="20"/>
      <w:szCs w:val="20"/>
    </w:rPr>
  </w:style>
  <w:style w:type="character" w:customStyle="1" w:styleId="CommentTextChar">
    <w:name w:val="Comment Text Char"/>
    <w:basedOn w:val="DefaultParagraphFont"/>
    <w:link w:val="CommentText"/>
    <w:uiPriority w:val="99"/>
    <w:rsid w:val="004303ED"/>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303ED"/>
    <w:rPr>
      <w:b/>
      <w:bCs/>
    </w:rPr>
  </w:style>
  <w:style w:type="character" w:customStyle="1" w:styleId="CommentSubjectChar">
    <w:name w:val="Comment Subject Char"/>
    <w:basedOn w:val="CommentTextChar"/>
    <w:link w:val="CommentSubject"/>
    <w:uiPriority w:val="99"/>
    <w:semiHidden/>
    <w:rsid w:val="004303ED"/>
    <w:rPr>
      <w:rFonts w:ascii="Times New Roman" w:eastAsia="PMingLiU"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0E6DF8"/>
    <w:rPr>
      <w:color w:val="605E5C"/>
      <w:shd w:val="clear" w:color="auto" w:fill="E1DFDD"/>
    </w:rPr>
  </w:style>
  <w:style w:type="paragraph" w:styleId="Header">
    <w:name w:val="header"/>
    <w:basedOn w:val="Normal"/>
    <w:link w:val="HeaderChar"/>
    <w:uiPriority w:val="99"/>
    <w:unhideWhenUsed/>
    <w:rsid w:val="00DE05DF"/>
    <w:pPr>
      <w:tabs>
        <w:tab w:val="center" w:pos="4513"/>
        <w:tab w:val="right" w:pos="9026"/>
      </w:tabs>
    </w:pPr>
  </w:style>
  <w:style w:type="character" w:customStyle="1" w:styleId="HeaderChar">
    <w:name w:val="Header Char"/>
    <w:basedOn w:val="DefaultParagraphFont"/>
    <w:link w:val="Header"/>
    <w:uiPriority w:val="99"/>
    <w:rsid w:val="00DE05DF"/>
    <w:rPr>
      <w:rFonts w:ascii="Times New Roman" w:eastAsia="PMingLiU" w:hAnsi="Times New Roman" w:cs="Times New Roman"/>
      <w:lang w:val="en-US"/>
    </w:rPr>
  </w:style>
  <w:style w:type="paragraph" w:styleId="Footer">
    <w:name w:val="footer"/>
    <w:basedOn w:val="Normal"/>
    <w:link w:val="FooterChar"/>
    <w:uiPriority w:val="99"/>
    <w:unhideWhenUsed/>
    <w:rsid w:val="00DE05DF"/>
    <w:pPr>
      <w:tabs>
        <w:tab w:val="center" w:pos="4513"/>
        <w:tab w:val="right" w:pos="9026"/>
      </w:tabs>
    </w:pPr>
  </w:style>
  <w:style w:type="character" w:customStyle="1" w:styleId="FooterChar">
    <w:name w:val="Footer Char"/>
    <w:basedOn w:val="DefaultParagraphFont"/>
    <w:link w:val="Footer"/>
    <w:uiPriority w:val="99"/>
    <w:rsid w:val="00DE05DF"/>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DE05DF"/>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DE05DF"/>
    <w:pPr>
      <w:spacing w:line="259" w:lineRule="auto"/>
      <w:outlineLvl w:val="9"/>
    </w:pPr>
  </w:style>
  <w:style w:type="paragraph" w:styleId="TOC1">
    <w:name w:val="toc 1"/>
    <w:basedOn w:val="Normal"/>
    <w:next w:val="Normal"/>
    <w:autoRedefine/>
    <w:uiPriority w:val="39"/>
    <w:unhideWhenUsed/>
    <w:rsid w:val="00DE05DF"/>
    <w:pPr>
      <w:spacing w:after="100"/>
    </w:pPr>
  </w:style>
  <w:style w:type="character" w:customStyle="1" w:styleId="Heading2Char">
    <w:name w:val="Heading 2 Char"/>
    <w:basedOn w:val="DefaultParagraphFont"/>
    <w:link w:val="Heading2"/>
    <w:uiPriority w:val="9"/>
    <w:rsid w:val="003127AD"/>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3127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9389">
      <w:bodyDiv w:val="1"/>
      <w:marLeft w:val="0"/>
      <w:marRight w:val="0"/>
      <w:marTop w:val="0"/>
      <w:marBottom w:val="0"/>
      <w:divBdr>
        <w:top w:val="none" w:sz="0" w:space="0" w:color="auto"/>
        <w:left w:val="none" w:sz="0" w:space="0" w:color="auto"/>
        <w:bottom w:val="none" w:sz="0" w:space="0" w:color="auto"/>
        <w:right w:val="none" w:sz="0" w:space="0" w:color="auto"/>
      </w:divBdr>
    </w:div>
    <w:div w:id="154491126">
      <w:bodyDiv w:val="1"/>
      <w:marLeft w:val="0"/>
      <w:marRight w:val="0"/>
      <w:marTop w:val="0"/>
      <w:marBottom w:val="0"/>
      <w:divBdr>
        <w:top w:val="none" w:sz="0" w:space="0" w:color="auto"/>
        <w:left w:val="none" w:sz="0" w:space="0" w:color="auto"/>
        <w:bottom w:val="none" w:sz="0" w:space="0" w:color="auto"/>
        <w:right w:val="none" w:sz="0" w:space="0" w:color="auto"/>
      </w:divBdr>
    </w:div>
    <w:div w:id="187304735">
      <w:bodyDiv w:val="1"/>
      <w:marLeft w:val="0"/>
      <w:marRight w:val="0"/>
      <w:marTop w:val="0"/>
      <w:marBottom w:val="0"/>
      <w:divBdr>
        <w:top w:val="none" w:sz="0" w:space="0" w:color="auto"/>
        <w:left w:val="none" w:sz="0" w:space="0" w:color="auto"/>
        <w:bottom w:val="none" w:sz="0" w:space="0" w:color="auto"/>
        <w:right w:val="none" w:sz="0" w:space="0" w:color="auto"/>
      </w:divBdr>
    </w:div>
    <w:div w:id="302080771">
      <w:bodyDiv w:val="1"/>
      <w:marLeft w:val="0"/>
      <w:marRight w:val="0"/>
      <w:marTop w:val="0"/>
      <w:marBottom w:val="0"/>
      <w:divBdr>
        <w:top w:val="none" w:sz="0" w:space="0" w:color="auto"/>
        <w:left w:val="none" w:sz="0" w:space="0" w:color="auto"/>
        <w:bottom w:val="none" w:sz="0" w:space="0" w:color="auto"/>
        <w:right w:val="none" w:sz="0" w:space="0" w:color="auto"/>
      </w:divBdr>
    </w:div>
    <w:div w:id="429088178">
      <w:bodyDiv w:val="1"/>
      <w:marLeft w:val="0"/>
      <w:marRight w:val="0"/>
      <w:marTop w:val="0"/>
      <w:marBottom w:val="0"/>
      <w:divBdr>
        <w:top w:val="none" w:sz="0" w:space="0" w:color="auto"/>
        <w:left w:val="none" w:sz="0" w:space="0" w:color="auto"/>
        <w:bottom w:val="none" w:sz="0" w:space="0" w:color="auto"/>
        <w:right w:val="none" w:sz="0" w:space="0" w:color="auto"/>
      </w:divBdr>
    </w:div>
    <w:div w:id="753865799">
      <w:bodyDiv w:val="1"/>
      <w:marLeft w:val="0"/>
      <w:marRight w:val="0"/>
      <w:marTop w:val="0"/>
      <w:marBottom w:val="0"/>
      <w:divBdr>
        <w:top w:val="none" w:sz="0" w:space="0" w:color="auto"/>
        <w:left w:val="none" w:sz="0" w:space="0" w:color="auto"/>
        <w:bottom w:val="none" w:sz="0" w:space="0" w:color="auto"/>
        <w:right w:val="none" w:sz="0" w:space="0" w:color="auto"/>
      </w:divBdr>
    </w:div>
    <w:div w:id="910043155">
      <w:bodyDiv w:val="1"/>
      <w:marLeft w:val="0"/>
      <w:marRight w:val="0"/>
      <w:marTop w:val="0"/>
      <w:marBottom w:val="0"/>
      <w:divBdr>
        <w:top w:val="none" w:sz="0" w:space="0" w:color="auto"/>
        <w:left w:val="none" w:sz="0" w:space="0" w:color="auto"/>
        <w:bottom w:val="none" w:sz="0" w:space="0" w:color="auto"/>
        <w:right w:val="none" w:sz="0" w:space="0" w:color="auto"/>
      </w:divBdr>
    </w:div>
    <w:div w:id="1089810984">
      <w:bodyDiv w:val="1"/>
      <w:marLeft w:val="0"/>
      <w:marRight w:val="0"/>
      <w:marTop w:val="0"/>
      <w:marBottom w:val="0"/>
      <w:divBdr>
        <w:top w:val="none" w:sz="0" w:space="0" w:color="auto"/>
        <w:left w:val="none" w:sz="0" w:space="0" w:color="auto"/>
        <w:bottom w:val="none" w:sz="0" w:space="0" w:color="auto"/>
        <w:right w:val="none" w:sz="0" w:space="0" w:color="auto"/>
      </w:divBdr>
    </w:div>
    <w:div w:id="1167136892">
      <w:bodyDiv w:val="1"/>
      <w:marLeft w:val="0"/>
      <w:marRight w:val="0"/>
      <w:marTop w:val="0"/>
      <w:marBottom w:val="0"/>
      <w:divBdr>
        <w:top w:val="none" w:sz="0" w:space="0" w:color="auto"/>
        <w:left w:val="none" w:sz="0" w:space="0" w:color="auto"/>
        <w:bottom w:val="none" w:sz="0" w:space="0" w:color="auto"/>
        <w:right w:val="none" w:sz="0" w:space="0" w:color="auto"/>
      </w:divBdr>
    </w:div>
    <w:div w:id="1208758043">
      <w:bodyDiv w:val="1"/>
      <w:marLeft w:val="0"/>
      <w:marRight w:val="0"/>
      <w:marTop w:val="0"/>
      <w:marBottom w:val="0"/>
      <w:divBdr>
        <w:top w:val="none" w:sz="0" w:space="0" w:color="auto"/>
        <w:left w:val="none" w:sz="0" w:space="0" w:color="auto"/>
        <w:bottom w:val="none" w:sz="0" w:space="0" w:color="auto"/>
        <w:right w:val="none" w:sz="0" w:space="0" w:color="auto"/>
      </w:divBdr>
    </w:div>
    <w:div w:id="1316450457">
      <w:bodyDiv w:val="1"/>
      <w:marLeft w:val="0"/>
      <w:marRight w:val="0"/>
      <w:marTop w:val="0"/>
      <w:marBottom w:val="0"/>
      <w:divBdr>
        <w:top w:val="none" w:sz="0" w:space="0" w:color="auto"/>
        <w:left w:val="none" w:sz="0" w:space="0" w:color="auto"/>
        <w:bottom w:val="none" w:sz="0" w:space="0" w:color="auto"/>
        <w:right w:val="none" w:sz="0" w:space="0" w:color="auto"/>
      </w:divBdr>
    </w:div>
    <w:div w:id="1450785178">
      <w:bodyDiv w:val="1"/>
      <w:marLeft w:val="0"/>
      <w:marRight w:val="0"/>
      <w:marTop w:val="0"/>
      <w:marBottom w:val="0"/>
      <w:divBdr>
        <w:top w:val="none" w:sz="0" w:space="0" w:color="auto"/>
        <w:left w:val="none" w:sz="0" w:space="0" w:color="auto"/>
        <w:bottom w:val="none" w:sz="0" w:space="0" w:color="auto"/>
        <w:right w:val="none" w:sz="0" w:space="0" w:color="auto"/>
      </w:divBdr>
    </w:div>
    <w:div w:id="1553270542">
      <w:bodyDiv w:val="1"/>
      <w:marLeft w:val="0"/>
      <w:marRight w:val="0"/>
      <w:marTop w:val="0"/>
      <w:marBottom w:val="0"/>
      <w:divBdr>
        <w:top w:val="none" w:sz="0" w:space="0" w:color="auto"/>
        <w:left w:val="none" w:sz="0" w:space="0" w:color="auto"/>
        <w:bottom w:val="none" w:sz="0" w:space="0" w:color="auto"/>
        <w:right w:val="none" w:sz="0" w:space="0" w:color="auto"/>
      </w:divBdr>
    </w:div>
    <w:div w:id="1573852832">
      <w:bodyDiv w:val="1"/>
      <w:marLeft w:val="0"/>
      <w:marRight w:val="0"/>
      <w:marTop w:val="0"/>
      <w:marBottom w:val="0"/>
      <w:divBdr>
        <w:top w:val="none" w:sz="0" w:space="0" w:color="auto"/>
        <w:left w:val="none" w:sz="0" w:space="0" w:color="auto"/>
        <w:bottom w:val="none" w:sz="0" w:space="0" w:color="auto"/>
        <w:right w:val="none" w:sz="0" w:space="0" w:color="auto"/>
      </w:divBdr>
    </w:div>
    <w:div w:id="1704164307">
      <w:bodyDiv w:val="1"/>
      <w:marLeft w:val="0"/>
      <w:marRight w:val="0"/>
      <w:marTop w:val="0"/>
      <w:marBottom w:val="0"/>
      <w:divBdr>
        <w:top w:val="none" w:sz="0" w:space="0" w:color="auto"/>
        <w:left w:val="none" w:sz="0" w:space="0" w:color="auto"/>
        <w:bottom w:val="none" w:sz="0" w:space="0" w:color="auto"/>
        <w:right w:val="none" w:sz="0" w:space="0" w:color="auto"/>
      </w:divBdr>
      <w:divsChild>
        <w:div w:id="336733749">
          <w:marLeft w:val="0"/>
          <w:marRight w:val="0"/>
          <w:marTop w:val="0"/>
          <w:marBottom w:val="0"/>
          <w:divBdr>
            <w:top w:val="none" w:sz="0" w:space="0" w:color="auto"/>
            <w:left w:val="none" w:sz="0" w:space="0" w:color="auto"/>
            <w:bottom w:val="none" w:sz="0" w:space="0" w:color="auto"/>
            <w:right w:val="none" w:sz="0" w:space="0" w:color="auto"/>
          </w:divBdr>
          <w:divsChild>
            <w:div w:id="778180548">
              <w:marLeft w:val="0"/>
              <w:marRight w:val="0"/>
              <w:marTop w:val="0"/>
              <w:marBottom w:val="0"/>
              <w:divBdr>
                <w:top w:val="none" w:sz="0" w:space="0" w:color="auto"/>
                <w:left w:val="none" w:sz="0" w:space="0" w:color="auto"/>
                <w:bottom w:val="none" w:sz="0" w:space="0" w:color="auto"/>
                <w:right w:val="none" w:sz="0" w:space="0" w:color="auto"/>
              </w:divBdr>
            </w:div>
            <w:div w:id="14030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5098">
      <w:bodyDiv w:val="1"/>
      <w:marLeft w:val="0"/>
      <w:marRight w:val="0"/>
      <w:marTop w:val="0"/>
      <w:marBottom w:val="0"/>
      <w:divBdr>
        <w:top w:val="none" w:sz="0" w:space="0" w:color="auto"/>
        <w:left w:val="none" w:sz="0" w:space="0" w:color="auto"/>
        <w:bottom w:val="none" w:sz="0" w:space="0" w:color="auto"/>
        <w:right w:val="none" w:sz="0" w:space="0" w:color="auto"/>
      </w:divBdr>
    </w:div>
    <w:div w:id="1719888403">
      <w:bodyDiv w:val="1"/>
      <w:marLeft w:val="0"/>
      <w:marRight w:val="0"/>
      <w:marTop w:val="0"/>
      <w:marBottom w:val="0"/>
      <w:divBdr>
        <w:top w:val="none" w:sz="0" w:space="0" w:color="auto"/>
        <w:left w:val="none" w:sz="0" w:space="0" w:color="auto"/>
        <w:bottom w:val="none" w:sz="0" w:space="0" w:color="auto"/>
        <w:right w:val="none" w:sz="0" w:space="0" w:color="auto"/>
      </w:divBdr>
    </w:div>
    <w:div w:id="1781679344">
      <w:bodyDiv w:val="1"/>
      <w:marLeft w:val="0"/>
      <w:marRight w:val="0"/>
      <w:marTop w:val="0"/>
      <w:marBottom w:val="0"/>
      <w:divBdr>
        <w:top w:val="none" w:sz="0" w:space="0" w:color="auto"/>
        <w:left w:val="none" w:sz="0" w:space="0" w:color="auto"/>
        <w:bottom w:val="none" w:sz="0" w:space="0" w:color="auto"/>
        <w:right w:val="none" w:sz="0" w:space="0" w:color="auto"/>
      </w:divBdr>
    </w:div>
    <w:div w:id="1846092884">
      <w:bodyDiv w:val="1"/>
      <w:marLeft w:val="0"/>
      <w:marRight w:val="0"/>
      <w:marTop w:val="0"/>
      <w:marBottom w:val="0"/>
      <w:divBdr>
        <w:top w:val="none" w:sz="0" w:space="0" w:color="auto"/>
        <w:left w:val="none" w:sz="0" w:space="0" w:color="auto"/>
        <w:bottom w:val="none" w:sz="0" w:space="0" w:color="auto"/>
        <w:right w:val="none" w:sz="0" w:space="0" w:color="auto"/>
      </w:divBdr>
    </w:div>
    <w:div w:id="19165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yperlink" Target="https://www.casa.gov.au/publications-and-resources/manuals-and-handbooks%20" TargetMode="External"/><Relationship Id="rId18" Type="http://schemas.openxmlformats.org/officeDocument/2006/relationships/hyperlink" Target="https://www.atsb.gov.au/voluntary/asrs/asrs_more.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20https://www.amsa.gov.au/safety-navigation" TargetMode="External"/><Relationship Id="rId7" Type="http://schemas.openxmlformats.org/officeDocument/2006/relationships/endnotes" Target="endnotes.xml"/><Relationship Id="rId12" Type="http://schemas.openxmlformats.org/officeDocument/2006/relationships/hyperlink" Target="http://www.bitre.gov.au/statistics/aviation/index.aspx" TargetMode="External"/><Relationship Id="rId17" Type="http://schemas.openxmlformats.org/officeDocument/2006/relationships/hyperlink" Target="http://www.atsb.gov.au/voluntary/repcon-aviat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sa.gov.au/aircraft/airworthiness/continuing-airworthiness/defect-report-service" TargetMode="External"/><Relationship Id="rId20" Type="http://schemas.openxmlformats.org/officeDocument/2006/relationships/hyperlink" Target="http://www.airservicesaustralia.com/publications/safety-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rastructure.gov.au/department/about/index.aspx" TargetMode="External"/><Relationship Id="rId24" Type="http://schemas.openxmlformats.org/officeDocument/2006/relationships/hyperlink" Target="https://dasa.defence.gov.au" TargetMode="External"/><Relationship Id="rId5" Type="http://schemas.openxmlformats.org/officeDocument/2006/relationships/webSettings" Target="webSettings.xml"/><Relationship Id="rId15" Type="http://schemas.openxmlformats.org/officeDocument/2006/relationships/hyperlink" Target="https://www.atsb.gov.au/aviation-reporting-requirements" TargetMode="External"/><Relationship Id="rId23" Type="http://schemas.openxmlformats.org/officeDocument/2006/relationships/hyperlink" Target="https://www.cisc.gov.au" TargetMode="External"/><Relationship Id="rId10" Type="http://schemas.openxmlformats.org/officeDocument/2006/relationships/image" Target="media/image1.png"/><Relationship Id="rId19" Type="http://schemas.openxmlformats.org/officeDocument/2006/relationships/hyperlink" Target="https://www.casa.gov.au/resources-and-edu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asa.gov.au/rules-and-regulations/changing-rules/casr-regulatory-structure%20" TargetMode="External"/><Relationship Id="rId22" Type="http://schemas.openxmlformats.org/officeDocument/2006/relationships/hyperlink" Target="http://www.bom.gov.au/av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113F-86E8-48CB-99B0-5D85AB51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14627</Words>
  <Characters>83377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Glyn</dc:creator>
  <cp:keywords/>
  <dc:description/>
  <cp:lastModifiedBy>Jones, Glyn</cp:lastModifiedBy>
  <cp:revision>2</cp:revision>
  <dcterms:created xsi:type="dcterms:W3CDTF">2024-04-29T06:30:00Z</dcterms:created>
  <dcterms:modified xsi:type="dcterms:W3CDTF">2024-04-29T06:30:00Z</dcterms:modified>
</cp:coreProperties>
</file>