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1BC6" w14:textId="77777777" w:rsidR="00203702" w:rsidRDefault="00203702" w:rsidP="002229F7">
      <w:pPr>
        <w:spacing w:before="360" w:after="1440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28CE2C58" wp14:editId="0887E51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606B8063" wp14:editId="17292D2F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Toc49855348" w:displacedByCustomXml="next"/>
    <w:sdt>
      <w:sdtPr>
        <w:alias w:val="Title"/>
        <w:id w:val="975726233"/>
        <w:placeholder>
          <w:docPart w:val="4CCD81A611C0470085C1236ADE2F57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18031D9" w14:textId="77777777" w:rsidR="00EE7F80" w:rsidRDefault="00094DE5" w:rsidP="00EE7F80">
          <w:pPr>
            <w:pStyle w:val="Title"/>
            <w:spacing w:before="120" w:after="120"/>
            <w:jc w:val="center"/>
          </w:pPr>
          <w:r>
            <w:t>Australian Jet Zero Council</w:t>
          </w:r>
        </w:p>
      </w:sdtContent>
    </w:sdt>
    <w:p w14:paraId="5E055781" w14:textId="77777777" w:rsidR="00EE7F80" w:rsidRPr="00EE7F80" w:rsidRDefault="00EE7F80" w:rsidP="00EE7F80">
      <w:pPr>
        <w:spacing w:before="120" w:after="120"/>
        <w:jc w:val="center"/>
        <w:rPr>
          <w:b/>
          <w:sz w:val="32"/>
          <w:szCs w:val="32"/>
        </w:rPr>
      </w:pPr>
      <w:r w:rsidRPr="00EE7F80">
        <w:rPr>
          <w:b/>
          <w:sz w:val="32"/>
          <w:szCs w:val="32"/>
        </w:rPr>
        <w:t>15 August 2023</w:t>
      </w:r>
    </w:p>
    <w:p w14:paraId="0DFACB81" w14:textId="77777777" w:rsidR="00EE7F80" w:rsidRPr="00EE7F80" w:rsidRDefault="00EE7F80" w:rsidP="00EE7F80">
      <w:pPr>
        <w:spacing w:before="120" w:after="120"/>
        <w:jc w:val="center"/>
        <w:rPr>
          <w:b/>
          <w:sz w:val="32"/>
          <w:szCs w:val="32"/>
        </w:rPr>
      </w:pPr>
      <w:r w:rsidRPr="00EE7F80">
        <w:rPr>
          <w:b/>
          <w:sz w:val="32"/>
          <w:szCs w:val="32"/>
        </w:rPr>
        <w:t>Communiqu</w:t>
      </w:r>
      <w:r w:rsidR="0047395A" w:rsidRPr="003A3CBF">
        <w:rPr>
          <w:b/>
          <w:sz w:val="32"/>
          <w:szCs w:val="32"/>
        </w:rPr>
        <w:t>é</w:t>
      </w:r>
    </w:p>
    <w:p w14:paraId="695DCCF5" w14:textId="77777777" w:rsidR="00EE7F80" w:rsidRDefault="00EE7F80" w:rsidP="00EE7F80">
      <w:pPr>
        <w:spacing w:before="0" w:after="0"/>
      </w:pPr>
    </w:p>
    <w:p w14:paraId="4E8CBC94" w14:textId="77777777" w:rsidR="00EE7F80" w:rsidRPr="009A113F" w:rsidRDefault="00EE7F80" w:rsidP="00EE7F80">
      <w:pPr>
        <w:pBdr>
          <w:top w:val="single" w:sz="6" w:space="1" w:color="auto"/>
          <w:bottom w:val="single" w:sz="6" w:space="1" w:color="auto"/>
        </w:pBdr>
        <w:spacing w:before="0" w:after="0"/>
        <w:jc w:val="center"/>
        <w:rPr>
          <w:b/>
          <w:i/>
        </w:rPr>
      </w:pPr>
      <w:r w:rsidRPr="009A113F">
        <w:rPr>
          <w:b/>
          <w:i/>
        </w:rPr>
        <w:t>This communiqu</w:t>
      </w:r>
      <w:r w:rsidR="00D854AC" w:rsidRPr="003A3CBF">
        <w:rPr>
          <w:b/>
          <w:i/>
        </w:rPr>
        <w:t>é</w:t>
      </w:r>
      <w:r w:rsidRPr="009A113F">
        <w:rPr>
          <w:b/>
          <w:i/>
        </w:rPr>
        <w:t xml:space="preserve"> covers matters considered </w:t>
      </w:r>
      <w:r w:rsidR="00D854AC">
        <w:rPr>
          <w:b/>
          <w:i/>
        </w:rPr>
        <w:t xml:space="preserve">by </w:t>
      </w:r>
      <w:r w:rsidRPr="009A113F">
        <w:rPr>
          <w:b/>
          <w:i/>
        </w:rPr>
        <w:t>the Australian Jet Zero Council</w:t>
      </w:r>
      <w:r w:rsidR="00D854AC">
        <w:rPr>
          <w:b/>
          <w:i/>
        </w:rPr>
        <w:t xml:space="preserve"> on 15 August 2023</w:t>
      </w:r>
    </w:p>
    <w:p w14:paraId="082B50FC" w14:textId="77777777" w:rsidR="00EE7F80" w:rsidRDefault="00EE7F80" w:rsidP="006E04F6">
      <w:pPr>
        <w:spacing w:before="0" w:after="0"/>
      </w:pPr>
    </w:p>
    <w:p w14:paraId="00CE9783" w14:textId="2CA0BDB4" w:rsidR="00E95BA5" w:rsidRDefault="005E5427" w:rsidP="006E04F6">
      <w:r>
        <w:t xml:space="preserve">The Australian Jet Zero Council (Council) held its inaugural meeting on 15 August 2023 at Brisbane Airport. </w:t>
      </w:r>
    </w:p>
    <w:p w14:paraId="10972667" w14:textId="2D9A77AA" w:rsidR="005E5427" w:rsidRDefault="005E5427" w:rsidP="006E04F6">
      <w:r>
        <w:t xml:space="preserve">Council noted its </w:t>
      </w:r>
      <w:r w:rsidR="00D854AC">
        <w:t>T</w:t>
      </w:r>
      <w:r>
        <w:t xml:space="preserve">erms of </w:t>
      </w:r>
      <w:r w:rsidR="00D854AC">
        <w:t>R</w:t>
      </w:r>
      <w:r>
        <w:t>eference</w:t>
      </w:r>
      <w:r w:rsidR="008E1EB4">
        <w:t xml:space="preserve"> </w:t>
      </w:r>
      <w:r>
        <w:t>commit it to three main objectives:</w:t>
      </w:r>
    </w:p>
    <w:p w14:paraId="11A8FE89" w14:textId="77777777" w:rsidR="005E5427" w:rsidRDefault="005E5427" w:rsidP="005E5427">
      <w:pPr>
        <w:pStyle w:val="ListParagraph"/>
        <w:numPr>
          <w:ilvl w:val="0"/>
          <w:numId w:val="28"/>
        </w:numPr>
      </w:pPr>
      <w:r>
        <w:t>Provid</w:t>
      </w:r>
      <w:r w:rsidR="00D854AC">
        <w:t>ing</w:t>
      </w:r>
      <w:r>
        <w:t xml:space="preserve"> senior industry leadership on efforts to achieve net zero aviation in Australia;</w:t>
      </w:r>
    </w:p>
    <w:p w14:paraId="1B3986D4" w14:textId="7BF2B878" w:rsidR="005E5427" w:rsidRDefault="005E5427" w:rsidP="005E5427">
      <w:pPr>
        <w:pStyle w:val="ListParagraph"/>
        <w:numPr>
          <w:ilvl w:val="0"/>
          <w:numId w:val="28"/>
        </w:numPr>
      </w:pPr>
      <w:r>
        <w:t>Provid</w:t>
      </w:r>
      <w:r w:rsidR="00D854AC">
        <w:t>ing</w:t>
      </w:r>
      <w:r>
        <w:t xml:space="preserve"> coordinated advice to the Australian Government, through the Minister for Infrastructure, Transport, Regional Development and Local Government, on policy and regulatory issues related to facilitating the aviation industry</w:t>
      </w:r>
      <w:r w:rsidR="005C5AD3">
        <w:t>’</w:t>
      </w:r>
      <w:r>
        <w:t>s transition to net zero. This could cover issues including, but not limited to:</w:t>
      </w:r>
    </w:p>
    <w:p w14:paraId="08F645ED" w14:textId="299BBC7F" w:rsidR="005E5427" w:rsidRDefault="005E5427" w:rsidP="005E5427">
      <w:pPr>
        <w:pStyle w:val="ListParagraph"/>
        <w:numPr>
          <w:ilvl w:val="1"/>
          <w:numId w:val="28"/>
        </w:numPr>
      </w:pPr>
      <w:r>
        <w:t>the development of a sustainable aviation fuel</w:t>
      </w:r>
      <w:r w:rsidR="007019D4">
        <w:t xml:space="preserve"> (SAF)</w:t>
      </w:r>
      <w:r>
        <w:t xml:space="preserve"> industry (e.g. production, refining, transport and logistics capabilities) and other net zero capabilities that will create Australian jobs, having regard to Australia</w:t>
      </w:r>
      <w:r w:rsidR="008131FA">
        <w:t>’</w:t>
      </w:r>
      <w:r>
        <w:t>s competitive advantages and commercial feasibility considerations;</w:t>
      </w:r>
    </w:p>
    <w:p w14:paraId="6AE55B31" w14:textId="77777777" w:rsidR="005E5427" w:rsidRDefault="005E5427" w:rsidP="005E5427">
      <w:pPr>
        <w:pStyle w:val="ListParagraph"/>
        <w:numPr>
          <w:ilvl w:val="1"/>
          <w:numId w:val="28"/>
        </w:numPr>
      </w:pPr>
      <w:r>
        <w:t>other measures that will reduce aviation emissions at least cost to industry, government and consumers, having regard to competitive neutrality considerations; and</w:t>
      </w:r>
    </w:p>
    <w:p w14:paraId="7BE850EF" w14:textId="77777777" w:rsidR="005E5427" w:rsidRDefault="005E5427" w:rsidP="005E5427">
      <w:pPr>
        <w:pStyle w:val="ListParagraph"/>
        <w:numPr>
          <w:ilvl w:val="1"/>
          <w:numId w:val="28"/>
        </w:numPr>
      </w:pPr>
      <w:r>
        <w:t>measures to enhance Australia’s aviation fuel security supply chains;</w:t>
      </w:r>
      <w:r w:rsidR="00D854AC">
        <w:t xml:space="preserve"> and</w:t>
      </w:r>
    </w:p>
    <w:p w14:paraId="1A75D93D" w14:textId="77777777" w:rsidR="005E5427" w:rsidRDefault="005E5427" w:rsidP="005E5427">
      <w:pPr>
        <w:pStyle w:val="ListParagraph"/>
        <w:numPr>
          <w:ilvl w:val="0"/>
          <w:numId w:val="28"/>
        </w:numPr>
      </w:pPr>
      <w:r>
        <w:t>Promot</w:t>
      </w:r>
      <w:r w:rsidR="00D854AC">
        <w:t>ing</w:t>
      </w:r>
      <w:r>
        <w:t>, mobilis</w:t>
      </w:r>
      <w:r w:rsidR="00D854AC">
        <w:t>ing</w:t>
      </w:r>
      <w:r>
        <w:t xml:space="preserve"> and galvanis</w:t>
      </w:r>
      <w:r w:rsidR="00D854AC">
        <w:t xml:space="preserve">ing </w:t>
      </w:r>
      <w:r>
        <w:t>industry efforts to decarbonise aviation</w:t>
      </w:r>
      <w:r w:rsidR="00D854AC">
        <w:t>.</w:t>
      </w:r>
    </w:p>
    <w:p w14:paraId="361BA8BE" w14:textId="19ED7400" w:rsidR="00D854AC" w:rsidRDefault="00920D6B" w:rsidP="006E04F6">
      <w:r>
        <w:t xml:space="preserve">In its pursuit of these objectives, </w:t>
      </w:r>
      <w:r w:rsidR="00DF0D8A">
        <w:t>Counci</w:t>
      </w:r>
      <w:r>
        <w:t>l</w:t>
      </w:r>
      <w:r w:rsidR="00DF0D8A">
        <w:t xml:space="preserve"> will work</w:t>
      </w:r>
      <w:r w:rsidR="00DF0D8A" w:rsidRPr="00DF0D8A">
        <w:t xml:space="preserve"> with stakeholders across the country to ensure a strong and sustainable aviation sector that supports emissions reduction targets, while growing jobs and innovation</w:t>
      </w:r>
      <w:r w:rsidR="00DF0D8A">
        <w:t xml:space="preserve">. </w:t>
      </w:r>
    </w:p>
    <w:p w14:paraId="5E25419C" w14:textId="00314B42" w:rsidR="00D854AC" w:rsidRDefault="00DF0D8A" w:rsidP="006E04F6">
      <w:r>
        <w:t>W</w:t>
      </w:r>
      <w:r w:rsidR="008E1EB4">
        <w:t>hile Council</w:t>
      </w:r>
      <w:r w:rsidR="00276E9C">
        <w:t>’s</w:t>
      </w:r>
      <w:r w:rsidR="008E1EB4">
        <w:t xml:space="preserve"> advice </w:t>
      </w:r>
      <w:r w:rsidR="00276E9C">
        <w:t xml:space="preserve">will </w:t>
      </w:r>
      <w:r w:rsidR="008E1EB4">
        <w:t>help inform the development of government policy, the Council is not</w:t>
      </w:r>
      <w:r w:rsidR="003D57BA">
        <w:t>, of itself,</w:t>
      </w:r>
      <w:r w:rsidR="008E1EB4">
        <w:t xml:space="preserve"> a decision-making body</w:t>
      </w:r>
      <w:r w:rsidR="00920D6B">
        <w:t>.</w:t>
      </w:r>
      <w:r w:rsidR="00B806EC">
        <w:t xml:space="preserve"> </w:t>
      </w:r>
      <w:r w:rsidR="003D57BA">
        <w:t>Council</w:t>
      </w:r>
      <w:r w:rsidR="00276E9C">
        <w:t xml:space="preserve"> </w:t>
      </w:r>
      <w:r w:rsidR="008E1EB4">
        <w:t xml:space="preserve">advice is expected to complement, not duplicate, other </w:t>
      </w:r>
      <w:r w:rsidR="00920D6B">
        <w:t>g</w:t>
      </w:r>
      <w:r w:rsidR="008E1EB4">
        <w:t xml:space="preserve">overnment processes such as the Aviation White Paper. </w:t>
      </w:r>
      <w:r w:rsidR="00B806EC">
        <w:t>Members</w:t>
      </w:r>
      <w:r w:rsidR="008E1EB4">
        <w:t xml:space="preserve"> noted that </w:t>
      </w:r>
      <w:r w:rsidR="000D2446">
        <w:t xml:space="preserve">any </w:t>
      </w:r>
      <w:r w:rsidR="008E1EB4">
        <w:t xml:space="preserve">major policy initiatives that may be considered by </w:t>
      </w:r>
      <w:r w:rsidR="00D854AC">
        <w:t>G</w:t>
      </w:r>
      <w:r w:rsidR="008E1EB4">
        <w:t xml:space="preserve">overnment would be subject to broader consultation at the appropriate time. </w:t>
      </w:r>
    </w:p>
    <w:p w14:paraId="5652ED8A" w14:textId="56D9A994" w:rsidR="005E5427" w:rsidRDefault="00DF0D8A" w:rsidP="006E04F6">
      <w:r>
        <w:t xml:space="preserve">Members agreed to abide by the Council’s Code of Conduct, as set out in </w:t>
      </w:r>
      <w:r w:rsidR="00D854AC">
        <w:t>its</w:t>
      </w:r>
      <w:r w:rsidR="00920D6B">
        <w:t xml:space="preserve"> </w:t>
      </w:r>
      <w:r w:rsidR="00D854AC">
        <w:t>T</w:t>
      </w:r>
      <w:r>
        <w:t xml:space="preserve">erms of </w:t>
      </w:r>
      <w:r w:rsidR="00D854AC">
        <w:t>R</w:t>
      </w:r>
      <w:r>
        <w:t>eference</w:t>
      </w:r>
      <w:r w:rsidR="003D57BA">
        <w:t>. The Council Terms of Reference are</w:t>
      </w:r>
      <w:r>
        <w:t xml:space="preserve"> available at: </w:t>
      </w:r>
      <w:hyperlink r:id="rId14" w:history="1">
        <w:r w:rsidRPr="00102374">
          <w:rPr>
            <w:rStyle w:val="Hyperlink"/>
          </w:rPr>
          <w:t>https://www.infrastructure.gov.au/department/media/publications/australian-jet-zero-council-terms-reference</w:t>
        </w:r>
      </w:hyperlink>
      <w:r>
        <w:t>.</w:t>
      </w:r>
    </w:p>
    <w:p w14:paraId="466FA83D" w14:textId="77777777" w:rsidR="00D854AC" w:rsidRDefault="00D854AC" w:rsidP="000D2446">
      <w:r>
        <w:br w:type="page"/>
      </w:r>
    </w:p>
    <w:p w14:paraId="44961596" w14:textId="370CD8A3" w:rsidR="00920D6B" w:rsidRDefault="00276E9C" w:rsidP="008B5081">
      <w:r>
        <w:lastRenderedPageBreak/>
        <w:t xml:space="preserve">The </w:t>
      </w:r>
      <w:r w:rsidR="000D2446">
        <w:t>Council noted t</w:t>
      </w:r>
      <w:r w:rsidR="00920D6B">
        <w:t>hat</w:t>
      </w:r>
      <w:r w:rsidR="00314BB7">
        <w:t xml:space="preserve"> </w:t>
      </w:r>
      <w:r w:rsidR="00020798">
        <w:t>global demand</w:t>
      </w:r>
      <w:r w:rsidR="000D2446">
        <w:t xml:space="preserve"> for solutions</w:t>
      </w:r>
      <w:r w:rsidR="00920D6B">
        <w:t xml:space="preserve"> to</w:t>
      </w:r>
      <w:r w:rsidR="00314BB7">
        <w:t xml:space="preserve"> reduc</w:t>
      </w:r>
      <w:r w:rsidR="00920D6B">
        <w:t>e</w:t>
      </w:r>
      <w:r w:rsidR="00314BB7">
        <w:t xml:space="preserve"> aviation emissions, such as </w:t>
      </w:r>
      <w:r w:rsidR="000D2446">
        <w:t>SAF</w:t>
      </w:r>
      <w:r w:rsidR="00020798">
        <w:t>, is substantial</w:t>
      </w:r>
      <w:r w:rsidR="00607989">
        <w:t xml:space="preserve"> and </w:t>
      </w:r>
      <w:r w:rsidR="00020798">
        <w:t>rapidly growing</w:t>
      </w:r>
      <w:r w:rsidR="00607989">
        <w:t xml:space="preserve">, and the focus of significant effort across industry and governments. </w:t>
      </w:r>
      <w:r w:rsidR="00094DE5">
        <w:t xml:space="preserve">This contributes to the urgency associated with the task of decarbonising aviation. </w:t>
      </w:r>
    </w:p>
    <w:p w14:paraId="4CC6E4C6" w14:textId="774B6496" w:rsidR="00344E7D" w:rsidRDefault="00276E9C" w:rsidP="006E04F6">
      <w:r>
        <w:t xml:space="preserve">The </w:t>
      </w:r>
      <w:r w:rsidR="00920D6B">
        <w:t xml:space="preserve">Council discussed the </w:t>
      </w:r>
      <w:r w:rsidR="00920D6B">
        <w:rPr>
          <w:i/>
        </w:rPr>
        <w:t>Sustainable Aviation Fuel Roadmap</w:t>
      </w:r>
      <w:r w:rsidR="007019D4">
        <w:rPr>
          <w:i/>
        </w:rPr>
        <w:t xml:space="preserve"> </w:t>
      </w:r>
      <w:r w:rsidR="007019D4">
        <w:t>(the Roadmap)</w:t>
      </w:r>
      <w:r w:rsidR="00920D6B">
        <w:rPr>
          <w:i/>
        </w:rPr>
        <w:t xml:space="preserve"> </w:t>
      </w:r>
      <w:r w:rsidR="00920D6B">
        <w:t>developed in partnership betwee</w:t>
      </w:r>
      <w:r w:rsidR="00344E7D">
        <w:t>n</w:t>
      </w:r>
      <w:r w:rsidR="00920D6B">
        <w:t xml:space="preserve"> CSIRO</w:t>
      </w:r>
      <w:r w:rsidR="00344E7D">
        <w:t xml:space="preserve"> and Boeing. T</w:t>
      </w:r>
      <w:r w:rsidR="00344E7D" w:rsidRPr="00344E7D">
        <w:t xml:space="preserve">he </w:t>
      </w:r>
      <w:r w:rsidR="007019D4">
        <w:t>R</w:t>
      </w:r>
      <w:r w:rsidR="00344E7D" w:rsidRPr="00344E7D">
        <w:t>oadmap estimates that Australia</w:t>
      </w:r>
      <w:r w:rsidR="00094DE5">
        <w:t xml:space="preserve"> is</w:t>
      </w:r>
      <w:r w:rsidR="007019D4">
        <w:t xml:space="preserve"> currently</w:t>
      </w:r>
      <w:r w:rsidR="00094DE5">
        <w:t xml:space="preserve"> sitting o</w:t>
      </w:r>
      <w:r w:rsidR="00601731">
        <w:t>n</w:t>
      </w:r>
      <w:r w:rsidR="00344E7D" w:rsidRPr="00344E7D">
        <w:t xml:space="preserve"> enough resources to produce almost 5 billion litres of SAF by 2025. This could supply nearly 60</w:t>
      </w:r>
      <w:r w:rsidR="007019D4">
        <w:t>%</w:t>
      </w:r>
      <w:r w:rsidR="00344E7D" w:rsidRPr="00344E7D">
        <w:t xml:space="preserve"> of jet fuel demand projected for that year</w:t>
      </w:r>
      <w:r w:rsidR="00094DE5">
        <w:t>. However, the Council noted there is currently a lack of production capability in Australia, and that such production capability takes time and requires capital to develop</w:t>
      </w:r>
      <w:r w:rsidR="00344E7D">
        <w:t>.</w:t>
      </w:r>
      <w:r w:rsidR="00D71AF6">
        <w:t xml:space="preserve"> Council</w:t>
      </w:r>
      <w:r w:rsidR="003D57BA">
        <w:t xml:space="preserve"> members also discussed overseas</w:t>
      </w:r>
      <w:r w:rsidR="00D71AF6">
        <w:t xml:space="preserve"> drivers of demand</w:t>
      </w:r>
      <w:r w:rsidR="00E76690">
        <w:t xml:space="preserve"> and international market developments</w:t>
      </w:r>
      <w:r w:rsidR="003D57BA">
        <w:t xml:space="preserve"> that could be further explored by Council</w:t>
      </w:r>
      <w:r w:rsidR="00E76690">
        <w:t>, and the role that domestic SAF production could play in supporting fuel security</w:t>
      </w:r>
      <w:r w:rsidR="00D71AF6">
        <w:t>.</w:t>
      </w:r>
      <w:r w:rsidR="00344E7D">
        <w:t xml:space="preserve"> The </w:t>
      </w:r>
      <w:r w:rsidR="007019D4">
        <w:t>R</w:t>
      </w:r>
      <w:r w:rsidR="00344E7D">
        <w:t xml:space="preserve">oadmap is available at: </w:t>
      </w:r>
      <w:hyperlink r:id="rId15" w:history="1">
        <w:r w:rsidR="00344E7D" w:rsidRPr="009C4245">
          <w:rPr>
            <w:rStyle w:val="Hyperlink"/>
          </w:rPr>
          <w:t>https://www.csiro.au/safroadmap</w:t>
        </w:r>
      </w:hyperlink>
      <w:r w:rsidR="003B1C7C" w:rsidRPr="00276E9C">
        <w:t>.</w:t>
      </w:r>
    </w:p>
    <w:p w14:paraId="05434C23" w14:textId="348CA22E" w:rsidR="00A712CD" w:rsidRPr="00134940" w:rsidRDefault="00276E9C" w:rsidP="00A712CD">
      <w:r>
        <w:t xml:space="preserve">The </w:t>
      </w:r>
      <w:r w:rsidR="00A712CD" w:rsidRPr="00134940">
        <w:t xml:space="preserve">Council </w:t>
      </w:r>
      <w:r w:rsidR="00094DE5">
        <w:t>committed to</w:t>
      </w:r>
      <w:r w:rsidR="00A712CD" w:rsidRPr="00134940">
        <w:t xml:space="preserve"> a workplan to guide its activities, with members </w:t>
      </w:r>
      <w:r w:rsidR="003B1C7C">
        <w:t xml:space="preserve">agreeing to </w:t>
      </w:r>
      <w:r w:rsidR="00BA1EF9">
        <w:t>commence</w:t>
      </w:r>
      <w:r w:rsidR="003B1C7C" w:rsidRPr="00134940">
        <w:t xml:space="preserve"> </w:t>
      </w:r>
      <w:r w:rsidR="003D57BA">
        <w:t xml:space="preserve">a number of </w:t>
      </w:r>
      <w:r w:rsidR="00A712CD" w:rsidRPr="00134940">
        <w:t>work</w:t>
      </w:r>
      <w:r w:rsidR="003D57BA">
        <w:t xml:space="preserve"> streams</w:t>
      </w:r>
      <w:r w:rsidR="00A712CD" w:rsidRPr="00134940">
        <w:t xml:space="preserve"> in the immediate term to establish the ‘building blocks’ of the regulatory and social environment needed to decarbonise aviation</w:t>
      </w:r>
      <w:r w:rsidR="00A712CD" w:rsidRPr="00134940">
        <w:rPr>
          <w:rFonts w:eastAsia="Times New Roman"/>
        </w:rPr>
        <w:t xml:space="preserve">. Immediate priorities </w:t>
      </w:r>
      <w:r w:rsidR="00D71AF6">
        <w:rPr>
          <w:rFonts w:eastAsia="Times New Roman"/>
        </w:rPr>
        <w:t xml:space="preserve">for rapid progress </w:t>
      </w:r>
      <w:r w:rsidR="00A712CD" w:rsidRPr="00134940">
        <w:rPr>
          <w:rFonts w:eastAsia="Times New Roman"/>
        </w:rPr>
        <w:t xml:space="preserve">include: </w:t>
      </w:r>
    </w:p>
    <w:p w14:paraId="01CC83C8" w14:textId="77777777" w:rsidR="00A712CD" w:rsidRPr="00134940" w:rsidRDefault="00A712CD" w:rsidP="00A712CD">
      <w:pPr>
        <w:pStyle w:val="ListParagraph"/>
        <w:numPr>
          <w:ilvl w:val="0"/>
          <w:numId w:val="33"/>
        </w:numPr>
        <w:suppressAutoHyphens w:val="0"/>
        <w:spacing w:before="0" w:after="0"/>
      </w:pPr>
      <w:r w:rsidRPr="00134940">
        <w:rPr>
          <w:rFonts w:eastAsia="Times New Roman"/>
        </w:rPr>
        <w:t>establishing the ‘building blocks’ of an Australia</w:t>
      </w:r>
      <w:r w:rsidR="00D71AF6">
        <w:rPr>
          <w:rFonts w:eastAsia="Times New Roman"/>
        </w:rPr>
        <w:t>n</w:t>
      </w:r>
      <w:r w:rsidRPr="00134940">
        <w:rPr>
          <w:rFonts w:eastAsia="Times New Roman"/>
        </w:rPr>
        <w:t xml:space="preserve"> SAF market through:</w:t>
      </w:r>
    </w:p>
    <w:p w14:paraId="1DE83174" w14:textId="12367C01" w:rsidR="00A712CD" w:rsidRPr="00134940" w:rsidRDefault="00A712CD" w:rsidP="00A712CD">
      <w:pPr>
        <w:pStyle w:val="ListParagraph"/>
        <w:numPr>
          <w:ilvl w:val="1"/>
          <w:numId w:val="33"/>
        </w:numPr>
        <w:suppressAutoHyphens w:val="0"/>
        <w:spacing w:before="0" w:after="0"/>
      </w:pPr>
      <w:r w:rsidRPr="00134940">
        <w:rPr>
          <w:rFonts w:eastAsia="Times New Roman"/>
        </w:rPr>
        <w:t>the development of preferred arrangements for SAF certification to provide</w:t>
      </w:r>
      <w:r w:rsidRPr="00134940">
        <w:t xml:space="preserve"> assurance of </w:t>
      </w:r>
      <w:r w:rsidR="007019D4">
        <w:t>the</w:t>
      </w:r>
      <w:r w:rsidR="007019D4" w:rsidRPr="00134940">
        <w:t xml:space="preserve"> </w:t>
      </w:r>
      <w:r w:rsidRPr="00134940">
        <w:t>environmental credentials and provenance</w:t>
      </w:r>
      <w:r w:rsidR="007019D4">
        <w:t xml:space="preserve"> of SAF</w:t>
      </w:r>
      <w:r w:rsidRPr="00134940">
        <w:t>;</w:t>
      </w:r>
    </w:p>
    <w:p w14:paraId="6FBDDF8B" w14:textId="77777777" w:rsidR="00A712CD" w:rsidRPr="00134940" w:rsidRDefault="00A712CD" w:rsidP="00A712CD">
      <w:pPr>
        <w:pStyle w:val="ListParagraph"/>
        <w:numPr>
          <w:ilvl w:val="1"/>
          <w:numId w:val="33"/>
        </w:numPr>
        <w:suppressAutoHyphens w:val="0"/>
        <w:spacing w:before="0" w:after="0"/>
      </w:pPr>
      <w:r w:rsidRPr="00134940">
        <w:rPr>
          <w:rFonts w:eastAsia="Times New Roman"/>
        </w:rPr>
        <w:t>building SAF literacy and social licence;</w:t>
      </w:r>
    </w:p>
    <w:p w14:paraId="6235D560" w14:textId="77777777" w:rsidR="00F30C38" w:rsidRDefault="00A712CD" w:rsidP="00F30C38">
      <w:pPr>
        <w:pStyle w:val="ListParagraph"/>
        <w:numPr>
          <w:ilvl w:val="1"/>
          <w:numId w:val="33"/>
        </w:numPr>
        <w:suppressAutoHyphens w:val="0"/>
        <w:spacing w:before="0" w:after="0"/>
      </w:pPr>
      <w:r w:rsidRPr="00134940">
        <w:t>developing advice on how the benefits of SAF use can be best accounted for;</w:t>
      </w:r>
    </w:p>
    <w:p w14:paraId="4647A3B5" w14:textId="64B9D43C" w:rsidR="00A712CD" w:rsidRPr="00134940" w:rsidRDefault="003D57BA" w:rsidP="00F30C38">
      <w:pPr>
        <w:pStyle w:val="ListParagraph"/>
        <w:numPr>
          <w:ilvl w:val="1"/>
          <w:numId w:val="33"/>
        </w:numPr>
        <w:suppressAutoHyphens w:val="0"/>
        <w:spacing w:before="0" w:after="0"/>
      </w:pPr>
      <w:r>
        <w:t>developing advice on facilitating</w:t>
      </w:r>
      <w:r w:rsidR="00D71AF6">
        <w:t xml:space="preserve"> </w:t>
      </w:r>
      <w:r w:rsidR="00601731">
        <w:t xml:space="preserve">feedstock </w:t>
      </w:r>
      <w:r w:rsidR="00601910">
        <w:t>supply</w:t>
      </w:r>
      <w:r w:rsidR="00D71AF6">
        <w:t>, including by utilising and leveraging domestic resources</w:t>
      </w:r>
      <w:r w:rsidR="00601910">
        <w:t xml:space="preserve">; </w:t>
      </w:r>
    </w:p>
    <w:p w14:paraId="45603CCE" w14:textId="77777777" w:rsidR="00601910" w:rsidRDefault="00601731" w:rsidP="00601910">
      <w:pPr>
        <w:pStyle w:val="ListParagraph"/>
        <w:numPr>
          <w:ilvl w:val="1"/>
          <w:numId w:val="33"/>
        </w:numPr>
        <w:suppressAutoHyphens w:val="0"/>
        <w:spacing w:before="0" w:after="0"/>
      </w:pPr>
      <w:r>
        <w:t xml:space="preserve">developing </w:t>
      </w:r>
      <w:r w:rsidR="00A712CD" w:rsidRPr="00134940">
        <w:t>options for a National Framework for Voluntary Consumer Purchasing of SAF</w:t>
      </w:r>
      <w:r>
        <w:t>;</w:t>
      </w:r>
    </w:p>
    <w:p w14:paraId="180993D0" w14:textId="56A9D845" w:rsidR="00094DE5" w:rsidRPr="00C8092B" w:rsidRDefault="00601731" w:rsidP="00601910">
      <w:pPr>
        <w:pStyle w:val="ListParagraph"/>
        <w:numPr>
          <w:ilvl w:val="1"/>
          <w:numId w:val="33"/>
        </w:numPr>
        <w:suppressAutoHyphens w:val="0"/>
        <w:spacing w:before="0" w:after="0"/>
      </w:pPr>
      <w:r w:rsidRPr="00C8092B">
        <w:t>a</w:t>
      </w:r>
      <w:r w:rsidR="00094DE5" w:rsidRPr="00C8092B">
        <w:t xml:space="preserve">dvice on the development of a SAF industry and eco-system in Australia, </w:t>
      </w:r>
      <w:r w:rsidR="00EF7820" w:rsidRPr="00C8092B">
        <w:t>which includes</w:t>
      </w:r>
      <w:r w:rsidR="007019D4" w:rsidRPr="00C8092B">
        <w:t>,</w:t>
      </w:r>
      <w:r w:rsidR="00EF7820" w:rsidRPr="00C8092B">
        <w:t xml:space="preserve"> but is not limited to</w:t>
      </w:r>
      <w:r w:rsidR="007019D4" w:rsidRPr="00C8092B">
        <w:t>,</w:t>
      </w:r>
      <w:r w:rsidR="00EF7820" w:rsidRPr="00C8092B">
        <w:t xml:space="preserve"> end-to-end supply chain development, identification and supply of </w:t>
      </w:r>
      <w:r w:rsidR="00D71AF6" w:rsidRPr="00C8092B">
        <w:t xml:space="preserve">feedstock, </w:t>
      </w:r>
      <w:r w:rsidR="00EF7820" w:rsidRPr="00C8092B">
        <w:t xml:space="preserve">SAF </w:t>
      </w:r>
      <w:r w:rsidR="00D71AF6" w:rsidRPr="00C8092B">
        <w:t>production and domestic demand</w:t>
      </w:r>
      <w:r w:rsidR="00EF7820" w:rsidRPr="00C8092B">
        <w:t xml:space="preserve"> that can </w:t>
      </w:r>
      <w:r w:rsidR="00D71AF6" w:rsidRPr="00C8092B">
        <w:t>increas</w:t>
      </w:r>
      <w:r w:rsidR="00EF7820" w:rsidRPr="00C8092B">
        <w:t>e</w:t>
      </w:r>
      <w:r w:rsidR="00D71AF6" w:rsidRPr="00C8092B">
        <w:t xml:space="preserve"> market confidence and driv</w:t>
      </w:r>
      <w:r w:rsidR="00EF7820" w:rsidRPr="00C8092B">
        <w:t>e</w:t>
      </w:r>
      <w:r w:rsidR="00D71AF6" w:rsidRPr="00C8092B">
        <w:t xml:space="preserve"> investment</w:t>
      </w:r>
      <w:r w:rsidRPr="00C8092B">
        <w:t xml:space="preserve">; </w:t>
      </w:r>
    </w:p>
    <w:p w14:paraId="42785865" w14:textId="1E9590F7" w:rsidR="00094DE5" w:rsidRPr="00E47ACB" w:rsidRDefault="00A712CD" w:rsidP="00A712CD">
      <w:pPr>
        <w:pStyle w:val="ListParagraph"/>
        <w:numPr>
          <w:ilvl w:val="0"/>
          <w:numId w:val="33"/>
        </w:numPr>
        <w:suppressAutoHyphens w:val="0"/>
        <w:spacing w:before="0" w:after="0"/>
      </w:pPr>
      <w:r w:rsidRPr="00C8092B">
        <w:t xml:space="preserve">identifying </w:t>
      </w:r>
      <w:r w:rsidR="00094DE5" w:rsidRPr="00C8092B">
        <w:t xml:space="preserve">changes required to </w:t>
      </w:r>
      <w:r w:rsidR="00AC5A62" w:rsidRPr="00C8092B">
        <w:t xml:space="preserve">airport </w:t>
      </w:r>
      <w:r w:rsidR="00094DE5" w:rsidRPr="00C8092B">
        <w:t>operations and infrastructure</w:t>
      </w:r>
      <w:r w:rsidR="00AC5A62" w:rsidRPr="00C8092B">
        <w:t xml:space="preserve"> </w:t>
      </w:r>
      <w:r w:rsidR="00094DE5" w:rsidRPr="00C8092B">
        <w:t>that</w:t>
      </w:r>
      <w:r w:rsidR="006211B3">
        <w:t xml:space="preserve"> will</w:t>
      </w:r>
      <w:r w:rsidR="00094DE5" w:rsidRPr="00C8092B">
        <w:t xml:space="preserve"> support decarbonising</w:t>
      </w:r>
      <w:r w:rsidR="00094DE5" w:rsidRPr="00E47ACB">
        <w:t xml:space="preserve"> aviation</w:t>
      </w:r>
      <w:r w:rsidR="00601731" w:rsidRPr="00E47ACB">
        <w:t>; and</w:t>
      </w:r>
      <w:r w:rsidR="00094DE5" w:rsidRPr="00E47ACB">
        <w:t xml:space="preserve"> </w:t>
      </w:r>
    </w:p>
    <w:p w14:paraId="1DE3FF9F" w14:textId="4CDAAC20" w:rsidR="00A712CD" w:rsidRPr="00C8092B" w:rsidRDefault="00601731" w:rsidP="00A712CD">
      <w:pPr>
        <w:pStyle w:val="ListParagraph"/>
        <w:numPr>
          <w:ilvl w:val="0"/>
          <w:numId w:val="33"/>
        </w:numPr>
        <w:suppressAutoHyphens w:val="0"/>
        <w:spacing w:before="0" w:after="0"/>
      </w:pPr>
      <w:r w:rsidRPr="00C8092B">
        <w:t>d</w:t>
      </w:r>
      <w:r w:rsidR="00094DE5" w:rsidRPr="00C8092B">
        <w:t>eveloping advice on the policy frameworks needed to support the establishment of a thriving SAF industry, including policy</w:t>
      </w:r>
      <w:r w:rsidRPr="00C8092B">
        <w:t xml:space="preserve"> and regulatory settings</w:t>
      </w:r>
      <w:r w:rsidR="00094DE5" w:rsidRPr="00C8092B">
        <w:t xml:space="preserve"> to</w:t>
      </w:r>
      <w:r w:rsidR="00D71AF6" w:rsidRPr="00C8092B">
        <w:t xml:space="preserve"> </w:t>
      </w:r>
      <w:r w:rsidR="00EF7820" w:rsidRPr="00C8092B">
        <w:t>encourage</w:t>
      </w:r>
      <w:r w:rsidR="00D71AF6" w:rsidRPr="00C8092B">
        <w:t xml:space="preserve"> investment and</w:t>
      </w:r>
      <w:r w:rsidR="00094DE5" w:rsidRPr="00C8092B">
        <w:t xml:space="preserve"> facilitate feedstock supply</w:t>
      </w:r>
      <w:r w:rsidRPr="00C8092B">
        <w:t xml:space="preserve">, </w:t>
      </w:r>
      <w:r w:rsidR="00D71AF6" w:rsidRPr="00C8092B">
        <w:t>SAF production and use</w:t>
      </w:r>
      <w:r w:rsidR="00EF7820" w:rsidRPr="00C8092B">
        <w:t>,</w:t>
      </w:r>
      <w:r w:rsidR="00D71AF6" w:rsidRPr="00C8092B">
        <w:t xml:space="preserve"> as well as developing other</w:t>
      </w:r>
      <w:r w:rsidRPr="00C8092B">
        <w:t xml:space="preserve"> emerging technologies that will maximise aviation’s contribution to net zero including elect</w:t>
      </w:r>
      <w:r w:rsidR="00441699" w:rsidRPr="00C8092B">
        <w:t>r</w:t>
      </w:r>
      <w:r w:rsidRPr="00C8092B">
        <w:t xml:space="preserve">ic propulsion. </w:t>
      </w:r>
    </w:p>
    <w:p w14:paraId="4ED243F0" w14:textId="77777777" w:rsidR="00A712CD" w:rsidRDefault="00276E9C" w:rsidP="00A712CD">
      <w:r>
        <w:t xml:space="preserve">The </w:t>
      </w:r>
      <w:r w:rsidR="00A712CD" w:rsidRPr="00134940">
        <w:t>Council will further consider its workplan at its next meeting.</w:t>
      </w:r>
      <w:r w:rsidR="00A712CD">
        <w:t xml:space="preserve"> </w:t>
      </w:r>
    </w:p>
    <w:p w14:paraId="73852B78" w14:textId="77777777" w:rsidR="009D7852" w:rsidRDefault="009D7852" w:rsidP="00134940"/>
    <w:bookmarkEnd w:id="1"/>
    <w:p w14:paraId="56E1A044" w14:textId="77777777" w:rsidR="00134940" w:rsidRDefault="00134940" w:rsidP="00134940"/>
    <w:sectPr w:rsidR="00134940" w:rsidSect="008879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93" w:right="1021" w:bottom="1021" w:left="102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EE0E" w14:textId="77777777" w:rsidR="005476CD" w:rsidRDefault="005476CD" w:rsidP="008456D5">
      <w:pPr>
        <w:spacing w:before="0" w:after="0"/>
      </w:pPr>
      <w:r>
        <w:separator/>
      </w:r>
    </w:p>
  </w:endnote>
  <w:endnote w:type="continuationSeparator" w:id="0">
    <w:p w14:paraId="59E4D00F" w14:textId="77777777" w:rsidR="005476CD" w:rsidRDefault="005476C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85B2" w14:textId="77777777" w:rsidR="00A86CD4" w:rsidRDefault="00A86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F2CA" w14:textId="77777777" w:rsidR="00A86CD4" w:rsidRDefault="00A86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4886" w14:textId="77777777" w:rsidR="00A86CD4" w:rsidRDefault="00A8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9324" w14:textId="77777777" w:rsidR="005476CD" w:rsidRPr="005912BE" w:rsidRDefault="005476CD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1124904A" w14:textId="77777777" w:rsidR="005476CD" w:rsidRDefault="005476C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A5B8" w14:textId="6D75C25F" w:rsidR="00A86CD4" w:rsidRDefault="00A86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D87F" w14:textId="59AEBAD5" w:rsidR="00A86CD4" w:rsidRDefault="00A86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F050" w14:textId="416C2936" w:rsidR="00A86CD4" w:rsidRDefault="00A86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B18F8"/>
    <w:multiLevelType w:val="hybridMultilevel"/>
    <w:tmpl w:val="5492BF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C437DF"/>
    <w:multiLevelType w:val="hybridMultilevel"/>
    <w:tmpl w:val="6DACF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2CE25AB"/>
    <w:multiLevelType w:val="hybridMultilevel"/>
    <w:tmpl w:val="AA866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2059"/>
    <w:multiLevelType w:val="hybridMultilevel"/>
    <w:tmpl w:val="67FA48E2"/>
    <w:lvl w:ilvl="0" w:tplc="9612D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7917C8F"/>
    <w:multiLevelType w:val="hybridMultilevel"/>
    <w:tmpl w:val="37A66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2021F"/>
    <w:multiLevelType w:val="hybridMultilevel"/>
    <w:tmpl w:val="3BDE2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11"/>
  </w:num>
  <w:num w:numId="29">
    <w:abstractNumId w:val="14"/>
  </w:num>
  <w:num w:numId="30">
    <w:abstractNumId w:val="23"/>
  </w:num>
  <w:num w:numId="31">
    <w:abstractNumId w:val="22"/>
  </w:num>
  <w:num w:numId="32">
    <w:abstractNumId w:val="18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95"/>
    <w:rsid w:val="0001430B"/>
    <w:rsid w:val="00020798"/>
    <w:rsid w:val="000341E0"/>
    <w:rsid w:val="00054E23"/>
    <w:rsid w:val="00094DE5"/>
    <w:rsid w:val="000A4BA1"/>
    <w:rsid w:val="000A67D6"/>
    <w:rsid w:val="000A72A2"/>
    <w:rsid w:val="000B3C16"/>
    <w:rsid w:val="000D2446"/>
    <w:rsid w:val="000E24BA"/>
    <w:rsid w:val="000E5674"/>
    <w:rsid w:val="000E7E9F"/>
    <w:rsid w:val="00111BB3"/>
    <w:rsid w:val="00112B19"/>
    <w:rsid w:val="00134940"/>
    <w:rsid w:val="001349C6"/>
    <w:rsid w:val="00157B84"/>
    <w:rsid w:val="001606C9"/>
    <w:rsid w:val="00180B5B"/>
    <w:rsid w:val="001867CE"/>
    <w:rsid w:val="001B1B59"/>
    <w:rsid w:val="001E2B80"/>
    <w:rsid w:val="001E44DB"/>
    <w:rsid w:val="00203702"/>
    <w:rsid w:val="002229F7"/>
    <w:rsid w:val="002254D5"/>
    <w:rsid w:val="0022611D"/>
    <w:rsid w:val="00245850"/>
    <w:rsid w:val="0026422D"/>
    <w:rsid w:val="00266955"/>
    <w:rsid w:val="00276E9C"/>
    <w:rsid w:val="00280329"/>
    <w:rsid w:val="00284164"/>
    <w:rsid w:val="002959FB"/>
    <w:rsid w:val="002B3569"/>
    <w:rsid w:val="002B7197"/>
    <w:rsid w:val="002C57A3"/>
    <w:rsid w:val="002E1ADA"/>
    <w:rsid w:val="00307E95"/>
    <w:rsid w:val="00313D32"/>
    <w:rsid w:val="00314BB7"/>
    <w:rsid w:val="00324B9A"/>
    <w:rsid w:val="00344E7D"/>
    <w:rsid w:val="003720E9"/>
    <w:rsid w:val="0038444F"/>
    <w:rsid w:val="003A3CBF"/>
    <w:rsid w:val="003B1C7C"/>
    <w:rsid w:val="003C625A"/>
    <w:rsid w:val="003D57BA"/>
    <w:rsid w:val="003F1371"/>
    <w:rsid w:val="003F775D"/>
    <w:rsid w:val="00420F04"/>
    <w:rsid w:val="00430511"/>
    <w:rsid w:val="004337B6"/>
    <w:rsid w:val="00441699"/>
    <w:rsid w:val="00450D0E"/>
    <w:rsid w:val="0047395A"/>
    <w:rsid w:val="00477E77"/>
    <w:rsid w:val="00483596"/>
    <w:rsid w:val="004F77AA"/>
    <w:rsid w:val="00541213"/>
    <w:rsid w:val="00546218"/>
    <w:rsid w:val="005476CD"/>
    <w:rsid w:val="005653A9"/>
    <w:rsid w:val="005912BE"/>
    <w:rsid w:val="005C3479"/>
    <w:rsid w:val="005C5AD3"/>
    <w:rsid w:val="005E5427"/>
    <w:rsid w:val="005F794B"/>
    <w:rsid w:val="005F7F88"/>
    <w:rsid w:val="00601731"/>
    <w:rsid w:val="00601910"/>
    <w:rsid w:val="00607989"/>
    <w:rsid w:val="00611CC1"/>
    <w:rsid w:val="006211B3"/>
    <w:rsid w:val="00660334"/>
    <w:rsid w:val="00686A7B"/>
    <w:rsid w:val="006A0F8A"/>
    <w:rsid w:val="006A266A"/>
    <w:rsid w:val="006A3D2E"/>
    <w:rsid w:val="006E04F6"/>
    <w:rsid w:val="006E1ECA"/>
    <w:rsid w:val="007019D4"/>
    <w:rsid w:val="00706B13"/>
    <w:rsid w:val="00716259"/>
    <w:rsid w:val="00762013"/>
    <w:rsid w:val="00786F0C"/>
    <w:rsid w:val="00794ECB"/>
    <w:rsid w:val="007A05BE"/>
    <w:rsid w:val="007A3066"/>
    <w:rsid w:val="007C26DD"/>
    <w:rsid w:val="007E028A"/>
    <w:rsid w:val="008067A1"/>
    <w:rsid w:val="008131FA"/>
    <w:rsid w:val="00821F6C"/>
    <w:rsid w:val="008456D5"/>
    <w:rsid w:val="0084634B"/>
    <w:rsid w:val="008560CB"/>
    <w:rsid w:val="00884F64"/>
    <w:rsid w:val="00887906"/>
    <w:rsid w:val="008A1887"/>
    <w:rsid w:val="008A3E38"/>
    <w:rsid w:val="008B5081"/>
    <w:rsid w:val="008B6A81"/>
    <w:rsid w:val="008D149F"/>
    <w:rsid w:val="008E1EB4"/>
    <w:rsid w:val="008E2A0D"/>
    <w:rsid w:val="008E43E6"/>
    <w:rsid w:val="00920D6B"/>
    <w:rsid w:val="00950503"/>
    <w:rsid w:val="009909EC"/>
    <w:rsid w:val="00996B8C"/>
    <w:rsid w:val="009B00F2"/>
    <w:rsid w:val="009D7852"/>
    <w:rsid w:val="00A05696"/>
    <w:rsid w:val="00A070A2"/>
    <w:rsid w:val="00A146EE"/>
    <w:rsid w:val="00A30FE1"/>
    <w:rsid w:val="00A55479"/>
    <w:rsid w:val="00A712CD"/>
    <w:rsid w:val="00A84EDC"/>
    <w:rsid w:val="00A86C53"/>
    <w:rsid w:val="00A86CD4"/>
    <w:rsid w:val="00A95970"/>
    <w:rsid w:val="00A979D8"/>
    <w:rsid w:val="00AC5A62"/>
    <w:rsid w:val="00AD7703"/>
    <w:rsid w:val="00AE1A3E"/>
    <w:rsid w:val="00B0484D"/>
    <w:rsid w:val="00B42AC2"/>
    <w:rsid w:val="00B800E2"/>
    <w:rsid w:val="00B806EC"/>
    <w:rsid w:val="00B9430D"/>
    <w:rsid w:val="00BA1EF9"/>
    <w:rsid w:val="00BB3AAC"/>
    <w:rsid w:val="00BB4B68"/>
    <w:rsid w:val="00BE3AD8"/>
    <w:rsid w:val="00BE4BCB"/>
    <w:rsid w:val="00C35BB1"/>
    <w:rsid w:val="00C8092B"/>
    <w:rsid w:val="00C8260F"/>
    <w:rsid w:val="00C945EA"/>
    <w:rsid w:val="00CA6083"/>
    <w:rsid w:val="00CD233E"/>
    <w:rsid w:val="00CF261A"/>
    <w:rsid w:val="00CF6CFD"/>
    <w:rsid w:val="00CF763F"/>
    <w:rsid w:val="00CF78A5"/>
    <w:rsid w:val="00D02062"/>
    <w:rsid w:val="00D5655E"/>
    <w:rsid w:val="00D62C1B"/>
    <w:rsid w:val="00D66C49"/>
    <w:rsid w:val="00D706EC"/>
    <w:rsid w:val="00D71AF6"/>
    <w:rsid w:val="00D75183"/>
    <w:rsid w:val="00D84381"/>
    <w:rsid w:val="00D854AC"/>
    <w:rsid w:val="00D93AEC"/>
    <w:rsid w:val="00D96BC0"/>
    <w:rsid w:val="00DA6576"/>
    <w:rsid w:val="00DD09C2"/>
    <w:rsid w:val="00DE4362"/>
    <w:rsid w:val="00DE4FE2"/>
    <w:rsid w:val="00DF0D8A"/>
    <w:rsid w:val="00E04908"/>
    <w:rsid w:val="00E1467D"/>
    <w:rsid w:val="00E2218A"/>
    <w:rsid w:val="00E30EB4"/>
    <w:rsid w:val="00E47ACB"/>
    <w:rsid w:val="00E76244"/>
    <w:rsid w:val="00E76690"/>
    <w:rsid w:val="00E94FDD"/>
    <w:rsid w:val="00E95BA5"/>
    <w:rsid w:val="00EE7F80"/>
    <w:rsid w:val="00EF7820"/>
    <w:rsid w:val="00F03F50"/>
    <w:rsid w:val="00F11869"/>
    <w:rsid w:val="00F1428D"/>
    <w:rsid w:val="00F30C38"/>
    <w:rsid w:val="00F54A28"/>
    <w:rsid w:val="00F67CDB"/>
    <w:rsid w:val="00F75A6B"/>
    <w:rsid w:val="00FC32B2"/>
    <w:rsid w:val="00FC34AF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4F36F"/>
  <w15:chartTrackingRefBased/>
  <w15:docId w15:val="{0C7AD822-7905-4C99-A9AB-B705177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0341E0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30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E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E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9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AST Quote,NFP GP Bulleted List,Numbered Paragraph,Recommendation,列,Bulleted Para,Main"/>
    <w:basedOn w:val="Normal"/>
    <w:link w:val="ListParagraphChar"/>
    <w:uiPriority w:val="34"/>
    <w:unhideWhenUsed/>
    <w:qFormat/>
    <w:rsid w:val="005E54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1EB4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CV text Char,Dot pt Char,F5 List Paragraph Char,FooterText Char,L Char,List Paragraph1 Char,List Paragraph11 Char,List Paragraph111 Char,List Paragraph2 Char,Medium Grid 1 - Accent 21 Char,NAST Quote Char,列 Char"/>
    <w:basedOn w:val="DefaultParagraphFont"/>
    <w:link w:val="ListParagraph"/>
    <w:uiPriority w:val="34"/>
    <w:qFormat/>
    <w:locked/>
    <w:rsid w:val="000B3C16"/>
  </w:style>
  <w:style w:type="paragraph" w:styleId="Revision">
    <w:name w:val="Revision"/>
    <w:hidden/>
    <w:uiPriority w:val="99"/>
    <w:semiHidden/>
    <w:rsid w:val="007019D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siro.au/safroadmap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frastructure.gov.au/department/media/publications/australian-jet-zero-council-terms-referenc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document%20templat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CD81A611C0470085C1236ADE2F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B708-4812-43BD-B8D8-977A609DFF1E}"/>
      </w:docPartPr>
      <w:docPartBody>
        <w:p w:rsidR="00E30841" w:rsidRDefault="00792993" w:rsidP="00792993">
          <w:pPr>
            <w:pStyle w:val="4CCD81A611C0470085C1236ADE2F5757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7"/>
    <w:rsid w:val="00015F27"/>
    <w:rsid w:val="00305E0F"/>
    <w:rsid w:val="00792993"/>
    <w:rsid w:val="00922CEC"/>
    <w:rsid w:val="00AD6B77"/>
    <w:rsid w:val="00CB05C9"/>
    <w:rsid w:val="00E30841"/>
    <w:rsid w:val="00EB3290"/>
    <w:rsid w:val="00EC22A6"/>
    <w:rsid w:val="00F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993"/>
  </w:style>
  <w:style w:type="paragraph" w:customStyle="1" w:styleId="2D69EF20BE1B4A55A51DF3C5303BB555">
    <w:name w:val="2D69EF20BE1B4A55A51DF3C5303BB555"/>
  </w:style>
  <w:style w:type="paragraph" w:customStyle="1" w:styleId="035EFD3900C143F99CD2F723ACEBFB1A">
    <w:name w:val="035EFD3900C143F99CD2F723ACEBFB1A"/>
  </w:style>
  <w:style w:type="paragraph" w:customStyle="1" w:styleId="AADA26524939427F9ED9ECAFC4020259">
    <w:name w:val="AADA26524939427F9ED9ECAFC4020259"/>
  </w:style>
  <w:style w:type="paragraph" w:customStyle="1" w:styleId="C5E041722E244101952996A9313EBEBA">
    <w:name w:val="C5E041722E244101952996A9313EBEBA"/>
    <w:rsid w:val="00792993"/>
  </w:style>
  <w:style w:type="paragraph" w:customStyle="1" w:styleId="77ACD2EBEF54493E84C15DB383940A3A">
    <w:name w:val="77ACD2EBEF54493E84C15DB383940A3A"/>
    <w:rsid w:val="00792993"/>
  </w:style>
  <w:style w:type="paragraph" w:customStyle="1" w:styleId="4CCD81A611C0470085C1236ADE2F5757">
    <w:name w:val="4CCD81A611C0470085C1236ADE2F5757"/>
    <w:rsid w:val="00792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July 202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1FEF589CB42E049B5A66E9924C07E8C" ma:contentTypeVersion="" ma:contentTypeDescription="PDMS Document Site Content Type" ma:contentTypeScope="" ma:versionID="6c29d378a1992b22c53f5599e85067b6">
  <xsd:schema xmlns:xsd="http://www.w3.org/2001/XMLSchema" xmlns:xs="http://www.w3.org/2001/XMLSchema" xmlns:p="http://schemas.microsoft.com/office/2006/metadata/properties" xmlns:ns2="8ED73002-EDD2-490F-882C-C30E27A0DB8B" targetNamespace="http://schemas.microsoft.com/office/2006/metadata/properties" ma:root="true" ma:fieldsID="d74b26be1f9cf966a507120504e046d5" ns2:_="">
    <xsd:import namespace="8ED73002-EDD2-490F-882C-C30E27A0DB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73002-EDD2-490F-882C-C30E27A0DB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D73002-EDD2-490F-882C-C30E27A0DB8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A42CD7-2AA4-4334-9E45-4FFA3D1A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73002-EDD2-490F-882C-C30E27A0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88571-E696-41FE-84E5-54923AF55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621A6-B114-4968-B70F-85817FF64FE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ED73002-EDD2-490F-882C-C30E27A0DB8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54C63B-3A08-4009-80C4-AAEC68DE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document template_29092022.dotx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Jet Zero Council</vt:lpstr>
    </vt:vector>
  </TitlesOfParts>
  <Company>Department of Infrastructure &amp; Regional Development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Jet Zero Council</dc:title>
  <dc:subject/>
  <dc:creator>REDGROVE Alex</dc:creator>
  <cp:keywords/>
  <dc:description/>
  <cp:lastModifiedBy>ONG Edmund</cp:lastModifiedBy>
  <cp:revision>3</cp:revision>
  <cp:lastPrinted>2023-08-21T06:53:00Z</cp:lastPrinted>
  <dcterms:created xsi:type="dcterms:W3CDTF">2023-08-21T06:35:00Z</dcterms:created>
  <dcterms:modified xsi:type="dcterms:W3CDTF">2023-08-21T06:53:00Z</dcterms:modified>
  <cp:contentStatus>OFFICIAL / OFFICIAL: SENSITIVE / PROTECTED                                                                                                                       &lt;SELECT THE CLASSIFICATION MARKER ABOVE THAT APPLIES TO YOUR DOCUMENT, THEN DELETE THE OTHERS AND THIS TEXT&gt;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0x010100266966F133664895A6EE3632470D45F50091FEF589CB42E049B5A66E9924C07E8C</vt:lpwstr>
  </property>
</Properties>
</file>