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3DE4" w14:textId="77777777" w:rsidR="0048364F" w:rsidRPr="00E66215" w:rsidRDefault="00193461" w:rsidP="0020300C">
      <w:pPr>
        <w:rPr>
          <w:sz w:val="28"/>
        </w:rPr>
      </w:pPr>
      <w:bookmarkStart w:id="0" w:name="_GoBack"/>
      <w:bookmarkEnd w:id="0"/>
      <w:r w:rsidRPr="00E66215">
        <w:rPr>
          <w:noProof/>
          <w:lang w:eastAsia="en-AU"/>
        </w:rPr>
        <w:drawing>
          <wp:inline distT="0" distB="0" distL="0" distR="0" wp14:anchorId="34BA3E79" wp14:editId="34BA3E7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FC299D" w14:paraId="34BA3DE7" w14:textId="77777777" w:rsidTr="00FC299D">
        <w:tc>
          <w:tcPr>
            <w:tcW w:w="5000" w:type="pct"/>
            <w:shd w:val="clear" w:color="auto" w:fill="auto"/>
          </w:tcPr>
          <w:p w14:paraId="34BA3DE5" w14:textId="77777777" w:rsidR="00FC299D" w:rsidRDefault="00FC299D" w:rsidP="00FC299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34BA3DE6" w14:textId="77777777" w:rsidR="00FC299D" w:rsidRPr="00FC299D" w:rsidRDefault="00FC299D" w:rsidP="00FC299D">
            <w:pPr>
              <w:rPr>
                <w:b/>
                <w:sz w:val="20"/>
              </w:rPr>
            </w:pPr>
          </w:p>
        </w:tc>
      </w:tr>
    </w:tbl>
    <w:p w14:paraId="34BA3DE8" w14:textId="77777777" w:rsidR="0048364F" w:rsidRDefault="0048364F" w:rsidP="0048364F">
      <w:pPr>
        <w:rPr>
          <w:sz w:val="19"/>
        </w:rPr>
      </w:pPr>
    </w:p>
    <w:p w14:paraId="34BA3DE9" w14:textId="77777777" w:rsidR="00FC299D" w:rsidRPr="00E66215" w:rsidRDefault="00FC299D" w:rsidP="0048364F">
      <w:pPr>
        <w:rPr>
          <w:sz w:val="19"/>
        </w:rPr>
      </w:pPr>
    </w:p>
    <w:p w14:paraId="34BA3DEA" w14:textId="77777777" w:rsidR="0048364F" w:rsidRPr="00E66215" w:rsidRDefault="003828DD" w:rsidP="0048364F">
      <w:pPr>
        <w:pStyle w:val="ShortT"/>
      </w:pPr>
      <w:r w:rsidRPr="00E66215">
        <w:t xml:space="preserve">Australian Postal Corporation (Performance Standards) Amendment </w:t>
      </w:r>
      <w:r w:rsidR="00C04B54" w:rsidRPr="00E66215">
        <w:t xml:space="preserve">(2024 Measures No. 1) </w:t>
      </w:r>
      <w:r w:rsidR="00E66215" w:rsidRPr="00E66215">
        <w:t>Regulations 2</w:t>
      </w:r>
      <w:r w:rsidRPr="00E66215">
        <w:t>02</w:t>
      </w:r>
      <w:r w:rsidR="00C04B54" w:rsidRPr="00E66215">
        <w:t>4</w:t>
      </w:r>
    </w:p>
    <w:p w14:paraId="34BA3DEB" w14:textId="77777777" w:rsidR="00C31933" w:rsidRPr="00E66215" w:rsidRDefault="00C31933" w:rsidP="00602445">
      <w:pPr>
        <w:pStyle w:val="SignCoverPageStart"/>
        <w:spacing w:before="240"/>
        <w:rPr>
          <w:szCs w:val="22"/>
        </w:rPr>
      </w:pPr>
      <w:r w:rsidRPr="00E66215">
        <w:rPr>
          <w:szCs w:val="22"/>
        </w:rPr>
        <w:t>I, General the Honourable David Hurley AC DSC (Retd), Governor</w:t>
      </w:r>
      <w:r w:rsidR="00E66215">
        <w:rPr>
          <w:szCs w:val="22"/>
        </w:rPr>
        <w:noBreakHyphen/>
      </w:r>
      <w:r w:rsidRPr="00E66215">
        <w:rPr>
          <w:szCs w:val="22"/>
        </w:rPr>
        <w:t>General of the Commonwealth of Australia, acting with the advice of the Federal Executive Council, make the following regulations.</w:t>
      </w:r>
    </w:p>
    <w:p w14:paraId="34BA3DEC" w14:textId="77777777" w:rsidR="00C31933" w:rsidRPr="00E66215" w:rsidRDefault="00C31933" w:rsidP="00602445">
      <w:pPr>
        <w:keepNext/>
        <w:spacing w:before="720" w:line="240" w:lineRule="atLeast"/>
        <w:ind w:right="397"/>
        <w:jc w:val="both"/>
        <w:rPr>
          <w:szCs w:val="22"/>
        </w:rPr>
      </w:pPr>
      <w:r w:rsidRPr="00E66215">
        <w:rPr>
          <w:szCs w:val="22"/>
        </w:rPr>
        <w:t xml:space="preserve">Dated </w:t>
      </w:r>
      <w:r w:rsidRPr="00E66215">
        <w:rPr>
          <w:szCs w:val="22"/>
        </w:rPr>
        <w:tab/>
      </w:r>
      <w:r w:rsidRPr="00E66215">
        <w:rPr>
          <w:szCs w:val="22"/>
        </w:rPr>
        <w:tab/>
      </w:r>
      <w:r w:rsidRPr="00E66215">
        <w:rPr>
          <w:szCs w:val="22"/>
        </w:rPr>
        <w:tab/>
      </w:r>
      <w:r w:rsidRPr="00E66215">
        <w:rPr>
          <w:szCs w:val="22"/>
        </w:rPr>
        <w:tab/>
      </w:r>
      <w:r w:rsidRPr="00E66215">
        <w:rPr>
          <w:szCs w:val="22"/>
        </w:rPr>
        <w:fldChar w:fldCharType="begin"/>
      </w:r>
      <w:r w:rsidRPr="00E66215">
        <w:rPr>
          <w:szCs w:val="22"/>
        </w:rPr>
        <w:instrText xml:space="preserve"> DOCPROPERTY  DateMade </w:instrText>
      </w:r>
      <w:r w:rsidRPr="00E66215">
        <w:rPr>
          <w:szCs w:val="22"/>
        </w:rPr>
        <w:fldChar w:fldCharType="separate"/>
      </w:r>
      <w:r w:rsidR="00FC299D">
        <w:rPr>
          <w:szCs w:val="22"/>
        </w:rPr>
        <w:t>2024</w:t>
      </w:r>
      <w:r w:rsidRPr="00E66215">
        <w:rPr>
          <w:szCs w:val="22"/>
        </w:rPr>
        <w:fldChar w:fldCharType="end"/>
      </w:r>
    </w:p>
    <w:p w14:paraId="34BA3DED" w14:textId="77777777" w:rsidR="00C31933" w:rsidRPr="00E66215" w:rsidRDefault="00C31933" w:rsidP="0060244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66215">
        <w:rPr>
          <w:szCs w:val="22"/>
        </w:rPr>
        <w:t>David Hurley</w:t>
      </w:r>
    </w:p>
    <w:p w14:paraId="34BA3DEE" w14:textId="77777777" w:rsidR="00C31933" w:rsidRPr="00E66215" w:rsidRDefault="00C31933" w:rsidP="0060244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66215">
        <w:rPr>
          <w:szCs w:val="22"/>
        </w:rPr>
        <w:t>Governor</w:t>
      </w:r>
      <w:r w:rsidR="00E66215">
        <w:rPr>
          <w:szCs w:val="22"/>
        </w:rPr>
        <w:noBreakHyphen/>
      </w:r>
      <w:r w:rsidRPr="00E66215">
        <w:rPr>
          <w:szCs w:val="22"/>
        </w:rPr>
        <w:t>General</w:t>
      </w:r>
    </w:p>
    <w:p w14:paraId="34BA3DEF" w14:textId="77777777" w:rsidR="00C31933" w:rsidRPr="00E66215" w:rsidRDefault="00C31933" w:rsidP="0060244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66215">
        <w:rPr>
          <w:szCs w:val="22"/>
        </w:rPr>
        <w:t>By His Excellency’s Command</w:t>
      </w:r>
    </w:p>
    <w:p w14:paraId="34BA3DF0" w14:textId="77777777" w:rsidR="00C31933" w:rsidRPr="00E66215" w:rsidRDefault="00C31933" w:rsidP="0060244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66215">
        <w:rPr>
          <w:szCs w:val="22"/>
        </w:rPr>
        <w:t>Michelle Rowland</w:t>
      </w:r>
      <w:r w:rsidRPr="00E66215">
        <w:t xml:space="preserve"> </w:t>
      </w:r>
      <w:r w:rsidRPr="00E66215">
        <w:rPr>
          <w:b/>
          <w:szCs w:val="22"/>
        </w:rPr>
        <w:t>[DRAFT ONLY—NOT FOR SIGNATURE]</w:t>
      </w:r>
    </w:p>
    <w:p w14:paraId="34BA3DF1" w14:textId="77777777" w:rsidR="00C31933" w:rsidRPr="00E66215" w:rsidRDefault="00C31933" w:rsidP="00602445">
      <w:pPr>
        <w:pStyle w:val="SignCoverPageEnd"/>
        <w:rPr>
          <w:szCs w:val="22"/>
        </w:rPr>
      </w:pPr>
      <w:r w:rsidRPr="00E66215">
        <w:rPr>
          <w:szCs w:val="22"/>
        </w:rPr>
        <w:t>Minister for Communications</w:t>
      </w:r>
    </w:p>
    <w:p w14:paraId="34BA3DF2" w14:textId="77777777" w:rsidR="00C31933" w:rsidRPr="00E66215" w:rsidRDefault="00C31933" w:rsidP="00602445"/>
    <w:p w14:paraId="34BA3DF3" w14:textId="77777777" w:rsidR="00C31933" w:rsidRPr="00E66215" w:rsidRDefault="00C31933" w:rsidP="00602445"/>
    <w:p w14:paraId="34BA3DF4" w14:textId="77777777" w:rsidR="00C31933" w:rsidRPr="00E66215" w:rsidRDefault="00C31933" w:rsidP="00602445"/>
    <w:p w14:paraId="34BA3DF5" w14:textId="77777777" w:rsidR="0048364F" w:rsidRPr="00FC299D" w:rsidRDefault="0048364F" w:rsidP="0048364F">
      <w:pPr>
        <w:pStyle w:val="Header"/>
        <w:tabs>
          <w:tab w:val="clear" w:pos="4150"/>
          <w:tab w:val="clear" w:pos="8307"/>
        </w:tabs>
      </w:pPr>
      <w:r w:rsidRPr="00FC299D">
        <w:rPr>
          <w:rStyle w:val="CharAmSchNo"/>
        </w:rPr>
        <w:t xml:space="preserve"> </w:t>
      </w:r>
      <w:r w:rsidRPr="00FC299D">
        <w:rPr>
          <w:rStyle w:val="CharAmSchText"/>
        </w:rPr>
        <w:t xml:space="preserve"> </w:t>
      </w:r>
    </w:p>
    <w:p w14:paraId="34BA3DF6" w14:textId="77777777" w:rsidR="0048364F" w:rsidRPr="00FC299D" w:rsidRDefault="0048364F" w:rsidP="0048364F">
      <w:pPr>
        <w:pStyle w:val="Header"/>
        <w:tabs>
          <w:tab w:val="clear" w:pos="4150"/>
          <w:tab w:val="clear" w:pos="8307"/>
        </w:tabs>
      </w:pPr>
      <w:r w:rsidRPr="00FC299D">
        <w:rPr>
          <w:rStyle w:val="CharAmPartNo"/>
        </w:rPr>
        <w:t xml:space="preserve"> </w:t>
      </w:r>
      <w:r w:rsidRPr="00FC299D">
        <w:rPr>
          <w:rStyle w:val="CharAmPartText"/>
        </w:rPr>
        <w:t xml:space="preserve"> </w:t>
      </w:r>
    </w:p>
    <w:p w14:paraId="34BA3DF7" w14:textId="77777777" w:rsidR="0048364F" w:rsidRPr="00E66215" w:rsidRDefault="0048364F" w:rsidP="0048364F">
      <w:pPr>
        <w:sectPr w:rsidR="0048364F" w:rsidRPr="00E66215" w:rsidSect="00E973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4BA3DF8" w14:textId="77777777" w:rsidR="00220A0C" w:rsidRPr="00E66215" w:rsidRDefault="0048364F" w:rsidP="0048364F">
      <w:pPr>
        <w:outlineLvl w:val="0"/>
        <w:rPr>
          <w:sz w:val="36"/>
        </w:rPr>
      </w:pPr>
      <w:r w:rsidRPr="00E66215">
        <w:rPr>
          <w:sz w:val="36"/>
        </w:rPr>
        <w:lastRenderedPageBreak/>
        <w:t>Contents</w:t>
      </w:r>
    </w:p>
    <w:p w14:paraId="34BA3DF9" w14:textId="77777777" w:rsidR="00FC299D" w:rsidRDefault="00FC29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C299D">
        <w:rPr>
          <w:noProof/>
        </w:rPr>
        <w:tab/>
      </w:r>
      <w:r w:rsidRPr="00FC299D">
        <w:rPr>
          <w:noProof/>
        </w:rPr>
        <w:fldChar w:fldCharType="begin"/>
      </w:r>
      <w:r w:rsidRPr="00FC299D">
        <w:rPr>
          <w:noProof/>
        </w:rPr>
        <w:instrText xml:space="preserve"> PAGEREF _Toc157089056 \h </w:instrText>
      </w:r>
      <w:r w:rsidRPr="00FC299D">
        <w:rPr>
          <w:noProof/>
        </w:rPr>
      </w:r>
      <w:r w:rsidRPr="00FC299D">
        <w:rPr>
          <w:noProof/>
        </w:rPr>
        <w:fldChar w:fldCharType="separate"/>
      </w:r>
      <w:r w:rsidR="00F158F4">
        <w:rPr>
          <w:noProof/>
        </w:rPr>
        <w:t>1</w:t>
      </w:r>
      <w:r w:rsidRPr="00FC299D">
        <w:rPr>
          <w:noProof/>
        </w:rPr>
        <w:fldChar w:fldCharType="end"/>
      </w:r>
    </w:p>
    <w:p w14:paraId="34BA3DFA" w14:textId="77777777" w:rsidR="00FC299D" w:rsidRDefault="00FC29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C299D">
        <w:rPr>
          <w:noProof/>
        </w:rPr>
        <w:tab/>
      </w:r>
      <w:r w:rsidRPr="00FC299D">
        <w:rPr>
          <w:noProof/>
        </w:rPr>
        <w:fldChar w:fldCharType="begin"/>
      </w:r>
      <w:r w:rsidRPr="00FC299D">
        <w:rPr>
          <w:noProof/>
        </w:rPr>
        <w:instrText xml:space="preserve"> PAGEREF _Toc157089057 \h </w:instrText>
      </w:r>
      <w:r w:rsidRPr="00FC299D">
        <w:rPr>
          <w:noProof/>
        </w:rPr>
      </w:r>
      <w:r w:rsidRPr="00FC299D">
        <w:rPr>
          <w:noProof/>
        </w:rPr>
        <w:fldChar w:fldCharType="separate"/>
      </w:r>
      <w:r w:rsidR="00F158F4">
        <w:rPr>
          <w:noProof/>
        </w:rPr>
        <w:t>1</w:t>
      </w:r>
      <w:r w:rsidRPr="00FC299D">
        <w:rPr>
          <w:noProof/>
        </w:rPr>
        <w:fldChar w:fldCharType="end"/>
      </w:r>
    </w:p>
    <w:p w14:paraId="34BA3DFB" w14:textId="77777777" w:rsidR="00FC299D" w:rsidRDefault="00FC29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C299D">
        <w:rPr>
          <w:noProof/>
        </w:rPr>
        <w:tab/>
      </w:r>
      <w:r w:rsidRPr="00FC299D">
        <w:rPr>
          <w:noProof/>
        </w:rPr>
        <w:fldChar w:fldCharType="begin"/>
      </w:r>
      <w:r w:rsidRPr="00FC299D">
        <w:rPr>
          <w:noProof/>
        </w:rPr>
        <w:instrText xml:space="preserve"> PAGEREF _Toc157089058 \h </w:instrText>
      </w:r>
      <w:r w:rsidRPr="00FC299D">
        <w:rPr>
          <w:noProof/>
        </w:rPr>
      </w:r>
      <w:r w:rsidRPr="00FC299D">
        <w:rPr>
          <w:noProof/>
        </w:rPr>
        <w:fldChar w:fldCharType="separate"/>
      </w:r>
      <w:r w:rsidR="00F158F4">
        <w:rPr>
          <w:noProof/>
        </w:rPr>
        <w:t>1</w:t>
      </w:r>
      <w:r w:rsidRPr="00FC299D">
        <w:rPr>
          <w:noProof/>
        </w:rPr>
        <w:fldChar w:fldCharType="end"/>
      </w:r>
    </w:p>
    <w:p w14:paraId="34BA3DFC" w14:textId="77777777" w:rsidR="00FC299D" w:rsidRDefault="00FC29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C299D">
        <w:rPr>
          <w:noProof/>
        </w:rPr>
        <w:tab/>
      </w:r>
      <w:r w:rsidRPr="00FC299D">
        <w:rPr>
          <w:noProof/>
        </w:rPr>
        <w:fldChar w:fldCharType="begin"/>
      </w:r>
      <w:r w:rsidRPr="00FC299D">
        <w:rPr>
          <w:noProof/>
        </w:rPr>
        <w:instrText xml:space="preserve"> PAGEREF _Toc157089059 \h </w:instrText>
      </w:r>
      <w:r w:rsidRPr="00FC299D">
        <w:rPr>
          <w:noProof/>
        </w:rPr>
      </w:r>
      <w:r w:rsidRPr="00FC299D">
        <w:rPr>
          <w:noProof/>
        </w:rPr>
        <w:fldChar w:fldCharType="separate"/>
      </w:r>
      <w:r w:rsidR="00F158F4">
        <w:rPr>
          <w:noProof/>
        </w:rPr>
        <w:t>1</w:t>
      </w:r>
      <w:r w:rsidRPr="00FC299D">
        <w:rPr>
          <w:noProof/>
        </w:rPr>
        <w:fldChar w:fldCharType="end"/>
      </w:r>
    </w:p>
    <w:p w14:paraId="34BA3DFD" w14:textId="77777777" w:rsidR="00FC299D" w:rsidRDefault="00FC299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C299D">
        <w:rPr>
          <w:b w:val="0"/>
          <w:noProof/>
          <w:sz w:val="18"/>
        </w:rPr>
        <w:tab/>
      </w:r>
      <w:r w:rsidRPr="00FC299D">
        <w:rPr>
          <w:b w:val="0"/>
          <w:noProof/>
          <w:sz w:val="18"/>
        </w:rPr>
        <w:fldChar w:fldCharType="begin"/>
      </w:r>
      <w:r w:rsidRPr="00FC299D">
        <w:rPr>
          <w:b w:val="0"/>
          <w:noProof/>
          <w:sz w:val="18"/>
        </w:rPr>
        <w:instrText xml:space="preserve"> PAGEREF _Toc157089060 \h </w:instrText>
      </w:r>
      <w:r w:rsidRPr="00FC299D">
        <w:rPr>
          <w:b w:val="0"/>
          <w:noProof/>
          <w:sz w:val="18"/>
        </w:rPr>
      </w:r>
      <w:r w:rsidRPr="00FC299D">
        <w:rPr>
          <w:b w:val="0"/>
          <w:noProof/>
          <w:sz w:val="18"/>
        </w:rPr>
        <w:fldChar w:fldCharType="separate"/>
      </w:r>
      <w:r w:rsidR="00F158F4">
        <w:rPr>
          <w:b w:val="0"/>
          <w:noProof/>
          <w:sz w:val="18"/>
        </w:rPr>
        <w:t>2</w:t>
      </w:r>
      <w:r w:rsidRPr="00FC299D">
        <w:rPr>
          <w:b w:val="0"/>
          <w:noProof/>
          <w:sz w:val="18"/>
        </w:rPr>
        <w:fldChar w:fldCharType="end"/>
      </w:r>
    </w:p>
    <w:p w14:paraId="34BA3DFE" w14:textId="77777777" w:rsidR="00FC299D" w:rsidRDefault="00FC299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Postal Corporation (Performance Standards) Regulations 2019</w:t>
      </w:r>
      <w:r w:rsidRPr="00FC299D">
        <w:rPr>
          <w:i w:val="0"/>
          <w:noProof/>
          <w:sz w:val="18"/>
        </w:rPr>
        <w:tab/>
      </w:r>
      <w:r w:rsidRPr="00FC299D">
        <w:rPr>
          <w:i w:val="0"/>
          <w:noProof/>
          <w:sz w:val="18"/>
        </w:rPr>
        <w:fldChar w:fldCharType="begin"/>
      </w:r>
      <w:r w:rsidRPr="00FC299D">
        <w:rPr>
          <w:i w:val="0"/>
          <w:noProof/>
          <w:sz w:val="18"/>
        </w:rPr>
        <w:instrText xml:space="preserve"> PAGEREF _Toc157089061 \h </w:instrText>
      </w:r>
      <w:r w:rsidRPr="00FC299D">
        <w:rPr>
          <w:i w:val="0"/>
          <w:noProof/>
          <w:sz w:val="18"/>
        </w:rPr>
      </w:r>
      <w:r w:rsidRPr="00FC299D">
        <w:rPr>
          <w:i w:val="0"/>
          <w:noProof/>
          <w:sz w:val="18"/>
        </w:rPr>
        <w:fldChar w:fldCharType="separate"/>
      </w:r>
      <w:r w:rsidR="00F158F4">
        <w:rPr>
          <w:i w:val="0"/>
          <w:noProof/>
          <w:sz w:val="18"/>
        </w:rPr>
        <w:t>2</w:t>
      </w:r>
      <w:r w:rsidRPr="00FC299D">
        <w:rPr>
          <w:i w:val="0"/>
          <w:noProof/>
          <w:sz w:val="18"/>
        </w:rPr>
        <w:fldChar w:fldCharType="end"/>
      </w:r>
    </w:p>
    <w:p w14:paraId="34BA3DFF" w14:textId="77777777" w:rsidR="0048364F" w:rsidRPr="00E66215" w:rsidRDefault="00FC299D" w:rsidP="0048364F">
      <w:r>
        <w:fldChar w:fldCharType="end"/>
      </w:r>
    </w:p>
    <w:p w14:paraId="34BA3E00" w14:textId="77777777" w:rsidR="0048364F" w:rsidRPr="00E66215" w:rsidRDefault="0048364F" w:rsidP="0048364F">
      <w:pPr>
        <w:sectPr w:rsidR="0048364F" w:rsidRPr="00E66215" w:rsidSect="007F48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4BA3E01" w14:textId="77777777" w:rsidR="0048364F" w:rsidRPr="00E66215" w:rsidRDefault="0048364F" w:rsidP="0048364F">
      <w:pPr>
        <w:pStyle w:val="ActHead5"/>
      </w:pPr>
      <w:bookmarkStart w:id="1" w:name="_Toc157089056"/>
      <w:proofErr w:type="gramStart"/>
      <w:r w:rsidRPr="00FC299D">
        <w:rPr>
          <w:rStyle w:val="CharSectno"/>
        </w:rPr>
        <w:lastRenderedPageBreak/>
        <w:t>1</w:t>
      </w:r>
      <w:r w:rsidRPr="00E66215">
        <w:t xml:space="preserve">  </w:t>
      </w:r>
      <w:r w:rsidR="004F676E" w:rsidRPr="00E66215">
        <w:t>Name</w:t>
      </w:r>
      <w:bookmarkEnd w:id="1"/>
      <w:proofErr w:type="gramEnd"/>
    </w:p>
    <w:p w14:paraId="34BA3E02" w14:textId="77777777" w:rsidR="0048364F" w:rsidRPr="00E66215" w:rsidRDefault="0048364F" w:rsidP="0048364F">
      <w:pPr>
        <w:pStyle w:val="subsection"/>
      </w:pPr>
      <w:r w:rsidRPr="00E66215">
        <w:tab/>
      </w:r>
      <w:r w:rsidRPr="00E66215">
        <w:tab/>
      </w:r>
      <w:r w:rsidR="003828DD" w:rsidRPr="00E66215">
        <w:t>This instrument is</w:t>
      </w:r>
      <w:r w:rsidRPr="00E66215">
        <w:t xml:space="preserve"> the </w:t>
      </w:r>
      <w:r w:rsidR="00414ADE" w:rsidRPr="00E66215">
        <w:rPr>
          <w:i/>
        </w:rPr>
        <w:fldChar w:fldCharType="begin"/>
      </w:r>
      <w:r w:rsidR="00414ADE" w:rsidRPr="00E66215">
        <w:rPr>
          <w:i/>
        </w:rPr>
        <w:instrText xml:space="preserve"> STYLEREF  ShortT </w:instrText>
      </w:r>
      <w:r w:rsidR="00414ADE" w:rsidRPr="00E66215">
        <w:rPr>
          <w:i/>
        </w:rPr>
        <w:fldChar w:fldCharType="separate"/>
      </w:r>
      <w:r w:rsidR="00F158F4">
        <w:rPr>
          <w:i/>
          <w:noProof/>
        </w:rPr>
        <w:t>Australian Postal Corporation (Performance Standards) Amendment (2024 Measures No. 1) Regulations 2024</w:t>
      </w:r>
      <w:r w:rsidR="00414ADE" w:rsidRPr="00E66215">
        <w:rPr>
          <w:i/>
        </w:rPr>
        <w:fldChar w:fldCharType="end"/>
      </w:r>
      <w:r w:rsidRPr="00E66215">
        <w:t>.</w:t>
      </w:r>
    </w:p>
    <w:p w14:paraId="34BA3E03" w14:textId="77777777" w:rsidR="004F676E" w:rsidRPr="00E66215" w:rsidRDefault="0048364F" w:rsidP="005452CC">
      <w:pPr>
        <w:pStyle w:val="ActHead5"/>
      </w:pPr>
      <w:bookmarkStart w:id="2" w:name="_Toc157089057"/>
      <w:proofErr w:type="gramStart"/>
      <w:r w:rsidRPr="00FC299D">
        <w:rPr>
          <w:rStyle w:val="CharSectno"/>
        </w:rPr>
        <w:t>2</w:t>
      </w:r>
      <w:r w:rsidRPr="00E66215">
        <w:t xml:space="preserve">  Commencement</w:t>
      </w:r>
      <w:bookmarkEnd w:id="2"/>
      <w:proofErr w:type="gramEnd"/>
    </w:p>
    <w:p w14:paraId="34BA3E04" w14:textId="77777777" w:rsidR="005452CC" w:rsidRPr="00E66215" w:rsidRDefault="005452CC" w:rsidP="00602445">
      <w:pPr>
        <w:pStyle w:val="subsection"/>
      </w:pPr>
      <w:r w:rsidRPr="00E66215">
        <w:tab/>
        <w:t>(1)</w:t>
      </w:r>
      <w:r w:rsidRPr="00E66215">
        <w:tab/>
        <w:t xml:space="preserve">Each provision of </w:t>
      </w:r>
      <w:r w:rsidR="003828DD" w:rsidRPr="00E66215">
        <w:t>this instrument</w:t>
      </w:r>
      <w:r w:rsidRPr="00E66215">
        <w:t xml:space="preserve"> specified in column 1 of the table commences, or is taken to have commenced, in accordance with column 2 of the table. Any other statement in column 2 has effect according to its terms.</w:t>
      </w:r>
    </w:p>
    <w:p w14:paraId="34BA3E05" w14:textId="77777777" w:rsidR="005452CC" w:rsidRPr="00E66215" w:rsidRDefault="005452CC" w:rsidP="0060244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66215" w14:paraId="34BA3E0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4BA3E06" w14:textId="77777777" w:rsidR="005452CC" w:rsidRPr="00E66215" w:rsidRDefault="005452CC" w:rsidP="00602445">
            <w:pPr>
              <w:pStyle w:val="TableHeading"/>
            </w:pPr>
            <w:r w:rsidRPr="00E66215">
              <w:t>Commencement information</w:t>
            </w:r>
          </w:p>
        </w:tc>
      </w:tr>
      <w:tr w:rsidR="005452CC" w:rsidRPr="00E66215" w14:paraId="34BA3E0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BA3E08" w14:textId="77777777" w:rsidR="005452CC" w:rsidRPr="00E66215" w:rsidRDefault="005452CC" w:rsidP="00602445">
            <w:pPr>
              <w:pStyle w:val="TableHeading"/>
            </w:pPr>
            <w:r w:rsidRPr="00E6621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BA3E09" w14:textId="77777777" w:rsidR="005452CC" w:rsidRPr="00E66215" w:rsidRDefault="005452CC" w:rsidP="00602445">
            <w:pPr>
              <w:pStyle w:val="TableHeading"/>
            </w:pPr>
            <w:r w:rsidRPr="00E6621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BA3E0A" w14:textId="77777777" w:rsidR="005452CC" w:rsidRPr="00E66215" w:rsidRDefault="005452CC" w:rsidP="00602445">
            <w:pPr>
              <w:pStyle w:val="TableHeading"/>
            </w:pPr>
            <w:r w:rsidRPr="00E66215">
              <w:t>Column 3</w:t>
            </w:r>
          </w:p>
        </w:tc>
      </w:tr>
      <w:tr w:rsidR="005452CC" w:rsidRPr="00E66215" w14:paraId="34BA3E0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BA3E0C" w14:textId="77777777" w:rsidR="005452CC" w:rsidRPr="00E66215" w:rsidRDefault="005452CC" w:rsidP="00602445">
            <w:pPr>
              <w:pStyle w:val="TableHeading"/>
            </w:pPr>
            <w:r w:rsidRPr="00E6621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BA3E0D" w14:textId="77777777" w:rsidR="005452CC" w:rsidRPr="00E66215" w:rsidRDefault="005452CC" w:rsidP="00602445">
            <w:pPr>
              <w:pStyle w:val="TableHeading"/>
            </w:pPr>
            <w:r w:rsidRPr="00E6621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BA3E0E" w14:textId="77777777" w:rsidR="005452CC" w:rsidRPr="00E66215" w:rsidRDefault="005452CC" w:rsidP="00602445">
            <w:pPr>
              <w:pStyle w:val="TableHeading"/>
            </w:pPr>
            <w:r w:rsidRPr="00E66215">
              <w:t>Date/Details</w:t>
            </w:r>
          </w:p>
        </w:tc>
      </w:tr>
      <w:tr w:rsidR="005452CC" w:rsidRPr="00E66215" w14:paraId="34BA3E1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4BA3E10" w14:textId="77777777" w:rsidR="005452CC" w:rsidRPr="00E66215" w:rsidRDefault="005452CC" w:rsidP="00AD7252">
            <w:pPr>
              <w:pStyle w:val="Tabletext"/>
            </w:pPr>
            <w:r w:rsidRPr="00E66215">
              <w:t xml:space="preserve">1.  </w:t>
            </w:r>
            <w:r w:rsidR="00AD7252" w:rsidRPr="00E66215">
              <w:t xml:space="preserve">The whole of </w:t>
            </w:r>
            <w:r w:rsidR="003828DD" w:rsidRPr="00E6621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4BA3E11" w14:textId="77777777" w:rsidR="005452CC" w:rsidRPr="00E66215" w:rsidRDefault="00D35452" w:rsidP="005452CC">
            <w:pPr>
              <w:pStyle w:val="Tabletext"/>
            </w:pPr>
            <w:r>
              <w:t>The day after this instrument is registered</w:t>
            </w:r>
            <w:r w:rsidR="005452CC" w:rsidRPr="00E6621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BA3E12" w14:textId="77777777" w:rsidR="005452CC" w:rsidRPr="00E66215" w:rsidRDefault="005452CC">
            <w:pPr>
              <w:pStyle w:val="Tabletext"/>
            </w:pPr>
          </w:p>
        </w:tc>
      </w:tr>
    </w:tbl>
    <w:p w14:paraId="34BA3E14" w14:textId="77777777" w:rsidR="005452CC" w:rsidRPr="00E66215" w:rsidRDefault="005452CC" w:rsidP="00602445">
      <w:pPr>
        <w:pStyle w:val="notetext"/>
      </w:pPr>
      <w:r w:rsidRPr="00E66215">
        <w:rPr>
          <w:snapToGrid w:val="0"/>
          <w:lang w:eastAsia="en-US"/>
        </w:rPr>
        <w:t>Note:</w:t>
      </w:r>
      <w:r w:rsidRPr="00E66215">
        <w:rPr>
          <w:snapToGrid w:val="0"/>
          <w:lang w:eastAsia="en-US"/>
        </w:rPr>
        <w:tab/>
        <w:t xml:space="preserve">This table relates only to the provisions of </w:t>
      </w:r>
      <w:r w:rsidR="003828DD" w:rsidRPr="00E66215">
        <w:rPr>
          <w:snapToGrid w:val="0"/>
          <w:lang w:eastAsia="en-US"/>
        </w:rPr>
        <w:t>this instrument</w:t>
      </w:r>
      <w:r w:rsidRPr="00E66215">
        <w:t xml:space="preserve"> </w:t>
      </w:r>
      <w:r w:rsidRPr="00E66215">
        <w:rPr>
          <w:snapToGrid w:val="0"/>
          <w:lang w:eastAsia="en-US"/>
        </w:rPr>
        <w:t xml:space="preserve">as originally made. It will not be amended to deal with any later amendments of </w:t>
      </w:r>
      <w:r w:rsidR="003828DD" w:rsidRPr="00E66215">
        <w:rPr>
          <w:snapToGrid w:val="0"/>
          <w:lang w:eastAsia="en-US"/>
        </w:rPr>
        <w:t>this instrument</w:t>
      </w:r>
      <w:r w:rsidRPr="00E66215">
        <w:rPr>
          <w:snapToGrid w:val="0"/>
          <w:lang w:eastAsia="en-US"/>
        </w:rPr>
        <w:t>.</w:t>
      </w:r>
    </w:p>
    <w:p w14:paraId="34BA3E15" w14:textId="77777777" w:rsidR="005452CC" w:rsidRPr="00E66215" w:rsidRDefault="005452CC" w:rsidP="004F676E">
      <w:pPr>
        <w:pStyle w:val="subsection"/>
      </w:pPr>
      <w:r w:rsidRPr="00E66215">
        <w:tab/>
        <w:t>(2)</w:t>
      </w:r>
      <w:r w:rsidRPr="00E66215">
        <w:tab/>
        <w:t xml:space="preserve">Any information in column 3 of the table is not part of </w:t>
      </w:r>
      <w:r w:rsidR="003828DD" w:rsidRPr="00E66215">
        <w:t>this instrument</w:t>
      </w:r>
      <w:r w:rsidRPr="00E66215">
        <w:t xml:space="preserve">. Information may be inserted in this column, or information in it may be edited, in any published version of </w:t>
      </w:r>
      <w:r w:rsidR="003828DD" w:rsidRPr="00E66215">
        <w:t>this instrument</w:t>
      </w:r>
      <w:r w:rsidRPr="00E66215">
        <w:t>.</w:t>
      </w:r>
    </w:p>
    <w:p w14:paraId="34BA3E16" w14:textId="77777777" w:rsidR="00BF6650" w:rsidRPr="00E66215" w:rsidRDefault="00BF6650" w:rsidP="00BF6650">
      <w:pPr>
        <w:pStyle w:val="ActHead5"/>
      </w:pPr>
      <w:bookmarkStart w:id="3" w:name="_Toc157089058"/>
      <w:proofErr w:type="gramStart"/>
      <w:r w:rsidRPr="00FC299D">
        <w:rPr>
          <w:rStyle w:val="CharSectno"/>
        </w:rPr>
        <w:t>3</w:t>
      </w:r>
      <w:r w:rsidRPr="00E66215">
        <w:t xml:space="preserve">  Authority</w:t>
      </w:r>
      <w:bookmarkEnd w:id="3"/>
      <w:proofErr w:type="gramEnd"/>
    </w:p>
    <w:p w14:paraId="34BA3E17" w14:textId="77777777" w:rsidR="00BF6650" w:rsidRPr="00E66215" w:rsidRDefault="00BF6650" w:rsidP="00BF6650">
      <w:pPr>
        <w:pStyle w:val="subsection"/>
      </w:pPr>
      <w:r w:rsidRPr="00E66215">
        <w:tab/>
      </w:r>
      <w:r w:rsidRPr="00E66215">
        <w:tab/>
      </w:r>
      <w:r w:rsidR="003828DD" w:rsidRPr="00E66215">
        <w:t>This instrument is</w:t>
      </w:r>
      <w:r w:rsidRPr="00E66215">
        <w:t xml:space="preserve"> made under the </w:t>
      </w:r>
      <w:r w:rsidR="0031624F" w:rsidRPr="00E66215">
        <w:rPr>
          <w:i/>
        </w:rPr>
        <w:t>Australian Postal Corporation Act 1989</w:t>
      </w:r>
      <w:r w:rsidR="00546FA3" w:rsidRPr="00E66215">
        <w:t>.</w:t>
      </w:r>
    </w:p>
    <w:p w14:paraId="34BA3E18" w14:textId="77777777" w:rsidR="00557C7A" w:rsidRPr="00E66215" w:rsidRDefault="00BF6650" w:rsidP="00557C7A">
      <w:pPr>
        <w:pStyle w:val="ActHead5"/>
      </w:pPr>
      <w:bookmarkStart w:id="4" w:name="_Toc157089059"/>
      <w:proofErr w:type="gramStart"/>
      <w:r w:rsidRPr="00FC299D">
        <w:rPr>
          <w:rStyle w:val="CharSectno"/>
        </w:rPr>
        <w:t>4</w:t>
      </w:r>
      <w:r w:rsidR="00557C7A" w:rsidRPr="00E66215">
        <w:t xml:space="preserve">  </w:t>
      </w:r>
      <w:r w:rsidR="00083F48" w:rsidRPr="00E66215">
        <w:t>Schedules</w:t>
      </w:r>
      <w:bookmarkEnd w:id="4"/>
      <w:proofErr w:type="gramEnd"/>
    </w:p>
    <w:p w14:paraId="34BA3E19" w14:textId="77777777" w:rsidR="00557C7A" w:rsidRPr="00E66215" w:rsidRDefault="00557C7A" w:rsidP="00557C7A">
      <w:pPr>
        <w:pStyle w:val="subsection"/>
      </w:pPr>
      <w:r w:rsidRPr="00E66215">
        <w:tab/>
      </w:r>
      <w:r w:rsidRPr="00E66215">
        <w:tab/>
      </w:r>
      <w:r w:rsidR="00083F48" w:rsidRPr="00E66215">
        <w:t xml:space="preserve">Each </w:t>
      </w:r>
      <w:r w:rsidR="00160BD7" w:rsidRPr="00E66215">
        <w:t>instrument</w:t>
      </w:r>
      <w:r w:rsidR="00083F48" w:rsidRPr="00E66215">
        <w:t xml:space="preserve"> that is specified in a Schedule to </w:t>
      </w:r>
      <w:r w:rsidR="003828DD" w:rsidRPr="00E66215">
        <w:t>this instrument</w:t>
      </w:r>
      <w:r w:rsidR="00083F48" w:rsidRPr="00E66215">
        <w:t xml:space="preserve"> is amended or repealed as set out in the applicable items in the Schedule concerned, and any other item in a Schedule to </w:t>
      </w:r>
      <w:r w:rsidR="003828DD" w:rsidRPr="00E66215">
        <w:t>this instrument</w:t>
      </w:r>
      <w:r w:rsidR="00083F48" w:rsidRPr="00E66215">
        <w:t xml:space="preserve"> has effect according to its terms.</w:t>
      </w:r>
    </w:p>
    <w:p w14:paraId="34BA3E1A" w14:textId="77777777" w:rsidR="0048364F" w:rsidRPr="00E66215" w:rsidRDefault="0048364F" w:rsidP="009C5989">
      <w:pPr>
        <w:pStyle w:val="ActHead6"/>
        <w:pageBreakBefore/>
      </w:pPr>
      <w:bookmarkStart w:id="5" w:name="_Toc157089060"/>
      <w:r w:rsidRPr="00FC299D">
        <w:rPr>
          <w:rStyle w:val="CharAmSchNo"/>
        </w:rPr>
        <w:lastRenderedPageBreak/>
        <w:t>Schedule 1</w:t>
      </w:r>
      <w:r w:rsidRPr="00E66215">
        <w:t>—</w:t>
      </w:r>
      <w:r w:rsidR="00460499" w:rsidRPr="00FC299D">
        <w:rPr>
          <w:rStyle w:val="CharAmSchText"/>
        </w:rPr>
        <w:t>Amendments</w:t>
      </w:r>
      <w:bookmarkEnd w:id="5"/>
    </w:p>
    <w:p w14:paraId="34BA3E1B" w14:textId="77777777" w:rsidR="0004044E" w:rsidRPr="00FC299D" w:rsidRDefault="0004044E" w:rsidP="0004044E">
      <w:pPr>
        <w:pStyle w:val="Header"/>
      </w:pPr>
      <w:r w:rsidRPr="00FC299D">
        <w:rPr>
          <w:rStyle w:val="CharAmPartNo"/>
        </w:rPr>
        <w:t xml:space="preserve"> </w:t>
      </w:r>
      <w:r w:rsidRPr="00FC299D">
        <w:rPr>
          <w:rStyle w:val="CharAmPartText"/>
        </w:rPr>
        <w:t xml:space="preserve"> </w:t>
      </w:r>
    </w:p>
    <w:p w14:paraId="34BA3E1C" w14:textId="77777777" w:rsidR="0084172C" w:rsidRPr="00E66215" w:rsidRDefault="00602445" w:rsidP="00EA0D36">
      <w:pPr>
        <w:pStyle w:val="ActHead9"/>
      </w:pPr>
      <w:bookmarkStart w:id="6" w:name="_Toc157089061"/>
      <w:r w:rsidRPr="00E66215">
        <w:t xml:space="preserve">Australian Postal Corporation (Performance Standards) </w:t>
      </w:r>
      <w:r w:rsidR="00E66215" w:rsidRPr="00E66215">
        <w:t>Regulations 2</w:t>
      </w:r>
      <w:r w:rsidRPr="00E66215">
        <w:t>019</w:t>
      </w:r>
      <w:bookmarkEnd w:id="6"/>
    </w:p>
    <w:p w14:paraId="34BA3E1D" w14:textId="77777777" w:rsidR="00FA1951" w:rsidRPr="00E66215" w:rsidRDefault="007310B9" w:rsidP="00602445">
      <w:pPr>
        <w:pStyle w:val="ItemHead"/>
      </w:pPr>
      <w:proofErr w:type="gramStart"/>
      <w:r w:rsidRPr="00E66215">
        <w:t>1</w:t>
      </w:r>
      <w:r w:rsidR="00FA1951" w:rsidRPr="00E66215">
        <w:t xml:space="preserve">  </w:t>
      </w:r>
      <w:r w:rsidR="00E66215" w:rsidRPr="00E66215">
        <w:t>Section</w:t>
      </w:r>
      <w:proofErr w:type="gramEnd"/>
      <w:r w:rsidR="00E66215" w:rsidRPr="00E66215">
        <w:t> 5</w:t>
      </w:r>
      <w:r w:rsidR="00FA1951" w:rsidRPr="00E66215">
        <w:t xml:space="preserve"> (definition of </w:t>
      </w:r>
      <w:r w:rsidR="009A592E" w:rsidRPr="00E66215">
        <w:rPr>
          <w:i/>
        </w:rPr>
        <w:t>areas classification</w:t>
      </w:r>
      <w:r w:rsidR="009A592E" w:rsidRPr="00E66215">
        <w:t>)</w:t>
      </w:r>
    </w:p>
    <w:p w14:paraId="34BA3E1E" w14:textId="77777777" w:rsidR="009A592E" w:rsidRPr="00E66215" w:rsidRDefault="009A592E" w:rsidP="009A592E">
      <w:pPr>
        <w:pStyle w:val="Item"/>
      </w:pPr>
      <w:r w:rsidRPr="00E66215">
        <w:t>Repeal the definition.</w:t>
      </w:r>
    </w:p>
    <w:p w14:paraId="34BA3E1F" w14:textId="77777777" w:rsidR="009A592E" w:rsidRPr="00E66215" w:rsidRDefault="007310B9" w:rsidP="009A592E">
      <w:pPr>
        <w:pStyle w:val="ItemHead"/>
      </w:pPr>
      <w:proofErr w:type="gramStart"/>
      <w:r w:rsidRPr="00E66215">
        <w:t>2</w:t>
      </w:r>
      <w:r w:rsidR="009A592E" w:rsidRPr="00E66215">
        <w:t xml:space="preserve">  </w:t>
      </w:r>
      <w:r w:rsidR="00E66215" w:rsidRPr="00E66215">
        <w:t>Section</w:t>
      </w:r>
      <w:proofErr w:type="gramEnd"/>
      <w:r w:rsidR="00E66215" w:rsidRPr="00E66215">
        <w:t> 5</w:t>
      </w:r>
    </w:p>
    <w:p w14:paraId="34BA3E20" w14:textId="77777777" w:rsidR="009A592E" w:rsidRPr="00E66215" w:rsidRDefault="009A592E" w:rsidP="009A592E">
      <w:pPr>
        <w:pStyle w:val="Item"/>
      </w:pPr>
      <w:r w:rsidRPr="00E66215">
        <w:t>Insert:</w:t>
      </w:r>
    </w:p>
    <w:p w14:paraId="34BA3E21" w14:textId="77777777" w:rsidR="00A0414E" w:rsidRPr="00E66215" w:rsidRDefault="00871459" w:rsidP="009A592E">
      <w:pPr>
        <w:pStyle w:val="Definition"/>
      </w:pPr>
      <w:r w:rsidRPr="00E66215">
        <w:rPr>
          <w:b/>
          <w:i/>
        </w:rPr>
        <w:t xml:space="preserve">in </w:t>
      </w:r>
      <w:r w:rsidR="009A592E" w:rsidRPr="00E66215">
        <w:rPr>
          <w:b/>
          <w:i/>
        </w:rPr>
        <w:t>major cit</w:t>
      </w:r>
      <w:r w:rsidRPr="00E66215">
        <w:rPr>
          <w:b/>
          <w:i/>
        </w:rPr>
        <w:t>ies</w:t>
      </w:r>
      <w:r w:rsidR="009A592E" w:rsidRPr="00E66215">
        <w:t xml:space="preserve"> means</w:t>
      </w:r>
      <w:r w:rsidR="00EC5966" w:rsidRPr="00E66215">
        <w:t xml:space="preserve"> </w:t>
      </w:r>
      <w:r w:rsidR="00700E01" w:rsidRPr="00E66215">
        <w:t xml:space="preserve">located in </w:t>
      </w:r>
      <w:r w:rsidR="00EC5966" w:rsidRPr="00E66215">
        <w:t>a Statistical Area Level 1 that is</w:t>
      </w:r>
      <w:r w:rsidR="00234DC1" w:rsidRPr="00E66215">
        <w:t>, under Edition 3 of the Australian Statistical Geography Standard, published by the Australian Bureau of Statistics, as existi</w:t>
      </w:r>
      <w:r w:rsidR="00DD38DA">
        <w:t xml:space="preserve">ng at the </w:t>
      </w:r>
      <w:r w:rsidR="00EB392D">
        <w:t>time this definition commences</w:t>
      </w:r>
      <w:r w:rsidR="00A0414E" w:rsidRPr="00E66215">
        <w:t>:</w:t>
      </w:r>
    </w:p>
    <w:p w14:paraId="34BA3E22" w14:textId="77777777" w:rsidR="009A592E" w:rsidRPr="00E66215" w:rsidRDefault="00A0414E" w:rsidP="00A0414E">
      <w:pPr>
        <w:pStyle w:val="paragraph"/>
      </w:pPr>
      <w:r w:rsidRPr="00E66215">
        <w:tab/>
        <w:t>(a)</w:t>
      </w:r>
      <w:r w:rsidRPr="00E66215">
        <w:tab/>
      </w:r>
      <w:r w:rsidR="00EC5966" w:rsidRPr="00E66215">
        <w:t>categorised as RA0 (Major Cities of Australia)</w:t>
      </w:r>
      <w:r w:rsidR="009C2ED3" w:rsidRPr="00E66215">
        <w:t>; or</w:t>
      </w:r>
    </w:p>
    <w:p w14:paraId="34BA3E23" w14:textId="77777777" w:rsidR="009C2ED3" w:rsidRPr="00E66215" w:rsidRDefault="009C2ED3" w:rsidP="00A0414E">
      <w:pPr>
        <w:pStyle w:val="paragraph"/>
      </w:pPr>
      <w:r w:rsidRPr="00E66215">
        <w:tab/>
        <w:t>(b)</w:t>
      </w:r>
      <w:r w:rsidRPr="00E66215">
        <w:tab/>
      </w:r>
      <w:r w:rsidR="008A6CC4" w:rsidRPr="00E66215">
        <w:t xml:space="preserve">in the </w:t>
      </w:r>
      <w:r w:rsidR="00D70A28" w:rsidRPr="00E66215">
        <w:t>Urban Centre and Locality of Hobart</w:t>
      </w:r>
      <w:r w:rsidR="00E576D7" w:rsidRPr="00E66215">
        <w:t>; or</w:t>
      </w:r>
    </w:p>
    <w:p w14:paraId="34BA3E24" w14:textId="77777777" w:rsidR="00E576D7" w:rsidRPr="00E66215" w:rsidRDefault="00E576D7" w:rsidP="00A0414E">
      <w:pPr>
        <w:pStyle w:val="paragraph"/>
      </w:pPr>
      <w:r w:rsidRPr="00E66215">
        <w:tab/>
        <w:t>(c)</w:t>
      </w:r>
      <w:r w:rsidRPr="00E66215">
        <w:tab/>
      </w:r>
      <w:r w:rsidR="00D32E3B" w:rsidRPr="00E66215">
        <w:t>in the Urban Centre and Locality of Darwin</w:t>
      </w:r>
      <w:r w:rsidR="00F46AFD" w:rsidRPr="00E66215">
        <w:t>.</w:t>
      </w:r>
    </w:p>
    <w:p w14:paraId="34BA3E25" w14:textId="77777777" w:rsidR="008C6490" w:rsidRPr="00E66215" w:rsidRDefault="008C6490" w:rsidP="008C6490">
      <w:pPr>
        <w:pStyle w:val="notetext"/>
      </w:pPr>
      <w:r w:rsidRPr="00E66215">
        <w:t>Note:</w:t>
      </w:r>
      <w:r w:rsidRPr="00E66215">
        <w:tab/>
        <w:t>The Australian Statistical Geography Standard could in 2024 be viewed on the website of the Australian Bureau of Statistics (www.abs.gov.au).</w:t>
      </w:r>
    </w:p>
    <w:p w14:paraId="34BA3E26" w14:textId="77777777" w:rsidR="00B518A5" w:rsidRPr="00E66215" w:rsidRDefault="007310B9" w:rsidP="00602445">
      <w:pPr>
        <w:pStyle w:val="ItemHead"/>
      </w:pPr>
      <w:proofErr w:type="gramStart"/>
      <w:r w:rsidRPr="00E66215">
        <w:t>3</w:t>
      </w:r>
      <w:r w:rsidR="00B518A5" w:rsidRPr="00E66215">
        <w:t xml:space="preserve">  </w:t>
      </w:r>
      <w:r w:rsidR="00E66215" w:rsidRPr="00E66215">
        <w:t>Section</w:t>
      </w:r>
      <w:proofErr w:type="gramEnd"/>
      <w:r w:rsidR="00E66215" w:rsidRPr="00E66215">
        <w:t> 5</w:t>
      </w:r>
      <w:r w:rsidR="00B518A5" w:rsidRPr="00E66215">
        <w:t xml:space="preserve"> (definition of </w:t>
      </w:r>
      <w:r w:rsidR="00B518A5" w:rsidRPr="00E66215">
        <w:rPr>
          <w:i/>
        </w:rPr>
        <w:t>priority letter</w:t>
      </w:r>
      <w:r w:rsidR="00B518A5" w:rsidRPr="00E66215">
        <w:t>)</w:t>
      </w:r>
    </w:p>
    <w:p w14:paraId="34BA3E27" w14:textId="77777777" w:rsidR="00B518A5" w:rsidRPr="00E66215" w:rsidRDefault="00B518A5" w:rsidP="00B518A5">
      <w:pPr>
        <w:pStyle w:val="Item"/>
      </w:pPr>
      <w:r w:rsidRPr="00E66215">
        <w:t>Repeal the definition.</w:t>
      </w:r>
    </w:p>
    <w:p w14:paraId="34BA3E28" w14:textId="77777777" w:rsidR="00B518A5" w:rsidRPr="00E66215" w:rsidRDefault="007310B9" w:rsidP="00B518A5">
      <w:pPr>
        <w:pStyle w:val="ItemHead"/>
      </w:pPr>
      <w:proofErr w:type="gramStart"/>
      <w:r w:rsidRPr="00E66215">
        <w:t>4</w:t>
      </w:r>
      <w:r w:rsidR="00B518A5" w:rsidRPr="00E66215">
        <w:t xml:space="preserve">  </w:t>
      </w:r>
      <w:r w:rsidR="00E66215" w:rsidRPr="00E66215">
        <w:t>Section</w:t>
      </w:r>
      <w:proofErr w:type="gramEnd"/>
      <w:r w:rsidR="00E66215" w:rsidRPr="00E66215">
        <w:t> 5</w:t>
      </w:r>
      <w:r w:rsidR="00B518A5" w:rsidRPr="00E66215">
        <w:t xml:space="preserve"> (definition of </w:t>
      </w:r>
      <w:r w:rsidR="00B518A5" w:rsidRPr="00E66215">
        <w:rPr>
          <w:i/>
        </w:rPr>
        <w:t>regular letter</w:t>
      </w:r>
      <w:r w:rsidR="00B518A5" w:rsidRPr="00E66215">
        <w:t>)</w:t>
      </w:r>
    </w:p>
    <w:p w14:paraId="34BA3E29" w14:textId="77777777" w:rsidR="00B518A5" w:rsidRPr="00E66215" w:rsidRDefault="009A3BE6" w:rsidP="00B518A5">
      <w:pPr>
        <w:pStyle w:val="Item"/>
      </w:pPr>
      <w:r w:rsidRPr="00E66215">
        <w:t>Omit “priority letter”</w:t>
      </w:r>
      <w:r w:rsidR="008C697F" w:rsidRPr="00E66215">
        <w:t xml:space="preserve">, substitute “letter for which an additional fee is </w:t>
      </w:r>
      <w:r w:rsidR="00F0000A" w:rsidRPr="00E66215">
        <w:t>payable for priority delivery”.</w:t>
      </w:r>
    </w:p>
    <w:p w14:paraId="34BA3E2A" w14:textId="77777777" w:rsidR="00602445" w:rsidRPr="00E66215" w:rsidRDefault="007310B9" w:rsidP="00602445">
      <w:pPr>
        <w:pStyle w:val="ItemHead"/>
      </w:pPr>
      <w:proofErr w:type="gramStart"/>
      <w:r w:rsidRPr="00E66215">
        <w:t>5</w:t>
      </w:r>
      <w:r w:rsidR="00813C7C" w:rsidRPr="00E66215">
        <w:t xml:space="preserve">  </w:t>
      </w:r>
      <w:r w:rsidR="00E66215" w:rsidRPr="00E66215">
        <w:t>Paragraph</w:t>
      </w:r>
      <w:proofErr w:type="gramEnd"/>
      <w:r w:rsidR="00E66215" w:rsidRPr="00E66215">
        <w:t> 7</w:t>
      </w:r>
      <w:r w:rsidR="00813C7C" w:rsidRPr="00E66215">
        <w:t>(1)(a)</w:t>
      </w:r>
    </w:p>
    <w:p w14:paraId="34BA3E2B" w14:textId="77777777" w:rsidR="00813C7C" w:rsidRPr="00E66215" w:rsidRDefault="00813C7C" w:rsidP="00813C7C">
      <w:pPr>
        <w:pStyle w:val="Item"/>
      </w:pPr>
      <w:r w:rsidRPr="00E66215">
        <w:t>Omit “daily</w:t>
      </w:r>
      <w:r w:rsidR="00020F7E" w:rsidRPr="00E66215">
        <w:t xml:space="preserve"> (except on</w:t>
      </w:r>
      <w:r w:rsidRPr="00E66215">
        <w:t>”, substitute “</w:t>
      </w:r>
      <w:r w:rsidR="00020F7E" w:rsidRPr="00E66215">
        <w:t>at least every second day (disregarding”.</w:t>
      </w:r>
    </w:p>
    <w:p w14:paraId="34BA3E2C" w14:textId="77777777" w:rsidR="002A2B63" w:rsidRPr="00E66215" w:rsidRDefault="007310B9" w:rsidP="005D0673">
      <w:pPr>
        <w:pStyle w:val="ItemHead"/>
      </w:pPr>
      <w:proofErr w:type="gramStart"/>
      <w:r w:rsidRPr="00E66215">
        <w:t>6</w:t>
      </w:r>
      <w:r w:rsidR="002A2B63" w:rsidRPr="00E66215">
        <w:t xml:space="preserve">  </w:t>
      </w:r>
      <w:r w:rsidR="00E66215" w:rsidRPr="00E66215">
        <w:t>Subsection</w:t>
      </w:r>
      <w:proofErr w:type="gramEnd"/>
      <w:r w:rsidR="00E66215" w:rsidRPr="00E66215">
        <w:t> 8</w:t>
      </w:r>
      <w:r w:rsidR="00FB68C6" w:rsidRPr="00E66215">
        <w:t>(6)</w:t>
      </w:r>
    </w:p>
    <w:p w14:paraId="34BA3E2D" w14:textId="77777777" w:rsidR="00FB68C6" w:rsidRPr="00E66215" w:rsidRDefault="00FB68C6" w:rsidP="00FB68C6">
      <w:pPr>
        <w:pStyle w:val="Item"/>
      </w:pPr>
      <w:r w:rsidRPr="00E66215">
        <w:t>Omit “deliver a reserved services letter”, substitute “deliver a regular letter”.</w:t>
      </w:r>
    </w:p>
    <w:p w14:paraId="34BA3E2E" w14:textId="77777777" w:rsidR="005D0673" w:rsidRPr="00E66215" w:rsidRDefault="007310B9" w:rsidP="005D0673">
      <w:pPr>
        <w:pStyle w:val="ItemHead"/>
      </w:pPr>
      <w:proofErr w:type="gramStart"/>
      <w:r w:rsidRPr="00E66215">
        <w:t>7</w:t>
      </w:r>
      <w:r w:rsidR="005D0673" w:rsidRPr="00E66215">
        <w:t xml:space="preserve">  </w:t>
      </w:r>
      <w:r w:rsidR="00E66215" w:rsidRPr="00E66215">
        <w:t>Subsection</w:t>
      </w:r>
      <w:proofErr w:type="gramEnd"/>
      <w:r w:rsidR="00E66215" w:rsidRPr="00E66215">
        <w:t> 8</w:t>
      </w:r>
      <w:r w:rsidR="005D0673" w:rsidRPr="00E66215">
        <w:t>(6) (table)</w:t>
      </w:r>
    </w:p>
    <w:p w14:paraId="34BA3E2F" w14:textId="77777777" w:rsidR="005D0673" w:rsidRPr="00E66215" w:rsidRDefault="005D0673" w:rsidP="005D0673">
      <w:pPr>
        <w:pStyle w:val="Item"/>
      </w:pPr>
      <w:r w:rsidRPr="00E66215">
        <w:t>Repeal the table, substitute:</w:t>
      </w:r>
    </w:p>
    <w:p w14:paraId="34BA3E30" w14:textId="77777777" w:rsidR="00A90E64" w:rsidRPr="00E66215" w:rsidRDefault="00A90E64" w:rsidP="00A90E6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85"/>
        <w:gridCol w:w="2599"/>
        <w:gridCol w:w="3177"/>
        <w:gridCol w:w="1852"/>
      </w:tblGrid>
      <w:tr w:rsidR="00A90E64" w:rsidRPr="00E66215" w14:paraId="34BA3E32" w14:textId="77777777" w:rsidTr="008C275B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4BA3E31" w14:textId="77777777" w:rsidR="00A90E64" w:rsidRPr="00E66215" w:rsidRDefault="00A90E64" w:rsidP="008C275B">
            <w:pPr>
              <w:pStyle w:val="TableHeading"/>
            </w:pPr>
            <w:r w:rsidRPr="00E66215">
              <w:t xml:space="preserve">Delivery time for </w:t>
            </w:r>
            <w:r w:rsidR="003112BF" w:rsidRPr="00E66215">
              <w:t>regular</w:t>
            </w:r>
            <w:r w:rsidRPr="00E66215">
              <w:t xml:space="preserve"> letters</w:t>
            </w:r>
          </w:p>
        </w:tc>
      </w:tr>
      <w:tr w:rsidR="002A2B63" w:rsidRPr="00E66215" w14:paraId="34BA3E3A" w14:textId="77777777" w:rsidTr="009A495B">
        <w:trPr>
          <w:tblHeader/>
        </w:trPr>
        <w:tc>
          <w:tcPr>
            <w:tcW w:w="41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BA3E33" w14:textId="77777777" w:rsidR="002A2B63" w:rsidRPr="00E66215" w:rsidRDefault="002A2B63" w:rsidP="008C275B">
            <w:pPr>
              <w:pStyle w:val="TableHeading"/>
            </w:pPr>
            <w:r w:rsidRPr="00E66215">
              <w:t>Item</w:t>
            </w:r>
          </w:p>
        </w:tc>
        <w:tc>
          <w:tcPr>
            <w:tcW w:w="156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BA3E34" w14:textId="77777777" w:rsidR="002A2B63" w:rsidRPr="00E66215" w:rsidRDefault="002A2B63" w:rsidP="008C275B">
            <w:pPr>
              <w:pStyle w:val="TableHeading"/>
            </w:pPr>
            <w:r w:rsidRPr="00E66215">
              <w:t>Column 1</w:t>
            </w:r>
          </w:p>
          <w:p w14:paraId="34BA3E35" w14:textId="77777777" w:rsidR="002A2B63" w:rsidRPr="00E66215" w:rsidRDefault="002A2B63" w:rsidP="003965E7">
            <w:pPr>
              <w:pStyle w:val="TableHeading"/>
            </w:pPr>
            <w:r w:rsidRPr="00E66215">
              <w:t>If the mail lodgement point is...</w:t>
            </w:r>
          </w:p>
        </w:tc>
        <w:tc>
          <w:tcPr>
            <w:tcW w:w="191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BA3E36" w14:textId="77777777" w:rsidR="002A2B63" w:rsidRPr="00E66215" w:rsidRDefault="002A2B63" w:rsidP="008C275B">
            <w:pPr>
              <w:pStyle w:val="TableHeading"/>
            </w:pPr>
            <w:r w:rsidRPr="00E66215">
              <w:t>Column 2</w:t>
            </w:r>
          </w:p>
          <w:p w14:paraId="34BA3E37" w14:textId="77777777" w:rsidR="002A2B63" w:rsidRPr="00E66215" w:rsidRDefault="002A2B63" w:rsidP="008C275B">
            <w:pPr>
              <w:pStyle w:val="TableHeading"/>
            </w:pPr>
            <w:r w:rsidRPr="00E66215">
              <w:t>and the delivery address is...</w:t>
            </w:r>
          </w:p>
        </w:tc>
        <w:tc>
          <w:tcPr>
            <w:tcW w:w="111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BA3E38" w14:textId="77777777" w:rsidR="002A2B63" w:rsidRPr="00E66215" w:rsidRDefault="002A2B63" w:rsidP="008C275B">
            <w:pPr>
              <w:pStyle w:val="TableHeading"/>
            </w:pPr>
            <w:r w:rsidRPr="00E66215">
              <w:t>Column 3</w:t>
            </w:r>
          </w:p>
          <w:p w14:paraId="34BA3E39" w14:textId="77777777" w:rsidR="002A2B63" w:rsidRPr="00E66215" w:rsidRDefault="002A2B63" w:rsidP="008C275B">
            <w:pPr>
              <w:pStyle w:val="TableHeading"/>
            </w:pPr>
            <w:r w:rsidRPr="00E66215">
              <w:t>then the delivery time for a regular letter is...</w:t>
            </w:r>
          </w:p>
        </w:tc>
      </w:tr>
      <w:tr w:rsidR="00A90E64" w:rsidRPr="00E66215" w14:paraId="34BA3E3C" w14:textId="77777777" w:rsidTr="008C275B"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4BA3E3B" w14:textId="77777777" w:rsidR="00A90E64" w:rsidRPr="00E66215" w:rsidRDefault="00A90E64" w:rsidP="008C275B">
            <w:pPr>
              <w:pStyle w:val="TableHeading"/>
            </w:pPr>
            <w:r w:rsidRPr="00E66215">
              <w:t>Part 1—Delivery within a State</w:t>
            </w:r>
          </w:p>
        </w:tc>
      </w:tr>
      <w:tr w:rsidR="002A2B63" w:rsidRPr="00E66215" w14:paraId="34BA3E41" w14:textId="77777777" w:rsidTr="009A495B">
        <w:tc>
          <w:tcPr>
            <w:tcW w:w="412" w:type="pct"/>
            <w:shd w:val="clear" w:color="auto" w:fill="auto"/>
          </w:tcPr>
          <w:p w14:paraId="34BA3E3D" w14:textId="77777777" w:rsidR="002A2B63" w:rsidRPr="00E66215" w:rsidRDefault="002A2B63" w:rsidP="008C275B">
            <w:pPr>
              <w:pStyle w:val="Tabletext"/>
            </w:pPr>
            <w:r w:rsidRPr="00E66215">
              <w:t>1</w:t>
            </w:r>
          </w:p>
        </w:tc>
        <w:tc>
          <w:tcPr>
            <w:tcW w:w="1563" w:type="pct"/>
            <w:shd w:val="clear" w:color="auto" w:fill="auto"/>
          </w:tcPr>
          <w:p w14:paraId="34BA3E3E" w14:textId="77777777" w:rsidR="002A2B63" w:rsidRPr="00E66215" w:rsidRDefault="002A2B63" w:rsidP="008C275B">
            <w:pPr>
              <w:pStyle w:val="Tabletext"/>
            </w:pPr>
            <w:r w:rsidRPr="00E66215">
              <w:t>in the capital city of a State</w:t>
            </w:r>
          </w:p>
        </w:tc>
        <w:tc>
          <w:tcPr>
            <w:tcW w:w="1911" w:type="pct"/>
            <w:shd w:val="clear" w:color="auto" w:fill="auto"/>
          </w:tcPr>
          <w:p w14:paraId="34BA3E3F" w14:textId="77777777" w:rsidR="002A2B63" w:rsidRPr="00E66215" w:rsidRDefault="002A2B63" w:rsidP="008C275B">
            <w:pPr>
              <w:pStyle w:val="Tabletext"/>
            </w:pPr>
            <w:r w:rsidRPr="00E66215">
              <w:t>within that capital city</w:t>
            </w:r>
          </w:p>
        </w:tc>
        <w:tc>
          <w:tcPr>
            <w:tcW w:w="1114" w:type="pct"/>
            <w:shd w:val="clear" w:color="auto" w:fill="auto"/>
          </w:tcPr>
          <w:p w14:paraId="34BA3E40" w14:textId="77777777" w:rsidR="002A2B63" w:rsidRPr="00E66215" w:rsidRDefault="003965E7" w:rsidP="008C275B">
            <w:pPr>
              <w:pStyle w:val="Tabletext"/>
            </w:pPr>
            <w:r w:rsidRPr="00E66215">
              <w:t>4</w:t>
            </w:r>
            <w:r w:rsidR="002A2B63" w:rsidRPr="00E66215">
              <w:t xml:space="preserve"> business days after day of posting</w:t>
            </w:r>
          </w:p>
        </w:tc>
      </w:tr>
      <w:tr w:rsidR="002A2B63" w:rsidRPr="00E66215" w14:paraId="34BA3E48" w14:textId="77777777" w:rsidTr="009A495B">
        <w:tc>
          <w:tcPr>
            <w:tcW w:w="412" w:type="pct"/>
            <w:shd w:val="clear" w:color="auto" w:fill="auto"/>
          </w:tcPr>
          <w:p w14:paraId="34BA3E42" w14:textId="77777777" w:rsidR="002A2B63" w:rsidRPr="00E66215" w:rsidRDefault="002A2B63" w:rsidP="008C275B">
            <w:pPr>
              <w:pStyle w:val="Tabletext"/>
            </w:pPr>
            <w:r w:rsidRPr="00E66215">
              <w:t>2</w:t>
            </w:r>
          </w:p>
        </w:tc>
        <w:tc>
          <w:tcPr>
            <w:tcW w:w="1563" w:type="pct"/>
            <w:shd w:val="clear" w:color="auto" w:fill="auto"/>
          </w:tcPr>
          <w:p w14:paraId="34BA3E43" w14:textId="77777777" w:rsidR="002A2B63" w:rsidRPr="00E66215" w:rsidRDefault="002A2B63" w:rsidP="008C275B">
            <w:pPr>
              <w:pStyle w:val="Tabletext"/>
            </w:pPr>
            <w:r w:rsidRPr="00E66215">
              <w:t>in another city, or a town, in a State</w:t>
            </w:r>
          </w:p>
        </w:tc>
        <w:tc>
          <w:tcPr>
            <w:tcW w:w="1911" w:type="pct"/>
            <w:shd w:val="clear" w:color="auto" w:fill="auto"/>
          </w:tcPr>
          <w:p w14:paraId="34BA3E44" w14:textId="77777777" w:rsidR="002A2B63" w:rsidRPr="00E66215" w:rsidRDefault="002A2B63" w:rsidP="008C275B">
            <w:pPr>
              <w:pStyle w:val="Tablea"/>
            </w:pPr>
            <w:r w:rsidRPr="00E66215">
              <w:t>within:</w:t>
            </w:r>
          </w:p>
          <w:p w14:paraId="34BA3E45" w14:textId="77777777" w:rsidR="002A2B63" w:rsidRPr="00E66215" w:rsidRDefault="002A2B63" w:rsidP="008C275B">
            <w:pPr>
              <w:pStyle w:val="Tablea"/>
            </w:pPr>
            <w:r w:rsidRPr="00E66215">
              <w:t>(a) that city or town; or</w:t>
            </w:r>
          </w:p>
          <w:p w14:paraId="34BA3E46" w14:textId="77777777" w:rsidR="002A2B63" w:rsidRPr="00E66215" w:rsidRDefault="002A2B63" w:rsidP="008C275B">
            <w:pPr>
              <w:pStyle w:val="Tablea"/>
            </w:pPr>
            <w:r w:rsidRPr="00E66215">
              <w:lastRenderedPageBreak/>
              <w:t>(b) an adjacent city or town in that State</w:t>
            </w:r>
          </w:p>
        </w:tc>
        <w:tc>
          <w:tcPr>
            <w:tcW w:w="1114" w:type="pct"/>
            <w:shd w:val="clear" w:color="auto" w:fill="auto"/>
          </w:tcPr>
          <w:p w14:paraId="34BA3E47" w14:textId="77777777" w:rsidR="002A2B63" w:rsidRPr="00E66215" w:rsidRDefault="003965E7" w:rsidP="008C275B">
            <w:pPr>
              <w:pStyle w:val="Tabletext"/>
            </w:pPr>
            <w:r w:rsidRPr="00E66215">
              <w:lastRenderedPageBreak/>
              <w:t>4</w:t>
            </w:r>
            <w:r w:rsidR="002A2B63" w:rsidRPr="00E66215">
              <w:t xml:space="preserve"> business days after day of posting</w:t>
            </w:r>
          </w:p>
        </w:tc>
      </w:tr>
      <w:tr w:rsidR="002A2B63" w:rsidRPr="00E66215" w14:paraId="34BA3E4D" w14:textId="77777777" w:rsidTr="009A495B">
        <w:tc>
          <w:tcPr>
            <w:tcW w:w="412" w:type="pct"/>
            <w:shd w:val="clear" w:color="auto" w:fill="auto"/>
          </w:tcPr>
          <w:p w14:paraId="34BA3E49" w14:textId="77777777" w:rsidR="002A2B63" w:rsidRPr="00E66215" w:rsidRDefault="002A2B63" w:rsidP="008C275B">
            <w:pPr>
              <w:pStyle w:val="Tabletext"/>
            </w:pPr>
            <w:r w:rsidRPr="00E66215">
              <w:t>3</w:t>
            </w:r>
          </w:p>
        </w:tc>
        <w:tc>
          <w:tcPr>
            <w:tcW w:w="1563" w:type="pct"/>
            <w:shd w:val="clear" w:color="auto" w:fill="auto"/>
          </w:tcPr>
          <w:p w14:paraId="34BA3E4A" w14:textId="77777777" w:rsidR="002A2B63" w:rsidRPr="00E66215" w:rsidRDefault="002A2B63" w:rsidP="008C275B">
            <w:pPr>
              <w:pStyle w:val="Tabletext"/>
            </w:pPr>
            <w:r w:rsidRPr="00E66215">
              <w:t>in the capital city of a State</w:t>
            </w:r>
          </w:p>
        </w:tc>
        <w:tc>
          <w:tcPr>
            <w:tcW w:w="1911" w:type="pct"/>
            <w:shd w:val="clear" w:color="auto" w:fill="auto"/>
          </w:tcPr>
          <w:p w14:paraId="34BA3E4B" w14:textId="77777777" w:rsidR="002A2B63" w:rsidRPr="00E66215" w:rsidRDefault="002A2B63" w:rsidP="008C275B">
            <w:pPr>
              <w:pStyle w:val="Tabletext"/>
            </w:pPr>
            <w:r w:rsidRPr="00E66215">
              <w:t>in a place within that State other than that capital city</w:t>
            </w:r>
          </w:p>
        </w:tc>
        <w:tc>
          <w:tcPr>
            <w:tcW w:w="1114" w:type="pct"/>
            <w:shd w:val="clear" w:color="auto" w:fill="auto"/>
          </w:tcPr>
          <w:p w14:paraId="34BA3E4C" w14:textId="77777777" w:rsidR="002A2B63" w:rsidRPr="00E66215" w:rsidRDefault="003965E7" w:rsidP="008C275B">
            <w:pPr>
              <w:pStyle w:val="Tabletext"/>
            </w:pPr>
            <w:r w:rsidRPr="00E66215">
              <w:t>5</w:t>
            </w:r>
            <w:r w:rsidR="002A2B63" w:rsidRPr="00E66215">
              <w:t xml:space="preserve"> business days after day of posting</w:t>
            </w:r>
          </w:p>
        </w:tc>
      </w:tr>
      <w:tr w:rsidR="002A2B63" w:rsidRPr="00E66215" w14:paraId="34BA3E54" w14:textId="77777777" w:rsidTr="009A495B">
        <w:tc>
          <w:tcPr>
            <w:tcW w:w="412" w:type="pct"/>
            <w:shd w:val="clear" w:color="auto" w:fill="auto"/>
          </w:tcPr>
          <w:p w14:paraId="34BA3E4E" w14:textId="77777777" w:rsidR="002A2B63" w:rsidRPr="00E66215" w:rsidRDefault="002A2B63" w:rsidP="008C275B">
            <w:pPr>
              <w:pStyle w:val="Tabletext"/>
            </w:pPr>
            <w:r w:rsidRPr="00E66215">
              <w:t>4</w:t>
            </w:r>
          </w:p>
        </w:tc>
        <w:tc>
          <w:tcPr>
            <w:tcW w:w="1563" w:type="pct"/>
            <w:shd w:val="clear" w:color="auto" w:fill="auto"/>
          </w:tcPr>
          <w:p w14:paraId="34BA3E4F" w14:textId="77777777" w:rsidR="002A2B63" w:rsidRPr="00E66215" w:rsidRDefault="002A2B63" w:rsidP="008C275B">
            <w:pPr>
              <w:pStyle w:val="Tabletext"/>
            </w:pPr>
            <w:r w:rsidRPr="00E66215">
              <w:t>in another city, or a town, in a State</w:t>
            </w:r>
          </w:p>
        </w:tc>
        <w:tc>
          <w:tcPr>
            <w:tcW w:w="1911" w:type="pct"/>
            <w:shd w:val="clear" w:color="auto" w:fill="auto"/>
          </w:tcPr>
          <w:p w14:paraId="34BA3E50" w14:textId="77777777" w:rsidR="002A2B63" w:rsidRPr="00E66215" w:rsidRDefault="002A2B63" w:rsidP="008C275B">
            <w:pPr>
              <w:pStyle w:val="Tabletext"/>
            </w:pPr>
            <w:r w:rsidRPr="00E66215">
              <w:t>in a place within that State other than:</w:t>
            </w:r>
          </w:p>
          <w:p w14:paraId="34BA3E51" w14:textId="77777777" w:rsidR="002A2B63" w:rsidRPr="00E66215" w:rsidRDefault="002A2B63" w:rsidP="008C275B">
            <w:pPr>
              <w:pStyle w:val="Tablea"/>
            </w:pPr>
            <w:r w:rsidRPr="00E66215">
              <w:t>(a) that city or town; or</w:t>
            </w:r>
          </w:p>
          <w:p w14:paraId="34BA3E52" w14:textId="77777777" w:rsidR="002A2B63" w:rsidRPr="00E66215" w:rsidRDefault="002A2B63" w:rsidP="008C275B">
            <w:pPr>
              <w:pStyle w:val="Tablea"/>
            </w:pPr>
            <w:r w:rsidRPr="00E66215">
              <w:t>(b) an adjacent city or town in that State</w:t>
            </w:r>
          </w:p>
        </w:tc>
        <w:tc>
          <w:tcPr>
            <w:tcW w:w="1114" w:type="pct"/>
            <w:shd w:val="clear" w:color="auto" w:fill="auto"/>
          </w:tcPr>
          <w:p w14:paraId="34BA3E53" w14:textId="77777777" w:rsidR="002A2B63" w:rsidRPr="00E66215" w:rsidRDefault="003965E7" w:rsidP="008C275B">
            <w:pPr>
              <w:pStyle w:val="Tabletext"/>
            </w:pPr>
            <w:r w:rsidRPr="00E66215">
              <w:t>5</w:t>
            </w:r>
            <w:r w:rsidR="002A2B63" w:rsidRPr="00E66215">
              <w:t xml:space="preserve"> business days after day of posting</w:t>
            </w:r>
          </w:p>
        </w:tc>
      </w:tr>
      <w:tr w:rsidR="002A2B63" w:rsidRPr="00E66215" w14:paraId="34BA3E59" w14:textId="77777777" w:rsidTr="009A495B">
        <w:tc>
          <w:tcPr>
            <w:tcW w:w="412" w:type="pct"/>
            <w:shd w:val="clear" w:color="auto" w:fill="auto"/>
          </w:tcPr>
          <w:p w14:paraId="34BA3E55" w14:textId="77777777" w:rsidR="002A2B63" w:rsidRPr="00E66215" w:rsidRDefault="002A2B63" w:rsidP="008C275B">
            <w:pPr>
              <w:pStyle w:val="Tabletext"/>
            </w:pPr>
            <w:r w:rsidRPr="00E66215">
              <w:t>5</w:t>
            </w:r>
          </w:p>
        </w:tc>
        <w:tc>
          <w:tcPr>
            <w:tcW w:w="1563" w:type="pct"/>
            <w:shd w:val="clear" w:color="auto" w:fill="auto"/>
          </w:tcPr>
          <w:p w14:paraId="34BA3E56" w14:textId="77777777" w:rsidR="002A2B63" w:rsidRPr="00E66215" w:rsidRDefault="002A2B63" w:rsidP="008C275B">
            <w:pPr>
              <w:pStyle w:val="Tabletext"/>
            </w:pPr>
            <w:r w:rsidRPr="00E66215">
              <w:t>in a place in a State other than a place mentioned in column 1 of item 1 or 2 of this table</w:t>
            </w:r>
          </w:p>
        </w:tc>
        <w:tc>
          <w:tcPr>
            <w:tcW w:w="1911" w:type="pct"/>
            <w:shd w:val="clear" w:color="auto" w:fill="auto"/>
          </w:tcPr>
          <w:p w14:paraId="34BA3E57" w14:textId="77777777" w:rsidR="002A2B63" w:rsidRPr="00E66215" w:rsidRDefault="002A2B63" w:rsidP="008C275B">
            <w:pPr>
              <w:pStyle w:val="Tabletext"/>
            </w:pPr>
            <w:r w:rsidRPr="00E66215">
              <w:t>within that State</w:t>
            </w:r>
          </w:p>
        </w:tc>
        <w:tc>
          <w:tcPr>
            <w:tcW w:w="1114" w:type="pct"/>
            <w:shd w:val="clear" w:color="auto" w:fill="auto"/>
          </w:tcPr>
          <w:p w14:paraId="34BA3E58" w14:textId="77777777" w:rsidR="002A2B63" w:rsidRPr="00E66215" w:rsidRDefault="003965E7" w:rsidP="008C275B">
            <w:pPr>
              <w:pStyle w:val="Tabletext"/>
            </w:pPr>
            <w:r w:rsidRPr="00E66215">
              <w:t>5</w:t>
            </w:r>
            <w:r w:rsidR="002A2B63" w:rsidRPr="00E66215">
              <w:t xml:space="preserve"> business days after day of posting</w:t>
            </w:r>
          </w:p>
        </w:tc>
      </w:tr>
      <w:tr w:rsidR="00A90E64" w:rsidRPr="00E66215" w14:paraId="34BA3E5B" w14:textId="77777777" w:rsidTr="008C275B">
        <w:tc>
          <w:tcPr>
            <w:tcW w:w="5000" w:type="pct"/>
            <w:gridSpan w:val="4"/>
            <w:shd w:val="clear" w:color="auto" w:fill="auto"/>
          </w:tcPr>
          <w:p w14:paraId="34BA3E5A" w14:textId="77777777" w:rsidR="00A90E64" w:rsidRPr="00E66215" w:rsidRDefault="00A90E64" w:rsidP="008C275B">
            <w:pPr>
              <w:pStyle w:val="TableHeading"/>
            </w:pPr>
            <w:r w:rsidRPr="00E66215">
              <w:t>Part 2—Delivery between States</w:t>
            </w:r>
          </w:p>
        </w:tc>
      </w:tr>
      <w:tr w:rsidR="002A2B63" w:rsidRPr="00E66215" w14:paraId="34BA3E60" w14:textId="77777777" w:rsidTr="009A495B">
        <w:tc>
          <w:tcPr>
            <w:tcW w:w="412" w:type="pct"/>
            <w:shd w:val="clear" w:color="auto" w:fill="auto"/>
          </w:tcPr>
          <w:p w14:paraId="34BA3E5C" w14:textId="77777777" w:rsidR="002A2B63" w:rsidRPr="00E66215" w:rsidRDefault="002A2B63" w:rsidP="008C275B">
            <w:pPr>
              <w:pStyle w:val="Tabletext"/>
            </w:pPr>
            <w:r w:rsidRPr="00E66215">
              <w:t>6</w:t>
            </w:r>
          </w:p>
        </w:tc>
        <w:tc>
          <w:tcPr>
            <w:tcW w:w="1563" w:type="pct"/>
            <w:shd w:val="clear" w:color="auto" w:fill="auto"/>
          </w:tcPr>
          <w:p w14:paraId="34BA3E5D" w14:textId="77777777" w:rsidR="002A2B63" w:rsidRPr="00E66215" w:rsidRDefault="002A2B63" w:rsidP="008C275B">
            <w:pPr>
              <w:pStyle w:val="Tabletext"/>
            </w:pPr>
            <w:r w:rsidRPr="00E66215">
              <w:t>in the capital city of a State</w:t>
            </w:r>
          </w:p>
        </w:tc>
        <w:tc>
          <w:tcPr>
            <w:tcW w:w="1911" w:type="pct"/>
            <w:shd w:val="clear" w:color="auto" w:fill="auto"/>
          </w:tcPr>
          <w:p w14:paraId="34BA3E5E" w14:textId="77777777" w:rsidR="002A2B63" w:rsidRPr="00E66215" w:rsidRDefault="002A2B63" w:rsidP="008C275B">
            <w:pPr>
              <w:pStyle w:val="Tabletext"/>
            </w:pPr>
            <w:r w:rsidRPr="00E66215">
              <w:t>within the capital city of another State</w:t>
            </w:r>
          </w:p>
        </w:tc>
        <w:tc>
          <w:tcPr>
            <w:tcW w:w="1114" w:type="pct"/>
            <w:shd w:val="clear" w:color="auto" w:fill="auto"/>
          </w:tcPr>
          <w:p w14:paraId="34BA3E5F" w14:textId="77777777" w:rsidR="002A2B63" w:rsidRPr="00E66215" w:rsidRDefault="00A94847" w:rsidP="008C275B">
            <w:pPr>
              <w:pStyle w:val="Tabletext"/>
            </w:pPr>
            <w:r w:rsidRPr="00E66215">
              <w:t>6</w:t>
            </w:r>
            <w:r w:rsidR="002A2B63" w:rsidRPr="00E66215">
              <w:t xml:space="preserve"> business days after day of posting</w:t>
            </w:r>
          </w:p>
        </w:tc>
      </w:tr>
      <w:tr w:rsidR="002A2B63" w:rsidRPr="00E66215" w14:paraId="34BA3E65" w14:textId="77777777" w:rsidTr="009A495B">
        <w:tc>
          <w:tcPr>
            <w:tcW w:w="412" w:type="pct"/>
            <w:shd w:val="clear" w:color="auto" w:fill="auto"/>
          </w:tcPr>
          <w:p w14:paraId="34BA3E61" w14:textId="77777777" w:rsidR="002A2B63" w:rsidRPr="00E66215" w:rsidRDefault="002A2B63" w:rsidP="008C275B">
            <w:pPr>
              <w:pStyle w:val="Tabletext"/>
              <w:keepNext/>
            </w:pPr>
            <w:r w:rsidRPr="00E66215">
              <w:t>7</w:t>
            </w:r>
          </w:p>
        </w:tc>
        <w:tc>
          <w:tcPr>
            <w:tcW w:w="1563" w:type="pct"/>
            <w:shd w:val="clear" w:color="auto" w:fill="auto"/>
          </w:tcPr>
          <w:p w14:paraId="34BA3E62" w14:textId="77777777" w:rsidR="002A2B63" w:rsidRPr="00E66215" w:rsidRDefault="002A2B63" w:rsidP="008C275B">
            <w:pPr>
              <w:pStyle w:val="Tabletext"/>
            </w:pPr>
            <w:r w:rsidRPr="00E66215">
              <w:t>outside the capital city of a State</w:t>
            </w:r>
          </w:p>
        </w:tc>
        <w:tc>
          <w:tcPr>
            <w:tcW w:w="1911" w:type="pct"/>
            <w:shd w:val="clear" w:color="auto" w:fill="auto"/>
          </w:tcPr>
          <w:p w14:paraId="34BA3E63" w14:textId="77777777" w:rsidR="002A2B63" w:rsidRPr="00E66215" w:rsidRDefault="002A2B63" w:rsidP="008C275B">
            <w:pPr>
              <w:pStyle w:val="Tabletext"/>
            </w:pPr>
            <w:r w:rsidRPr="00E66215">
              <w:t>within the capital city of another State</w:t>
            </w:r>
          </w:p>
        </w:tc>
        <w:tc>
          <w:tcPr>
            <w:tcW w:w="1114" w:type="pct"/>
            <w:shd w:val="clear" w:color="auto" w:fill="auto"/>
          </w:tcPr>
          <w:p w14:paraId="34BA3E64" w14:textId="77777777" w:rsidR="002A2B63" w:rsidRPr="00E66215" w:rsidRDefault="00A94847" w:rsidP="008C275B">
            <w:pPr>
              <w:pStyle w:val="Tabletext"/>
            </w:pPr>
            <w:r w:rsidRPr="00E66215">
              <w:t>7</w:t>
            </w:r>
            <w:r w:rsidR="002A2B63" w:rsidRPr="00E66215">
              <w:t xml:space="preserve"> business days after day of posting</w:t>
            </w:r>
          </w:p>
        </w:tc>
      </w:tr>
      <w:tr w:rsidR="002A2B63" w:rsidRPr="00E66215" w14:paraId="34BA3E6A" w14:textId="77777777" w:rsidTr="009A495B">
        <w:tc>
          <w:tcPr>
            <w:tcW w:w="412" w:type="pct"/>
            <w:tcBorders>
              <w:bottom w:val="single" w:sz="2" w:space="0" w:color="auto"/>
            </w:tcBorders>
            <w:shd w:val="clear" w:color="auto" w:fill="auto"/>
          </w:tcPr>
          <w:p w14:paraId="34BA3E66" w14:textId="77777777" w:rsidR="002A2B63" w:rsidRPr="00E66215" w:rsidRDefault="002A2B63" w:rsidP="008C275B">
            <w:pPr>
              <w:pStyle w:val="Tabletext"/>
            </w:pPr>
            <w:r w:rsidRPr="00E66215">
              <w:t>8</w:t>
            </w:r>
          </w:p>
        </w:tc>
        <w:tc>
          <w:tcPr>
            <w:tcW w:w="1563" w:type="pct"/>
            <w:tcBorders>
              <w:bottom w:val="single" w:sz="2" w:space="0" w:color="auto"/>
            </w:tcBorders>
            <w:shd w:val="clear" w:color="auto" w:fill="auto"/>
          </w:tcPr>
          <w:p w14:paraId="34BA3E67" w14:textId="77777777" w:rsidR="002A2B63" w:rsidRPr="00E66215" w:rsidRDefault="002A2B63" w:rsidP="008C275B">
            <w:pPr>
              <w:pStyle w:val="Tabletext"/>
            </w:pPr>
            <w:r w:rsidRPr="00E66215">
              <w:t>in the capital city of a State</w:t>
            </w:r>
          </w:p>
        </w:tc>
        <w:tc>
          <w:tcPr>
            <w:tcW w:w="1911" w:type="pct"/>
            <w:tcBorders>
              <w:bottom w:val="single" w:sz="2" w:space="0" w:color="auto"/>
            </w:tcBorders>
            <w:shd w:val="clear" w:color="auto" w:fill="auto"/>
          </w:tcPr>
          <w:p w14:paraId="34BA3E68" w14:textId="77777777" w:rsidR="002A2B63" w:rsidRPr="00E66215" w:rsidRDefault="002A2B63" w:rsidP="008C275B">
            <w:pPr>
              <w:pStyle w:val="Tabletext"/>
            </w:pPr>
            <w:r w:rsidRPr="00E66215">
              <w:t>outside the capital city of another State</w:t>
            </w:r>
          </w:p>
        </w:tc>
        <w:tc>
          <w:tcPr>
            <w:tcW w:w="1114" w:type="pct"/>
            <w:tcBorders>
              <w:bottom w:val="single" w:sz="2" w:space="0" w:color="auto"/>
            </w:tcBorders>
            <w:shd w:val="clear" w:color="auto" w:fill="auto"/>
          </w:tcPr>
          <w:p w14:paraId="34BA3E69" w14:textId="77777777" w:rsidR="002A2B63" w:rsidRPr="00E66215" w:rsidRDefault="00A94847" w:rsidP="008C275B">
            <w:pPr>
              <w:pStyle w:val="Tabletext"/>
            </w:pPr>
            <w:r w:rsidRPr="00E66215">
              <w:t>7</w:t>
            </w:r>
            <w:r w:rsidR="002A2B63" w:rsidRPr="00E66215">
              <w:t xml:space="preserve"> business days after day of posting</w:t>
            </w:r>
          </w:p>
        </w:tc>
      </w:tr>
      <w:tr w:rsidR="002A2B63" w:rsidRPr="00E66215" w14:paraId="34BA3E6F" w14:textId="77777777" w:rsidTr="009A495B">
        <w:tc>
          <w:tcPr>
            <w:tcW w:w="4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4BA3E6B" w14:textId="77777777" w:rsidR="002A2B63" w:rsidRPr="00E66215" w:rsidRDefault="002A2B63" w:rsidP="008C275B">
            <w:pPr>
              <w:pStyle w:val="Tabletext"/>
            </w:pPr>
            <w:r w:rsidRPr="00E66215">
              <w:t>9</w:t>
            </w:r>
          </w:p>
        </w:tc>
        <w:tc>
          <w:tcPr>
            <w:tcW w:w="156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4BA3E6C" w14:textId="77777777" w:rsidR="002A2B63" w:rsidRPr="00E66215" w:rsidRDefault="002A2B63" w:rsidP="008C275B">
            <w:pPr>
              <w:pStyle w:val="Tabletext"/>
            </w:pPr>
            <w:r w:rsidRPr="00E66215">
              <w:t>outside the capital city of a State</w:t>
            </w:r>
          </w:p>
        </w:tc>
        <w:tc>
          <w:tcPr>
            <w:tcW w:w="191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4BA3E6D" w14:textId="77777777" w:rsidR="002A2B63" w:rsidRPr="00E66215" w:rsidRDefault="002A2B63" w:rsidP="008C275B">
            <w:pPr>
              <w:pStyle w:val="Tabletext"/>
            </w:pPr>
            <w:r w:rsidRPr="00E66215">
              <w:t>outside the capital city of another State</w:t>
            </w:r>
          </w:p>
        </w:tc>
        <w:tc>
          <w:tcPr>
            <w:tcW w:w="111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4BA3E6E" w14:textId="77777777" w:rsidR="002A2B63" w:rsidRPr="00E66215" w:rsidRDefault="00A94847" w:rsidP="008C275B">
            <w:pPr>
              <w:pStyle w:val="Tabletext"/>
            </w:pPr>
            <w:r w:rsidRPr="00E66215">
              <w:t>8</w:t>
            </w:r>
            <w:r w:rsidR="002A2B63" w:rsidRPr="00E66215">
              <w:t xml:space="preserve"> business days after day of posting</w:t>
            </w:r>
          </w:p>
        </w:tc>
      </w:tr>
    </w:tbl>
    <w:p w14:paraId="34BA3E70" w14:textId="77777777" w:rsidR="005D0673" w:rsidRPr="00E66215" w:rsidRDefault="007310B9" w:rsidP="00E83F7E">
      <w:pPr>
        <w:pStyle w:val="ItemHead"/>
      </w:pPr>
      <w:proofErr w:type="gramStart"/>
      <w:r w:rsidRPr="00E66215">
        <w:t>8</w:t>
      </w:r>
      <w:r w:rsidR="00E83F7E" w:rsidRPr="00E66215">
        <w:t xml:space="preserve">  </w:t>
      </w:r>
      <w:r w:rsidR="00E66215" w:rsidRPr="00E66215">
        <w:t>Subsection</w:t>
      </w:r>
      <w:proofErr w:type="gramEnd"/>
      <w:r w:rsidR="00E66215" w:rsidRPr="00E66215">
        <w:t> 1</w:t>
      </w:r>
      <w:r w:rsidR="00E83F7E" w:rsidRPr="00E66215">
        <w:t>1(2)</w:t>
      </w:r>
    </w:p>
    <w:p w14:paraId="34BA3E71" w14:textId="77777777" w:rsidR="005F1DE1" w:rsidRPr="00E66215" w:rsidRDefault="005F1DE1" w:rsidP="005F1DE1">
      <w:pPr>
        <w:pStyle w:val="Item"/>
      </w:pPr>
      <w:r w:rsidRPr="00E66215">
        <w:t>Repeal the subsection, substitute:</w:t>
      </w:r>
    </w:p>
    <w:p w14:paraId="34BA3E72" w14:textId="77777777" w:rsidR="00063FA7" w:rsidRPr="00E66215" w:rsidRDefault="005F1DE1" w:rsidP="005F1DE1">
      <w:pPr>
        <w:pStyle w:val="subsection"/>
      </w:pPr>
      <w:r w:rsidRPr="00E66215">
        <w:tab/>
        <w:t>(2)</w:t>
      </w:r>
      <w:r w:rsidRPr="00E66215">
        <w:tab/>
        <w:t xml:space="preserve">At any time, </w:t>
      </w:r>
      <w:r w:rsidR="00063FA7" w:rsidRPr="00E66215">
        <w:t xml:space="preserve">there must be </w:t>
      </w:r>
      <w:r w:rsidR="00C1601D" w:rsidRPr="00E66215">
        <w:t>at least</w:t>
      </w:r>
      <w:r w:rsidR="00063FA7" w:rsidRPr="00E66215">
        <w:t xml:space="preserve"> 2,500 retail outlets that are not in major cit</w:t>
      </w:r>
      <w:r w:rsidR="008C6490" w:rsidRPr="00E66215">
        <w:t>ies</w:t>
      </w:r>
      <w:r w:rsidR="00063FA7" w:rsidRPr="00E66215">
        <w:t>, and such outlets must be at least 50% of all the retail outlets.</w:t>
      </w:r>
    </w:p>
    <w:p w14:paraId="34BA3E73" w14:textId="77777777" w:rsidR="009058E3" w:rsidRPr="00E66215" w:rsidRDefault="007310B9" w:rsidP="008C275B">
      <w:pPr>
        <w:pStyle w:val="ItemHead"/>
      </w:pPr>
      <w:proofErr w:type="gramStart"/>
      <w:r w:rsidRPr="00E66215">
        <w:t>9</w:t>
      </w:r>
      <w:r w:rsidR="009058E3" w:rsidRPr="00E66215">
        <w:t xml:space="preserve">  </w:t>
      </w:r>
      <w:r w:rsidR="00E66215" w:rsidRPr="00E66215">
        <w:t>Subsection</w:t>
      </w:r>
      <w:proofErr w:type="gramEnd"/>
      <w:r w:rsidR="00E66215" w:rsidRPr="00E66215">
        <w:t> 1</w:t>
      </w:r>
      <w:r w:rsidR="009058E3" w:rsidRPr="00E66215">
        <w:t>1(3)</w:t>
      </w:r>
    </w:p>
    <w:p w14:paraId="34BA3E74" w14:textId="77777777" w:rsidR="009058E3" w:rsidRPr="00E66215" w:rsidRDefault="009058E3" w:rsidP="009058E3">
      <w:pPr>
        <w:pStyle w:val="Item"/>
      </w:pPr>
      <w:r w:rsidRPr="00E66215">
        <w:t>Omit “A retail outlet”, substitute “Retail outlets”.</w:t>
      </w:r>
    </w:p>
    <w:p w14:paraId="34BA3E75" w14:textId="77777777" w:rsidR="008C275B" w:rsidRPr="00E66215" w:rsidRDefault="007310B9" w:rsidP="008C275B">
      <w:pPr>
        <w:pStyle w:val="ItemHead"/>
      </w:pPr>
      <w:proofErr w:type="gramStart"/>
      <w:r w:rsidRPr="00E66215">
        <w:t>10</w:t>
      </w:r>
      <w:r w:rsidR="008C275B" w:rsidRPr="00E66215">
        <w:t xml:space="preserve">  </w:t>
      </w:r>
      <w:r w:rsidR="00E66215" w:rsidRPr="00E66215">
        <w:t>Paragraph</w:t>
      </w:r>
      <w:proofErr w:type="gramEnd"/>
      <w:r w:rsidR="00E66215" w:rsidRPr="00E66215">
        <w:t> 1</w:t>
      </w:r>
      <w:r w:rsidR="008C275B" w:rsidRPr="00E66215">
        <w:t>1(3)(a)</w:t>
      </w:r>
    </w:p>
    <w:p w14:paraId="34BA3E76" w14:textId="77777777" w:rsidR="008C275B" w:rsidRPr="00E66215" w:rsidRDefault="008C275B" w:rsidP="008C275B">
      <w:pPr>
        <w:pStyle w:val="Item"/>
      </w:pPr>
      <w:r w:rsidRPr="00E66215">
        <w:t>Omit “</w:t>
      </w:r>
      <w:r w:rsidR="00E76791">
        <w:t xml:space="preserve">a </w:t>
      </w:r>
      <w:r w:rsidRPr="00E66215">
        <w:t>metropolitan area (within the meaning of the areas classification)”, substitute “</w:t>
      </w:r>
      <w:r w:rsidR="005E3ABB" w:rsidRPr="00E66215">
        <w:t>major cit</w:t>
      </w:r>
      <w:r w:rsidR="001B410C" w:rsidRPr="00E66215">
        <w:t>ies</w:t>
      </w:r>
      <w:r w:rsidR="005E3ABB" w:rsidRPr="00E66215">
        <w:t>”.</w:t>
      </w:r>
    </w:p>
    <w:p w14:paraId="34BA3E77" w14:textId="77777777" w:rsidR="005E3ABB" w:rsidRPr="00E66215" w:rsidRDefault="007310B9" w:rsidP="005E3ABB">
      <w:pPr>
        <w:pStyle w:val="ItemHead"/>
      </w:pPr>
      <w:proofErr w:type="gramStart"/>
      <w:r w:rsidRPr="00E66215">
        <w:t>11</w:t>
      </w:r>
      <w:r w:rsidR="005E3ABB" w:rsidRPr="00E66215">
        <w:t xml:space="preserve">  </w:t>
      </w:r>
      <w:r w:rsidR="00E66215" w:rsidRPr="00E66215">
        <w:t>Paragraph</w:t>
      </w:r>
      <w:proofErr w:type="gramEnd"/>
      <w:r w:rsidR="00E66215" w:rsidRPr="00E66215">
        <w:t> 1</w:t>
      </w:r>
      <w:r w:rsidR="005E3ABB" w:rsidRPr="00E66215">
        <w:t>1(3)(b)</w:t>
      </w:r>
    </w:p>
    <w:p w14:paraId="34BA3E78" w14:textId="77777777" w:rsidR="00B518A5" w:rsidRPr="00E66215" w:rsidRDefault="005E3ABB" w:rsidP="008F1046">
      <w:pPr>
        <w:pStyle w:val="Item"/>
      </w:pPr>
      <w:r w:rsidRPr="00E66215">
        <w:t>Omit “</w:t>
      </w:r>
      <w:r w:rsidR="004731A7" w:rsidRPr="00E66215">
        <w:t xml:space="preserve">in </w:t>
      </w:r>
      <w:r w:rsidRPr="00E66215">
        <w:t>the area comprising the non</w:t>
      </w:r>
      <w:r w:rsidR="00E66215">
        <w:noBreakHyphen/>
      </w:r>
      <w:r w:rsidR="00FA1951" w:rsidRPr="00E66215">
        <w:t>metropolitan zones (within the meaning of the areas classification)”, substitute “not in major cit</w:t>
      </w:r>
      <w:r w:rsidR="000A06FF" w:rsidRPr="00E66215">
        <w:t>ies</w:t>
      </w:r>
      <w:r w:rsidR="00FA1951" w:rsidRPr="00E66215">
        <w:t>”.</w:t>
      </w:r>
    </w:p>
    <w:sectPr w:rsidR="00B518A5" w:rsidRPr="00E66215" w:rsidSect="007F48E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A3E7D" w14:textId="77777777" w:rsidR="002239A5" w:rsidRDefault="002239A5" w:rsidP="0048364F">
      <w:pPr>
        <w:spacing w:line="240" w:lineRule="auto"/>
      </w:pPr>
      <w:r>
        <w:separator/>
      </w:r>
    </w:p>
  </w:endnote>
  <w:endnote w:type="continuationSeparator" w:id="0">
    <w:p w14:paraId="34BA3E7E" w14:textId="77777777" w:rsidR="002239A5" w:rsidRDefault="002239A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3E81" w14:textId="77777777" w:rsidR="002239A5" w:rsidRPr="005F1388" w:rsidRDefault="002239A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4BA3EBE" wp14:editId="34BA3EBF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A3ED4" w14:textId="77777777" w:rsidR="002239A5" w:rsidRPr="00324EB0" w:rsidRDefault="00F158F4" w:rsidP="0060244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A3EB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Sec-Footerevenpage" style="position:absolute;left:0;text-align:left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" stroked="f" strokeweight=".5pt">
              <v:textbox>
                <w:txbxContent>
                  <w:p w14:paraId="34BA3ED4" w14:textId="77777777" w:rsidR="002239A5" w:rsidRPr="00324EB0" w:rsidRDefault="00F158F4" w:rsidP="0060244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3E82" w14:textId="77777777" w:rsidR="002239A5" w:rsidRDefault="002239A5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239A5" w14:paraId="34BA3E84" w14:textId="77777777" w:rsidTr="00602445">
      <w:tc>
        <w:tcPr>
          <w:tcW w:w="8472" w:type="dxa"/>
        </w:tcPr>
        <w:p w14:paraId="34BA3E83" w14:textId="77777777" w:rsidR="002239A5" w:rsidRDefault="002239A5" w:rsidP="00602445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4BA3E85" w14:textId="77777777" w:rsidR="002239A5" w:rsidRPr="00E97334" w:rsidRDefault="002239A5" w:rsidP="00E97334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34BA3EC0" wp14:editId="34BA3EC1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0" name="Text Box 2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A3ED5" w14:textId="77777777" w:rsidR="002239A5" w:rsidRPr="00324EB0" w:rsidRDefault="00F158F4" w:rsidP="0060244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A3EC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Sec-Footerprimary" style="position:absolute;margin-left:0;margin-top:0;width:454.55pt;height:31.15pt;z-index:-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" stroked="f" strokeweight=".5pt">
              <v:textbox>
                <w:txbxContent>
                  <w:p w14:paraId="34BA3ED5" w14:textId="77777777" w:rsidR="002239A5" w:rsidRPr="00324EB0" w:rsidRDefault="00F158F4" w:rsidP="0060244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3E87" w14:textId="77777777" w:rsidR="002239A5" w:rsidRPr="00ED79B6" w:rsidRDefault="002239A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3E8A" w14:textId="77777777" w:rsidR="002239A5" w:rsidRPr="00E33C1C" w:rsidRDefault="002239A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239A5" w14:paraId="34BA3E8E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BA3E8B" w14:textId="77777777" w:rsidR="002239A5" w:rsidRDefault="002239A5" w:rsidP="0060244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BA3E8C" w14:textId="77777777" w:rsidR="002239A5" w:rsidRDefault="002239A5" w:rsidP="006024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58F4">
            <w:rPr>
              <w:i/>
              <w:sz w:val="18"/>
            </w:rPr>
            <w:t>Australian Postal Corporation (Performance Standards)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BA3E8D" w14:textId="77777777" w:rsidR="002239A5" w:rsidRDefault="002239A5" w:rsidP="00602445">
          <w:pPr>
            <w:spacing w:line="0" w:lineRule="atLeast"/>
            <w:jc w:val="right"/>
            <w:rPr>
              <w:sz w:val="18"/>
            </w:rPr>
          </w:pPr>
        </w:p>
      </w:tc>
    </w:tr>
    <w:tr w:rsidR="002239A5" w14:paraId="34BA3E90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4BA3E8F" w14:textId="77777777" w:rsidR="002239A5" w:rsidRDefault="002239A5" w:rsidP="0060244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4BA3E91" w14:textId="77777777" w:rsidR="002239A5" w:rsidRPr="00ED79B6" w:rsidRDefault="002239A5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34BA3EC6" wp14:editId="34BA3EC7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A3ED8" w14:textId="77777777" w:rsidR="002239A5" w:rsidRPr="00324EB0" w:rsidRDefault="00F158F4" w:rsidP="0060244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A3EC6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Sec-Footerevenpage" style="position:absolute;margin-left:0;margin-top:0;width:454.55pt;height:31.15pt;z-index:-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" stroked="f" strokeweight=".5pt">
              <v:textbox>
                <w:txbxContent>
                  <w:p w14:paraId="34BA3ED8" w14:textId="77777777" w:rsidR="002239A5" w:rsidRPr="00324EB0" w:rsidRDefault="00F158F4" w:rsidP="0060244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3E92" w14:textId="77777777" w:rsidR="002239A5" w:rsidRPr="00E33C1C" w:rsidRDefault="002239A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239A5" w14:paraId="34BA3E96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BA3E93" w14:textId="77777777" w:rsidR="002239A5" w:rsidRDefault="002239A5" w:rsidP="0060244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BA3E94" w14:textId="77777777" w:rsidR="002239A5" w:rsidRDefault="002239A5" w:rsidP="006024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58F4">
            <w:rPr>
              <w:i/>
              <w:sz w:val="18"/>
            </w:rPr>
            <w:t>Australian Postal Corporation (Performance Standards)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BA3E95" w14:textId="77777777" w:rsidR="002239A5" w:rsidRDefault="002239A5" w:rsidP="006024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239A5" w14:paraId="34BA3E98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4BA3E97" w14:textId="77777777" w:rsidR="002239A5" w:rsidRDefault="002239A5" w:rsidP="00602445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4BA3E99" w14:textId="77777777" w:rsidR="002239A5" w:rsidRPr="00ED79B6" w:rsidRDefault="002239A5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34BA3EC8" wp14:editId="34BA3EC9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A3ED9" w14:textId="77777777" w:rsidR="002239A5" w:rsidRPr="00324EB0" w:rsidRDefault="00F158F4" w:rsidP="0060244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A3EC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Sec-Footerprimary" style="position:absolute;margin-left:0;margin-top:0;width:454.55pt;height:31.15pt;z-index:-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" stroked="f" strokeweight=".5pt">
              <v:textbox>
                <w:txbxContent>
                  <w:p w14:paraId="34BA3ED9" w14:textId="77777777" w:rsidR="002239A5" w:rsidRPr="00324EB0" w:rsidRDefault="00F158F4" w:rsidP="0060244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3EA1" w14:textId="77777777" w:rsidR="002239A5" w:rsidRPr="00E33C1C" w:rsidRDefault="002239A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239A5" w14:paraId="34BA3EA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BA3EA2" w14:textId="77777777" w:rsidR="002239A5" w:rsidRDefault="002239A5" w:rsidP="0060244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BA3EA3" w14:textId="77777777" w:rsidR="002239A5" w:rsidRDefault="002239A5" w:rsidP="006024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58F4">
            <w:rPr>
              <w:i/>
              <w:sz w:val="18"/>
            </w:rPr>
            <w:t>Australian Postal Corporation (Performance Standards)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BA3EA4" w14:textId="77777777" w:rsidR="002239A5" w:rsidRDefault="002239A5" w:rsidP="00602445">
          <w:pPr>
            <w:spacing w:line="0" w:lineRule="atLeast"/>
            <w:jc w:val="right"/>
            <w:rPr>
              <w:sz w:val="18"/>
            </w:rPr>
          </w:pPr>
        </w:p>
      </w:tc>
    </w:tr>
    <w:tr w:rsidR="002239A5" w14:paraId="34BA3EA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4BA3EA6" w14:textId="77777777" w:rsidR="002239A5" w:rsidRDefault="002239A5" w:rsidP="0060244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4BA3EA8" w14:textId="77777777" w:rsidR="002239A5" w:rsidRPr="00ED79B6" w:rsidRDefault="002239A5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4BA3ECE" wp14:editId="34BA3ECF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30" name="Text Box 3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A3EDC" w14:textId="77777777" w:rsidR="002239A5" w:rsidRPr="00324EB0" w:rsidRDefault="00F158F4" w:rsidP="0060244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A3ECE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alt="Sec-Footerevenpage" style="position:absolute;margin-left:0;margin-top:0;width:454.55pt;height:31.15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" stroked="f" strokeweight=".5pt">
              <v:textbox>
                <w:txbxContent>
                  <w:p w14:paraId="34BA3EDC" w14:textId="77777777" w:rsidR="002239A5" w:rsidRPr="00324EB0" w:rsidRDefault="00F158F4" w:rsidP="0060244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3EA9" w14:textId="77777777" w:rsidR="002239A5" w:rsidRPr="00E33C1C" w:rsidRDefault="002239A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239A5" w14:paraId="34BA3EAD" w14:textId="77777777" w:rsidTr="0060244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BA3EAA" w14:textId="77777777" w:rsidR="002239A5" w:rsidRDefault="002239A5" w:rsidP="0060244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BA3EAB" w14:textId="77777777" w:rsidR="002239A5" w:rsidRDefault="002239A5" w:rsidP="006024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58F4">
            <w:rPr>
              <w:i/>
              <w:sz w:val="18"/>
            </w:rPr>
            <w:t>Australian Postal Corporation (Performance Standards)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BA3EAC" w14:textId="77777777" w:rsidR="002239A5" w:rsidRDefault="002239A5" w:rsidP="006024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239A5" w14:paraId="34BA3EAF" w14:textId="77777777" w:rsidTr="0060244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4BA3EAE" w14:textId="77777777" w:rsidR="002239A5" w:rsidRDefault="002239A5" w:rsidP="00602445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4BA3EB0" w14:textId="77777777" w:rsidR="002239A5" w:rsidRPr="00ED79B6" w:rsidRDefault="002239A5" w:rsidP="007A6863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34BA3ED0" wp14:editId="34BA3ED1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8" name="Text Box 2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A3EDD" w14:textId="77777777" w:rsidR="002239A5" w:rsidRPr="00324EB0" w:rsidRDefault="00F158F4" w:rsidP="0060244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A3ED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7" type="#_x0000_t202" alt="Sec-Footerprimary" style="position:absolute;margin-left:0;margin-top:0;width:454.55pt;height:31.15pt;z-index:-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" stroked="f" strokeweight=".5pt">
              <v:textbox>
                <w:txbxContent>
                  <w:p w14:paraId="34BA3EDD" w14:textId="77777777" w:rsidR="002239A5" w:rsidRPr="00324EB0" w:rsidRDefault="00F158F4" w:rsidP="0060244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3EB2" w14:textId="77777777" w:rsidR="002239A5" w:rsidRPr="00E33C1C" w:rsidRDefault="002239A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239A5" w14:paraId="34BA3EB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BA3EB3" w14:textId="77777777" w:rsidR="002239A5" w:rsidRDefault="002239A5" w:rsidP="0060244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BA3EB4" w14:textId="77777777" w:rsidR="002239A5" w:rsidRDefault="002239A5" w:rsidP="0060244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58F4">
            <w:rPr>
              <w:i/>
              <w:sz w:val="18"/>
            </w:rPr>
            <w:t>Australian Postal Corporation (Performance Standards)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BA3EB5" w14:textId="77777777" w:rsidR="002239A5" w:rsidRDefault="002239A5" w:rsidP="0060244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239A5" w14:paraId="34BA3EB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4BA3EB7" w14:textId="77777777" w:rsidR="002239A5" w:rsidRDefault="002239A5" w:rsidP="00602445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4BA3EB9" w14:textId="77777777" w:rsidR="002239A5" w:rsidRPr="00ED79B6" w:rsidRDefault="002239A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A3E7B" w14:textId="77777777" w:rsidR="002239A5" w:rsidRDefault="002239A5" w:rsidP="0048364F">
      <w:pPr>
        <w:spacing w:line="240" w:lineRule="auto"/>
      </w:pPr>
      <w:r>
        <w:separator/>
      </w:r>
    </w:p>
  </w:footnote>
  <w:footnote w:type="continuationSeparator" w:id="0">
    <w:p w14:paraId="34BA3E7C" w14:textId="77777777" w:rsidR="002239A5" w:rsidRDefault="002239A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3E7F" w14:textId="77777777" w:rsidR="002239A5" w:rsidRPr="005F1388" w:rsidRDefault="002239A5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4BA3EBA" wp14:editId="34BA3EB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A3ED2" w14:textId="77777777" w:rsidR="002239A5" w:rsidRPr="00324EB0" w:rsidRDefault="00F158F4" w:rsidP="0060244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A3EB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8XBgMAAJg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CYht8XBgMAAJg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14:paraId="34BA3ED2" w14:textId="77777777" w:rsidR="002239A5" w:rsidRPr="00324EB0" w:rsidRDefault="00F158F4" w:rsidP="0060244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3E80" w14:textId="77777777" w:rsidR="002239A5" w:rsidRPr="005F1388" w:rsidRDefault="002239A5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34BA3EBC" wp14:editId="34BA3EB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A3ED3" w14:textId="77777777" w:rsidR="002239A5" w:rsidRPr="00324EB0" w:rsidRDefault="00F158F4" w:rsidP="0060244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A3EBC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ApUQFwBgMAAKA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14:paraId="34BA3ED3" w14:textId="77777777" w:rsidR="002239A5" w:rsidRPr="00324EB0" w:rsidRDefault="00F158F4" w:rsidP="0060244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3E86" w14:textId="77777777" w:rsidR="002239A5" w:rsidRPr="005F1388" w:rsidRDefault="002239A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3E88" w14:textId="77777777" w:rsidR="002239A5" w:rsidRPr="00ED79B6" w:rsidRDefault="002239A5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34BA3EC2" wp14:editId="34BA3EC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A3ED6" w14:textId="77777777" w:rsidR="002239A5" w:rsidRPr="00324EB0" w:rsidRDefault="00F158F4" w:rsidP="0060244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A3EC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xaCAMAAJ8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" stroked="f" strokeweight=".5pt">
              <v:textbox>
                <w:txbxContent>
                  <w:p w14:paraId="34BA3ED6" w14:textId="77777777" w:rsidR="002239A5" w:rsidRPr="00324EB0" w:rsidRDefault="00F158F4" w:rsidP="0060244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3E89" w14:textId="77777777" w:rsidR="002239A5" w:rsidRPr="00ED79B6" w:rsidRDefault="002239A5" w:rsidP="00220A0C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4BA3EC4" wp14:editId="34BA3EC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A3ED7" w14:textId="77777777" w:rsidR="002239A5" w:rsidRPr="00324EB0" w:rsidRDefault="00F158F4" w:rsidP="0060244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A3EC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Sec-Headerprimary" style="position:absolute;margin-left:0;margin-top:-25pt;width:454.55pt;height:31.15pt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" stroked="f" strokeweight=".5pt">
              <v:textbox>
                <w:txbxContent>
                  <w:p w14:paraId="34BA3ED7" w14:textId="77777777" w:rsidR="002239A5" w:rsidRPr="00324EB0" w:rsidRDefault="00F158F4" w:rsidP="0060244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3E9A" w14:textId="77777777" w:rsidR="002239A5" w:rsidRPr="00ED79B6" w:rsidRDefault="002239A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3E9B" w14:textId="08F3DF27" w:rsidR="002239A5" w:rsidRPr="00A961C4" w:rsidRDefault="002239A5" w:rsidP="0048364F">
    <w:pPr>
      <w:rPr>
        <w:b/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4BA3ECA" wp14:editId="34BA3EC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9" name="Text Box 2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A3EDA" w14:textId="77777777" w:rsidR="002239A5" w:rsidRPr="00324EB0" w:rsidRDefault="00F158F4" w:rsidP="0060244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A3ECA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alt="Sec-Headerevenpage" style="position:absolute;margin-left:0;margin-top:-2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a8CAMAAJ8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" stroked="f" strokeweight=".5pt">
              <v:textbox>
                <w:txbxContent>
                  <w:p w14:paraId="34BA3EDA" w14:textId="77777777" w:rsidR="002239A5" w:rsidRPr="00324EB0" w:rsidRDefault="00F158F4" w:rsidP="0060244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63D1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63D19">
      <w:rPr>
        <w:noProof/>
        <w:sz w:val="20"/>
      </w:rPr>
      <w:t>Amendments</w:t>
    </w:r>
    <w:r>
      <w:rPr>
        <w:sz w:val="20"/>
      </w:rPr>
      <w:fldChar w:fldCharType="end"/>
    </w:r>
  </w:p>
  <w:p w14:paraId="34BA3E9C" w14:textId="36F0E8C0" w:rsidR="002239A5" w:rsidRPr="00A961C4" w:rsidRDefault="002239A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4BA3E9D" w14:textId="77777777" w:rsidR="002239A5" w:rsidRPr="00A961C4" w:rsidRDefault="002239A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3E9E" w14:textId="6BEE095C" w:rsidR="002239A5" w:rsidRPr="00A961C4" w:rsidRDefault="002239A5" w:rsidP="0048364F">
    <w:pPr>
      <w:jc w:val="right"/>
      <w:rPr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34BA3ECC" wp14:editId="34BA3EC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7" name="Text Box 2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A3EDB" w14:textId="77777777" w:rsidR="002239A5" w:rsidRPr="00324EB0" w:rsidRDefault="00F158F4" w:rsidP="0060244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A3EC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alt="Sec-Headerprimary" style="position:absolute;left:0;text-align:left;margin-left:0;margin-top:-25pt;width:454.55pt;height:31.15pt;z-index:-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" stroked="f" strokeweight=".5pt">
              <v:textbox>
                <w:txbxContent>
                  <w:p w14:paraId="34BA3EDB" w14:textId="77777777" w:rsidR="002239A5" w:rsidRPr="00324EB0" w:rsidRDefault="00F158F4" w:rsidP="0060244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63D19">
      <w:rPr>
        <w:sz w:val="20"/>
      </w:rPr>
      <w:fldChar w:fldCharType="separate"/>
    </w:r>
    <w:r w:rsidR="00F63D19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63D19">
      <w:rPr>
        <w:b/>
        <w:sz w:val="20"/>
      </w:rPr>
      <w:fldChar w:fldCharType="separate"/>
    </w:r>
    <w:r w:rsidR="00F63D1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4BA3E9F" w14:textId="6B4E83E5" w:rsidR="002239A5" w:rsidRPr="00A961C4" w:rsidRDefault="002239A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4BA3EA0" w14:textId="77777777" w:rsidR="002239A5" w:rsidRPr="00A961C4" w:rsidRDefault="002239A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A3EB1" w14:textId="77777777" w:rsidR="002239A5" w:rsidRPr="00A961C4" w:rsidRDefault="002239A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DD"/>
    <w:rsid w:val="00000263"/>
    <w:rsid w:val="000113BC"/>
    <w:rsid w:val="000136AF"/>
    <w:rsid w:val="00015C58"/>
    <w:rsid w:val="00020F7E"/>
    <w:rsid w:val="00036E24"/>
    <w:rsid w:val="0004044E"/>
    <w:rsid w:val="000413AC"/>
    <w:rsid w:val="00044411"/>
    <w:rsid w:val="00046F47"/>
    <w:rsid w:val="0005120E"/>
    <w:rsid w:val="00053B16"/>
    <w:rsid w:val="00054577"/>
    <w:rsid w:val="000614BF"/>
    <w:rsid w:val="00063FA7"/>
    <w:rsid w:val="0007169C"/>
    <w:rsid w:val="00077593"/>
    <w:rsid w:val="0008158C"/>
    <w:rsid w:val="00083F48"/>
    <w:rsid w:val="00093685"/>
    <w:rsid w:val="000A0037"/>
    <w:rsid w:val="000A06FF"/>
    <w:rsid w:val="000A5BC4"/>
    <w:rsid w:val="000A7DF9"/>
    <w:rsid w:val="000C14B8"/>
    <w:rsid w:val="000C64A6"/>
    <w:rsid w:val="000D05EF"/>
    <w:rsid w:val="000D5485"/>
    <w:rsid w:val="000F21C1"/>
    <w:rsid w:val="00100086"/>
    <w:rsid w:val="00105D72"/>
    <w:rsid w:val="0010745C"/>
    <w:rsid w:val="00110BA5"/>
    <w:rsid w:val="00117277"/>
    <w:rsid w:val="001215CA"/>
    <w:rsid w:val="00155873"/>
    <w:rsid w:val="00160BD7"/>
    <w:rsid w:val="001643C9"/>
    <w:rsid w:val="00165568"/>
    <w:rsid w:val="00165B47"/>
    <w:rsid w:val="00166082"/>
    <w:rsid w:val="00166C2F"/>
    <w:rsid w:val="001716C9"/>
    <w:rsid w:val="00173226"/>
    <w:rsid w:val="00184261"/>
    <w:rsid w:val="00190BA1"/>
    <w:rsid w:val="00190DF5"/>
    <w:rsid w:val="001929D7"/>
    <w:rsid w:val="00193461"/>
    <w:rsid w:val="001939E1"/>
    <w:rsid w:val="00195382"/>
    <w:rsid w:val="0019671A"/>
    <w:rsid w:val="001A3B9F"/>
    <w:rsid w:val="001A4302"/>
    <w:rsid w:val="001A65C0"/>
    <w:rsid w:val="001B410C"/>
    <w:rsid w:val="001B6456"/>
    <w:rsid w:val="001B7303"/>
    <w:rsid w:val="001B7A5D"/>
    <w:rsid w:val="001C69C4"/>
    <w:rsid w:val="001C70D9"/>
    <w:rsid w:val="001E0A8D"/>
    <w:rsid w:val="001E3590"/>
    <w:rsid w:val="001E7407"/>
    <w:rsid w:val="00201D27"/>
    <w:rsid w:val="0020300C"/>
    <w:rsid w:val="00204322"/>
    <w:rsid w:val="00220A0C"/>
    <w:rsid w:val="002239A5"/>
    <w:rsid w:val="00223E4A"/>
    <w:rsid w:val="002302EA"/>
    <w:rsid w:val="00234DC1"/>
    <w:rsid w:val="00240749"/>
    <w:rsid w:val="00240D42"/>
    <w:rsid w:val="002468D7"/>
    <w:rsid w:val="00263886"/>
    <w:rsid w:val="0026596A"/>
    <w:rsid w:val="002733CF"/>
    <w:rsid w:val="00274F15"/>
    <w:rsid w:val="00285CDD"/>
    <w:rsid w:val="00291167"/>
    <w:rsid w:val="00297ECB"/>
    <w:rsid w:val="002A2B63"/>
    <w:rsid w:val="002B48BF"/>
    <w:rsid w:val="002C00C7"/>
    <w:rsid w:val="002C152A"/>
    <w:rsid w:val="002D043A"/>
    <w:rsid w:val="002F1A1B"/>
    <w:rsid w:val="003112BF"/>
    <w:rsid w:val="0031624F"/>
    <w:rsid w:val="0031713F"/>
    <w:rsid w:val="003173B2"/>
    <w:rsid w:val="00321913"/>
    <w:rsid w:val="00324EE6"/>
    <w:rsid w:val="003316DC"/>
    <w:rsid w:val="00332E0D"/>
    <w:rsid w:val="00335270"/>
    <w:rsid w:val="003415D3"/>
    <w:rsid w:val="00346335"/>
    <w:rsid w:val="00352B0F"/>
    <w:rsid w:val="003561B0"/>
    <w:rsid w:val="0036294B"/>
    <w:rsid w:val="00367960"/>
    <w:rsid w:val="003828DD"/>
    <w:rsid w:val="003965E7"/>
    <w:rsid w:val="003A15AC"/>
    <w:rsid w:val="003A56EB"/>
    <w:rsid w:val="003A6C63"/>
    <w:rsid w:val="003B0627"/>
    <w:rsid w:val="003C2993"/>
    <w:rsid w:val="003C5F2B"/>
    <w:rsid w:val="003D0BFE"/>
    <w:rsid w:val="003D5221"/>
    <w:rsid w:val="003D5700"/>
    <w:rsid w:val="003E5F3F"/>
    <w:rsid w:val="003F0F5A"/>
    <w:rsid w:val="003F3FA4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31A7"/>
    <w:rsid w:val="00474835"/>
    <w:rsid w:val="004819C7"/>
    <w:rsid w:val="0048364F"/>
    <w:rsid w:val="00490F2E"/>
    <w:rsid w:val="00496DB3"/>
    <w:rsid w:val="00496F97"/>
    <w:rsid w:val="004A4C0B"/>
    <w:rsid w:val="004A53EA"/>
    <w:rsid w:val="004B7C0A"/>
    <w:rsid w:val="004F1FAC"/>
    <w:rsid w:val="004F676E"/>
    <w:rsid w:val="00507F86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0285"/>
    <w:rsid w:val="00575658"/>
    <w:rsid w:val="00581211"/>
    <w:rsid w:val="00584811"/>
    <w:rsid w:val="00593AA6"/>
    <w:rsid w:val="00594161"/>
    <w:rsid w:val="00594512"/>
    <w:rsid w:val="00594749"/>
    <w:rsid w:val="005A2858"/>
    <w:rsid w:val="005A482B"/>
    <w:rsid w:val="005B4067"/>
    <w:rsid w:val="005C36E0"/>
    <w:rsid w:val="005C3F41"/>
    <w:rsid w:val="005D0673"/>
    <w:rsid w:val="005D168D"/>
    <w:rsid w:val="005D5470"/>
    <w:rsid w:val="005D5EA1"/>
    <w:rsid w:val="005E3ABB"/>
    <w:rsid w:val="005E61D3"/>
    <w:rsid w:val="005F1345"/>
    <w:rsid w:val="005F1DE1"/>
    <w:rsid w:val="005F4840"/>
    <w:rsid w:val="005F7738"/>
    <w:rsid w:val="00600219"/>
    <w:rsid w:val="00602445"/>
    <w:rsid w:val="00613EAD"/>
    <w:rsid w:val="006158AC"/>
    <w:rsid w:val="0063238B"/>
    <w:rsid w:val="00640402"/>
    <w:rsid w:val="00640F78"/>
    <w:rsid w:val="00646E7B"/>
    <w:rsid w:val="00655D6A"/>
    <w:rsid w:val="00656DE9"/>
    <w:rsid w:val="0066653C"/>
    <w:rsid w:val="00670FA9"/>
    <w:rsid w:val="00672C41"/>
    <w:rsid w:val="00677CC2"/>
    <w:rsid w:val="00685F42"/>
    <w:rsid w:val="006866A1"/>
    <w:rsid w:val="0069207B"/>
    <w:rsid w:val="006A4309"/>
    <w:rsid w:val="006B0E55"/>
    <w:rsid w:val="006B7006"/>
    <w:rsid w:val="006C556F"/>
    <w:rsid w:val="006C7F8C"/>
    <w:rsid w:val="006D1F36"/>
    <w:rsid w:val="006D7AB9"/>
    <w:rsid w:val="007006CF"/>
    <w:rsid w:val="00700B2C"/>
    <w:rsid w:val="00700E01"/>
    <w:rsid w:val="00713084"/>
    <w:rsid w:val="00713E0A"/>
    <w:rsid w:val="00720FC2"/>
    <w:rsid w:val="007221D9"/>
    <w:rsid w:val="007310B9"/>
    <w:rsid w:val="00731E00"/>
    <w:rsid w:val="00732E9D"/>
    <w:rsid w:val="0073491A"/>
    <w:rsid w:val="00735701"/>
    <w:rsid w:val="007440B7"/>
    <w:rsid w:val="00744919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C1AEA"/>
    <w:rsid w:val="007C264E"/>
    <w:rsid w:val="007D374A"/>
    <w:rsid w:val="007D45C1"/>
    <w:rsid w:val="007E1381"/>
    <w:rsid w:val="007E7D4A"/>
    <w:rsid w:val="007F48ED"/>
    <w:rsid w:val="007F7947"/>
    <w:rsid w:val="008073F6"/>
    <w:rsid w:val="00812F45"/>
    <w:rsid w:val="00813C7C"/>
    <w:rsid w:val="00823B55"/>
    <w:rsid w:val="00830640"/>
    <w:rsid w:val="0084172C"/>
    <w:rsid w:val="00842244"/>
    <w:rsid w:val="00856A31"/>
    <w:rsid w:val="00871459"/>
    <w:rsid w:val="008754D0"/>
    <w:rsid w:val="00877D48"/>
    <w:rsid w:val="008816F0"/>
    <w:rsid w:val="0088345B"/>
    <w:rsid w:val="00887AFA"/>
    <w:rsid w:val="008A16A5"/>
    <w:rsid w:val="008A6CC4"/>
    <w:rsid w:val="008B5D42"/>
    <w:rsid w:val="008B7626"/>
    <w:rsid w:val="008C275B"/>
    <w:rsid w:val="008C2B5D"/>
    <w:rsid w:val="008C6490"/>
    <w:rsid w:val="008C697F"/>
    <w:rsid w:val="008D0EE0"/>
    <w:rsid w:val="008D5B99"/>
    <w:rsid w:val="008D7A27"/>
    <w:rsid w:val="008E4702"/>
    <w:rsid w:val="008E69AA"/>
    <w:rsid w:val="008F1046"/>
    <w:rsid w:val="008F4F1C"/>
    <w:rsid w:val="009058E3"/>
    <w:rsid w:val="00911310"/>
    <w:rsid w:val="00922764"/>
    <w:rsid w:val="00932377"/>
    <w:rsid w:val="009408EA"/>
    <w:rsid w:val="00943102"/>
    <w:rsid w:val="00944E82"/>
    <w:rsid w:val="0094523D"/>
    <w:rsid w:val="009559E6"/>
    <w:rsid w:val="00976A63"/>
    <w:rsid w:val="00983419"/>
    <w:rsid w:val="00994821"/>
    <w:rsid w:val="0099533E"/>
    <w:rsid w:val="009A3BE6"/>
    <w:rsid w:val="009A495B"/>
    <w:rsid w:val="009A592E"/>
    <w:rsid w:val="009C2ED3"/>
    <w:rsid w:val="009C3431"/>
    <w:rsid w:val="009C4C35"/>
    <w:rsid w:val="009C5989"/>
    <w:rsid w:val="009D08DA"/>
    <w:rsid w:val="00A0414E"/>
    <w:rsid w:val="00A06860"/>
    <w:rsid w:val="00A10F4A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70A74"/>
    <w:rsid w:val="00A75F1F"/>
    <w:rsid w:val="00A86E63"/>
    <w:rsid w:val="00A90E64"/>
    <w:rsid w:val="00A90EA8"/>
    <w:rsid w:val="00A94847"/>
    <w:rsid w:val="00AA0343"/>
    <w:rsid w:val="00AA2A5C"/>
    <w:rsid w:val="00AB78E9"/>
    <w:rsid w:val="00AC4BEF"/>
    <w:rsid w:val="00AD3467"/>
    <w:rsid w:val="00AD5641"/>
    <w:rsid w:val="00AD7252"/>
    <w:rsid w:val="00AE0F9B"/>
    <w:rsid w:val="00AF55FF"/>
    <w:rsid w:val="00B032D8"/>
    <w:rsid w:val="00B10546"/>
    <w:rsid w:val="00B13385"/>
    <w:rsid w:val="00B22C7B"/>
    <w:rsid w:val="00B26EA7"/>
    <w:rsid w:val="00B33B3C"/>
    <w:rsid w:val="00B36E5C"/>
    <w:rsid w:val="00B40D74"/>
    <w:rsid w:val="00B518A5"/>
    <w:rsid w:val="00B52663"/>
    <w:rsid w:val="00B52F77"/>
    <w:rsid w:val="00B56DCB"/>
    <w:rsid w:val="00B63E41"/>
    <w:rsid w:val="00B770D2"/>
    <w:rsid w:val="00B94F68"/>
    <w:rsid w:val="00BA47A3"/>
    <w:rsid w:val="00BA5026"/>
    <w:rsid w:val="00BB6E79"/>
    <w:rsid w:val="00BE3B31"/>
    <w:rsid w:val="00BE6FA1"/>
    <w:rsid w:val="00BE719A"/>
    <w:rsid w:val="00BE720A"/>
    <w:rsid w:val="00BF0583"/>
    <w:rsid w:val="00BF5E59"/>
    <w:rsid w:val="00BF6650"/>
    <w:rsid w:val="00C04B54"/>
    <w:rsid w:val="00C067E5"/>
    <w:rsid w:val="00C1601D"/>
    <w:rsid w:val="00C164CA"/>
    <w:rsid w:val="00C31933"/>
    <w:rsid w:val="00C42BF8"/>
    <w:rsid w:val="00C451F6"/>
    <w:rsid w:val="00C460AE"/>
    <w:rsid w:val="00C50043"/>
    <w:rsid w:val="00C50A0F"/>
    <w:rsid w:val="00C51718"/>
    <w:rsid w:val="00C544F9"/>
    <w:rsid w:val="00C744DF"/>
    <w:rsid w:val="00C7573B"/>
    <w:rsid w:val="00C76CF3"/>
    <w:rsid w:val="00C85D05"/>
    <w:rsid w:val="00CA7844"/>
    <w:rsid w:val="00CB58EF"/>
    <w:rsid w:val="00CC3876"/>
    <w:rsid w:val="00CD516E"/>
    <w:rsid w:val="00CE7D64"/>
    <w:rsid w:val="00CF0BB2"/>
    <w:rsid w:val="00CF59DF"/>
    <w:rsid w:val="00D10B02"/>
    <w:rsid w:val="00D13441"/>
    <w:rsid w:val="00D20665"/>
    <w:rsid w:val="00D2258F"/>
    <w:rsid w:val="00D243A3"/>
    <w:rsid w:val="00D3200B"/>
    <w:rsid w:val="00D32E3B"/>
    <w:rsid w:val="00D33242"/>
    <w:rsid w:val="00D33440"/>
    <w:rsid w:val="00D35452"/>
    <w:rsid w:val="00D37C18"/>
    <w:rsid w:val="00D429A8"/>
    <w:rsid w:val="00D51B72"/>
    <w:rsid w:val="00D52EFE"/>
    <w:rsid w:val="00D56A0D"/>
    <w:rsid w:val="00D5767F"/>
    <w:rsid w:val="00D63EF6"/>
    <w:rsid w:val="00D66518"/>
    <w:rsid w:val="00D70A28"/>
    <w:rsid w:val="00D70DFB"/>
    <w:rsid w:val="00D712E5"/>
    <w:rsid w:val="00D71EEA"/>
    <w:rsid w:val="00D735CD"/>
    <w:rsid w:val="00D73EB7"/>
    <w:rsid w:val="00D766DF"/>
    <w:rsid w:val="00D95891"/>
    <w:rsid w:val="00DA6E94"/>
    <w:rsid w:val="00DB5CB4"/>
    <w:rsid w:val="00DC4E8C"/>
    <w:rsid w:val="00DD38DA"/>
    <w:rsid w:val="00DD75F1"/>
    <w:rsid w:val="00DE149E"/>
    <w:rsid w:val="00E05704"/>
    <w:rsid w:val="00E12F1A"/>
    <w:rsid w:val="00E15561"/>
    <w:rsid w:val="00E21CFB"/>
    <w:rsid w:val="00E22935"/>
    <w:rsid w:val="00E36A5D"/>
    <w:rsid w:val="00E54292"/>
    <w:rsid w:val="00E576D7"/>
    <w:rsid w:val="00E60191"/>
    <w:rsid w:val="00E61068"/>
    <w:rsid w:val="00E66215"/>
    <w:rsid w:val="00E74DC7"/>
    <w:rsid w:val="00E76791"/>
    <w:rsid w:val="00E8096F"/>
    <w:rsid w:val="00E83F7E"/>
    <w:rsid w:val="00E87699"/>
    <w:rsid w:val="00E92E27"/>
    <w:rsid w:val="00E9586B"/>
    <w:rsid w:val="00E97334"/>
    <w:rsid w:val="00EA0D36"/>
    <w:rsid w:val="00EB392D"/>
    <w:rsid w:val="00EC524C"/>
    <w:rsid w:val="00EC5966"/>
    <w:rsid w:val="00ED4928"/>
    <w:rsid w:val="00EE3749"/>
    <w:rsid w:val="00EE6190"/>
    <w:rsid w:val="00EF2E3A"/>
    <w:rsid w:val="00EF391D"/>
    <w:rsid w:val="00EF6402"/>
    <w:rsid w:val="00F0000A"/>
    <w:rsid w:val="00F025DF"/>
    <w:rsid w:val="00F047E2"/>
    <w:rsid w:val="00F04D57"/>
    <w:rsid w:val="00F078DC"/>
    <w:rsid w:val="00F13E86"/>
    <w:rsid w:val="00F158F4"/>
    <w:rsid w:val="00F32FCB"/>
    <w:rsid w:val="00F3363B"/>
    <w:rsid w:val="00F423F2"/>
    <w:rsid w:val="00F46AFD"/>
    <w:rsid w:val="00F61CC4"/>
    <w:rsid w:val="00F63D19"/>
    <w:rsid w:val="00F6709F"/>
    <w:rsid w:val="00F677A9"/>
    <w:rsid w:val="00F723BD"/>
    <w:rsid w:val="00F732EA"/>
    <w:rsid w:val="00F831B9"/>
    <w:rsid w:val="00F84CF5"/>
    <w:rsid w:val="00F8612E"/>
    <w:rsid w:val="00F97C6A"/>
    <w:rsid w:val="00FA1951"/>
    <w:rsid w:val="00FA420B"/>
    <w:rsid w:val="00FB68C6"/>
    <w:rsid w:val="00FC299D"/>
    <w:rsid w:val="00FD4BE8"/>
    <w:rsid w:val="00FD4C20"/>
    <w:rsid w:val="00FE0781"/>
    <w:rsid w:val="00FF104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A3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6621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21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21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21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621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621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621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621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621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621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6215"/>
  </w:style>
  <w:style w:type="paragraph" w:customStyle="1" w:styleId="OPCParaBase">
    <w:name w:val="OPCParaBase"/>
    <w:qFormat/>
    <w:rsid w:val="00E662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662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62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62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62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62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662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62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62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62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62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66215"/>
  </w:style>
  <w:style w:type="paragraph" w:customStyle="1" w:styleId="Blocks">
    <w:name w:val="Blocks"/>
    <w:aliases w:val="bb"/>
    <w:basedOn w:val="OPCParaBase"/>
    <w:qFormat/>
    <w:rsid w:val="00E662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62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62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6215"/>
    <w:rPr>
      <w:i/>
    </w:rPr>
  </w:style>
  <w:style w:type="paragraph" w:customStyle="1" w:styleId="BoxList">
    <w:name w:val="BoxList"/>
    <w:aliases w:val="bl"/>
    <w:basedOn w:val="BoxText"/>
    <w:qFormat/>
    <w:rsid w:val="00E662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62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62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6215"/>
    <w:pPr>
      <w:ind w:left="1985" w:hanging="851"/>
    </w:pPr>
  </w:style>
  <w:style w:type="character" w:customStyle="1" w:styleId="CharAmPartNo">
    <w:name w:val="CharAmPartNo"/>
    <w:basedOn w:val="OPCCharBase"/>
    <w:qFormat/>
    <w:rsid w:val="00E66215"/>
  </w:style>
  <w:style w:type="character" w:customStyle="1" w:styleId="CharAmPartText">
    <w:name w:val="CharAmPartText"/>
    <w:basedOn w:val="OPCCharBase"/>
    <w:qFormat/>
    <w:rsid w:val="00E66215"/>
  </w:style>
  <w:style w:type="character" w:customStyle="1" w:styleId="CharAmSchNo">
    <w:name w:val="CharAmSchNo"/>
    <w:basedOn w:val="OPCCharBase"/>
    <w:qFormat/>
    <w:rsid w:val="00E66215"/>
  </w:style>
  <w:style w:type="character" w:customStyle="1" w:styleId="CharAmSchText">
    <w:name w:val="CharAmSchText"/>
    <w:basedOn w:val="OPCCharBase"/>
    <w:qFormat/>
    <w:rsid w:val="00E66215"/>
  </w:style>
  <w:style w:type="character" w:customStyle="1" w:styleId="CharBoldItalic">
    <w:name w:val="CharBoldItalic"/>
    <w:basedOn w:val="OPCCharBase"/>
    <w:uiPriority w:val="1"/>
    <w:qFormat/>
    <w:rsid w:val="00E66215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6215"/>
  </w:style>
  <w:style w:type="character" w:customStyle="1" w:styleId="CharChapText">
    <w:name w:val="CharChapText"/>
    <w:basedOn w:val="OPCCharBase"/>
    <w:uiPriority w:val="1"/>
    <w:qFormat/>
    <w:rsid w:val="00E66215"/>
  </w:style>
  <w:style w:type="character" w:customStyle="1" w:styleId="CharDivNo">
    <w:name w:val="CharDivNo"/>
    <w:basedOn w:val="OPCCharBase"/>
    <w:uiPriority w:val="1"/>
    <w:qFormat/>
    <w:rsid w:val="00E66215"/>
  </w:style>
  <w:style w:type="character" w:customStyle="1" w:styleId="CharDivText">
    <w:name w:val="CharDivText"/>
    <w:basedOn w:val="OPCCharBase"/>
    <w:uiPriority w:val="1"/>
    <w:qFormat/>
    <w:rsid w:val="00E66215"/>
  </w:style>
  <w:style w:type="character" w:customStyle="1" w:styleId="CharItalic">
    <w:name w:val="CharItalic"/>
    <w:basedOn w:val="OPCCharBase"/>
    <w:uiPriority w:val="1"/>
    <w:qFormat/>
    <w:rsid w:val="00E66215"/>
    <w:rPr>
      <w:i/>
    </w:rPr>
  </w:style>
  <w:style w:type="character" w:customStyle="1" w:styleId="CharPartNo">
    <w:name w:val="CharPartNo"/>
    <w:basedOn w:val="OPCCharBase"/>
    <w:uiPriority w:val="1"/>
    <w:qFormat/>
    <w:rsid w:val="00E66215"/>
  </w:style>
  <w:style w:type="character" w:customStyle="1" w:styleId="CharPartText">
    <w:name w:val="CharPartText"/>
    <w:basedOn w:val="OPCCharBase"/>
    <w:uiPriority w:val="1"/>
    <w:qFormat/>
    <w:rsid w:val="00E66215"/>
  </w:style>
  <w:style w:type="character" w:customStyle="1" w:styleId="CharSectno">
    <w:name w:val="CharSectno"/>
    <w:basedOn w:val="OPCCharBase"/>
    <w:qFormat/>
    <w:rsid w:val="00E66215"/>
  </w:style>
  <w:style w:type="character" w:customStyle="1" w:styleId="CharSubdNo">
    <w:name w:val="CharSubdNo"/>
    <w:basedOn w:val="OPCCharBase"/>
    <w:uiPriority w:val="1"/>
    <w:qFormat/>
    <w:rsid w:val="00E66215"/>
  </w:style>
  <w:style w:type="character" w:customStyle="1" w:styleId="CharSubdText">
    <w:name w:val="CharSubdText"/>
    <w:basedOn w:val="OPCCharBase"/>
    <w:uiPriority w:val="1"/>
    <w:qFormat/>
    <w:rsid w:val="00E66215"/>
  </w:style>
  <w:style w:type="paragraph" w:customStyle="1" w:styleId="CTA--">
    <w:name w:val="CTA --"/>
    <w:basedOn w:val="OPCParaBase"/>
    <w:next w:val="Normal"/>
    <w:rsid w:val="00E662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62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62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62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62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62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62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62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62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62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62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62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62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62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662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621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662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621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62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62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62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62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62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62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62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621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62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62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62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62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62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621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62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62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62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662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62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62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62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62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62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62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62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62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62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62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62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62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62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62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62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62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62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62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62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6621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6621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6621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6621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6621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6621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6621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6621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6621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662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62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62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62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62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62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62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62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66215"/>
    <w:rPr>
      <w:sz w:val="16"/>
    </w:rPr>
  </w:style>
  <w:style w:type="table" w:customStyle="1" w:styleId="CFlag">
    <w:name w:val="CFlag"/>
    <w:basedOn w:val="TableNormal"/>
    <w:uiPriority w:val="99"/>
    <w:rsid w:val="00E6621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662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62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6621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621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6621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62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6621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621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66215"/>
    <w:pPr>
      <w:spacing w:before="120"/>
    </w:pPr>
  </w:style>
  <w:style w:type="paragraph" w:customStyle="1" w:styleId="CompiledActNo">
    <w:name w:val="CompiledActNo"/>
    <w:basedOn w:val="OPCParaBase"/>
    <w:next w:val="Normal"/>
    <w:rsid w:val="00E6621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6621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662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6621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62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62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62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6621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6621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62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62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621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621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62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62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662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621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66215"/>
  </w:style>
  <w:style w:type="character" w:customStyle="1" w:styleId="CharSubPartNoCASA">
    <w:name w:val="CharSubPartNo(CASA)"/>
    <w:basedOn w:val="OPCCharBase"/>
    <w:uiPriority w:val="1"/>
    <w:rsid w:val="00E66215"/>
  </w:style>
  <w:style w:type="paragraph" w:customStyle="1" w:styleId="ENoteTTIndentHeadingSub">
    <w:name w:val="ENoteTTIndentHeadingSub"/>
    <w:aliases w:val="enTTHis"/>
    <w:basedOn w:val="OPCParaBase"/>
    <w:rsid w:val="00E662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62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62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621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6621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6621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62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6215"/>
    <w:rPr>
      <w:sz w:val="22"/>
    </w:rPr>
  </w:style>
  <w:style w:type="paragraph" w:customStyle="1" w:styleId="SOTextNote">
    <w:name w:val="SO TextNote"/>
    <w:aliases w:val="sont"/>
    <w:basedOn w:val="SOText"/>
    <w:qFormat/>
    <w:rsid w:val="00E6621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621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6215"/>
    <w:rPr>
      <w:sz w:val="22"/>
    </w:rPr>
  </w:style>
  <w:style w:type="paragraph" w:customStyle="1" w:styleId="FileName">
    <w:name w:val="FileName"/>
    <w:basedOn w:val="Normal"/>
    <w:rsid w:val="00E66215"/>
  </w:style>
  <w:style w:type="paragraph" w:customStyle="1" w:styleId="TableHeading">
    <w:name w:val="TableHeading"/>
    <w:aliases w:val="th"/>
    <w:basedOn w:val="OPCParaBase"/>
    <w:next w:val="Tabletext"/>
    <w:rsid w:val="00E6621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621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621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621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621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621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621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621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621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62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621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6621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662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662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6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6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621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6621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6621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6621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6621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6621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662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66215"/>
  </w:style>
  <w:style w:type="character" w:customStyle="1" w:styleId="charlegsubtitle1">
    <w:name w:val="charlegsubtitle1"/>
    <w:basedOn w:val="DefaultParagraphFont"/>
    <w:rsid w:val="00E6621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66215"/>
    <w:pPr>
      <w:ind w:left="240" w:hanging="240"/>
    </w:pPr>
  </w:style>
  <w:style w:type="paragraph" w:styleId="Index2">
    <w:name w:val="index 2"/>
    <w:basedOn w:val="Normal"/>
    <w:next w:val="Normal"/>
    <w:autoRedefine/>
    <w:rsid w:val="00E66215"/>
    <w:pPr>
      <w:ind w:left="480" w:hanging="240"/>
    </w:pPr>
  </w:style>
  <w:style w:type="paragraph" w:styleId="Index3">
    <w:name w:val="index 3"/>
    <w:basedOn w:val="Normal"/>
    <w:next w:val="Normal"/>
    <w:autoRedefine/>
    <w:rsid w:val="00E66215"/>
    <w:pPr>
      <w:ind w:left="720" w:hanging="240"/>
    </w:pPr>
  </w:style>
  <w:style w:type="paragraph" w:styleId="Index4">
    <w:name w:val="index 4"/>
    <w:basedOn w:val="Normal"/>
    <w:next w:val="Normal"/>
    <w:autoRedefine/>
    <w:rsid w:val="00E66215"/>
    <w:pPr>
      <w:ind w:left="960" w:hanging="240"/>
    </w:pPr>
  </w:style>
  <w:style w:type="paragraph" w:styleId="Index5">
    <w:name w:val="index 5"/>
    <w:basedOn w:val="Normal"/>
    <w:next w:val="Normal"/>
    <w:autoRedefine/>
    <w:rsid w:val="00E66215"/>
    <w:pPr>
      <w:ind w:left="1200" w:hanging="240"/>
    </w:pPr>
  </w:style>
  <w:style w:type="paragraph" w:styleId="Index6">
    <w:name w:val="index 6"/>
    <w:basedOn w:val="Normal"/>
    <w:next w:val="Normal"/>
    <w:autoRedefine/>
    <w:rsid w:val="00E66215"/>
    <w:pPr>
      <w:ind w:left="1440" w:hanging="240"/>
    </w:pPr>
  </w:style>
  <w:style w:type="paragraph" w:styleId="Index7">
    <w:name w:val="index 7"/>
    <w:basedOn w:val="Normal"/>
    <w:next w:val="Normal"/>
    <w:autoRedefine/>
    <w:rsid w:val="00E66215"/>
    <w:pPr>
      <w:ind w:left="1680" w:hanging="240"/>
    </w:pPr>
  </w:style>
  <w:style w:type="paragraph" w:styleId="Index8">
    <w:name w:val="index 8"/>
    <w:basedOn w:val="Normal"/>
    <w:next w:val="Normal"/>
    <w:autoRedefine/>
    <w:rsid w:val="00E66215"/>
    <w:pPr>
      <w:ind w:left="1920" w:hanging="240"/>
    </w:pPr>
  </w:style>
  <w:style w:type="paragraph" w:styleId="Index9">
    <w:name w:val="index 9"/>
    <w:basedOn w:val="Normal"/>
    <w:next w:val="Normal"/>
    <w:autoRedefine/>
    <w:rsid w:val="00E66215"/>
    <w:pPr>
      <w:ind w:left="2160" w:hanging="240"/>
    </w:pPr>
  </w:style>
  <w:style w:type="paragraph" w:styleId="NormalIndent">
    <w:name w:val="Normal Indent"/>
    <w:basedOn w:val="Normal"/>
    <w:rsid w:val="00E66215"/>
    <w:pPr>
      <w:ind w:left="720"/>
    </w:pPr>
  </w:style>
  <w:style w:type="paragraph" w:styleId="FootnoteText">
    <w:name w:val="footnote text"/>
    <w:basedOn w:val="Normal"/>
    <w:link w:val="FootnoteTextChar"/>
    <w:rsid w:val="00E6621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66215"/>
  </w:style>
  <w:style w:type="paragraph" w:styleId="CommentText">
    <w:name w:val="annotation text"/>
    <w:basedOn w:val="Normal"/>
    <w:link w:val="CommentTextChar"/>
    <w:rsid w:val="00E6621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66215"/>
  </w:style>
  <w:style w:type="paragraph" w:styleId="IndexHeading">
    <w:name w:val="index heading"/>
    <w:basedOn w:val="Normal"/>
    <w:next w:val="Index1"/>
    <w:rsid w:val="00E6621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6621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66215"/>
    <w:pPr>
      <w:ind w:left="480" w:hanging="480"/>
    </w:pPr>
  </w:style>
  <w:style w:type="paragraph" w:styleId="EnvelopeAddress">
    <w:name w:val="envelope address"/>
    <w:basedOn w:val="Normal"/>
    <w:rsid w:val="00E662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6621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6621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66215"/>
    <w:rPr>
      <w:sz w:val="16"/>
      <w:szCs w:val="16"/>
    </w:rPr>
  </w:style>
  <w:style w:type="character" w:styleId="PageNumber">
    <w:name w:val="page number"/>
    <w:basedOn w:val="DefaultParagraphFont"/>
    <w:rsid w:val="00E66215"/>
  </w:style>
  <w:style w:type="character" w:styleId="EndnoteReference">
    <w:name w:val="endnote reference"/>
    <w:basedOn w:val="DefaultParagraphFont"/>
    <w:rsid w:val="00E66215"/>
    <w:rPr>
      <w:vertAlign w:val="superscript"/>
    </w:rPr>
  </w:style>
  <w:style w:type="paragraph" w:styleId="EndnoteText">
    <w:name w:val="endnote text"/>
    <w:basedOn w:val="Normal"/>
    <w:link w:val="EndnoteTextChar"/>
    <w:rsid w:val="00E6621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66215"/>
  </w:style>
  <w:style w:type="paragraph" w:styleId="TableofAuthorities">
    <w:name w:val="table of authorities"/>
    <w:basedOn w:val="Normal"/>
    <w:next w:val="Normal"/>
    <w:rsid w:val="00E66215"/>
    <w:pPr>
      <w:ind w:left="240" w:hanging="240"/>
    </w:pPr>
  </w:style>
  <w:style w:type="paragraph" w:styleId="MacroText">
    <w:name w:val="macro"/>
    <w:link w:val="MacroTextChar"/>
    <w:rsid w:val="00E662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6621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6621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66215"/>
    <w:pPr>
      <w:ind w:left="283" w:hanging="283"/>
    </w:pPr>
  </w:style>
  <w:style w:type="paragraph" w:styleId="ListBullet">
    <w:name w:val="List Bullet"/>
    <w:basedOn w:val="Normal"/>
    <w:autoRedefine/>
    <w:rsid w:val="00E6621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6621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66215"/>
    <w:pPr>
      <w:ind w:left="566" w:hanging="283"/>
    </w:pPr>
  </w:style>
  <w:style w:type="paragraph" w:styleId="List3">
    <w:name w:val="List 3"/>
    <w:basedOn w:val="Normal"/>
    <w:rsid w:val="00E66215"/>
    <w:pPr>
      <w:ind w:left="849" w:hanging="283"/>
    </w:pPr>
  </w:style>
  <w:style w:type="paragraph" w:styleId="List4">
    <w:name w:val="List 4"/>
    <w:basedOn w:val="Normal"/>
    <w:rsid w:val="00E66215"/>
    <w:pPr>
      <w:ind w:left="1132" w:hanging="283"/>
    </w:pPr>
  </w:style>
  <w:style w:type="paragraph" w:styleId="List5">
    <w:name w:val="List 5"/>
    <w:basedOn w:val="Normal"/>
    <w:rsid w:val="00E66215"/>
    <w:pPr>
      <w:ind w:left="1415" w:hanging="283"/>
    </w:pPr>
  </w:style>
  <w:style w:type="paragraph" w:styleId="ListBullet2">
    <w:name w:val="List Bullet 2"/>
    <w:basedOn w:val="Normal"/>
    <w:autoRedefine/>
    <w:rsid w:val="00E662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662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662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6621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662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662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662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6621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6621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6621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66215"/>
    <w:pPr>
      <w:ind w:left="4252"/>
    </w:pPr>
  </w:style>
  <w:style w:type="character" w:customStyle="1" w:styleId="ClosingChar">
    <w:name w:val="Closing Char"/>
    <w:basedOn w:val="DefaultParagraphFont"/>
    <w:link w:val="Closing"/>
    <w:rsid w:val="00E66215"/>
    <w:rPr>
      <w:sz w:val="22"/>
    </w:rPr>
  </w:style>
  <w:style w:type="paragraph" w:styleId="Signature">
    <w:name w:val="Signature"/>
    <w:basedOn w:val="Normal"/>
    <w:link w:val="SignatureChar"/>
    <w:rsid w:val="00E6621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66215"/>
    <w:rPr>
      <w:sz w:val="22"/>
    </w:rPr>
  </w:style>
  <w:style w:type="paragraph" w:styleId="BodyText">
    <w:name w:val="Body Text"/>
    <w:basedOn w:val="Normal"/>
    <w:link w:val="BodyTextChar"/>
    <w:rsid w:val="00E6621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6215"/>
    <w:rPr>
      <w:sz w:val="22"/>
    </w:rPr>
  </w:style>
  <w:style w:type="paragraph" w:styleId="BodyTextIndent">
    <w:name w:val="Body Text Indent"/>
    <w:basedOn w:val="Normal"/>
    <w:link w:val="BodyTextIndentChar"/>
    <w:rsid w:val="00E662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66215"/>
    <w:rPr>
      <w:sz w:val="22"/>
    </w:rPr>
  </w:style>
  <w:style w:type="paragraph" w:styleId="ListContinue">
    <w:name w:val="List Continue"/>
    <w:basedOn w:val="Normal"/>
    <w:rsid w:val="00E66215"/>
    <w:pPr>
      <w:spacing w:after="120"/>
      <w:ind w:left="283"/>
    </w:pPr>
  </w:style>
  <w:style w:type="paragraph" w:styleId="ListContinue2">
    <w:name w:val="List Continue 2"/>
    <w:basedOn w:val="Normal"/>
    <w:rsid w:val="00E66215"/>
    <w:pPr>
      <w:spacing w:after="120"/>
      <w:ind w:left="566"/>
    </w:pPr>
  </w:style>
  <w:style w:type="paragraph" w:styleId="ListContinue3">
    <w:name w:val="List Continue 3"/>
    <w:basedOn w:val="Normal"/>
    <w:rsid w:val="00E66215"/>
    <w:pPr>
      <w:spacing w:after="120"/>
      <w:ind w:left="849"/>
    </w:pPr>
  </w:style>
  <w:style w:type="paragraph" w:styleId="ListContinue4">
    <w:name w:val="List Continue 4"/>
    <w:basedOn w:val="Normal"/>
    <w:rsid w:val="00E66215"/>
    <w:pPr>
      <w:spacing w:after="120"/>
      <w:ind w:left="1132"/>
    </w:pPr>
  </w:style>
  <w:style w:type="paragraph" w:styleId="ListContinue5">
    <w:name w:val="List Continue 5"/>
    <w:basedOn w:val="Normal"/>
    <w:rsid w:val="00E6621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66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6621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6621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6621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66215"/>
  </w:style>
  <w:style w:type="character" w:customStyle="1" w:styleId="SalutationChar">
    <w:name w:val="Salutation Char"/>
    <w:basedOn w:val="DefaultParagraphFont"/>
    <w:link w:val="Salutation"/>
    <w:rsid w:val="00E66215"/>
    <w:rPr>
      <w:sz w:val="22"/>
    </w:rPr>
  </w:style>
  <w:style w:type="paragraph" w:styleId="Date">
    <w:name w:val="Date"/>
    <w:basedOn w:val="Normal"/>
    <w:next w:val="Normal"/>
    <w:link w:val="DateChar"/>
    <w:rsid w:val="00E66215"/>
  </w:style>
  <w:style w:type="character" w:customStyle="1" w:styleId="DateChar">
    <w:name w:val="Date Char"/>
    <w:basedOn w:val="DefaultParagraphFont"/>
    <w:link w:val="Date"/>
    <w:rsid w:val="00E66215"/>
    <w:rPr>
      <w:sz w:val="22"/>
    </w:rPr>
  </w:style>
  <w:style w:type="paragraph" w:styleId="BodyTextFirstIndent">
    <w:name w:val="Body Text First Indent"/>
    <w:basedOn w:val="BodyText"/>
    <w:link w:val="BodyTextFirstIndentChar"/>
    <w:rsid w:val="00E6621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6621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6621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66215"/>
    <w:rPr>
      <w:sz w:val="22"/>
    </w:rPr>
  </w:style>
  <w:style w:type="paragraph" w:styleId="BodyText2">
    <w:name w:val="Body Text 2"/>
    <w:basedOn w:val="Normal"/>
    <w:link w:val="BodyText2Char"/>
    <w:rsid w:val="00E662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66215"/>
    <w:rPr>
      <w:sz w:val="22"/>
    </w:rPr>
  </w:style>
  <w:style w:type="paragraph" w:styleId="BodyText3">
    <w:name w:val="Body Text 3"/>
    <w:basedOn w:val="Normal"/>
    <w:link w:val="BodyText3Char"/>
    <w:rsid w:val="00E662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21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662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66215"/>
    <w:rPr>
      <w:sz w:val="22"/>
    </w:rPr>
  </w:style>
  <w:style w:type="paragraph" w:styleId="BodyTextIndent3">
    <w:name w:val="Body Text Indent 3"/>
    <w:basedOn w:val="Normal"/>
    <w:link w:val="BodyTextIndent3Char"/>
    <w:rsid w:val="00E662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215"/>
    <w:rPr>
      <w:sz w:val="16"/>
      <w:szCs w:val="16"/>
    </w:rPr>
  </w:style>
  <w:style w:type="paragraph" w:styleId="BlockText">
    <w:name w:val="Block Text"/>
    <w:basedOn w:val="Normal"/>
    <w:rsid w:val="00E66215"/>
    <w:pPr>
      <w:spacing w:after="120"/>
      <w:ind w:left="1440" w:right="1440"/>
    </w:pPr>
  </w:style>
  <w:style w:type="character" w:styleId="Hyperlink">
    <w:name w:val="Hyperlink"/>
    <w:basedOn w:val="DefaultParagraphFont"/>
    <w:rsid w:val="00E66215"/>
    <w:rPr>
      <w:color w:val="0000FF"/>
      <w:u w:val="single"/>
    </w:rPr>
  </w:style>
  <w:style w:type="character" w:styleId="FollowedHyperlink">
    <w:name w:val="FollowedHyperlink"/>
    <w:basedOn w:val="DefaultParagraphFont"/>
    <w:rsid w:val="00E66215"/>
    <w:rPr>
      <w:color w:val="800080"/>
      <w:u w:val="single"/>
    </w:rPr>
  </w:style>
  <w:style w:type="character" w:styleId="Strong">
    <w:name w:val="Strong"/>
    <w:basedOn w:val="DefaultParagraphFont"/>
    <w:qFormat/>
    <w:rsid w:val="00E66215"/>
    <w:rPr>
      <w:b/>
      <w:bCs/>
    </w:rPr>
  </w:style>
  <w:style w:type="character" w:styleId="Emphasis">
    <w:name w:val="Emphasis"/>
    <w:basedOn w:val="DefaultParagraphFont"/>
    <w:qFormat/>
    <w:rsid w:val="00E66215"/>
    <w:rPr>
      <w:i/>
      <w:iCs/>
    </w:rPr>
  </w:style>
  <w:style w:type="paragraph" w:styleId="DocumentMap">
    <w:name w:val="Document Map"/>
    <w:basedOn w:val="Normal"/>
    <w:link w:val="DocumentMapChar"/>
    <w:rsid w:val="00E6621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6621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6621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6621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66215"/>
  </w:style>
  <w:style w:type="character" w:customStyle="1" w:styleId="E-mailSignatureChar">
    <w:name w:val="E-mail Signature Char"/>
    <w:basedOn w:val="DefaultParagraphFont"/>
    <w:link w:val="E-mailSignature"/>
    <w:rsid w:val="00E66215"/>
    <w:rPr>
      <w:sz w:val="22"/>
    </w:rPr>
  </w:style>
  <w:style w:type="paragraph" w:styleId="NormalWeb">
    <w:name w:val="Normal (Web)"/>
    <w:basedOn w:val="Normal"/>
    <w:rsid w:val="00E66215"/>
  </w:style>
  <w:style w:type="character" w:styleId="HTMLAcronym">
    <w:name w:val="HTML Acronym"/>
    <w:basedOn w:val="DefaultParagraphFont"/>
    <w:rsid w:val="00E66215"/>
  </w:style>
  <w:style w:type="paragraph" w:styleId="HTMLAddress">
    <w:name w:val="HTML Address"/>
    <w:basedOn w:val="Normal"/>
    <w:link w:val="HTMLAddressChar"/>
    <w:rsid w:val="00E6621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66215"/>
    <w:rPr>
      <w:i/>
      <w:iCs/>
      <w:sz w:val="22"/>
    </w:rPr>
  </w:style>
  <w:style w:type="character" w:styleId="HTMLCite">
    <w:name w:val="HTML Cite"/>
    <w:basedOn w:val="DefaultParagraphFont"/>
    <w:rsid w:val="00E66215"/>
    <w:rPr>
      <w:i/>
      <w:iCs/>
    </w:rPr>
  </w:style>
  <w:style w:type="character" w:styleId="HTMLCode">
    <w:name w:val="HTML Code"/>
    <w:basedOn w:val="DefaultParagraphFont"/>
    <w:rsid w:val="00E662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66215"/>
    <w:rPr>
      <w:i/>
      <w:iCs/>
    </w:rPr>
  </w:style>
  <w:style w:type="character" w:styleId="HTMLKeyboard">
    <w:name w:val="HTML Keyboard"/>
    <w:basedOn w:val="DefaultParagraphFont"/>
    <w:rsid w:val="00E662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6621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66215"/>
    <w:rPr>
      <w:rFonts w:ascii="Courier New" w:hAnsi="Courier New" w:cs="Courier New"/>
    </w:rPr>
  </w:style>
  <w:style w:type="character" w:styleId="HTMLSample">
    <w:name w:val="HTML Sample"/>
    <w:basedOn w:val="DefaultParagraphFont"/>
    <w:rsid w:val="00E662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662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6621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66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6215"/>
    <w:rPr>
      <w:b/>
      <w:bCs/>
    </w:rPr>
  </w:style>
  <w:style w:type="numbering" w:styleId="1ai">
    <w:name w:val="Outline List 1"/>
    <w:basedOn w:val="NoList"/>
    <w:rsid w:val="00E66215"/>
    <w:pPr>
      <w:numPr>
        <w:numId w:val="14"/>
      </w:numPr>
    </w:pPr>
  </w:style>
  <w:style w:type="numbering" w:styleId="111111">
    <w:name w:val="Outline List 2"/>
    <w:basedOn w:val="NoList"/>
    <w:rsid w:val="00E66215"/>
    <w:pPr>
      <w:numPr>
        <w:numId w:val="15"/>
      </w:numPr>
    </w:pPr>
  </w:style>
  <w:style w:type="numbering" w:styleId="ArticleSection">
    <w:name w:val="Outline List 3"/>
    <w:basedOn w:val="NoList"/>
    <w:rsid w:val="00E66215"/>
    <w:pPr>
      <w:numPr>
        <w:numId w:val="17"/>
      </w:numPr>
    </w:pPr>
  </w:style>
  <w:style w:type="table" w:styleId="TableSimple1">
    <w:name w:val="Table Simple 1"/>
    <w:basedOn w:val="TableNormal"/>
    <w:rsid w:val="00E6621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6621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662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6621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6621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6621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6621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6621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6621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6621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6621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6621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6621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6621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6621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6621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6621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6621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6621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662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662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6621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6621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6621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6621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6621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662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6621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6621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6621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6621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6621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6621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6621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6621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6621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6621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6621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6621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6621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6621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6621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6621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6621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E66215"/>
  </w:style>
  <w:style w:type="character" w:styleId="BookTitle">
    <w:name w:val="Book Title"/>
    <w:basedOn w:val="DefaultParagraphFont"/>
    <w:uiPriority w:val="33"/>
    <w:qFormat/>
    <w:rsid w:val="00E6621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662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6621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6621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6621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6621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6621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6621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662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6621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6621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6621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6621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6621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6621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6621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6621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6621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6621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6621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6621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6621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662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6621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6621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6621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6621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6621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6621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662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6621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6621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6621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6621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6621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6621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662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6621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6621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6621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6621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6621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6621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662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662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662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662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662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662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662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662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6621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6621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6621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6621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6621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6621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662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6621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6621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6621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6621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6621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6621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6621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6621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21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21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6621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662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6621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6621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6621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6621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6621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6621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662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6621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6621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6621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6621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6621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6621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662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6621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6621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6621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6621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6621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6621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662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662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662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662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662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662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662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662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6621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6621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6621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6621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6621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6621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6621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662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6621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6621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6621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6621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6621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6621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662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6621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6621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6621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6621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6621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6621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662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6621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6621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6621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6621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6621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6621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6621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6621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6621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6621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6621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6621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6621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662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6621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6621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6621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6621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6621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6621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662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6621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6621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6621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6621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6621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6621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662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662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662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662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662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662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662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662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662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662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662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662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662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662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6621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662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662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662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662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662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662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662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662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6621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6621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6621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6621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6621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6621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662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662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662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662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662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662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662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6621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6621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6621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6621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66215"/>
    <w:rPr>
      <w:color w:val="808080"/>
    </w:rPr>
  </w:style>
  <w:style w:type="table" w:styleId="PlainTable1">
    <w:name w:val="Plain Table 1"/>
    <w:basedOn w:val="TableNormal"/>
    <w:uiPriority w:val="41"/>
    <w:rsid w:val="00E662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662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662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662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662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662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21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6621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6621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6621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662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21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66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F6694E04B3940B54D0B75CA77DE4C" ma:contentTypeVersion="5" ma:contentTypeDescription="Create a new document." ma:contentTypeScope="" ma:versionID="bfb05b66c0905e6701c10fdca361250f">
  <xsd:schema xmlns:xsd="http://www.w3.org/2001/XMLSchema" xmlns:xs="http://www.w3.org/2001/XMLSchema" xmlns:p="http://schemas.microsoft.com/office/2006/metadata/properties" xmlns:ns2="9fa3d4ec-709d-49f7-b959-a23cfb775a60" targetNamespace="http://schemas.microsoft.com/office/2006/metadata/properties" ma:root="true" ma:fieldsID="4e2e9d43b3d866c94e1e7021bb934c31" ns2:_="">
    <xsd:import namespace="9fa3d4ec-709d-49f7-b959-a23cfb775a60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pd9198f34d214daf8d441eee07ccf5a4" minOccurs="0"/>
                <xsd:element ref="ns2:TaxCatchAll" minOccurs="0"/>
                <xsd:element ref="ns2:TaxCatchAllLabel" minOccurs="0"/>
                <xsd:element ref="ns2:g2a7655553194784ad9228a9b8dc60f7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3d4ec-709d-49f7-b959-a23cfb775a60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pd9198f34d214daf8d441eee07ccf5a4" ma:index="9" ma:taxonomy="true" ma:internalName="pd9198f34d214daf8d441eee07ccf5a4" ma:taxonomyFieldName="Security_x0020_Classification" ma:displayName="Security Classification" ma:readOnly="false" ma:default="1;#OFFICIAL|66ee57a8-59d0-46bc-a5fc-78440ee0cf81" ma:fieldId="{9d9198f3-4d21-4daf-8d44-1eee07ccf5a4}" ma:sspId="0483e4a5-f0f6-4ded-b0bb-00a90fd4cf8b" ma:termSetId="d697d180-c653-44a1-a6e2-69709aabde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b840a31-211c-45ba-9b76-f3f0450d984a}" ma:internalName="TaxCatchAll" ma:showField="CatchAllData" ma:web="9fa3d4ec-709d-49f7-b959-a23cfb775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bb840a31-211c-45ba-9b76-f3f0450d984a}" ma:internalName="TaxCatchAllLabel" ma:readOnly="true" ma:showField="CatchAllDataLabel" ma:web="9fa3d4ec-709d-49f7-b959-a23cfb775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2a7655553194784ad9228a9b8dc60f7" ma:index="13" nillable="true" ma:taxonomy="true" ma:internalName="g2a7655553194784ad9228a9b8dc60f7" ma:taxonomyFieldName="Information_x0020_Management_x0020_Marker" ma:displayName="Information Management Marker" ma:default="" ma:fieldId="{02a76555-5319-4784-ad92-28a9b8dc60f7}" ma:sspId="0483e4a5-f0f6-4ded-b0bb-00a90fd4cf8b" ma:termSetId="44e0cffd-acf4-44de-87a1-d4e578541b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44258-7BAA-41ED-A243-C6BC81955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3d4ec-709d-49f7-b959-a23cfb775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BA25E-B8EB-468C-95C8-0660F30B5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799</Words>
  <Characters>4556</Characters>
  <Application>Microsoft Office Word</Application>
  <DocSecurity>6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2024-01-31T03:21:00Z</dcterms:created>
  <dcterms:modified xsi:type="dcterms:W3CDTF">2024-01-31T03:21:00Z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Postal Corporation (Performance Standards) Amendment (2024 Measures No. 1)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OPC66396</vt:lpwstr>
  </property>
  <property fmtid="{D5CDD505-2E9C-101B-9397-08002B2CF9AE}" pid="11" name="DLM">
    <vt:lpwstr> </vt:lpwstr>
  </property>
  <property fmtid="{D5CDD505-2E9C-101B-9397-08002B2CF9AE}" pid="12" name="Classification">
    <vt:lpwstr>EXPOSURE DRAFT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PC:D24/1098</vt:lpwstr>
  </property>
  <property fmtid="{D5CDD505-2E9C-101B-9397-08002B2CF9AE}" pid="16" name="ContentTypeId">
    <vt:lpwstr>0x01010086FF6694E04B3940B54D0B75CA77DE4C</vt:lpwstr>
  </property>
</Properties>
</file>