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49999" w14:textId="77777777" w:rsidR="005F346D" w:rsidRDefault="005F346D" w:rsidP="005F346D">
      <w:pPr>
        <w:spacing w:before="360"/>
        <w:ind w:right="95"/>
        <w:jc w:val="center"/>
      </w:pPr>
      <w:bookmarkStart w:id="0" w:name="_Toc499905943"/>
      <w:bookmarkStart w:id="1" w:name="_Toc43976488"/>
      <w:bookmarkStart w:id="2" w:name="_Toc51228866"/>
      <w:r>
        <w:rPr>
          <w:caps/>
          <w:noProof/>
          <w:lang w:eastAsia="en-AU"/>
        </w:rPr>
        <w:drawing>
          <wp:inline distT="0" distB="0" distL="0" distR="0" wp14:anchorId="3C55E40F" wp14:editId="461AD550">
            <wp:extent cx="246570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5705" cy="1371600"/>
                    </a:xfrm>
                    <a:prstGeom prst="rect">
                      <a:avLst/>
                    </a:prstGeom>
                    <a:noFill/>
                    <a:ln>
                      <a:noFill/>
                    </a:ln>
                  </pic:spPr>
                </pic:pic>
              </a:graphicData>
            </a:graphic>
          </wp:inline>
        </w:drawing>
      </w:r>
    </w:p>
    <w:p w14:paraId="67F582EF" w14:textId="77777777" w:rsidR="005F346D" w:rsidRPr="005F346D" w:rsidRDefault="005F346D" w:rsidP="005F346D">
      <w:pPr>
        <w:spacing w:before="360"/>
        <w:jc w:val="center"/>
        <w:rPr>
          <w:rFonts w:ascii="Times New Roman" w:hAnsi="Times New Roman" w:cs="Times New Roman"/>
          <w:sz w:val="32"/>
          <w:szCs w:val="32"/>
        </w:rPr>
      </w:pPr>
      <w:r w:rsidRPr="005F346D">
        <w:rPr>
          <w:rFonts w:ascii="Times New Roman" w:hAnsi="Times New Roman" w:cs="Times New Roman"/>
          <w:sz w:val="32"/>
          <w:szCs w:val="32"/>
        </w:rPr>
        <w:t xml:space="preserve">Australian Government response to the </w:t>
      </w:r>
      <w:r w:rsidRPr="005F346D">
        <w:rPr>
          <w:rFonts w:ascii="Times New Roman" w:hAnsi="Times New Roman" w:cs="Times New Roman"/>
          <w:sz w:val="32"/>
          <w:szCs w:val="32"/>
        </w:rPr>
        <w:br/>
        <w:t xml:space="preserve"> Senate Environment and Communications Legislation Committee report:</w:t>
      </w:r>
    </w:p>
    <w:p w14:paraId="50ACEA6F" w14:textId="77777777" w:rsidR="005F346D" w:rsidRPr="002F519D" w:rsidRDefault="00C67CD0" w:rsidP="00C67CD0">
      <w:pPr>
        <w:jc w:val="center"/>
        <w:rPr>
          <w:rFonts w:ascii="Times New Roman" w:hAnsi="Times New Roman" w:cs="Times New Roman"/>
          <w:i/>
          <w:sz w:val="32"/>
          <w:szCs w:val="32"/>
        </w:rPr>
      </w:pPr>
      <w:r w:rsidRPr="002F519D">
        <w:rPr>
          <w:rFonts w:ascii="Times New Roman" w:hAnsi="Times New Roman" w:cs="Times New Roman"/>
          <w:i/>
          <w:sz w:val="32"/>
          <w:szCs w:val="32"/>
        </w:rPr>
        <w:t>Online Safety Bill 2021 [Provisions] and Online Safety (Transitional Provisions and Consequential Amendments) Bill 2021 [Provisions]</w:t>
      </w:r>
    </w:p>
    <w:p w14:paraId="14AA7579" w14:textId="77777777" w:rsidR="005F346D" w:rsidRPr="005F346D" w:rsidRDefault="005F346D" w:rsidP="005F346D">
      <w:pPr>
        <w:rPr>
          <w:rFonts w:ascii="Times New Roman" w:hAnsi="Times New Roman" w:cs="Times New Roman"/>
          <w:sz w:val="32"/>
          <w:szCs w:val="32"/>
        </w:rPr>
      </w:pPr>
    </w:p>
    <w:p w14:paraId="6A6971EE" w14:textId="77777777" w:rsidR="005F346D" w:rsidRPr="005F346D" w:rsidRDefault="005F346D" w:rsidP="005F346D">
      <w:pPr>
        <w:rPr>
          <w:rFonts w:ascii="Times New Roman" w:hAnsi="Times New Roman" w:cs="Times New Roman"/>
          <w:sz w:val="32"/>
          <w:szCs w:val="32"/>
        </w:rPr>
      </w:pPr>
    </w:p>
    <w:p w14:paraId="6A44A288" w14:textId="77777777" w:rsidR="005F346D" w:rsidRPr="005F346D" w:rsidRDefault="005F346D" w:rsidP="005F346D">
      <w:pPr>
        <w:rPr>
          <w:rFonts w:ascii="Times New Roman" w:hAnsi="Times New Roman" w:cs="Times New Roman"/>
          <w:sz w:val="32"/>
          <w:szCs w:val="32"/>
        </w:rPr>
      </w:pPr>
    </w:p>
    <w:p w14:paraId="661C2AE6" w14:textId="77777777" w:rsidR="005F346D" w:rsidRDefault="005F346D" w:rsidP="005F346D">
      <w:pPr>
        <w:rPr>
          <w:rFonts w:ascii="Times New Roman" w:hAnsi="Times New Roman" w:cs="Times New Roman"/>
          <w:sz w:val="32"/>
          <w:szCs w:val="32"/>
        </w:rPr>
      </w:pPr>
    </w:p>
    <w:p w14:paraId="61A69E2F" w14:textId="77777777" w:rsidR="005F346D" w:rsidRDefault="005F346D" w:rsidP="005F346D">
      <w:pPr>
        <w:jc w:val="right"/>
        <w:rPr>
          <w:rFonts w:ascii="Times New Roman" w:hAnsi="Times New Roman" w:cs="Times New Roman"/>
          <w:sz w:val="32"/>
          <w:szCs w:val="32"/>
        </w:rPr>
      </w:pPr>
    </w:p>
    <w:p w14:paraId="500F48BD" w14:textId="77777777" w:rsidR="005F346D" w:rsidRDefault="005F346D" w:rsidP="005F346D">
      <w:pPr>
        <w:jc w:val="right"/>
        <w:rPr>
          <w:rFonts w:ascii="Times New Roman" w:hAnsi="Times New Roman" w:cs="Times New Roman"/>
          <w:sz w:val="32"/>
          <w:szCs w:val="32"/>
        </w:rPr>
      </w:pPr>
    </w:p>
    <w:p w14:paraId="7566686D" w14:textId="77777777" w:rsidR="005F346D" w:rsidRDefault="005F346D" w:rsidP="005F346D">
      <w:pPr>
        <w:jc w:val="right"/>
        <w:rPr>
          <w:rFonts w:ascii="Times New Roman" w:hAnsi="Times New Roman" w:cs="Times New Roman"/>
          <w:sz w:val="32"/>
          <w:szCs w:val="32"/>
        </w:rPr>
      </w:pPr>
    </w:p>
    <w:p w14:paraId="74C121C5" w14:textId="77777777" w:rsidR="005F346D" w:rsidRDefault="005F346D" w:rsidP="005F346D">
      <w:pPr>
        <w:jc w:val="right"/>
        <w:rPr>
          <w:rFonts w:ascii="Times New Roman" w:hAnsi="Times New Roman" w:cs="Times New Roman"/>
          <w:sz w:val="32"/>
          <w:szCs w:val="32"/>
        </w:rPr>
      </w:pPr>
    </w:p>
    <w:p w14:paraId="30396C4B" w14:textId="77777777" w:rsidR="005F346D" w:rsidRDefault="005F346D" w:rsidP="005F346D">
      <w:pPr>
        <w:jc w:val="right"/>
        <w:rPr>
          <w:rFonts w:ascii="Times New Roman" w:hAnsi="Times New Roman" w:cs="Times New Roman"/>
          <w:sz w:val="32"/>
          <w:szCs w:val="32"/>
        </w:rPr>
      </w:pPr>
    </w:p>
    <w:p w14:paraId="25FC381D" w14:textId="77777777" w:rsidR="005F346D" w:rsidRDefault="005F346D" w:rsidP="005F346D">
      <w:pPr>
        <w:jc w:val="right"/>
        <w:rPr>
          <w:rFonts w:ascii="Times New Roman" w:hAnsi="Times New Roman" w:cs="Times New Roman"/>
          <w:sz w:val="32"/>
          <w:szCs w:val="32"/>
        </w:rPr>
      </w:pPr>
    </w:p>
    <w:p w14:paraId="58017338" w14:textId="77777777" w:rsidR="005F346D" w:rsidRDefault="005F346D" w:rsidP="005F346D">
      <w:pPr>
        <w:jc w:val="right"/>
        <w:rPr>
          <w:rFonts w:ascii="Times New Roman" w:hAnsi="Times New Roman" w:cs="Times New Roman"/>
          <w:sz w:val="32"/>
          <w:szCs w:val="32"/>
        </w:rPr>
      </w:pPr>
    </w:p>
    <w:p w14:paraId="4AAE1E82" w14:textId="77777777" w:rsidR="005F346D" w:rsidRDefault="005F346D" w:rsidP="005F346D">
      <w:pPr>
        <w:jc w:val="right"/>
        <w:rPr>
          <w:rFonts w:ascii="Times New Roman" w:hAnsi="Times New Roman" w:cs="Times New Roman"/>
          <w:sz w:val="32"/>
          <w:szCs w:val="32"/>
        </w:rPr>
      </w:pPr>
    </w:p>
    <w:p w14:paraId="14D54209" w14:textId="77777777" w:rsidR="002F519D" w:rsidRDefault="002F519D" w:rsidP="005F346D">
      <w:pPr>
        <w:jc w:val="right"/>
        <w:rPr>
          <w:rFonts w:ascii="Times New Roman" w:hAnsi="Times New Roman" w:cs="Times New Roman"/>
          <w:sz w:val="32"/>
          <w:szCs w:val="32"/>
        </w:rPr>
      </w:pPr>
    </w:p>
    <w:p w14:paraId="545320D2" w14:textId="77777777" w:rsidR="002F519D" w:rsidRDefault="002F519D" w:rsidP="005F346D">
      <w:pPr>
        <w:jc w:val="right"/>
        <w:rPr>
          <w:rFonts w:ascii="Times New Roman" w:hAnsi="Times New Roman" w:cs="Times New Roman"/>
          <w:sz w:val="32"/>
          <w:szCs w:val="32"/>
        </w:rPr>
      </w:pPr>
    </w:p>
    <w:p w14:paraId="141EF20E" w14:textId="213581BA" w:rsidR="005F346D" w:rsidRPr="005F346D" w:rsidRDefault="004C1849" w:rsidP="005F346D">
      <w:pPr>
        <w:jc w:val="right"/>
        <w:rPr>
          <w:rFonts w:ascii="Times New Roman" w:hAnsi="Times New Roman" w:cs="Times New Roman"/>
          <w:sz w:val="32"/>
          <w:szCs w:val="32"/>
        </w:rPr>
      </w:pPr>
      <w:r>
        <w:rPr>
          <w:rFonts w:ascii="Times New Roman" w:hAnsi="Times New Roman" w:cs="Times New Roman"/>
          <w:sz w:val="32"/>
          <w:szCs w:val="32"/>
        </w:rPr>
        <w:t>November</w:t>
      </w:r>
      <w:bookmarkStart w:id="3" w:name="_GoBack"/>
      <w:bookmarkEnd w:id="3"/>
      <w:r w:rsidR="005F346D">
        <w:rPr>
          <w:rFonts w:ascii="Times New Roman" w:hAnsi="Times New Roman" w:cs="Times New Roman"/>
          <w:sz w:val="32"/>
          <w:szCs w:val="32"/>
        </w:rPr>
        <w:t xml:space="preserve"> 202</w:t>
      </w:r>
      <w:r w:rsidR="00BA3AD3">
        <w:rPr>
          <w:rFonts w:ascii="Times New Roman" w:hAnsi="Times New Roman" w:cs="Times New Roman"/>
          <w:sz w:val="32"/>
          <w:szCs w:val="32"/>
        </w:rPr>
        <w:t>2</w:t>
      </w:r>
    </w:p>
    <w:p w14:paraId="0238CDCB" w14:textId="77777777" w:rsidR="00765F14" w:rsidRDefault="00765F14" w:rsidP="00765F14">
      <w:pPr>
        <w:pStyle w:val="Heading2"/>
        <w:rPr>
          <w:rFonts w:ascii="Times New Roman" w:hAnsi="Times New Roman" w:cs="Times New Roman"/>
        </w:rPr>
      </w:pPr>
      <w:r>
        <w:rPr>
          <w:rFonts w:ascii="Times New Roman" w:hAnsi="Times New Roman" w:cs="Times New Roman"/>
        </w:rPr>
        <w:lastRenderedPageBreak/>
        <w:t>Introduction</w:t>
      </w:r>
    </w:p>
    <w:p w14:paraId="2C31E53A" w14:textId="596E3DFC" w:rsidR="00FC6EE3" w:rsidRDefault="00A563C4" w:rsidP="00765F14">
      <w:pPr>
        <w:rPr>
          <w:rFonts w:ascii="Times New Roman" w:hAnsi="Times New Roman" w:cs="Times New Roman"/>
          <w:sz w:val="24"/>
          <w:szCs w:val="24"/>
          <w:lang w:eastAsia="en-US"/>
        </w:rPr>
      </w:pPr>
      <w:r>
        <w:rPr>
          <w:rFonts w:ascii="Times New Roman" w:hAnsi="Times New Roman" w:cs="Times New Roman"/>
          <w:sz w:val="24"/>
          <w:szCs w:val="24"/>
          <w:lang w:eastAsia="en-US"/>
        </w:rPr>
        <w:t>The Albanese</w:t>
      </w:r>
      <w:r w:rsidR="00AC7083">
        <w:rPr>
          <w:rFonts w:ascii="Times New Roman" w:hAnsi="Times New Roman" w:cs="Times New Roman"/>
          <w:sz w:val="24"/>
          <w:szCs w:val="24"/>
          <w:lang w:eastAsia="en-US"/>
        </w:rPr>
        <w:t xml:space="preserve"> Government</w:t>
      </w:r>
      <w:r w:rsidR="00FC6EE3">
        <w:rPr>
          <w:rFonts w:ascii="Times New Roman" w:hAnsi="Times New Roman" w:cs="Times New Roman"/>
          <w:sz w:val="24"/>
          <w:szCs w:val="24"/>
          <w:lang w:eastAsia="en-US"/>
        </w:rPr>
        <w:t xml:space="preserve"> ha</w:t>
      </w:r>
      <w:r w:rsidR="0073102A">
        <w:rPr>
          <w:rFonts w:ascii="Times New Roman" w:hAnsi="Times New Roman" w:cs="Times New Roman"/>
          <w:sz w:val="24"/>
          <w:szCs w:val="24"/>
          <w:lang w:eastAsia="en-US"/>
        </w:rPr>
        <w:t>s</w:t>
      </w:r>
      <w:r w:rsidR="00FC6EE3">
        <w:rPr>
          <w:rFonts w:ascii="Times New Roman" w:hAnsi="Times New Roman" w:cs="Times New Roman"/>
          <w:sz w:val="24"/>
          <w:szCs w:val="24"/>
          <w:lang w:eastAsia="en-US"/>
        </w:rPr>
        <w:t xml:space="preserve"> a strong record</w:t>
      </w:r>
      <w:r w:rsidR="0081566C">
        <w:rPr>
          <w:rFonts w:ascii="Times New Roman" w:hAnsi="Times New Roman" w:cs="Times New Roman"/>
          <w:sz w:val="24"/>
          <w:szCs w:val="24"/>
          <w:lang w:eastAsia="en-US"/>
        </w:rPr>
        <w:t xml:space="preserve"> </w:t>
      </w:r>
      <w:r w:rsidR="00FC6EE3">
        <w:rPr>
          <w:rFonts w:ascii="Times New Roman" w:hAnsi="Times New Roman" w:cs="Times New Roman"/>
          <w:sz w:val="24"/>
          <w:szCs w:val="24"/>
          <w:lang w:eastAsia="en-US"/>
        </w:rPr>
        <w:t>of supporting online safety measures for Australians</w:t>
      </w:r>
      <w:r w:rsidR="0081566C">
        <w:rPr>
          <w:rFonts w:ascii="Times New Roman" w:hAnsi="Times New Roman" w:cs="Times New Roman"/>
          <w:sz w:val="24"/>
          <w:szCs w:val="24"/>
          <w:lang w:eastAsia="en-US"/>
        </w:rPr>
        <w:t xml:space="preserve">, in government and </w:t>
      </w:r>
      <w:r w:rsidR="0047693E">
        <w:rPr>
          <w:rFonts w:ascii="Times New Roman" w:hAnsi="Times New Roman" w:cs="Times New Roman"/>
          <w:sz w:val="24"/>
          <w:szCs w:val="24"/>
          <w:lang w:eastAsia="en-US"/>
        </w:rPr>
        <w:t xml:space="preserve">in </w:t>
      </w:r>
      <w:r w:rsidR="0081566C">
        <w:rPr>
          <w:rFonts w:ascii="Times New Roman" w:hAnsi="Times New Roman" w:cs="Times New Roman"/>
          <w:sz w:val="24"/>
          <w:szCs w:val="24"/>
          <w:lang w:eastAsia="en-US"/>
        </w:rPr>
        <w:t>opposition</w:t>
      </w:r>
      <w:r w:rsidR="00FC6EE3">
        <w:rPr>
          <w:rFonts w:ascii="Times New Roman" w:hAnsi="Times New Roman" w:cs="Times New Roman"/>
          <w:sz w:val="24"/>
          <w:szCs w:val="24"/>
          <w:lang w:eastAsia="en-US"/>
        </w:rPr>
        <w:t>. Th</w:t>
      </w:r>
      <w:r w:rsidR="0081566C">
        <w:rPr>
          <w:rFonts w:ascii="Times New Roman" w:hAnsi="Times New Roman" w:cs="Times New Roman"/>
          <w:sz w:val="24"/>
          <w:szCs w:val="24"/>
          <w:lang w:eastAsia="en-US"/>
        </w:rPr>
        <w:t>at</w:t>
      </w:r>
      <w:r w:rsidR="00FC6EE3">
        <w:rPr>
          <w:rFonts w:ascii="Times New Roman" w:hAnsi="Times New Roman" w:cs="Times New Roman"/>
          <w:sz w:val="24"/>
          <w:szCs w:val="24"/>
          <w:lang w:eastAsia="en-US"/>
        </w:rPr>
        <w:t xml:space="preserve"> is why </w:t>
      </w:r>
      <w:proofErr w:type="spellStart"/>
      <w:r w:rsidR="00AC7083">
        <w:rPr>
          <w:rFonts w:ascii="Times New Roman" w:hAnsi="Times New Roman" w:cs="Times New Roman"/>
          <w:sz w:val="24"/>
          <w:szCs w:val="24"/>
          <w:lang w:eastAsia="en-US"/>
        </w:rPr>
        <w:t>Labor</w:t>
      </w:r>
      <w:proofErr w:type="spellEnd"/>
      <w:r w:rsidR="0047693E">
        <w:rPr>
          <w:rFonts w:ascii="Times New Roman" w:hAnsi="Times New Roman" w:cs="Times New Roman"/>
          <w:sz w:val="24"/>
          <w:szCs w:val="24"/>
          <w:lang w:eastAsia="en-US"/>
        </w:rPr>
        <w:t xml:space="preserve"> </w:t>
      </w:r>
      <w:r w:rsidR="00FC6EE3">
        <w:rPr>
          <w:rFonts w:ascii="Times New Roman" w:hAnsi="Times New Roman" w:cs="Times New Roman"/>
          <w:sz w:val="24"/>
          <w:szCs w:val="24"/>
          <w:lang w:eastAsia="en-US"/>
        </w:rPr>
        <w:t xml:space="preserve">supported </w:t>
      </w:r>
      <w:r w:rsidR="00884CB9">
        <w:rPr>
          <w:rFonts w:ascii="Times New Roman" w:hAnsi="Times New Roman" w:cs="Times New Roman"/>
          <w:sz w:val="24"/>
          <w:szCs w:val="24"/>
          <w:lang w:eastAsia="en-US"/>
        </w:rPr>
        <w:t>passage of</w:t>
      </w:r>
      <w:r w:rsidR="00FC6EE3">
        <w:rPr>
          <w:rFonts w:ascii="Times New Roman" w:hAnsi="Times New Roman" w:cs="Times New Roman"/>
          <w:sz w:val="24"/>
          <w:szCs w:val="24"/>
          <w:lang w:eastAsia="en-US"/>
        </w:rPr>
        <w:t xml:space="preserve"> the </w:t>
      </w:r>
      <w:r w:rsidR="00FC6EE3" w:rsidRPr="009203AB">
        <w:rPr>
          <w:rFonts w:ascii="Times New Roman" w:hAnsi="Times New Roman" w:cs="Times New Roman"/>
          <w:i/>
          <w:sz w:val="24"/>
          <w:szCs w:val="24"/>
          <w:lang w:eastAsia="en-US"/>
        </w:rPr>
        <w:t>Online Safety Bill 2021</w:t>
      </w:r>
      <w:r w:rsidR="00FC6EE3">
        <w:rPr>
          <w:rFonts w:ascii="Times New Roman" w:hAnsi="Times New Roman" w:cs="Times New Roman"/>
          <w:sz w:val="24"/>
          <w:szCs w:val="24"/>
          <w:lang w:eastAsia="en-US"/>
        </w:rPr>
        <w:t xml:space="preserve"> (the bill) and </w:t>
      </w:r>
      <w:r w:rsidR="00FC6EE3" w:rsidRPr="009203AB">
        <w:rPr>
          <w:rFonts w:ascii="Times New Roman" w:hAnsi="Times New Roman" w:cs="Times New Roman"/>
          <w:i/>
          <w:sz w:val="24"/>
          <w:szCs w:val="24"/>
          <w:lang w:eastAsia="en-US"/>
        </w:rPr>
        <w:t>Online Safety (Transitional Provisions and Consequential Amendments) Bill 2021</w:t>
      </w:r>
      <w:r w:rsidR="00FC6EE3">
        <w:rPr>
          <w:rFonts w:ascii="Times New Roman" w:hAnsi="Times New Roman" w:cs="Times New Roman"/>
          <w:sz w:val="24"/>
          <w:szCs w:val="24"/>
          <w:lang w:eastAsia="en-US"/>
        </w:rPr>
        <w:t xml:space="preserve"> (collectively, the bills)</w:t>
      </w:r>
      <w:r w:rsidR="00AC7083">
        <w:rPr>
          <w:rFonts w:ascii="Times New Roman" w:hAnsi="Times New Roman" w:cs="Times New Roman"/>
          <w:sz w:val="24"/>
          <w:szCs w:val="24"/>
          <w:lang w:eastAsia="en-US"/>
        </w:rPr>
        <w:t>.</w:t>
      </w:r>
      <w:r w:rsidR="00FC6EE3">
        <w:rPr>
          <w:rFonts w:ascii="Times New Roman" w:hAnsi="Times New Roman" w:cs="Times New Roman"/>
          <w:sz w:val="24"/>
          <w:szCs w:val="24"/>
          <w:lang w:eastAsia="en-US"/>
        </w:rPr>
        <w:t xml:space="preserve"> </w:t>
      </w:r>
    </w:p>
    <w:p w14:paraId="5C8D0A3E" w14:textId="24F9BD6A" w:rsidR="008671C2" w:rsidRDefault="004372BD" w:rsidP="00765F14">
      <w:pPr>
        <w:rPr>
          <w:rFonts w:ascii="Times New Roman" w:hAnsi="Times New Roman" w:cs="Times New Roman"/>
          <w:sz w:val="24"/>
          <w:szCs w:val="24"/>
          <w:lang w:eastAsia="en-US"/>
        </w:rPr>
      </w:pPr>
      <w:r>
        <w:rPr>
          <w:rFonts w:ascii="Times New Roman" w:hAnsi="Times New Roman" w:cs="Times New Roman"/>
          <w:sz w:val="24"/>
          <w:szCs w:val="24"/>
          <w:lang w:eastAsia="en-US"/>
        </w:rPr>
        <w:t>The Albanese Government notes that</w:t>
      </w:r>
      <w:r w:rsidR="00103E76">
        <w:rPr>
          <w:rFonts w:ascii="Times New Roman" w:hAnsi="Times New Roman" w:cs="Times New Roman"/>
          <w:sz w:val="24"/>
          <w:szCs w:val="24"/>
          <w:lang w:eastAsia="en-US"/>
        </w:rPr>
        <w:t xml:space="preserve">, according to Senate Resolution 44(1), the government should table a response to recommendations made by a committee of the Senate within three months of the </w:t>
      </w:r>
      <w:r w:rsidR="00ED7EF1">
        <w:rPr>
          <w:rFonts w:ascii="Times New Roman" w:hAnsi="Times New Roman" w:cs="Times New Roman"/>
          <w:sz w:val="24"/>
          <w:szCs w:val="24"/>
          <w:lang w:eastAsia="en-US"/>
        </w:rPr>
        <w:t>committee’s reporting of its recommendations</w:t>
      </w:r>
      <w:r w:rsidR="00103E76">
        <w:rPr>
          <w:rFonts w:ascii="Times New Roman" w:hAnsi="Times New Roman" w:cs="Times New Roman"/>
          <w:sz w:val="24"/>
          <w:szCs w:val="24"/>
          <w:lang w:eastAsia="en-US"/>
        </w:rPr>
        <w:t>.</w:t>
      </w:r>
    </w:p>
    <w:p w14:paraId="583B9BE4" w14:textId="0EE2D1B6" w:rsidR="00765F14" w:rsidRDefault="00765F14" w:rsidP="00765F14">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On 25 February 2021 </w:t>
      </w:r>
      <w:r w:rsidR="00CC2CA3">
        <w:rPr>
          <w:rFonts w:ascii="Times New Roman" w:hAnsi="Times New Roman" w:cs="Times New Roman"/>
          <w:sz w:val="24"/>
          <w:szCs w:val="24"/>
          <w:lang w:eastAsia="en-US"/>
        </w:rPr>
        <w:t xml:space="preserve">the bills </w:t>
      </w:r>
      <w:r>
        <w:rPr>
          <w:rFonts w:ascii="Times New Roman" w:hAnsi="Times New Roman" w:cs="Times New Roman"/>
          <w:sz w:val="24"/>
          <w:szCs w:val="24"/>
          <w:lang w:eastAsia="en-US"/>
        </w:rPr>
        <w:t>were referred by the Senate to the Environment and Communications Legislation Committee (the committee) for inquiry and report.</w:t>
      </w:r>
    </w:p>
    <w:p w14:paraId="01D86E0C" w14:textId="797DA413" w:rsidR="006D55CB" w:rsidRDefault="006D55CB" w:rsidP="00765F14">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On </w:t>
      </w:r>
      <w:r w:rsidRPr="00744EB4">
        <w:rPr>
          <w:rFonts w:ascii="Times New Roman" w:hAnsi="Times New Roman" w:cs="Times New Roman"/>
          <w:sz w:val="24"/>
          <w:szCs w:val="24"/>
          <w:lang w:eastAsia="en-US"/>
        </w:rPr>
        <w:t>12</w:t>
      </w:r>
      <w:r>
        <w:rPr>
          <w:rFonts w:ascii="Times New Roman" w:hAnsi="Times New Roman" w:cs="Times New Roman"/>
          <w:sz w:val="24"/>
          <w:szCs w:val="24"/>
          <w:lang w:eastAsia="en-US"/>
        </w:rPr>
        <w:t xml:space="preserve"> March 2021 the Committee </w:t>
      </w:r>
      <w:r w:rsidR="00744EB4">
        <w:rPr>
          <w:rFonts w:ascii="Times New Roman" w:hAnsi="Times New Roman" w:cs="Times New Roman"/>
          <w:sz w:val="24"/>
          <w:szCs w:val="24"/>
          <w:lang w:eastAsia="en-US"/>
        </w:rPr>
        <w:t>tabled</w:t>
      </w:r>
      <w:r>
        <w:rPr>
          <w:rFonts w:ascii="Times New Roman" w:hAnsi="Times New Roman" w:cs="Times New Roman"/>
          <w:sz w:val="24"/>
          <w:szCs w:val="24"/>
          <w:lang w:eastAsia="en-US"/>
        </w:rPr>
        <w:t xml:space="preserve"> its report on the bills and ma</w:t>
      </w:r>
      <w:r w:rsidR="00341B9A">
        <w:rPr>
          <w:rFonts w:ascii="Times New Roman" w:hAnsi="Times New Roman" w:cs="Times New Roman"/>
          <w:sz w:val="24"/>
          <w:szCs w:val="24"/>
          <w:lang w:eastAsia="en-US"/>
        </w:rPr>
        <w:t>de two formal recommendations. The Committee recommended that a clarifying amendment be made to the bill’s Explanatory Memorandum, and that the bills be passed.</w:t>
      </w:r>
    </w:p>
    <w:p w14:paraId="67028245" w14:textId="77777777" w:rsidR="00765F14" w:rsidRDefault="00341B9A" w:rsidP="006862C6">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Australian </w:t>
      </w:r>
      <w:r w:rsidR="006D55CB">
        <w:rPr>
          <w:rFonts w:ascii="Times New Roman" w:hAnsi="Times New Roman" w:cs="Times New Roman"/>
          <w:sz w:val="24"/>
          <w:szCs w:val="24"/>
          <w:lang w:eastAsia="en-US"/>
        </w:rPr>
        <w:t>Greens senators also made</w:t>
      </w:r>
      <w:r>
        <w:rPr>
          <w:rFonts w:ascii="Times New Roman" w:hAnsi="Times New Roman" w:cs="Times New Roman"/>
          <w:sz w:val="24"/>
          <w:szCs w:val="24"/>
          <w:lang w:eastAsia="en-US"/>
        </w:rPr>
        <w:t xml:space="preserve"> two additional recommendations, for the withdrawal and redrafting of the bill, and for the introduction of a Charter of Rights which includes privacy and digital rights.</w:t>
      </w:r>
    </w:p>
    <w:p w14:paraId="664C8EF2" w14:textId="7B07E6A1" w:rsidR="006862C6" w:rsidRDefault="006862C6" w:rsidP="006862C6">
      <w:pPr>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Labor</w:t>
      </w:r>
      <w:proofErr w:type="spellEnd"/>
      <w:r>
        <w:rPr>
          <w:rFonts w:ascii="Times New Roman" w:hAnsi="Times New Roman" w:cs="Times New Roman"/>
          <w:sz w:val="24"/>
          <w:szCs w:val="24"/>
          <w:lang w:eastAsia="en-US"/>
        </w:rPr>
        <w:t xml:space="preserve"> senators</w:t>
      </w:r>
      <w:r w:rsidR="00BA3AD3">
        <w:rPr>
          <w:rFonts w:ascii="Times New Roman" w:hAnsi="Times New Roman" w:cs="Times New Roman"/>
          <w:sz w:val="24"/>
          <w:szCs w:val="24"/>
          <w:lang w:eastAsia="en-US"/>
        </w:rPr>
        <w:t xml:space="preserve">, then in </w:t>
      </w:r>
      <w:r w:rsidR="0073102A">
        <w:rPr>
          <w:rFonts w:ascii="Times New Roman" w:hAnsi="Times New Roman" w:cs="Times New Roman"/>
          <w:sz w:val="24"/>
          <w:szCs w:val="24"/>
          <w:lang w:eastAsia="en-US"/>
        </w:rPr>
        <w:t>o</w:t>
      </w:r>
      <w:r w:rsidR="00BA3AD3">
        <w:rPr>
          <w:rFonts w:ascii="Times New Roman" w:hAnsi="Times New Roman" w:cs="Times New Roman"/>
          <w:sz w:val="24"/>
          <w:szCs w:val="24"/>
          <w:lang w:eastAsia="en-US"/>
        </w:rPr>
        <w:t>pposition,</w:t>
      </w:r>
      <w:r>
        <w:rPr>
          <w:rFonts w:ascii="Times New Roman" w:hAnsi="Times New Roman" w:cs="Times New Roman"/>
          <w:sz w:val="24"/>
          <w:szCs w:val="24"/>
          <w:lang w:eastAsia="en-US"/>
        </w:rPr>
        <w:t xml:space="preserve"> made one recommendation in </w:t>
      </w:r>
      <w:r w:rsidR="00341B9A">
        <w:rPr>
          <w:rFonts w:ascii="Times New Roman" w:hAnsi="Times New Roman" w:cs="Times New Roman"/>
          <w:sz w:val="24"/>
          <w:szCs w:val="24"/>
          <w:lang w:eastAsia="en-US"/>
        </w:rPr>
        <w:t xml:space="preserve">comments, for </w:t>
      </w:r>
      <w:r w:rsidR="00133527">
        <w:rPr>
          <w:rFonts w:ascii="Times New Roman" w:hAnsi="Times New Roman" w:cs="Times New Roman"/>
          <w:sz w:val="24"/>
          <w:szCs w:val="24"/>
          <w:lang w:eastAsia="en-US"/>
        </w:rPr>
        <w:t xml:space="preserve">consideration of </w:t>
      </w:r>
      <w:r w:rsidR="00341B9A">
        <w:rPr>
          <w:rFonts w:ascii="Times New Roman" w:hAnsi="Times New Roman" w:cs="Times New Roman"/>
          <w:sz w:val="24"/>
          <w:szCs w:val="24"/>
          <w:lang w:eastAsia="en-US"/>
        </w:rPr>
        <w:t xml:space="preserve">amendments strengthening protections of </w:t>
      </w:r>
      <w:r w:rsidR="00133527">
        <w:rPr>
          <w:rFonts w:ascii="Times New Roman" w:hAnsi="Times New Roman" w:cs="Times New Roman"/>
          <w:sz w:val="24"/>
          <w:szCs w:val="24"/>
          <w:lang w:eastAsia="en-US"/>
        </w:rPr>
        <w:t>free speech and digital rights.</w:t>
      </w:r>
    </w:p>
    <w:p w14:paraId="139932BD" w14:textId="2D37FFEA" w:rsidR="006862C6" w:rsidRPr="006862C6" w:rsidRDefault="00341B9A" w:rsidP="006862C6">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The Government thanks the Committee for its examination of these bills and for the recommendations it presented for consideration. </w:t>
      </w:r>
    </w:p>
    <w:p w14:paraId="773C4018" w14:textId="77777777" w:rsidR="00765F14" w:rsidRDefault="00765F14" w:rsidP="0067592D">
      <w:pPr>
        <w:pStyle w:val="Heading2"/>
        <w:rPr>
          <w:rFonts w:ascii="Times New Roman" w:hAnsi="Times New Roman" w:cs="Times New Roman"/>
        </w:rPr>
      </w:pPr>
    </w:p>
    <w:p w14:paraId="342767D4" w14:textId="6D9517A8" w:rsidR="00054A12" w:rsidRPr="00054A12" w:rsidRDefault="0067592D" w:rsidP="00054A12">
      <w:pPr>
        <w:pStyle w:val="Heading2"/>
        <w:rPr>
          <w:rFonts w:ascii="Times New Roman" w:hAnsi="Times New Roman" w:cs="Times New Roman"/>
        </w:rPr>
      </w:pPr>
      <w:r w:rsidRPr="00546701">
        <w:rPr>
          <w:rFonts w:ascii="Times New Roman" w:hAnsi="Times New Roman" w:cs="Times New Roman"/>
        </w:rPr>
        <w:t>Australian Government response</w:t>
      </w:r>
      <w:bookmarkEnd w:id="0"/>
      <w:bookmarkEnd w:id="1"/>
      <w:bookmarkEnd w:id="2"/>
    </w:p>
    <w:p w14:paraId="66C6FDDD" w14:textId="7EC8A7BD" w:rsidR="0067592D" w:rsidRPr="00546701" w:rsidRDefault="00BA3AD3" w:rsidP="0067592D">
      <w:pPr>
        <w:pStyle w:val="Heading3"/>
        <w:rPr>
          <w:rFonts w:ascii="Times New Roman" w:hAnsi="Times New Roman" w:cs="Times New Roman"/>
        </w:rPr>
      </w:pPr>
      <w:bookmarkStart w:id="4" w:name="_Toc499905945"/>
      <w:bookmarkStart w:id="5" w:name="_Toc502919532"/>
      <w:bookmarkStart w:id="6" w:name="_Toc43976489"/>
      <w:bookmarkStart w:id="7" w:name="_Toc51228867"/>
      <w:r>
        <w:rPr>
          <w:rFonts w:ascii="Times New Roman" w:hAnsi="Times New Roman" w:cs="Times New Roman"/>
        </w:rPr>
        <w:t xml:space="preserve">Committee </w:t>
      </w:r>
      <w:r w:rsidR="0067592D" w:rsidRPr="00546701">
        <w:rPr>
          <w:rFonts w:ascii="Times New Roman" w:hAnsi="Times New Roman" w:cs="Times New Roman"/>
        </w:rPr>
        <w:t>Recommendation 1:</w:t>
      </w:r>
      <w:bookmarkEnd w:id="4"/>
      <w:bookmarkEnd w:id="5"/>
      <w:bookmarkEnd w:id="6"/>
      <w:bookmarkEnd w:id="7"/>
      <w:r w:rsidR="0067592D" w:rsidRPr="00546701">
        <w:rPr>
          <w:rFonts w:ascii="Times New Roman" w:hAnsi="Times New Roman" w:cs="Times New Roman"/>
        </w:rPr>
        <w:t xml:space="preserve"> </w:t>
      </w:r>
    </w:p>
    <w:p w14:paraId="7B05FCEB" w14:textId="77777777" w:rsidR="0067592D" w:rsidRPr="00365D35" w:rsidRDefault="00546701" w:rsidP="00F929E1">
      <w:pPr>
        <w:shd w:val="clear" w:color="auto" w:fill="D9D9D9" w:themeFill="background1" w:themeFillShade="D9"/>
        <w:ind w:left="567" w:hanging="567"/>
        <w:rPr>
          <w:rFonts w:ascii="Times New Roman" w:hAnsi="Times New Roman" w:cs="Times New Roman"/>
          <w:sz w:val="24"/>
          <w:szCs w:val="24"/>
        </w:rPr>
      </w:pPr>
      <w:r w:rsidRPr="00365D35">
        <w:rPr>
          <w:rFonts w:ascii="Times New Roman" w:hAnsi="Times New Roman" w:cs="Times New Roman"/>
          <w:sz w:val="24"/>
          <w:szCs w:val="24"/>
        </w:rPr>
        <w:t>2.93</w:t>
      </w:r>
      <w:r w:rsidR="0067592D" w:rsidRPr="00365D35">
        <w:rPr>
          <w:rFonts w:ascii="Times New Roman" w:hAnsi="Times New Roman" w:cs="Times New Roman"/>
          <w:sz w:val="24"/>
          <w:szCs w:val="24"/>
        </w:rPr>
        <w:tab/>
        <w:t xml:space="preserve">The Committee recommends that the </w:t>
      </w:r>
      <w:r w:rsidRPr="00365D35">
        <w:rPr>
          <w:rFonts w:ascii="Times New Roman" w:hAnsi="Times New Roman" w:cs="Times New Roman"/>
          <w:sz w:val="24"/>
          <w:szCs w:val="24"/>
        </w:rPr>
        <w:t>Australian Government consider amending the Explanatory Memorandum to the Online Safety Bill 2021 to clarify that the requirement for an industry code to be registered within six months is for best endeavours and that the Commissioner has the discretion to work with industry over whatever timeframe is deemed necessary to achieve an effective outcome.</w:t>
      </w:r>
      <w:r w:rsidR="00A56531" w:rsidRPr="00365D35">
        <w:rPr>
          <w:rFonts w:ascii="Times New Roman" w:hAnsi="Times New Roman" w:cs="Times New Roman"/>
          <w:sz w:val="24"/>
          <w:szCs w:val="24"/>
        </w:rPr>
        <w:t xml:space="preserve"> </w:t>
      </w:r>
      <w:r w:rsidR="00430235">
        <w:rPr>
          <w:rFonts w:ascii="Times New Roman" w:hAnsi="Times New Roman" w:cs="Times New Roman"/>
          <w:sz w:val="24"/>
          <w:szCs w:val="24"/>
        </w:rPr>
        <w:br/>
      </w:r>
    </w:p>
    <w:p w14:paraId="2065F2FB" w14:textId="2FA11523" w:rsidR="00AC7083" w:rsidRPr="009203AB" w:rsidRDefault="00AC7083" w:rsidP="00BC77A2">
      <w:pPr>
        <w:rPr>
          <w:rFonts w:ascii="Times New Roman" w:hAnsi="Times New Roman" w:cs="Times New Roman"/>
          <w:sz w:val="24"/>
          <w:szCs w:val="24"/>
        </w:rPr>
      </w:pPr>
      <w:r>
        <w:rPr>
          <w:rFonts w:ascii="Times New Roman" w:hAnsi="Times New Roman" w:cs="Times New Roman"/>
          <w:sz w:val="24"/>
          <w:szCs w:val="24"/>
        </w:rPr>
        <w:t xml:space="preserve">The Government </w:t>
      </w:r>
      <w:r>
        <w:rPr>
          <w:rFonts w:ascii="Times New Roman" w:hAnsi="Times New Roman" w:cs="Times New Roman"/>
          <w:b/>
          <w:sz w:val="24"/>
          <w:szCs w:val="24"/>
        </w:rPr>
        <w:t xml:space="preserve">agrees </w:t>
      </w:r>
      <w:r w:rsidR="001C559B">
        <w:rPr>
          <w:rFonts w:ascii="Times New Roman" w:hAnsi="Times New Roman" w:cs="Times New Roman"/>
          <w:sz w:val="24"/>
          <w:szCs w:val="24"/>
        </w:rPr>
        <w:t>to</w:t>
      </w:r>
      <w:r>
        <w:rPr>
          <w:rFonts w:ascii="Times New Roman" w:hAnsi="Times New Roman" w:cs="Times New Roman"/>
          <w:sz w:val="24"/>
          <w:szCs w:val="24"/>
        </w:rPr>
        <w:t xml:space="preserve"> this recommendation.</w:t>
      </w:r>
    </w:p>
    <w:p w14:paraId="2B926483" w14:textId="0A15C622" w:rsidR="00BC77A2" w:rsidRDefault="00AC7083" w:rsidP="00BC77A2">
      <w:pPr>
        <w:rPr>
          <w:rFonts w:ascii="Times New Roman" w:hAnsi="Times New Roman" w:cs="Times New Roman"/>
          <w:sz w:val="24"/>
          <w:szCs w:val="24"/>
        </w:rPr>
      </w:pPr>
      <w:proofErr w:type="spellStart"/>
      <w:r>
        <w:rPr>
          <w:rFonts w:ascii="Times New Roman" w:hAnsi="Times New Roman" w:cs="Times New Roman"/>
          <w:sz w:val="24"/>
          <w:szCs w:val="24"/>
        </w:rPr>
        <w:t>Labor</w:t>
      </w:r>
      <w:proofErr w:type="spellEnd"/>
      <w:r w:rsidR="0067592D" w:rsidRPr="00365D35">
        <w:rPr>
          <w:rFonts w:ascii="Times New Roman" w:hAnsi="Times New Roman" w:cs="Times New Roman"/>
          <w:sz w:val="24"/>
          <w:szCs w:val="24"/>
        </w:rPr>
        <w:t xml:space="preserve"> </w:t>
      </w:r>
      <w:r w:rsidR="0067592D" w:rsidRPr="009E2B95">
        <w:rPr>
          <w:rFonts w:ascii="Times New Roman" w:hAnsi="Times New Roman" w:cs="Times New Roman"/>
          <w:sz w:val="24"/>
          <w:szCs w:val="24"/>
        </w:rPr>
        <w:t>support</w:t>
      </w:r>
      <w:r w:rsidR="000C5F4B" w:rsidRPr="009E2B95">
        <w:rPr>
          <w:rFonts w:ascii="Times New Roman" w:hAnsi="Times New Roman" w:cs="Times New Roman"/>
          <w:sz w:val="24"/>
          <w:szCs w:val="24"/>
        </w:rPr>
        <w:t>ed</w:t>
      </w:r>
      <w:r w:rsidR="0067592D" w:rsidRPr="00365D35">
        <w:rPr>
          <w:rFonts w:ascii="Times New Roman" w:hAnsi="Times New Roman" w:cs="Times New Roman"/>
          <w:sz w:val="24"/>
          <w:szCs w:val="24"/>
        </w:rPr>
        <w:t xml:space="preserve"> this recommendation</w:t>
      </w:r>
      <w:r w:rsidR="000C5F4B">
        <w:rPr>
          <w:rFonts w:ascii="Times New Roman" w:hAnsi="Times New Roman" w:cs="Times New Roman"/>
          <w:sz w:val="24"/>
          <w:szCs w:val="24"/>
        </w:rPr>
        <w:t xml:space="preserve"> and notes </w:t>
      </w:r>
      <w:r w:rsidR="00E24534">
        <w:rPr>
          <w:rFonts w:ascii="Times New Roman" w:hAnsi="Times New Roman" w:cs="Times New Roman"/>
          <w:sz w:val="24"/>
          <w:szCs w:val="24"/>
        </w:rPr>
        <w:t xml:space="preserve">the </w:t>
      </w:r>
      <w:r w:rsidR="001768A7">
        <w:rPr>
          <w:rFonts w:ascii="Times New Roman" w:hAnsi="Times New Roman" w:cs="Times New Roman"/>
          <w:sz w:val="24"/>
          <w:szCs w:val="24"/>
        </w:rPr>
        <w:t xml:space="preserve">supplementary </w:t>
      </w:r>
      <w:r w:rsidR="00546701" w:rsidRPr="00365D35">
        <w:rPr>
          <w:rFonts w:ascii="Times New Roman" w:hAnsi="Times New Roman" w:cs="Times New Roman"/>
          <w:sz w:val="24"/>
          <w:szCs w:val="24"/>
        </w:rPr>
        <w:t xml:space="preserve">Explanatory Memorandum to the Online Safety Bill 2021 </w:t>
      </w:r>
      <w:r w:rsidR="00E24534">
        <w:rPr>
          <w:rFonts w:ascii="Times New Roman" w:hAnsi="Times New Roman" w:cs="Times New Roman"/>
          <w:sz w:val="24"/>
          <w:szCs w:val="24"/>
        </w:rPr>
        <w:t>which</w:t>
      </w:r>
      <w:r w:rsidR="00546701" w:rsidRPr="00365D35">
        <w:rPr>
          <w:rFonts w:ascii="Times New Roman" w:hAnsi="Times New Roman" w:cs="Times New Roman"/>
          <w:sz w:val="24"/>
          <w:szCs w:val="24"/>
        </w:rPr>
        <w:t xml:space="preserve"> clarif</w:t>
      </w:r>
      <w:r w:rsidR="00E24534">
        <w:rPr>
          <w:rFonts w:ascii="Times New Roman" w:hAnsi="Times New Roman" w:cs="Times New Roman"/>
          <w:sz w:val="24"/>
          <w:szCs w:val="24"/>
        </w:rPr>
        <w:t>ies</w:t>
      </w:r>
      <w:r w:rsidR="00546701" w:rsidRPr="00365D35">
        <w:rPr>
          <w:rFonts w:ascii="Times New Roman" w:hAnsi="Times New Roman" w:cs="Times New Roman"/>
          <w:sz w:val="24"/>
          <w:szCs w:val="24"/>
        </w:rPr>
        <w:t xml:space="preserve"> that the requirement for an industry code to be registered within six months is for best endeavours and that the Commissioner has the discretion to work with industry over whatever timeframe is deemed necessary to achieve an effective outcome.</w:t>
      </w:r>
      <w:r w:rsidR="00460C1B">
        <w:rPr>
          <w:rFonts w:ascii="Times New Roman" w:hAnsi="Times New Roman" w:cs="Times New Roman"/>
          <w:sz w:val="24"/>
          <w:szCs w:val="24"/>
        </w:rPr>
        <w:t xml:space="preserve"> </w:t>
      </w:r>
      <w:r>
        <w:rPr>
          <w:rFonts w:ascii="Times New Roman" w:hAnsi="Times New Roman" w:cs="Times New Roman"/>
          <w:sz w:val="24"/>
          <w:szCs w:val="24"/>
        </w:rPr>
        <w:t>I</w:t>
      </w:r>
      <w:r w:rsidR="00460C1B">
        <w:rPr>
          <w:rFonts w:ascii="Times New Roman" w:hAnsi="Times New Roman" w:cs="Times New Roman"/>
          <w:sz w:val="24"/>
          <w:szCs w:val="24"/>
        </w:rPr>
        <w:t xml:space="preserve">ndustry </w:t>
      </w:r>
      <w:r w:rsidR="0047693E">
        <w:rPr>
          <w:rFonts w:ascii="Times New Roman" w:hAnsi="Times New Roman" w:cs="Times New Roman"/>
          <w:sz w:val="24"/>
          <w:szCs w:val="24"/>
        </w:rPr>
        <w:t xml:space="preserve">is </w:t>
      </w:r>
      <w:r>
        <w:rPr>
          <w:rFonts w:ascii="Times New Roman" w:hAnsi="Times New Roman" w:cs="Times New Roman"/>
          <w:sz w:val="24"/>
          <w:szCs w:val="24"/>
        </w:rPr>
        <w:t xml:space="preserve">now </w:t>
      </w:r>
      <w:r w:rsidR="0047693E">
        <w:rPr>
          <w:rFonts w:ascii="Times New Roman" w:hAnsi="Times New Roman" w:cs="Times New Roman"/>
          <w:sz w:val="24"/>
          <w:szCs w:val="24"/>
        </w:rPr>
        <w:t>working</w:t>
      </w:r>
      <w:r w:rsidR="00460C1B">
        <w:rPr>
          <w:rFonts w:ascii="Times New Roman" w:hAnsi="Times New Roman" w:cs="Times New Roman"/>
          <w:sz w:val="24"/>
          <w:szCs w:val="24"/>
        </w:rPr>
        <w:t xml:space="preserve"> closely with the eSafety Commissioner to efficiently develop these codes.</w:t>
      </w:r>
    </w:p>
    <w:p w14:paraId="2A26BC53" w14:textId="77777777" w:rsidR="00054A12" w:rsidRPr="006862C6" w:rsidRDefault="00054A12" w:rsidP="00BC77A2">
      <w:pPr>
        <w:rPr>
          <w:rFonts w:ascii="Times New Roman" w:hAnsi="Times New Roman" w:cs="Times New Roman"/>
          <w:sz w:val="24"/>
          <w:szCs w:val="24"/>
        </w:rPr>
      </w:pPr>
    </w:p>
    <w:p w14:paraId="2B13819D" w14:textId="5D3CE408" w:rsidR="009A6BF5" w:rsidRPr="00546701" w:rsidRDefault="00BA3AD3" w:rsidP="009A6BF5">
      <w:pPr>
        <w:pStyle w:val="Heading3"/>
        <w:rPr>
          <w:rFonts w:ascii="Times New Roman" w:hAnsi="Times New Roman" w:cs="Times New Roman"/>
        </w:rPr>
      </w:pPr>
      <w:r>
        <w:rPr>
          <w:rFonts w:ascii="Times New Roman" w:hAnsi="Times New Roman" w:cs="Times New Roman"/>
        </w:rPr>
        <w:t xml:space="preserve">Committee </w:t>
      </w:r>
      <w:r w:rsidR="009A6BF5">
        <w:rPr>
          <w:rFonts w:ascii="Times New Roman" w:hAnsi="Times New Roman" w:cs="Times New Roman"/>
        </w:rPr>
        <w:t>Recommendation 2</w:t>
      </w:r>
      <w:r w:rsidR="009A6BF5" w:rsidRPr="00546701">
        <w:rPr>
          <w:rFonts w:ascii="Times New Roman" w:hAnsi="Times New Roman" w:cs="Times New Roman"/>
        </w:rPr>
        <w:t xml:space="preserve">: </w:t>
      </w:r>
    </w:p>
    <w:p w14:paraId="26602620" w14:textId="77777777" w:rsidR="009A6BF5" w:rsidRPr="00365D35" w:rsidRDefault="009A6BF5" w:rsidP="00F929E1">
      <w:pPr>
        <w:shd w:val="clear" w:color="auto" w:fill="D9D9D9" w:themeFill="background1" w:themeFillShade="D9"/>
        <w:ind w:left="567" w:hanging="567"/>
        <w:rPr>
          <w:rFonts w:ascii="Times New Roman" w:hAnsi="Times New Roman" w:cs="Times New Roman"/>
          <w:sz w:val="24"/>
          <w:szCs w:val="24"/>
        </w:rPr>
      </w:pPr>
      <w:r>
        <w:rPr>
          <w:rFonts w:ascii="Times New Roman" w:hAnsi="Times New Roman" w:cs="Times New Roman"/>
          <w:sz w:val="24"/>
          <w:szCs w:val="24"/>
        </w:rPr>
        <w:t>2.95</w:t>
      </w:r>
      <w:r w:rsidRPr="00365D35">
        <w:rPr>
          <w:rFonts w:ascii="Times New Roman" w:hAnsi="Times New Roman" w:cs="Times New Roman"/>
          <w:sz w:val="24"/>
          <w:szCs w:val="24"/>
        </w:rPr>
        <w:tab/>
        <w:t xml:space="preserve">The Committee recommends that </w:t>
      </w:r>
      <w:r>
        <w:rPr>
          <w:rFonts w:ascii="Times New Roman" w:hAnsi="Times New Roman" w:cs="Times New Roman"/>
          <w:sz w:val="24"/>
          <w:szCs w:val="24"/>
        </w:rPr>
        <w:t>the bills be passed.</w:t>
      </w:r>
      <w:r w:rsidRPr="00365D35">
        <w:rPr>
          <w:rFonts w:ascii="Times New Roman" w:hAnsi="Times New Roman" w:cs="Times New Roman"/>
          <w:sz w:val="24"/>
          <w:szCs w:val="24"/>
        </w:rPr>
        <w:t xml:space="preserve"> </w:t>
      </w:r>
      <w:r w:rsidR="00430235">
        <w:rPr>
          <w:rFonts w:ascii="Times New Roman" w:hAnsi="Times New Roman" w:cs="Times New Roman"/>
          <w:sz w:val="24"/>
          <w:szCs w:val="24"/>
        </w:rPr>
        <w:br/>
      </w:r>
    </w:p>
    <w:p w14:paraId="0202626A" w14:textId="323509DE" w:rsidR="009A6BF5" w:rsidRPr="00365D35" w:rsidRDefault="00AC7083" w:rsidP="00071330">
      <w:pPr>
        <w:rPr>
          <w:rFonts w:ascii="Times New Roman" w:hAnsi="Times New Roman" w:cs="Times New Roman"/>
          <w:sz w:val="24"/>
          <w:szCs w:val="24"/>
        </w:rPr>
      </w:pPr>
      <w:r>
        <w:rPr>
          <w:rFonts w:ascii="Times New Roman" w:hAnsi="Times New Roman" w:cs="Times New Roman"/>
          <w:sz w:val="24"/>
          <w:szCs w:val="24"/>
        </w:rPr>
        <w:t xml:space="preserve">The Government </w:t>
      </w:r>
      <w:r>
        <w:rPr>
          <w:rFonts w:ascii="Times New Roman" w:hAnsi="Times New Roman" w:cs="Times New Roman"/>
          <w:b/>
          <w:sz w:val="24"/>
          <w:szCs w:val="24"/>
        </w:rPr>
        <w:t xml:space="preserve">agrees </w:t>
      </w:r>
      <w:r w:rsidR="001C559B">
        <w:rPr>
          <w:rFonts w:ascii="Times New Roman" w:hAnsi="Times New Roman" w:cs="Times New Roman"/>
          <w:sz w:val="24"/>
          <w:szCs w:val="24"/>
        </w:rPr>
        <w:t xml:space="preserve">to </w:t>
      </w:r>
      <w:r>
        <w:rPr>
          <w:rFonts w:ascii="Times New Roman" w:hAnsi="Times New Roman" w:cs="Times New Roman"/>
          <w:sz w:val="24"/>
          <w:szCs w:val="24"/>
        </w:rPr>
        <w:t xml:space="preserve">this </w:t>
      </w:r>
      <w:r w:rsidR="009E2B95">
        <w:rPr>
          <w:rFonts w:ascii="Times New Roman" w:hAnsi="Times New Roman" w:cs="Times New Roman"/>
          <w:sz w:val="24"/>
          <w:szCs w:val="24"/>
        </w:rPr>
        <w:t>recommendation, and</w:t>
      </w:r>
      <w:r w:rsidR="00071330">
        <w:rPr>
          <w:rFonts w:ascii="Times New Roman" w:hAnsi="Times New Roman" w:cs="Times New Roman"/>
          <w:sz w:val="24"/>
          <w:szCs w:val="24"/>
        </w:rPr>
        <w:t xml:space="preserve"> notes that t</w:t>
      </w:r>
      <w:r w:rsidR="00744EB4">
        <w:rPr>
          <w:rFonts w:ascii="Times New Roman" w:hAnsi="Times New Roman" w:cs="Times New Roman"/>
          <w:sz w:val="24"/>
          <w:szCs w:val="24"/>
        </w:rPr>
        <w:t>he</w:t>
      </w:r>
      <w:r w:rsidR="008977A3">
        <w:rPr>
          <w:rFonts w:ascii="Times New Roman" w:hAnsi="Times New Roman" w:cs="Times New Roman"/>
          <w:sz w:val="24"/>
          <w:szCs w:val="24"/>
        </w:rPr>
        <w:t xml:space="preserve"> bills, as amended,</w:t>
      </w:r>
      <w:r w:rsidR="00744EB4">
        <w:rPr>
          <w:rFonts w:ascii="Times New Roman" w:hAnsi="Times New Roman" w:cs="Times New Roman"/>
          <w:sz w:val="24"/>
          <w:szCs w:val="24"/>
        </w:rPr>
        <w:t xml:space="preserve"> were passed</w:t>
      </w:r>
      <w:r w:rsidR="00071330">
        <w:rPr>
          <w:rFonts w:ascii="Times New Roman" w:hAnsi="Times New Roman" w:cs="Times New Roman"/>
          <w:sz w:val="24"/>
          <w:szCs w:val="24"/>
        </w:rPr>
        <w:t xml:space="preserve"> </w:t>
      </w:r>
      <w:r w:rsidR="00744EB4">
        <w:rPr>
          <w:rFonts w:ascii="Times New Roman" w:hAnsi="Times New Roman" w:cs="Times New Roman"/>
          <w:sz w:val="24"/>
          <w:szCs w:val="24"/>
        </w:rPr>
        <w:t>on 23 June 2021.</w:t>
      </w:r>
    </w:p>
    <w:p w14:paraId="308620B3" w14:textId="77777777" w:rsidR="00546701" w:rsidRDefault="00546701" w:rsidP="0067592D">
      <w:pPr>
        <w:rPr>
          <w:rFonts w:ascii="Times New Roman" w:hAnsi="Times New Roman" w:cs="Times New Roman"/>
        </w:rPr>
      </w:pPr>
    </w:p>
    <w:p w14:paraId="5AAE2000" w14:textId="6C229722" w:rsidR="009A6BF5" w:rsidRPr="00546701" w:rsidRDefault="006862C6" w:rsidP="009A6BF5">
      <w:pPr>
        <w:pStyle w:val="Heading3"/>
        <w:rPr>
          <w:rFonts w:ascii="Times New Roman" w:hAnsi="Times New Roman" w:cs="Times New Roman"/>
        </w:rPr>
      </w:pPr>
      <w:r>
        <w:rPr>
          <w:rFonts w:ascii="Times New Roman" w:hAnsi="Times New Roman" w:cs="Times New Roman"/>
        </w:rPr>
        <w:t xml:space="preserve">Additional </w:t>
      </w:r>
      <w:r w:rsidR="009A6BF5">
        <w:rPr>
          <w:rFonts w:ascii="Times New Roman" w:hAnsi="Times New Roman" w:cs="Times New Roman"/>
        </w:rPr>
        <w:t>Recommendation 1</w:t>
      </w:r>
      <w:r>
        <w:rPr>
          <w:rFonts w:ascii="Times New Roman" w:hAnsi="Times New Roman" w:cs="Times New Roman"/>
        </w:rPr>
        <w:t xml:space="preserve"> (</w:t>
      </w:r>
      <w:r w:rsidR="000B7EE5">
        <w:rPr>
          <w:rFonts w:ascii="Times New Roman" w:hAnsi="Times New Roman" w:cs="Times New Roman"/>
        </w:rPr>
        <w:t xml:space="preserve">Australian </w:t>
      </w:r>
      <w:r>
        <w:rPr>
          <w:rFonts w:ascii="Times New Roman" w:hAnsi="Times New Roman" w:cs="Times New Roman"/>
        </w:rPr>
        <w:t>Greens)</w:t>
      </w:r>
      <w:r w:rsidR="009A6BF5" w:rsidRPr="00546701">
        <w:rPr>
          <w:rFonts w:ascii="Times New Roman" w:hAnsi="Times New Roman" w:cs="Times New Roman"/>
        </w:rPr>
        <w:t xml:space="preserve">: </w:t>
      </w:r>
    </w:p>
    <w:p w14:paraId="650E81DB" w14:textId="77777777" w:rsidR="00546701" w:rsidRPr="005F346D" w:rsidRDefault="009A6BF5" w:rsidP="00F929E1">
      <w:pPr>
        <w:shd w:val="clear" w:color="auto" w:fill="D9D9D9" w:themeFill="background1" w:themeFillShade="D9"/>
        <w:ind w:left="567" w:hanging="567"/>
        <w:rPr>
          <w:rFonts w:ascii="Times New Roman" w:hAnsi="Times New Roman" w:cs="Times New Roman"/>
          <w:sz w:val="24"/>
          <w:szCs w:val="24"/>
        </w:rPr>
      </w:pPr>
      <w:r w:rsidRPr="005F346D">
        <w:rPr>
          <w:rFonts w:ascii="Times New Roman" w:hAnsi="Times New Roman" w:cs="Times New Roman"/>
          <w:sz w:val="24"/>
          <w:szCs w:val="24"/>
        </w:rPr>
        <w:t>1.2</w:t>
      </w:r>
      <w:r w:rsidR="00546701" w:rsidRPr="005F346D">
        <w:rPr>
          <w:rFonts w:ascii="Times New Roman" w:hAnsi="Times New Roman" w:cs="Times New Roman"/>
          <w:sz w:val="24"/>
          <w:szCs w:val="24"/>
        </w:rPr>
        <w:t>5</w:t>
      </w:r>
      <w:r w:rsidR="00546701" w:rsidRPr="005F346D">
        <w:rPr>
          <w:rFonts w:ascii="Times New Roman" w:hAnsi="Times New Roman" w:cs="Times New Roman"/>
          <w:sz w:val="24"/>
          <w:szCs w:val="24"/>
        </w:rPr>
        <w:tab/>
      </w:r>
      <w:r w:rsidR="00582D8A" w:rsidRPr="005F346D">
        <w:rPr>
          <w:rFonts w:ascii="Times New Roman" w:hAnsi="Times New Roman" w:cs="Times New Roman"/>
          <w:sz w:val="24"/>
          <w:szCs w:val="24"/>
        </w:rPr>
        <w:t>The Australian Greens recommend that the bill be withdrawn and redrafted to take account of concerns raised by submitters, including:</w:t>
      </w:r>
      <w:r w:rsidRPr="005F346D">
        <w:rPr>
          <w:rFonts w:ascii="Times New Roman" w:hAnsi="Times New Roman" w:cs="Times New Roman"/>
          <w:sz w:val="24"/>
          <w:szCs w:val="24"/>
        </w:rPr>
        <w:br/>
      </w:r>
      <w:r w:rsidRPr="005F346D">
        <w:rPr>
          <w:rFonts w:ascii="Times New Roman" w:hAnsi="Times New Roman" w:cs="Times New Roman"/>
          <w:sz w:val="24"/>
          <w:szCs w:val="24"/>
        </w:rPr>
        <w:br/>
        <w:t xml:space="preserve">a) </w:t>
      </w:r>
      <w:r w:rsidR="00496B91" w:rsidRPr="005F346D">
        <w:rPr>
          <w:rFonts w:ascii="Times New Roman" w:hAnsi="Times New Roman" w:cs="Times New Roman"/>
          <w:sz w:val="24"/>
          <w:szCs w:val="24"/>
        </w:rPr>
        <w:t>use of the National Classification Code, which is currently under review;</w:t>
      </w:r>
      <w:r w:rsidRPr="005F346D">
        <w:rPr>
          <w:rFonts w:ascii="Times New Roman" w:hAnsi="Times New Roman" w:cs="Times New Roman"/>
          <w:sz w:val="24"/>
          <w:szCs w:val="24"/>
        </w:rPr>
        <w:br/>
      </w:r>
      <w:r w:rsidRPr="005F346D">
        <w:rPr>
          <w:rFonts w:ascii="Times New Roman" w:hAnsi="Times New Roman" w:cs="Times New Roman"/>
          <w:sz w:val="24"/>
          <w:szCs w:val="24"/>
        </w:rPr>
        <w:br/>
        <w:t xml:space="preserve">b) </w:t>
      </w:r>
      <w:r w:rsidR="00496B91" w:rsidRPr="005F346D">
        <w:rPr>
          <w:rFonts w:ascii="Times New Roman" w:hAnsi="Times New Roman" w:cs="Times New Roman"/>
          <w:sz w:val="24"/>
          <w:szCs w:val="24"/>
        </w:rPr>
        <w:t>potential for elements of the bill to be used against lawful online content and content creators;</w:t>
      </w:r>
      <w:r w:rsidRPr="005F346D">
        <w:rPr>
          <w:rFonts w:ascii="Times New Roman" w:hAnsi="Times New Roman" w:cs="Times New Roman"/>
          <w:sz w:val="24"/>
          <w:szCs w:val="24"/>
        </w:rPr>
        <w:br/>
      </w:r>
      <w:r w:rsidRPr="005F346D">
        <w:rPr>
          <w:rFonts w:ascii="Times New Roman" w:hAnsi="Times New Roman" w:cs="Times New Roman"/>
          <w:sz w:val="24"/>
          <w:szCs w:val="24"/>
        </w:rPr>
        <w:br/>
        <w:t xml:space="preserve">c) </w:t>
      </w:r>
      <w:r w:rsidR="00496B91" w:rsidRPr="005F346D">
        <w:rPr>
          <w:rFonts w:ascii="Times New Roman" w:hAnsi="Times New Roman" w:cs="Times New Roman"/>
          <w:sz w:val="24"/>
          <w:szCs w:val="24"/>
        </w:rPr>
        <w:t>inadequate rights of appeal and remedy for businesses and individuals whose content is wrongly blocked or removed, either by the Commissioner or online platforms;</w:t>
      </w:r>
      <w:r w:rsidRPr="005F346D">
        <w:rPr>
          <w:rFonts w:ascii="Times New Roman" w:hAnsi="Times New Roman" w:cs="Times New Roman"/>
          <w:sz w:val="24"/>
          <w:szCs w:val="24"/>
        </w:rPr>
        <w:br/>
      </w:r>
      <w:r w:rsidRPr="005F346D">
        <w:rPr>
          <w:rFonts w:ascii="Times New Roman" w:hAnsi="Times New Roman" w:cs="Times New Roman"/>
          <w:sz w:val="24"/>
          <w:szCs w:val="24"/>
        </w:rPr>
        <w:br/>
        <w:t xml:space="preserve">d) </w:t>
      </w:r>
      <w:r w:rsidR="00496B91" w:rsidRPr="005F346D">
        <w:rPr>
          <w:rFonts w:ascii="Times New Roman" w:hAnsi="Times New Roman" w:cs="Times New Roman"/>
          <w:sz w:val="24"/>
          <w:szCs w:val="24"/>
        </w:rPr>
        <w:t>inadequate transparency and accountability regarding discretionary decisions made by a single, unelected officer;</w:t>
      </w:r>
      <w:r w:rsidRPr="005F346D">
        <w:rPr>
          <w:rFonts w:ascii="Times New Roman" w:hAnsi="Times New Roman" w:cs="Times New Roman"/>
          <w:sz w:val="24"/>
          <w:szCs w:val="24"/>
        </w:rPr>
        <w:br/>
      </w:r>
      <w:r w:rsidRPr="005F346D">
        <w:rPr>
          <w:rFonts w:ascii="Times New Roman" w:hAnsi="Times New Roman" w:cs="Times New Roman"/>
          <w:sz w:val="24"/>
          <w:szCs w:val="24"/>
        </w:rPr>
        <w:br/>
        <w:t xml:space="preserve">e) </w:t>
      </w:r>
      <w:r w:rsidR="00496B91" w:rsidRPr="005F346D">
        <w:rPr>
          <w:rFonts w:ascii="Times New Roman" w:hAnsi="Times New Roman" w:cs="Times New Roman"/>
          <w:sz w:val="24"/>
          <w:szCs w:val="24"/>
        </w:rPr>
        <w:t xml:space="preserve">powers covering restricted access/encryption services; and </w:t>
      </w:r>
      <w:r w:rsidRPr="005F346D">
        <w:rPr>
          <w:rFonts w:ascii="Times New Roman" w:hAnsi="Times New Roman" w:cs="Times New Roman"/>
          <w:sz w:val="24"/>
          <w:szCs w:val="24"/>
        </w:rPr>
        <w:br/>
      </w:r>
      <w:r w:rsidRPr="005F346D">
        <w:rPr>
          <w:rFonts w:ascii="Times New Roman" w:hAnsi="Times New Roman" w:cs="Times New Roman"/>
          <w:sz w:val="24"/>
          <w:szCs w:val="24"/>
        </w:rPr>
        <w:br/>
        <w:t xml:space="preserve">f) </w:t>
      </w:r>
      <w:r w:rsidR="00496B91" w:rsidRPr="005F346D">
        <w:rPr>
          <w:rFonts w:ascii="Times New Roman" w:hAnsi="Times New Roman" w:cs="Times New Roman"/>
          <w:sz w:val="24"/>
          <w:szCs w:val="24"/>
        </w:rPr>
        <w:t>potential significant and detrimental effects on sex workers.</w:t>
      </w:r>
      <w:r w:rsidRPr="005F346D">
        <w:rPr>
          <w:rFonts w:ascii="Times New Roman" w:hAnsi="Times New Roman" w:cs="Times New Roman"/>
          <w:sz w:val="24"/>
          <w:szCs w:val="24"/>
        </w:rPr>
        <w:br/>
      </w:r>
    </w:p>
    <w:p w14:paraId="1A353D20" w14:textId="533B2C35" w:rsidR="00DB5C74" w:rsidRDefault="009A6BF5" w:rsidP="009A6BF5">
      <w:pPr>
        <w:rPr>
          <w:rFonts w:ascii="Times New Roman" w:hAnsi="Times New Roman" w:cs="Times New Roman"/>
          <w:sz w:val="24"/>
          <w:szCs w:val="24"/>
        </w:rPr>
      </w:pPr>
      <w:r w:rsidRPr="005F346D">
        <w:rPr>
          <w:rFonts w:ascii="Times New Roman" w:hAnsi="Times New Roman" w:cs="Times New Roman"/>
          <w:sz w:val="24"/>
          <w:szCs w:val="24"/>
        </w:rPr>
        <w:t xml:space="preserve">The Government </w:t>
      </w:r>
      <w:r w:rsidR="00071330">
        <w:rPr>
          <w:rFonts w:ascii="Times New Roman" w:hAnsi="Times New Roman" w:cs="Times New Roman"/>
          <w:b/>
          <w:sz w:val="24"/>
          <w:szCs w:val="24"/>
        </w:rPr>
        <w:t>notes</w:t>
      </w:r>
      <w:r w:rsidRPr="005F346D">
        <w:rPr>
          <w:rFonts w:ascii="Times New Roman" w:hAnsi="Times New Roman" w:cs="Times New Roman"/>
          <w:sz w:val="24"/>
          <w:szCs w:val="24"/>
        </w:rPr>
        <w:t xml:space="preserve"> this recommendation. </w:t>
      </w:r>
    </w:p>
    <w:p w14:paraId="7E898F30" w14:textId="72CD9C46" w:rsidR="00511111" w:rsidRPr="00414594" w:rsidRDefault="00DB5C74" w:rsidP="00FC4BC4">
      <w:pPr>
        <w:rPr>
          <w:rFonts w:ascii="Times New Roman" w:hAnsi="Times New Roman" w:cs="Times New Roman"/>
          <w:i/>
          <w:sz w:val="24"/>
          <w:szCs w:val="24"/>
        </w:rPr>
      </w:pPr>
      <w:proofErr w:type="spellStart"/>
      <w:r>
        <w:rPr>
          <w:rFonts w:ascii="Times New Roman" w:hAnsi="Times New Roman" w:cs="Times New Roman"/>
          <w:sz w:val="24"/>
          <w:szCs w:val="24"/>
        </w:rPr>
        <w:t>Labor</w:t>
      </w:r>
      <w:proofErr w:type="spellEnd"/>
      <w:r>
        <w:rPr>
          <w:rFonts w:ascii="Times New Roman" w:hAnsi="Times New Roman" w:cs="Times New Roman"/>
          <w:sz w:val="24"/>
          <w:szCs w:val="24"/>
        </w:rPr>
        <w:t xml:space="preserve"> was successful in securing amendments to the bill creating an internal review scheme</w:t>
      </w:r>
      <w:r w:rsidR="002A7F16">
        <w:rPr>
          <w:rFonts w:ascii="Times New Roman" w:hAnsi="Times New Roman" w:cs="Times New Roman"/>
          <w:sz w:val="24"/>
          <w:szCs w:val="24"/>
        </w:rPr>
        <w:t xml:space="preserve"> and</w:t>
      </w:r>
      <w:r>
        <w:rPr>
          <w:rFonts w:ascii="Times New Roman" w:hAnsi="Times New Roman" w:cs="Times New Roman"/>
          <w:sz w:val="24"/>
          <w:szCs w:val="24"/>
        </w:rPr>
        <w:t xml:space="preserve"> strengthening the Commissioner’s annual reporting requirements</w:t>
      </w:r>
      <w:r w:rsidR="002A7F16">
        <w:rPr>
          <w:rFonts w:ascii="Times New Roman" w:hAnsi="Times New Roman" w:cs="Times New Roman"/>
          <w:sz w:val="24"/>
          <w:szCs w:val="24"/>
        </w:rPr>
        <w:t xml:space="preserve">. </w:t>
      </w:r>
      <w:r>
        <w:rPr>
          <w:rFonts w:ascii="Times New Roman" w:hAnsi="Times New Roman" w:cs="Times New Roman"/>
          <w:sz w:val="24"/>
          <w:szCs w:val="24"/>
        </w:rPr>
        <w:t xml:space="preserve">These changes </w:t>
      </w:r>
      <w:r w:rsidR="00C6242E">
        <w:rPr>
          <w:rFonts w:ascii="Times New Roman" w:hAnsi="Times New Roman" w:cs="Times New Roman"/>
          <w:sz w:val="24"/>
          <w:szCs w:val="24"/>
        </w:rPr>
        <w:t>strengthen</w:t>
      </w:r>
      <w:r w:rsidR="00E24534">
        <w:rPr>
          <w:rFonts w:ascii="Times New Roman" w:hAnsi="Times New Roman" w:cs="Times New Roman"/>
          <w:sz w:val="24"/>
          <w:szCs w:val="24"/>
        </w:rPr>
        <w:t>ed</w:t>
      </w:r>
      <w:r>
        <w:rPr>
          <w:rFonts w:ascii="Times New Roman" w:hAnsi="Times New Roman" w:cs="Times New Roman"/>
          <w:sz w:val="24"/>
          <w:szCs w:val="24"/>
        </w:rPr>
        <w:t xml:space="preserve"> the right of appeal</w:t>
      </w:r>
      <w:r w:rsidR="00C6242E">
        <w:rPr>
          <w:rFonts w:ascii="Times New Roman" w:hAnsi="Times New Roman" w:cs="Times New Roman"/>
          <w:sz w:val="24"/>
          <w:szCs w:val="24"/>
        </w:rPr>
        <w:t xml:space="preserve"> of the Commissioner’s decisions</w:t>
      </w:r>
      <w:r>
        <w:rPr>
          <w:rFonts w:ascii="Times New Roman" w:hAnsi="Times New Roman" w:cs="Times New Roman"/>
          <w:sz w:val="24"/>
          <w:szCs w:val="24"/>
        </w:rPr>
        <w:t>, and the transparency and accountability of the Commissioner.</w:t>
      </w:r>
    </w:p>
    <w:p w14:paraId="4D1E7969" w14:textId="3EC49221" w:rsidR="00582D8A" w:rsidRDefault="00582D8A" w:rsidP="00C84C9E">
      <w:pPr>
        <w:rPr>
          <w:rFonts w:ascii="Times New Roman" w:hAnsi="Times New Roman" w:cs="Times New Roman"/>
        </w:rPr>
      </w:pPr>
    </w:p>
    <w:p w14:paraId="2524A044" w14:textId="58C52FB8" w:rsidR="00496B91" w:rsidRPr="00546701" w:rsidRDefault="006862C6" w:rsidP="00496B91">
      <w:pPr>
        <w:pStyle w:val="Heading3"/>
        <w:rPr>
          <w:rFonts w:ascii="Times New Roman" w:hAnsi="Times New Roman" w:cs="Times New Roman"/>
        </w:rPr>
      </w:pPr>
      <w:r>
        <w:rPr>
          <w:rFonts w:ascii="Times New Roman" w:hAnsi="Times New Roman" w:cs="Times New Roman"/>
        </w:rPr>
        <w:t xml:space="preserve">Additional </w:t>
      </w:r>
      <w:r w:rsidR="00496B91">
        <w:rPr>
          <w:rFonts w:ascii="Times New Roman" w:hAnsi="Times New Roman" w:cs="Times New Roman"/>
        </w:rPr>
        <w:t>Recommendation 2</w:t>
      </w:r>
      <w:r>
        <w:rPr>
          <w:rFonts w:ascii="Times New Roman" w:hAnsi="Times New Roman" w:cs="Times New Roman"/>
        </w:rPr>
        <w:t xml:space="preserve"> (</w:t>
      </w:r>
      <w:r w:rsidR="000B7EE5">
        <w:rPr>
          <w:rFonts w:ascii="Times New Roman" w:hAnsi="Times New Roman" w:cs="Times New Roman"/>
        </w:rPr>
        <w:t xml:space="preserve">Australian </w:t>
      </w:r>
      <w:r>
        <w:rPr>
          <w:rFonts w:ascii="Times New Roman" w:hAnsi="Times New Roman" w:cs="Times New Roman"/>
        </w:rPr>
        <w:t>Greens)</w:t>
      </w:r>
      <w:r w:rsidR="00496B91" w:rsidRPr="00546701">
        <w:rPr>
          <w:rFonts w:ascii="Times New Roman" w:hAnsi="Times New Roman" w:cs="Times New Roman"/>
        </w:rPr>
        <w:t xml:space="preserve">: </w:t>
      </w:r>
    </w:p>
    <w:p w14:paraId="0925127E" w14:textId="77777777" w:rsidR="00430235" w:rsidRPr="005F346D" w:rsidRDefault="00496B91" w:rsidP="00F929E1">
      <w:pPr>
        <w:shd w:val="clear" w:color="auto" w:fill="D9D9D9" w:themeFill="background1" w:themeFillShade="D9"/>
        <w:ind w:left="567" w:hanging="567"/>
        <w:rPr>
          <w:rFonts w:ascii="Times New Roman" w:hAnsi="Times New Roman" w:cs="Times New Roman"/>
          <w:sz w:val="24"/>
          <w:szCs w:val="24"/>
        </w:rPr>
      </w:pPr>
      <w:r w:rsidRPr="005F346D">
        <w:rPr>
          <w:rFonts w:ascii="Times New Roman" w:hAnsi="Times New Roman" w:cs="Times New Roman"/>
          <w:sz w:val="24"/>
          <w:szCs w:val="24"/>
        </w:rPr>
        <w:t>1.26</w:t>
      </w:r>
      <w:r w:rsidRPr="005F346D">
        <w:rPr>
          <w:rFonts w:ascii="Times New Roman" w:hAnsi="Times New Roman" w:cs="Times New Roman"/>
          <w:sz w:val="24"/>
          <w:szCs w:val="24"/>
        </w:rPr>
        <w:tab/>
        <w:t>The Australian Greens recommend that Australia introduce a constitutionally or legislatively enshrined Charter of Rights which includes privacy and digital rights consistent with the European Union’s General Data Protection Regulation.</w:t>
      </w:r>
      <w:r w:rsidR="00430235" w:rsidRPr="005F346D">
        <w:rPr>
          <w:rFonts w:ascii="Times New Roman" w:hAnsi="Times New Roman" w:cs="Times New Roman"/>
          <w:sz w:val="24"/>
          <w:szCs w:val="24"/>
        </w:rPr>
        <w:br/>
      </w:r>
    </w:p>
    <w:p w14:paraId="6CF063D8" w14:textId="1626C4F9" w:rsidR="002A7F16" w:rsidRDefault="002B4475">
      <w:pPr>
        <w:rPr>
          <w:rFonts w:ascii="Times New Roman" w:hAnsi="Times New Roman" w:cs="Times New Roman"/>
          <w:sz w:val="24"/>
          <w:szCs w:val="24"/>
        </w:rPr>
      </w:pPr>
      <w:r w:rsidRPr="005F346D">
        <w:rPr>
          <w:rFonts w:ascii="Times New Roman" w:hAnsi="Times New Roman" w:cs="Times New Roman"/>
          <w:sz w:val="24"/>
          <w:szCs w:val="24"/>
        </w:rPr>
        <w:t xml:space="preserve">The Government </w:t>
      </w:r>
      <w:r w:rsidR="00BF16FB">
        <w:rPr>
          <w:rFonts w:ascii="Times New Roman" w:hAnsi="Times New Roman" w:cs="Times New Roman"/>
          <w:b/>
          <w:sz w:val="24"/>
          <w:szCs w:val="24"/>
        </w:rPr>
        <w:t>notes</w:t>
      </w:r>
      <w:r w:rsidRPr="005F346D">
        <w:rPr>
          <w:rFonts w:ascii="Times New Roman" w:hAnsi="Times New Roman" w:cs="Times New Roman"/>
          <w:b/>
          <w:sz w:val="24"/>
          <w:szCs w:val="24"/>
        </w:rPr>
        <w:t xml:space="preserve"> </w:t>
      </w:r>
      <w:r w:rsidRPr="005F346D">
        <w:rPr>
          <w:rFonts w:ascii="Times New Roman" w:hAnsi="Times New Roman" w:cs="Times New Roman"/>
          <w:sz w:val="24"/>
          <w:szCs w:val="24"/>
        </w:rPr>
        <w:t>this recommendation</w:t>
      </w:r>
      <w:r w:rsidR="002A7F16">
        <w:rPr>
          <w:rFonts w:ascii="Times New Roman" w:hAnsi="Times New Roman" w:cs="Times New Roman"/>
          <w:sz w:val="24"/>
          <w:szCs w:val="24"/>
        </w:rPr>
        <w:t xml:space="preserve">. </w:t>
      </w:r>
    </w:p>
    <w:p w14:paraId="70037D98" w14:textId="2F569E79" w:rsidR="00F90DE3" w:rsidRPr="005F346D" w:rsidRDefault="002A7F16">
      <w:pPr>
        <w:rPr>
          <w:rFonts w:ascii="Times New Roman" w:hAnsi="Times New Roman" w:cs="Times New Roman"/>
          <w:sz w:val="24"/>
          <w:szCs w:val="24"/>
        </w:rPr>
      </w:pPr>
      <w:r>
        <w:rPr>
          <w:rFonts w:ascii="Times New Roman" w:hAnsi="Times New Roman" w:cs="Times New Roman"/>
          <w:sz w:val="24"/>
          <w:szCs w:val="24"/>
        </w:rPr>
        <w:t>The Government</w:t>
      </w:r>
      <w:r w:rsidR="00BF16FB">
        <w:rPr>
          <w:rFonts w:ascii="Times New Roman" w:hAnsi="Times New Roman" w:cs="Times New Roman"/>
          <w:sz w:val="24"/>
          <w:szCs w:val="24"/>
        </w:rPr>
        <w:t xml:space="preserve"> considers </w:t>
      </w:r>
      <w:r>
        <w:rPr>
          <w:rFonts w:ascii="Times New Roman" w:hAnsi="Times New Roman" w:cs="Times New Roman"/>
          <w:sz w:val="24"/>
          <w:szCs w:val="24"/>
        </w:rPr>
        <w:t>the issue of a Charter of Rights</w:t>
      </w:r>
      <w:r w:rsidR="00BF16FB">
        <w:rPr>
          <w:rFonts w:ascii="Times New Roman" w:hAnsi="Times New Roman" w:cs="Times New Roman"/>
          <w:sz w:val="24"/>
          <w:szCs w:val="24"/>
        </w:rPr>
        <w:t xml:space="preserve"> as out of scope of the report and of this response.</w:t>
      </w:r>
      <w:r w:rsidR="002B4475" w:rsidRPr="005F346D">
        <w:rPr>
          <w:rFonts w:ascii="Times New Roman" w:hAnsi="Times New Roman" w:cs="Times New Roman"/>
          <w:sz w:val="24"/>
          <w:szCs w:val="24"/>
        </w:rPr>
        <w:t xml:space="preserve"> </w:t>
      </w:r>
    </w:p>
    <w:p w14:paraId="7F041739" w14:textId="77777777" w:rsidR="006862C6" w:rsidRDefault="006862C6" w:rsidP="00414594"/>
    <w:p w14:paraId="5AFBE9BB" w14:textId="77777777" w:rsidR="006862C6" w:rsidRPr="00546701" w:rsidRDefault="006862C6" w:rsidP="006862C6">
      <w:pPr>
        <w:pStyle w:val="Heading3"/>
        <w:rPr>
          <w:rFonts w:ascii="Times New Roman" w:hAnsi="Times New Roman" w:cs="Times New Roman"/>
        </w:rPr>
      </w:pPr>
      <w:r>
        <w:rPr>
          <w:rFonts w:ascii="Times New Roman" w:hAnsi="Times New Roman" w:cs="Times New Roman"/>
        </w:rPr>
        <w:t>Additional Recommendation 3 (</w:t>
      </w:r>
      <w:proofErr w:type="spellStart"/>
      <w:r>
        <w:rPr>
          <w:rFonts w:ascii="Times New Roman" w:hAnsi="Times New Roman" w:cs="Times New Roman"/>
        </w:rPr>
        <w:t>Labor</w:t>
      </w:r>
      <w:proofErr w:type="spellEnd"/>
      <w:r>
        <w:rPr>
          <w:rFonts w:ascii="Times New Roman" w:hAnsi="Times New Roman" w:cs="Times New Roman"/>
        </w:rPr>
        <w:t>)</w:t>
      </w:r>
      <w:r w:rsidRPr="00546701">
        <w:rPr>
          <w:rFonts w:ascii="Times New Roman" w:hAnsi="Times New Roman" w:cs="Times New Roman"/>
        </w:rPr>
        <w:t xml:space="preserve">: </w:t>
      </w:r>
    </w:p>
    <w:p w14:paraId="0D4286E0" w14:textId="77777777" w:rsidR="006862C6" w:rsidRPr="005F346D" w:rsidRDefault="006862C6" w:rsidP="00F929E1">
      <w:pPr>
        <w:shd w:val="clear" w:color="auto" w:fill="D9D9D9" w:themeFill="background1" w:themeFillShade="D9"/>
        <w:ind w:left="567" w:hanging="567"/>
        <w:rPr>
          <w:rFonts w:ascii="Times New Roman" w:hAnsi="Times New Roman" w:cs="Times New Roman"/>
          <w:sz w:val="24"/>
          <w:szCs w:val="24"/>
        </w:rPr>
      </w:pPr>
      <w:r w:rsidRPr="005F346D">
        <w:rPr>
          <w:rFonts w:ascii="Times New Roman" w:hAnsi="Times New Roman" w:cs="Times New Roman"/>
          <w:sz w:val="24"/>
          <w:szCs w:val="24"/>
        </w:rPr>
        <w:t>1.14</w:t>
      </w:r>
      <w:r w:rsidRPr="005F346D">
        <w:rPr>
          <w:rFonts w:ascii="Times New Roman" w:hAnsi="Times New Roman" w:cs="Times New Roman"/>
          <w:sz w:val="24"/>
          <w:szCs w:val="24"/>
        </w:rPr>
        <w:tab/>
      </w:r>
      <w:proofErr w:type="spellStart"/>
      <w:r w:rsidRPr="005F346D">
        <w:rPr>
          <w:rFonts w:ascii="Times New Roman" w:hAnsi="Times New Roman" w:cs="Times New Roman"/>
          <w:sz w:val="24"/>
          <w:szCs w:val="24"/>
        </w:rPr>
        <w:t>Labor</w:t>
      </w:r>
      <w:proofErr w:type="spellEnd"/>
      <w:r w:rsidRPr="005F346D">
        <w:rPr>
          <w:rFonts w:ascii="Times New Roman" w:hAnsi="Times New Roman" w:cs="Times New Roman"/>
          <w:sz w:val="24"/>
          <w:szCs w:val="24"/>
        </w:rPr>
        <w:t xml:space="preserve"> Senators recommend that the Government consider further amendments to clarify the bill in terms of its scope and to strengthen due process, appeals, oversight and transparency requirements given the important free speech and digital rights considerations it engages.</w:t>
      </w:r>
      <w:r w:rsidR="00430235" w:rsidRPr="005F346D">
        <w:rPr>
          <w:rFonts w:ascii="Times New Roman" w:hAnsi="Times New Roman" w:cs="Times New Roman"/>
          <w:sz w:val="24"/>
          <w:szCs w:val="24"/>
        </w:rPr>
        <w:br/>
      </w:r>
    </w:p>
    <w:p w14:paraId="25B41FCC" w14:textId="2FEC5143" w:rsidR="000A1FF5" w:rsidRDefault="006862C6" w:rsidP="006862C6">
      <w:pPr>
        <w:rPr>
          <w:rFonts w:ascii="Times New Roman" w:hAnsi="Times New Roman" w:cs="Times New Roman"/>
          <w:sz w:val="24"/>
          <w:szCs w:val="24"/>
        </w:rPr>
      </w:pPr>
      <w:r w:rsidRPr="005F346D">
        <w:rPr>
          <w:rFonts w:ascii="Times New Roman" w:hAnsi="Times New Roman" w:cs="Times New Roman"/>
          <w:sz w:val="24"/>
          <w:szCs w:val="24"/>
        </w:rPr>
        <w:t xml:space="preserve">The Government </w:t>
      </w:r>
      <w:r w:rsidR="000A1FF5">
        <w:rPr>
          <w:rFonts w:ascii="Times New Roman" w:hAnsi="Times New Roman" w:cs="Times New Roman"/>
          <w:b/>
          <w:sz w:val="24"/>
          <w:szCs w:val="24"/>
        </w:rPr>
        <w:t xml:space="preserve">agrees </w:t>
      </w:r>
      <w:r w:rsidR="001C559B">
        <w:rPr>
          <w:rFonts w:ascii="Times New Roman" w:hAnsi="Times New Roman" w:cs="Times New Roman"/>
          <w:sz w:val="24"/>
          <w:szCs w:val="24"/>
        </w:rPr>
        <w:t>to</w:t>
      </w:r>
      <w:r w:rsidR="001C559B" w:rsidRPr="005F346D">
        <w:rPr>
          <w:rFonts w:ascii="Times New Roman" w:hAnsi="Times New Roman" w:cs="Times New Roman"/>
          <w:b/>
          <w:sz w:val="24"/>
          <w:szCs w:val="24"/>
        </w:rPr>
        <w:t xml:space="preserve"> </w:t>
      </w:r>
      <w:r w:rsidRPr="005F346D">
        <w:rPr>
          <w:rFonts w:ascii="Times New Roman" w:hAnsi="Times New Roman" w:cs="Times New Roman"/>
          <w:sz w:val="24"/>
          <w:szCs w:val="24"/>
        </w:rPr>
        <w:t>this recommendation</w:t>
      </w:r>
      <w:r w:rsidR="00BF16FB">
        <w:rPr>
          <w:rFonts w:ascii="Times New Roman" w:hAnsi="Times New Roman" w:cs="Times New Roman"/>
          <w:sz w:val="24"/>
          <w:szCs w:val="24"/>
        </w:rPr>
        <w:t xml:space="preserve">. </w:t>
      </w:r>
    </w:p>
    <w:p w14:paraId="220B7DFD" w14:textId="7EA445B2" w:rsidR="00E24534" w:rsidRPr="00414594" w:rsidRDefault="00E24534" w:rsidP="00E24534">
      <w:pPr>
        <w:rPr>
          <w:rFonts w:ascii="Times New Roman" w:hAnsi="Times New Roman" w:cs="Times New Roman"/>
          <w:i/>
          <w:sz w:val="24"/>
          <w:szCs w:val="24"/>
        </w:rPr>
      </w:pPr>
      <w:proofErr w:type="spellStart"/>
      <w:r>
        <w:rPr>
          <w:rFonts w:ascii="Times New Roman" w:hAnsi="Times New Roman" w:cs="Times New Roman"/>
          <w:sz w:val="24"/>
          <w:szCs w:val="24"/>
        </w:rPr>
        <w:t>Labor</w:t>
      </w:r>
      <w:proofErr w:type="spellEnd"/>
      <w:r>
        <w:rPr>
          <w:rFonts w:ascii="Times New Roman" w:hAnsi="Times New Roman" w:cs="Times New Roman"/>
          <w:sz w:val="24"/>
          <w:szCs w:val="24"/>
        </w:rPr>
        <w:t xml:space="preserve"> was successful in securing amendments to the bill creating an internal review scheme and strengthening the Commissioner’s annual reporting requirements. These changes strengthened the right of appeal of the Commissioner’s decisions, and the transparency and accountability of the Commissioner.</w:t>
      </w:r>
    </w:p>
    <w:p w14:paraId="6D3599B0" w14:textId="1433B48B" w:rsidR="00C30980" w:rsidRPr="005F346D" w:rsidRDefault="00C30980" w:rsidP="00C30980">
      <w:pPr>
        <w:rPr>
          <w:rFonts w:ascii="Times New Roman" w:hAnsi="Times New Roman" w:cs="Times New Roman"/>
          <w:sz w:val="24"/>
          <w:szCs w:val="24"/>
        </w:rPr>
      </w:pPr>
      <w:r w:rsidRPr="005F346D">
        <w:rPr>
          <w:rFonts w:ascii="Times New Roman" w:hAnsi="Times New Roman" w:cs="Times New Roman"/>
          <w:sz w:val="24"/>
          <w:szCs w:val="24"/>
        </w:rPr>
        <w:t xml:space="preserve">The </w:t>
      </w:r>
      <w:r w:rsidR="001A3665">
        <w:rPr>
          <w:rFonts w:ascii="Times New Roman" w:hAnsi="Times New Roman" w:cs="Times New Roman"/>
          <w:sz w:val="24"/>
          <w:szCs w:val="24"/>
        </w:rPr>
        <w:t xml:space="preserve">Albanese Government notes that </w:t>
      </w:r>
      <w:r w:rsidR="008977A3">
        <w:rPr>
          <w:rFonts w:ascii="Times New Roman" w:hAnsi="Times New Roman" w:cs="Times New Roman"/>
          <w:sz w:val="24"/>
          <w:szCs w:val="24"/>
        </w:rPr>
        <w:t xml:space="preserve">negotiations with the then government were constructive, and resulted in an improved bill which could </w:t>
      </w:r>
      <w:r w:rsidR="000A1FF5">
        <w:rPr>
          <w:rFonts w:ascii="Times New Roman" w:hAnsi="Times New Roman" w:cs="Times New Roman"/>
          <w:sz w:val="24"/>
          <w:szCs w:val="24"/>
        </w:rPr>
        <w:t xml:space="preserve">be </w:t>
      </w:r>
      <w:r w:rsidR="008977A3">
        <w:rPr>
          <w:rFonts w:ascii="Times New Roman" w:hAnsi="Times New Roman" w:cs="Times New Roman"/>
          <w:sz w:val="24"/>
          <w:szCs w:val="24"/>
        </w:rPr>
        <w:t>support</w:t>
      </w:r>
      <w:r w:rsidR="000A1FF5">
        <w:rPr>
          <w:rFonts w:ascii="Times New Roman" w:hAnsi="Times New Roman" w:cs="Times New Roman"/>
          <w:sz w:val="24"/>
          <w:szCs w:val="24"/>
        </w:rPr>
        <w:t>ed</w:t>
      </w:r>
      <w:r w:rsidR="008977A3">
        <w:rPr>
          <w:rFonts w:ascii="Times New Roman" w:hAnsi="Times New Roman" w:cs="Times New Roman"/>
          <w:sz w:val="24"/>
          <w:szCs w:val="24"/>
        </w:rPr>
        <w:t>.</w:t>
      </w:r>
    </w:p>
    <w:sectPr w:rsidR="00C30980" w:rsidRPr="005F34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8C95C" w14:textId="77777777" w:rsidR="00103E76" w:rsidRDefault="00103E76" w:rsidP="00103E76">
      <w:pPr>
        <w:spacing w:after="0"/>
      </w:pPr>
      <w:r>
        <w:separator/>
      </w:r>
    </w:p>
  </w:endnote>
  <w:endnote w:type="continuationSeparator" w:id="0">
    <w:p w14:paraId="44890E54" w14:textId="77777777" w:rsidR="00103E76" w:rsidRDefault="00103E76" w:rsidP="00103E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7CC17" w14:textId="77777777" w:rsidR="00103E76" w:rsidRDefault="00103E76" w:rsidP="00103E76">
      <w:pPr>
        <w:spacing w:after="0"/>
      </w:pPr>
      <w:r>
        <w:separator/>
      </w:r>
    </w:p>
  </w:footnote>
  <w:footnote w:type="continuationSeparator" w:id="0">
    <w:p w14:paraId="4BA731CB" w14:textId="77777777" w:rsidR="00103E76" w:rsidRDefault="00103E76" w:rsidP="00103E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11163B43"/>
    <w:multiLevelType w:val="hybridMultilevel"/>
    <w:tmpl w:val="6206E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7C5039"/>
    <w:multiLevelType w:val="hybridMultilevel"/>
    <w:tmpl w:val="6E2E4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6145A0"/>
    <w:multiLevelType w:val="hybridMultilevel"/>
    <w:tmpl w:val="BE16F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E37C7F"/>
    <w:multiLevelType w:val="hybridMultilevel"/>
    <w:tmpl w:val="A770E5A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2C50378E"/>
    <w:multiLevelType w:val="hybridMultilevel"/>
    <w:tmpl w:val="EDE61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CA2A9F"/>
    <w:multiLevelType w:val="hybridMultilevel"/>
    <w:tmpl w:val="B4769A5A"/>
    <w:lvl w:ilvl="0" w:tplc="871EFE1A">
      <w:start w:val="1"/>
      <w:numFmt w:val="bullet"/>
      <w:lvlText w:val=""/>
      <w:lvlJc w:val="left"/>
      <w:pPr>
        <w:ind w:left="720" w:hanging="360"/>
      </w:pPr>
      <w:rPr>
        <w:rFonts w:ascii="Symbol" w:eastAsiaTheme="minorEastAsia"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9363CE2"/>
    <w:multiLevelType w:val="hybridMultilevel"/>
    <w:tmpl w:val="DDEE7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14F2D09"/>
    <w:multiLevelType w:val="multilevel"/>
    <w:tmpl w:val="C94261EA"/>
    <w:lvl w:ilvl="0">
      <w:start w:val="1"/>
      <w:numFmt w:val="decimal"/>
      <w:lvlText w:val="%1"/>
      <w:lvlJc w:val="left"/>
      <w:pPr>
        <w:ind w:left="384" w:hanging="384"/>
      </w:pPr>
      <w:rPr>
        <w:rFonts w:hint="default"/>
      </w:rPr>
    </w:lvl>
    <w:lvl w:ilvl="1">
      <w:start w:val="25"/>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1DC5E8B"/>
    <w:multiLevelType w:val="hybridMultilevel"/>
    <w:tmpl w:val="A822A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9"/>
  </w:num>
  <w:num w:numId="5">
    <w:abstractNumId w:val="7"/>
  </w:num>
  <w:num w:numId="6">
    <w:abstractNumId w:val="4"/>
  </w:num>
  <w:num w:numId="7">
    <w:abstractNumId w:val="8"/>
  </w:num>
  <w:num w:numId="8">
    <w:abstractNumId w:val="5"/>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382"/>
    <w:rsid w:val="0002246A"/>
    <w:rsid w:val="00054A12"/>
    <w:rsid w:val="00071330"/>
    <w:rsid w:val="0008417F"/>
    <w:rsid w:val="000A1FF5"/>
    <w:rsid w:val="000B7EE5"/>
    <w:rsid w:val="000C5F4B"/>
    <w:rsid w:val="00103E76"/>
    <w:rsid w:val="00133527"/>
    <w:rsid w:val="00137638"/>
    <w:rsid w:val="001768A7"/>
    <w:rsid w:val="001A3665"/>
    <w:rsid w:val="001B1FB4"/>
    <w:rsid w:val="001C559B"/>
    <w:rsid w:val="00205D18"/>
    <w:rsid w:val="00213D06"/>
    <w:rsid w:val="0024133C"/>
    <w:rsid w:val="002A7F16"/>
    <w:rsid w:val="002B4475"/>
    <w:rsid w:val="002F519D"/>
    <w:rsid w:val="00301382"/>
    <w:rsid w:val="0032411E"/>
    <w:rsid w:val="003323EA"/>
    <w:rsid w:val="00341B9A"/>
    <w:rsid w:val="003576F6"/>
    <w:rsid w:val="00365D35"/>
    <w:rsid w:val="00381AB7"/>
    <w:rsid w:val="003C1982"/>
    <w:rsid w:val="003E4550"/>
    <w:rsid w:val="00414594"/>
    <w:rsid w:val="00430235"/>
    <w:rsid w:val="0043172B"/>
    <w:rsid w:val="004372BD"/>
    <w:rsid w:val="00460C1B"/>
    <w:rsid w:val="0047693E"/>
    <w:rsid w:val="00483B37"/>
    <w:rsid w:val="00496B91"/>
    <w:rsid w:val="004B27D1"/>
    <w:rsid w:val="004C1849"/>
    <w:rsid w:val="00511111"/>
    <w:rsid w:val="00546701"/>
    <w:rsid w:val="00582D8A"/>
    <w:rsid w:val="005C0604"/>
    <w:rsid w:val="005F346D"/>
    <w:rsid w:val="0067592D"/>
    <w:rsid w:val="006862C6"/>
    <w:rsid w:val="006B63B5"/>
    <w:rsid w:val="006D55CB"/>
    <w:rsid w:val="0073102A"/>
    <w:rsid w:val="00744D82"/>
    <w:rsid w:val="00744EB4"/>
    <w:rsid w:val="00765F14"/>
    <w:rsid w:val="007C48F5"/>
    <w:rsid w:val="00802F11"/>
    <w:rsid w:val="0081566C"/>
    <w:rsid w:val="00850A8D"/>
    <w:rsid w:val="008671C2"/>
    <w:rsid w:val="00884CB9"/>
    <w:rsid w:val="00893F45"/>
    <w:rsid w:val="008977A3"/>
    <w:rsid w:val="008D5BC8"/>
    <w:rsid w:val="008F4604"/>
    <w:rsid w:val="009203AB"/>
    <w:rsid w:val="00920407"/>
    <w:rsid w:val="009A6BF5"/>
    <w:rsid w:val="009C71A7"/>
    <w:rsid w:val="009E2B95"/>
    <w:rsid w:val="00A563C4"/>
    <w:rsid w:val="00A56531"/>
    <w:rsid w:val="00A77ABF"/>
    <w:rsid w:val="00A943EE"/>
    <w:rsid w:val="00AC7083"/>
    <w:rsid w:val="00B208EB"/>
    <w:rsid w:val="00B24647"/>
    <w:rsid w:val="00B81778"/>
    <w:rsid w:val="00BA3AD3"/>
    <w:rsid w:val="00BA58BE"/>
    <w:rsid w:val="00BC77A2"/>
    <w:rsid w:val="00BF16FB"/>
    <w:rsid w:val="00C11CF1"/>
    <w:rsid w:val="00C16E52"/>
    <w:rsid w:val="00C30980"/>
    <w:rsid w:val="00C6242E"/>
    <w:rsid w:val="00C67CD0"/>
    <w:rsid w:val="00C84C9E"/>
    <w:rsid w:val="00C9448E"/>
    <w:rsid w:val="00CA37E6"/>
    <w:rsid w:val="00CC2CA3"/>
    <w:rsid w:val="00D57473"/>
    <w:rsid w:val="00DB5C74"/>
    <w:rsid w:val="00DE5F02"/>
    <w:rsid w:val="00E24534"/>
    <w:rsid w:val="00E556BA"/>
    <w:rsid w:val="00E91A27"/>
    <w:rsid w:val="00EB2649"/>
    <w:rsid w:val="00EC54A2"/>
    <w:rsid w:val="00ED7EF1"/>
    <w:rsid w:val="00F90DE3"/>
    <w:rsid w:val="00F929E1"/>
    <w:rsid w:val="00FC4BC4"/>
    <w:rsid w:val="00FC6E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AC4C5"/>
  <w15:chartTrackingRefBased/>
  <w15:docId w15:val="{A5B845F9-63FE-44F9-B05E-E20E326E6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592D"/>
    <w:pPr>
      <w:spacing w:after="200" w:line="240" w:lineRule="auto"/>
    </w:pPr>
    <w:rPr>
      <w:rFonts w:eastAsiaTheme="minorEastAsia"/>
      <w:lang w:eastAsia="zh-TW"/>
    </w:rPr>
  </w:style>
  <w:style w:type="paragraph" w:styleId="Heading2">
    <w:name w:val="heading 2"/>
    <w:basedOn w:val="Normal"/>
    <w:next w:val="Normal"/>
    <w:link w:val="Heading2Char"/>
    <w:uiPriority w:val="9"/>
    <w:unhideWhenUsed/>
    <w:qFormat/>
    <w:rsid w:val="0067592D"/>
    <w:pPr>
      <w:keepNext/>
      <w:outlineLvl w:val="1"/>
    </w:pPr>
    <w:rPr>
      <w:rFonts w:asciiTheme="majorHAnsi" w:eastAsiaTheme="majorEastAsia" w:hAnsiTheme="majorHAnsi" w:cstheme="majorBidi"/>
      <w:b/>
      <w:sz w:val="36"/>
      <w:szCs w:val="26"/>
      <w:lang w:eastAsia="en-US"/>
    </w:rPr>
  </w:style>
  <w:style w:type="paragraph" w:styleId="Heading3">
    <w:name w:val="heading 3"/>
    <w:basedOn w:val="Normal"/>
    <w:next w:val="Normal"/>
    <w:link w:val="Heading3Char"/>
    <w:uiPriority w:val="9"/>
    <w:unhideWhenUsed/>
    <w:qFormat/>
    <w:rsid w:val="0067592D"/>
    <w:pPr>
      <w:keepNext/>
      <w:spacing w:after="120"/>
      <w:outlineLvl w:val="2"/>
    </w:pPr>
    <w:rPr>
      <w:rFonts w:asciiTheme="majorHAnsi" w:eastAsiaTheme="majorEastAsia" w:hAnsiTheme="majorHAnsi" w:cstheme="majorBidi"/>
      <w:b/>
      <w:sz w:val="3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592D"/>
    <w:rPr>
      <w:rFonts w:asciiTheme="majorHAnsi" w:eastAsiaTheme="majorEastAsia" w:hAnsiTheme="majorHAnsi" w:cstheme="majorBidi"/>
      <w:b/>
      <w:sz w:val="36"/>
      <w:szCs w:val="26"/>
    </w:rPr>
  </w:style>
  <w:style w:type="character" w:customStyle="1" w:styleId="Heading3Char">
    <w:name w:val="Heading 3 Char"/>
    <w:basedOn w:val="DefaultParagraphFont"/>
    <w:link w:val="Heading3"/>
    <w:uiPriority w:val="9"/>
    <w:rsid w:val="0067592D"/>
    <w:rPr>
      <w:rFonts w:asciiTheme="majorHAnsi" w:eastAsiaTheme="majorEastAsia" w:hAnsiTheme="majorHAnsi" w:cstheme="majorBidi"/>
      <w:b/>
      <w:sz w:val="30"/>
      <w:szCs w:val="24"/>
    </w:rPr>
  </w:style>
  <w:style w:type="paragraph" w:styleId="ListParagraph">
    <w:name w:val="List Paragraph"/>
    <w:aliases w:val="Bullet List,Bullet li,Bulletr List Paragraph,FooterText,L,List Paragraph1,List Paragraph2,List Paragraph21,Listeafsnit1,Paragraphe de liste1,Parágrafo da Lista1,Párrafo de lista1,bullet point list,numbered,リスト段落1,列出段落,列出段落1,CV text,リスト段落"/>
    <w:basedOn w:val="Normal"/>
    <w:link w:val="ListParagraphChar"/>
    <w:uiPriority w:val="34"/>
    <w:qFormat/>
    <w:rsid w:val="0067592D"/>
    <w:pPr>
      <w:numPr>
        <w:numId w:val="1"/>
      </w:numPr>
      <w:contextualSpacing/>
    </w:pPr>
  </w:style>
  <w:style w:type="character" w:customStyle="1" w:styleId="ListParagraphChar">
    <w:name w:val="List Paragraph Char"/>
    <w:aliases w:val="Bullet List Char,Bullet li Char,Bulletr List Paragraph Char,FooterText Char,L Char,List Paragraph1 Char,List Paragraph2 Char,List Paragraph21 Char,Listeafsnit1 Char,Paragraphe de liste1 Char,Parágrafo da Lista1 Char,numbered Char"/>
    <w:link w:val="ListParagraph"/>
    <w:uiPriority w:val="34"/>
    <w:qFormat/>
    <w:rsid w:val="0067592D"/>
    <w:rPr>
      <w:rFonts w:eastAsiaTheme="minorEastAsia"/>
      <w:lang w:eastAsia="zh-TW"/>
    </w:rPr>
  </w:style>
  <w:style w:type="character" w:styleId="CommentReference">
    <w:name w:val="annotation reference"/>
    <w:basedOn w:val="DefaultParagraphFont"/>
    <w:uiPriority w:val="99"/>
    <w:semiHidden/>
    <w:unhideWhenUsed/>
    <w:rsid w:val="00341B9A"/>
    <w:rPr>
      <w:sz w:val="16"/>
      <w:szCs w:val="16"/>
    </w:rPr>
  </w:style>
  <w:style w:type="paragraph" w:styleId="CommentText">
    <w:name w:val="annotation text"/>
    <w:basedOn w:val="Normal"/>
    <w:link w:val="CommentTextChar"/>
    <w:uiPriority w:val="99"/>
    <w:semiHidden/>
    <w:unhideWhenUsed/>
    <w:rsid w:val="00341B9A"/>
    <w:rPr>
      <w:sz w:val="20"/>
      <w:szCs w:val="20"/>
    </w:rPr>
  </w:style>
  <w:style w:type="character" w:customStyle="1" w:styleId="CommentTextChar">
    <w:name w:val="Comment Text Char"/>
    <w:basedOn w:val="DefaultParagraphFont"/>
    <w:link w:val="CommentText"/>
    <w:uiPriority w:val="99"/>
    <w:semiHidden/>
    <w:rsid w:val="00341B9A"/>
    <w:rPr>
      <w:rFonts w:eastAsiaTheme="minorEastAsia"/>
      <w:sz w:val="20"/>
      <w:szCs w:val="20"/>
      <w:lang w:eastAsia="zh-TW"/>
    </w:rPr>
  </w:style>
  <w:style w:type="paragraph" w:styleId="CommentSubject">
    <w:name w:val="annotation subject"/>
    <w:basedOn w:val="CommentText"/>
    <w:next w:val="CommentText"/>
    <w:link w:val="CommentSubjectChar"/>
    <w:uiPriority w:val="99"/>
    <w:semiHidden/>
    <w:unhideWhenUsed/>
    <w:rsid w:val="00341B9A"/>
    <w:rPr>
      <w:b/>
      <w:bCs/>
    </w:rPr>
  </w:style>
  <w:style w:type="character" w:customStyle="1" w:styleId="CommentSubjectChar">
    <w:name w:val="Comment Subject Char"/>
    <w:basedOn w:val="CommentTextChar"/>
    <w:link w:val="CommentSubject"/>
    <w:uiPriority w:val="99"/>
    <w:semiHidden/>
    <w:rsid w:val="00341B9A"/>
    <w:rPr>
      <w:rFonts w:eastAsiaTheme="minorEastAsia"/>
      <w:b/>
      <w:bCs/>
      <w:sz w:val="20"/>
      <w:szCs w:val="20"/>
      <w:lang w:eastAsia="zh-TW"/>
    </w:rPr>
  </w:style>
  <w:style w:type="paragraph" w:styleId="BalloonText">
    <w:name w:val="Balloon Text"/>
    <w:basedOn w:val="Normal"/>
    <w:link w:val="BalloonTextChar"/>
    <w:uiPriority w:val="99"/>
    <w:semiHidden/>
    <w:unhideWhenUsed/>
    <w:rsid w:val="00341B9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B9A"/>
    <w:rPr>
      <w:rFonts w:ascii="Segoe UI" w:eastAsiaTheme="minorEastAsia" w:hAnsi="Segoe UI" w:cs="Segoe UI"/>
      <w:sz w:val="18"/>
      <w:szCs w:val="18"/>
      <w:lang w:eastAsia="zh-TW"/>
    </w:rPr>
  </w:style>
  <w:style w:type="paragraph" w:styleId="FootnoteText">
    <w:name w:val="footnote text"/>
    <w:basedOn w:val="Normal"/>
    <w:link w:val="FootnoteTextChar"/>
    <w:uiPriority w:val="99"/>
    <w:semiHidden/>
    <w:unhideWhenUsed/>
    <w:rsid w:val="00103E76"/>
    <w:pPr>
      <w:spacing w:after="0"/>
    </w:pPr>
    <w:rPr>
      <w:sz w:val="20"/>
      <w:szCs w:val="20"/>
    </w:rPr>
  </w:style>
  <w:style w:type="character" w:customStyle="1" w:styleId="FootnoteTextChar">
    <w:name w:val="Footnote Text Char"/>
    <w:basedOn w:val="DefaultParagraphFont"/>
    <w:link w:val="FootnoteText"/>
    <w:uiPriority w:val="99"/>
    <w:semiHidden/>
    <w:rsid w:val="00103E76"/>
    <w:rPr>
      <w:rFonts w:eastAsiaTheme="minorEastAsia"/>
      <w:sz w:val="20"/>
      <w:szCs w:val="20"/>
      <w:lang w:eastAsia="zh-TW"/>
    </w:rPr>
  </w:style>
  <w:style w:type="character" w:styleId="FootnoteReference">
    <w:name w:val="footnote reference"/>
    <w:basedOn w:val="DefaultParagraphFont"/>
    <w:uiPriority w:val="99"/>
    <w:semiHidden/>
    <w:unhideWhenUsed/>
    <w:rsid w:val="00103E76"/>
    <w:rPr>
      <w:vertAlign w:val="superscript"/>
    </w:rPr>
  </w:style>
  <w:style w:type="character" w:styleId="Hyperlink">
    <w:name w:val="Hyperlink"/>
    <w:basedOn w:val="DefaultParagraphFont"/>
    <w:uiPriority w:val="99"/>
    <w:semiHidden/>
    <w:unhideWhenUsed/>
    <w:rsid w:val="004317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1A66302-D60D-4F07-B69B-F9CD2B4042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7234786DFE12B48A8B21B8B3035D981" ma:contentTypeVersion="" ma:contentTypeDescription="PDMS Document Site Content Type" ma:contentTypeScope="" ma:versionID="7dac35c2e985790666ba9d5d71127734">
  <xsd:schema xmlns:xsd="http://www.w3.org/2001/XMLSchema" xmlns:xs="http://www.w3.org/2001/XMLSchema" xmlns:p="http://schemas.microsoft.com/office/2006/metadata/properties" xmlns:ns2="D1A66302-D60D-4F07-B69B-F9CD2B4042AD" targetNamespace="http://schemas.microsoft.com/office/2006/metadata/properties" ma:root="true" ma:fieldsID="330e8031f74eb1fddd82f76f1d62b90b" ns2:_="">
    <xsd:import namespace="D1A66302-D60D-4F07-B69B-F9CD2B4042A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66302-D60D-4F07-B69B-F9CD2B4042A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FACB8-5A06-4DA0-8272-ED0894BDE063}">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D1A66302-D60D-4F07-B69B-F9CD2B4042AD"/>
    <ds:schemaRef ds:uri="http://www.w3.org/XML/1998/namespace"/>
  </ds:schemaRefs>
</ds:datastoreItem>
</file>

<file path=customXml/itemProps2.xml><?xml version="1.0" encoding="utf-8"?>
<ds:datastoreItem xmlns:ds="http://schemas.openxmlformats.org/officeDocument/2006/customXml" ds:itemID="{037E48C5-200F-4B69-B018-12C6FE515716}">
  <ds:schemaRefs>
    <ds:schemaRef ds:uri="http://schemas.microsoft.com/sharepoint/v3/contenttype/forms"/>
  </ds:schemaRefs>
</ds:datastoreItem>
</file>

<file path=customXml/itemProps3.xml><?xml version="1.0" encoding="utf-8"?>
<ds:datastoreItem xmlns:ds="http://schemas.openxmlformats.org/officeDocument/2006/customXml" ds:itemID="{72387EF3-7FBD-44A1-8C64-D903FA11C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66302-D60D-4F07-B69B-F9CD2B404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5B7AF4-94A6-4E35-995B-14FA9129A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 and the Arts</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Smith, Clifford</dc:creator>
  <cp:keywords/>
  <dc:description/>
  <cp:lastModifiedBy>Smith, Clifford</cp:lastModifiedBy>
  <cp:revision>3</cp:revision>
  <cp:lastPrinted>2022-10-31T04:04:00Z</cp:lastPrinted>
  <dcterms:created xsi:type="dcterms:W3CDTF">2022-10-31T02:22:00Z</dcterms:created>
  <dcterms:modified xsi:type="dcterms:W3CDTF">2022-10-31T04:35:00Z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0x010100266966F133664895A6EE3632470D45F500A7234786DFE12B48A8B21B8B3035D981</vt:lpwstr>
  </property>
  <property fmtid="{D5CDD505-2E9C-101B-9397-08002B2CF9AE}" pid="3" name="TrimRevisionNumber">
    <vt:i4>23</vt:i4>
  </property>
</Properties>
</file>