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84DFA" w14:textId="0B546649" w:rsidR="00664A4B" w:rsidRDefault="00664A4B" w:rsidP="00664A4B">
      <w:pPr>
        <w:ind w:left="-851"/>
        <w:sectPr w:rsidR="00664A4B" w:rsidSect="00664A4B">
          <w:footerReference w:type="default" r:id="rId8"/>
          <w:footerReference w:type="first" r:id="rId9"/>
          <w:type w:val="continuous"/>
          <w:pgSz w:w="11906" w:h="16838" w:code="9"/>
          <w:pgMar w:top="0" w:right="851" w:bottom="1134" w:left="851" w:header="0" w:footer="119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FE4B8BD" wp14:editId="38A6010C">
            <wp:extent cx="7550785" cy="2803525"/>
            <wp:effectExtent l="0" t="0" r="0" b="0"/>
            <wp:docPr id="8" name="Picture 8" descr="Australian Government crest.&#10;Natasha Griggs, Administrator of Christmas Island, Administrator of the Cocos (Keeling) Islands.&#10;&#10;Community Bulletin&#10;&#10;PO Box 868, Christmas Island INDIAN OCEAN 6798 &#10;Telephone: +61 8 9164 7959 • Email: IOTAdministrator@infrastructure.gov.au • Facebook @NGriggsIOT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28035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3875"/>
        <w:gridCol w:w="1259"/>
        <w:gridCol w:w="3832"/>
      </w:tblGrid>
      <w:tr w:rsidR="00D932B6" w14:paraId="648BCC68" w14:textId="77777777" w:rsidTr="001E7E04">
        <w:tc>
          <w:tcPr>
            <w:tcW w:w="123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hideMark/>
          </w:tcPr>
          <w:p w14:paraId="08E47A6C" w14:textId="77777777" w:rsidR="00D932B6" w:rsidRDefault="00D932B6" w:rsidP="00CF21E6">
            <w:pPr>
              <w:pStyle w:val="Information"/>
              <w:jc w:val="both"/>
              <w:rPr>
                <w:b/>
              </w:rPr>
            </w:pPr>
            <w:r>
              <w:rPr>
                <w:b/>
              </w:rPr>
              <w:t>Number:</w:t>
            </w:r>
          </w:p>
        </w:tc>
        <w:tc>
          <w:tcPr>
            <w:tcW w:w="387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hideMark/>
          </w:tcPr>
          <w:p w14:paraId="403949D7" w14:textId="7C7D4DA9" w:rsidR="00D932B6" w:rsidRPr="000E730B" w:rsidRDefault="00521AC3" w:rsidP="00CF21E6">
            <w:pPr>
              <w:pStyle w:val="Information"/>
              <w:jc w:val="both"/>
            </w:pPr>
            <w:r>
              <w:t>A12</w:t>
            </w:r>
            <w:r w:rsidR="00C704DF" w:rsidRPr="0067062E">
              <w:t>/202</w:t>
            </w:r>
            <w:r w:rsidR="00A219CC">
              <w:t>2</w:t>
            </w:r>
          </w:p>
        </w:tc>
        <w:tc>
          <w:tcPr>
            <w:tcW w:w="125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hideMark/>
          </w:tcPr>
          <w:p w14:paraId="70D29751" w14:textId="4A7B78B4" w:rsidR="00D932B6" w:rsidRDefault="00D932B6" w:rsidP="00CF21E6">
            <w:pPr>
              <w:pStyle w:val="Information"/>
              <w:jc w:val="both"/>
              <w:rPr>
                <w:b/>
              </w:rPr>
            </w:pPr>
            <w:r>
              <w:rPr>
                <w:b/>
              </w:rPr>
              <w:t>Date:</w:t>
            </w:r>
            <w:r w:rsidR="00617A23">
              <w:rPr>
                <w:b/>
              </w:rPr>
              <w:t xml:space="preserve"> </w:t>
            </w:r>
          </w:p>
        </w:tc>
        <w:tc>
          <w:tcPr>
            <w:tcW w:w="383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hideMark/>
          </w:tcPr>
          <w:p w14:paraId="5A03F2F0" w14:textId="6E472B10" w:rsidR="00D932B6" w:rsidRPr="0042334F" w:rsidRDefault="00A219CC" w:rsidP="00CF21E6">
            <w:pPr>
              <w:pStyle w:val="Information"/>
              <w:jc w:val="both"/>
            </w:pPr>
            <w:r>
              <w:t>9 September 2022</w:t>
            </w:r>
          </w:p>
        </w:tc>
      </w:tr>
    </w:tbl>
    <w:p w14:paraId="111ECBBA" w14:textId="41D15F40" w:rsidR="00C704DF" w:rsidRPr="00C704DF" w:rsidRDefault="00464492" w:rsidP="00664A4B">
      <w:pPr>
        <w:pStyle w:val="Heading1"/>
      </w:pPr>
      <w:r>
        <w:t xml:space="preserve">Vale </w:t>
      </w:r>
      <w:r w:rsidR="00A219CC">
        <w:t>Queen Elizabeth II</w:t>
      </w:r>
    </w:p>
    <w:p w14:paraId="05DE3818" w14:textId="0F22D51D" w:rsidR="00A219CC" w:rsidRPr="005A5BA6" w:rsidRDefault="00A219CC" w:rsidP="00664A4B">
      <w:pPr>
        <w:rPr>
          <w:shd w:val="clear" w:color="auto" w:fill="FFFFFF"/>
        </w:rPr>
      </w:pPr>
      <w:r w:rsidRPr="005A5BA6">
        <w:rPr>
          <w:shd w:val="clear" w:color="auto" w:fill="FFFFFF"/>
        </w:rPr>
        <w:t xml:space="preserve">It is with great sadness that I pay my respects to </w:t>
      </w:r>
      <w:r w:rsidR="00464492">
        <w:rPr>
          <w:shd w:val="clear" w:color="auto" w:fill="FFFFFF"/>
        </w:rPr>
        <w:t>the Queen of Australia</w:t>
      </w:r>
      <w:r w:rsidR="006C6868">
        <w:rPr>
          <w:shd w:val="clear" w:color="auto" w:fill="FFFFFF"/>
        </w:rPr>
        <w:t xml:space="preserve">, </w:t>
      </w:r>
      <w:r w:rsidRPr="005A5BA6">
        <w:rPr>
          <w:shd w:val="clear" w:color="auto" w:fill="FFFFFF"/>
        </w:rPr>
        <w:t>Her Royal Majesty, Queen Elizabeth II, who passed away overnight at</w:t>
      </w:r>
      <w:r w:rsidR="006C6868">
        <w:rPr>
          <w:shd w:val="clear" w:color="auto" w:fill="FFFFFF"/>
        </w:rPr>
        <w:t xml:space="preserve"> the age of 96. Her Royal Majesty was the longest-reigning monarch in British history</w:t>
      </w:r>
      <w:r w:rsidRPr="005A5BA6">
        <w:rPr>
          <w:shd w:val="clear" w:color="auto" w:fill="FFFFFF"/>
        </w:rPr>
        <w:t xml:space="preserve"> </w:t>
      </w:r>
      <w:r w:rsidR="006C6868">
        <w:rPr>
          <w:shd w:val="clear" w:color="auto" w:fill="FFFFFF"/>
        </w:rPr>
        <w:t>and epitomised</w:t>
      </w:r>
      <w:r w:rsidRPr="005A5BA6">
        <w:rPr>
          <w:shd w:val="clear" w:color="auto" w:fill="FFFFFF"/>
        </w:rPr>
        <w:t xml:space="preserve"> duty and service</w:t>
      </w:r>
      <w:r w:rsidR="006C6868">
        <w:rPr>
          <w:shd w:val="clear" w:color="auto" w:fill="FFFFFF"/>
        </w:rPr>
        <w:t xml:space="preserve"> to her people</w:t>
      </w:r>
      <w:r w:rsidRPr="005A5BA6">
        <w:rPr>
          <w:shd w:val="clear" w:color="auto" w:fill="FFFFFF"/>
        </w:rPr>
        <w:t>.</w:t>
      </w:r>
    </w:p>
    <w:p w14:paraId="4F517003" w14:textId="37B41591" w:rsidR="00A219CC" w:rsidRPr="005A5BA6" w:rsidRDefault="00A219CC" w:rsidP="00664A4B">
      <w:pPr>
        <w:rPr>
          <w:shd w:val="clear" w:color="auto" w:fill="FFFFFF"/>
        </w:rPr>
      </w:pPr>
      <w:r w:rsidRPr="005A5BA6">
        <w:rPr>
          <w:shd w:val="clear" w:color="auto" w:fill="FFFFFF"/>
        </w:rPr>
        <w:t xml:space="preserve">On behalf of the communities of Australia’s Indian Ocean Territories, I send our deepest condolences to the Royal Family, who are today not only mourning their Queen, but a beloved mother, grandmother and great-grandmother. </w:t>
      </w:r>
    </w:p>
    <w:p w14:paraId="05436C1B" w14:textId="6BE9EA77" w:rsidR="006C6868" w:rsidRDefault="00A219CC" w:rsidP="00664A4B">
      <w:pPr>
        <w:rPr>
          <w:shd w:val="clear" w:color="auto" w:fill="FFFFFF"/>
        </w:rPr>
      </w:pPr>
      <w:r w:rsidRPr="005A5BA6">
        <w:rPr>
          <w:shd w:val="clear" w:color="auto" w:fill="FFFFFF"/>
        </w:rPr>
        <w:t xml:space="preserve">We here in the Indian Ocean Territories have a special connection to Her Majesty, who visited the Cocos (Keeling) Islands on her first royal tour in 1954 – a visit which held </w:t>
      </w:r>
      <w:r w:rsidR="0027018F" w:rsidRPr="005A5BA6">
        <w:rPr>
          <w:shd w:val="clear" w:color="auto" w:fill="FFFFFF"/>
        </w:rPr>
        <w:t xml:space="preserve">a </w:t>
      </w:r>
      <w:r w:rsidRPr="005A5BA6">
        <w:rPr>
          <w:shd w:val="clear" w:color="auto" w:fill="FFFFFF"/>
        </w:rPr>
        <w:t>special place in her heart</w:t>
      </w:r>
      <w:r w:rsidR="00D634AE" w:rsidRPr="005A5BA6">
        <w:rPr>
          <w:shd w:val="clear" w:color="auto" w:fill="FFFFFF"/>
        </w:rPr>
        <w:t>.</w:t>
      </w:r>
    </w:p>
    <w:p w14:paraId="02B8F00F" w14:textId="538300BA" w:rsidR="0029768E" w:rsidRPr="005A5BA6" w:rsidRDefault="0029768E" w:rsidP="00664A4B">
      <w:pPr>
        <w:rPr>
          <w:shd w:val="clear" w:color="auto" w:fill="FFFFFF"/>
        </w:rPr>
      </w:pPr>
      <w:r w:rsidRPr="005A5BA6">
        <w:rPr>
          <w:shd w:val="clear" w:color="auto" w:fill="FFFFFF"/>
        </w:rPr>
        <w:t>I was fortunate enough to have the honour of meeting Her Majesty at Parliament House during her final tour of Australia in 2011.</w:t>
      </w:r>
    </w:p>
    <w:p w14:paraId="42B49115" w14:textId="06970A80" w:rsidR="006C6868" w:rsidRPr="005A5BA6" w:rsidRDefault="006C6868" w:rsidP="00664A4B">
      <w:pPr>
        <w:rPr>
          <w:shd w:val="clear" w:color="auto" w:fill="FFFFFF"/>
        </w:rPr>
      </w:pPr>
      <w:r w:rsidRPr="005A5BA6">
        <w:rPr>
          <w:shd w:val="clear" w:color="auto" w:fill="FFFFFF"/>
        </w:rPr>
        <w:t xml:space="preserve">She was an exemplar and role model </w:t>
      </w:r>
      <w:r>
        <w:rPr>
          <w:shd w:val="clear" w:color="auto" w:fill="FFFFFF"/>
        </w:rPr>
        <w:t xml:space="preserve">of </w:t>
      </w:r>
      <w:r w:rsidRPr="005A5BA6">
        <w:rPr>
          <w:shd w:val="clear" w:color="auto" w:fill="FFFFFF"/>
        </w:rPr>
        <w:t>service throughout her reign and her life</w:t>
      </w:r>
      <w:r w:rsidRPr="006C6868">
        <w:rPr>
          <w:shd w:val="clear" w:color="auto" w:fill="FFFFFF"/>
        </w:rPr>
        <w:t xml:space="preserve"> </w:t>
      </w:r>
      <w:r>
        <w:rPr>
          <w:shd w:val="clear" w:color="auto" w:fill="FFFFFF"/>
        </w:rPr>
        <w:t>and in particular</w:t>
      </w:r>
      <w:r w:rsidRPr="005A5BA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to </w:t>
      </w:r>
      <w:r w:rsidRPr="005A5BA6">
        <w:rPr>
          <w:shd w:val="clear" w:color="auto" w:fill="FFFFFF"/>
        </w:rPr>
        <w:t>women in leadership.</w:t>
      </w:r>
    </w:p>
    <w:p w14:paraId="03141481" w14:textId="5E7FE7BB" w:rsidR="00A219CC" w:rsidRDefault="00D634AE" w:rsidP="00664A4B">
      <w:pPr>
        <w:rPr>
          <w:shd w:val="clear" w:color="auto" w:fill="FFFFFF"/>
        </w:rPr>
      </w:pPr>
      <w:r w:rsidRPr="005A5BA6">
        <w:rPr>
          <w:shd w:val="clear" w:color="auto" w:fill="FFFFFF"/>
        </w:rPr>
        <w:t xml:space="preserve">In honour of </w:t>
      </w:r>
      <w:r w:rsidR="005A5BA6" w:rsidRPr="005A5BA6">
        <w:rPr>
          <w:shd w:val="clear" w:color="auto" w:fill="FFFFFF"/>
        </w:rPr>
        <w:t>H</w:t>
      </w:r>
      <w:r w:rsidRPr="005A5BA6">
        <w:rPr>
          <w:shd w:val="clear" w:color="auto" w:fill="FFFFFF"/>
        </w:rPr>
        <w:t xml:space="preserve">er Majesty, flags will be lowered </w:t>
      </w:r>
      <w:r w:rsidR="005A5BA6" w:rsidRPr="005A5BA6">
        <w:rPr>
          <w:shd w:val="clear" w:color="auto" w:fill="FFFFFF"/>
        </w:rPr>
        <w:t xml:space="preserve">to half-mast </w:t>
      </w:r>
      <w:r w:rsidRPr="005A5BA6">
        <w:rPr>
          <w:shd w:val="clear" w:color="auto" w:fill="FFFFFF"/>
        </w:rPr>
        <w:t>across the Indian Ocean Territories</w:t>
      </w:r>
      <w:r w:rsidR="00A219CC" w:rsidRPr="005A5BA6">
        <w:rPr>
          <w:shd w:val="clear" w:color="auto" w:fill="FFFFFF"/>
        </w:rPr>
        <w:t>.</w:t>
      </w:r>
      <w:r w:rsidR="00BE4E5D" w:rsidRPr="005A5BA6">
        <w:rPr>
          <w:shd w:val="clear" w:color="auto" w:fill="FFFFFF"/>
        </w:rPr>
        <w:t xml:space="preserve"> I will be writing a formal letter of condolence </w:t>
      </w:r>
      <w:r w:rsidR="006C6868">
        <w:rPr>
          <w:shd w:val="clear" w:color="auto" w:fill="FFFFFF"/>
        </w:rPr>
        <w:t xml:space="preserve">to the Royal </w:t>
      </w:r>
      <w:r w:rsidR="006C6868" w:rsidRPr="005A5BA6">
        <w:rPr>
          <w:shd w:val="clear" w:color="auto" w:fill="FFFFFF"/>
        </w:rPr>
        <w:t xml:space="preserve">Family and Buckingham Palace </w:t>
      </w:r>
      <w:r w:rsidR="00BE4E5D" w:rsidRPr="005A5BA6">
        <w:rPr>
          <w:shd w:val="clear" w:color="auto" w:fill="FFFFFF"/>
        </w:rPr>
        <w:t xml:space="preserve">from the residents of </w:t>
      </w:r>
      <w:r w:rsidR="006C6868">
        <w:rPr>
          <w:shd w:val="clear" w:color="auto" w:fill="FFFFFF"/>
        </w:rPr>
        <w:t xml:space="preserve">Christmas Island and the </w:t>
      </w:r>
      <w:r w:rsidR="005A5BA6" w:rsidRPr="005A5BA6">
        <w:rPr>
          <w:shd w:val="clear" w:color="auto" w:fill="FFFFFF"/>
        </w:rPr>
        <w:t xml:space="preserve">Cocos </w:t>
      </w:r>
      <w:r w:rsidR="006C6868">
        <w:rPr>
          <w:shd w:val="clear" w:color="auto" w:fill="FFFFFF"/>
        </w:rPr>
        <w:t>(Keeling) Islands</w:t>
      </w:r>
      <w:r w:rsidR="00BE4E5D" w:rsidRPr="005A5BA6">
        <w:rPr>
          <w:shd w:val="clear" w:color="auto" w:fill="FFFFFF"/>
        </w:rPr>
        <w:t>.</w:t>
      </w:r>
      <w:r w:rsidR="006C6868">
        <w:rPr>
          <w:shd w:val="clear" w:color="auto" w:fill="FFFFFF"/>
        </w:rPr>
        <w:t xml:space="preserve"> Residents are invited to leave a </w:t>
      </w:r>
      <w:r w:rsidR="00EF6EC2">
        <w:rPr>
          <w:shd w:val="clear" w:color="auto" w:fill="FFFFFF"/>
        </w:rPr>
        <w:t>message of condolence on the Aus</w:t>
      </w:r>
      <w:r w:rsidR="006C6868">
        <w:rPr>
          <w:shd w:val="clear" w:color="auto" w:fill="FFFFFF"/>
        </w:rPr>
        <w:t xml:space="preserve">tralian Governor General’s website </w:t>
      </w:r>
      <w:hyperlink r:id="rId11" w:history="1">
        <w:r w:rsidR="006C6868" w:rsidRPr="00BA70F0">
          <w:rPr>
            <w:rStyle w:val="Hyperlink"/>
            <w:rFonts w:cs="Arial"/>
            <w:sz w:val="22"/>
            <w:shd w:val="clear" w:color="auto" w:fill="FFFFFF"/>
          </w:rPr>
          <w:t>https://www.gg.gov.au</w:t>
        </w:r>
      </w:hyperlink>
      <w:r w:rsidR="00664A4B" w:rsidRPr="005A5BA6">
        <w:rPr>
          <w:shd w:val="clear" w:color="auto" w:fill="FFFFFF"/>
        </w:rPr>
        <w:t>.</w:t>
      </w:r>
    </w:p>
    <w:p w14:paraId="154D3D5B" w14:textId="79271B33" w:rsidR="00BE4E5D" w:rsidRPr="005A5BA6" w:rsidRDefault="00D634AE" w:rsidP="00664A4B">
      <w:pPr>
        <w:rPr>
          <w:shd w:val="clear" w:color="auto" w:fill="FFFFFF"/>
        </w:rPr>
      </w:pPr>
      <w:r w:rsidRPr="005A5BA6">
        <w:rPr>
          <w:shd w:val="clear" w:color="auto" w:fill="FFFFFF"/>
        </w:rPr>
        <w:t>I invite community members to</w:t>
      </w:r>
      <w:r w:rsidR="00BE4E5D" w:rsidRPr="005A5BA6">
        <w:rPr>
          <w:shd w:val="clear" w:color="auto" w:fill="FFFFFF"/>
        </w:rPr>
        <w:t xml:space="preserve"> lay flowers, wreaths and </w:t>
      </w:r>
      <w:proofErr w:type="spellStart"/>
      <w:r w:rsidR="00BE4E5D" w:rsidRPr="005A5BA6">
        <w:rPr>
          <w:shd w:val="clear" w:color="auto" w:fill="FFFFFF"/>
        </w:rPr>
        <w:t>memoriums</w:t>
      </w:r>
      <w:proofErr w:type="spellEnd"/>
      <w:r w:rsidR="00BE4E5D" w:rsidRPr="005A5BA6">
        <w:rPr>
          <w:shd w:val="clear" w:color="auto" w:fill="FFFFFF"/>
        </w:rPr>
        <w:t xml:space="preserve"> at the base of the flag pole </w:t>
      </w:r>
      <w:r w:rsidR="005A5BA6" w:rsidRPr="005A5BA6">
        <w:rPr>
          <w:shd w:val="clear" w:color="auto" w:fill="FFFFFF"/>
        </w:rPr>
        <w:t xml:space="preserve">at </w:t>
      </w:r>
      <w:r w:rsidR="00BE4E5D" w:rsidRPr="005A5BA6">
        <w:rPr>
          <w:shd w:val="clear" w:color="auto" w:fill="FFFFFF"/>
        </w:rPr>
        <w:t>Government House</w:t>
      </w:r>
      <w:r w:rsidR="005A5BA6" w:rsidRPr="005A5BA6">
        <w:rPr>
          <w:shd w:val="clear" w:color="auto" w:fill="FFFFFF"/>
        </w:rPr>
        <w:t xml:space="preserve"> (the Administrator’s </w:t>
      </w:r>
      <w:r w:rsidR="002B4950">
        <w:rPr>
          <w:shd w:val="clear" w:color="auto" w:fill="FFFFFF"/>
        </w:rPr>
        <w:t xml:space="preserve">official </w:t>
      </w:r>
      <w:r w:rsidR="005A5BA6" w:rsidRPr="005A5BA6">
        <w:rPr>
          <w:shd w:val="clear" w:color="auto" w:fill="FFFFFF"/>
        </w:rPr>
        <w:t xml:space="preserve">residence) on </w:t>
      </w:r>
      <w:r w:rsidR="00464492">
        <w:rPr>
          <w:shd w:val="clear" w:color="auto" w:fill="FFFFFF"/>
        </w:rPr>
        <w:t xml:space="preserve">Christmas Island and West Island, Cocos (Keeling) Islands, </w:t>
      </w:r>
      <w:r w:rsidR="00BE4E5D" w:rsidRPr="005A5BA6">
        <w:rPr>
          <w:shd w:val="clear" w:color="auto" w:fill="FFFFFF"/>
        </w:rPr>
        <w:t>to acknowledge and pay respect to the passing of Queen Elizabeth II.</w:t>
      </w:r>
    </w:p>
    <w:p w14:paraId="67594F12" w14:textId="6916AF9F" w:rsidR="00D634AE" w:rsidRPr="005A5BA6" w:rsidRDefault="00D634AE" w:rsidP="00664A4B">
      <w:pPr>
        <w:rPr>
          <w:shd w:val="clear" w:color="auto" w:fill="FFFFFF"/>
        </w:rPr>
      </w:pPr>
      <w:r w:rsidRPr="005A5BA6">
        <w:rPr>
          <w:shd w:val="clear" w:color="auto" w:fill="FFFFFF"/>
        </w:rPr>
        <w:t>While today marks the end of era, the memories of, and deep respect for</w:t>
      </w:r>
      <w:r w:rsidR="00BE4E5D" w:rsidRPr="005A5BA6">
        <w:rPr>
          <w:shd w:val="clear" w:color="auto" w:fill="FFFFFF"/>
        </w:rPr>
        <w:t>,</w:t>
      </w:r>
      <w:r w:rsidRPr="005A5BA6">
        <w:rPr>
          <w:shd w:val="clear" w:color="auto" w:fill="FFFFFF"/>
        </w:rPr>
        <w:t xml:space="preserve"> Her Majesty will never fade.</w:t>
      </w:r>
    </w:p>
    <w:p w14:paraId="1E783E70" w14:textId="403A96AC" w:rsidR="00A219CC" w:rsidRDefault="00A219CC" w:rsidP="00664A4B">
      <w:pPr>
        <w:rPr>
          <w:shd w:val="clear" w:color="auto" w:fill="FFFFFF"/>
        </w:rPr>
      </w:pPr>
      <w:r w:rsidRPr="005A5BA6">
        <w:rPr>
          <w:shd w:val="clear" w:color="auto" w:fill="FFFFFF"/>
        </w:rPr>
        <w:t xml:space="preserve">May she rest in peace, and </w:t>
      </w:r>
      <w:r w:rsidR="00D634AE" w:rsidRPr="005A5BA6">
        <w:rPr>
          <w:shd w:val="clear" w:color="auto" w:fill="FFFFFF"/>
        </w:rPr>
        <w:t>Long Live the King</w:t>
      </w:r>
      <w:r w:rsidR="00D634AE">
        <w:rPr>
          <w:shd w:val="clear" w:color="auto" w:fill="FFFFFF"/>
        </w:rPr>
        <w:t xml:space="preserve">. </w:t>
      </w:r>
    </w:p>
    <w:p w14:paraId="6AA52CDB" w14:textId="4C9BE1AA" w:rsidR="004003B4" w:rsidRPr="00C70E90" w:rsidRDefault="004003B4" w:rsidP="00664A4B">
      <w:pPr>
        <w:spacing w:before="240" w:after="0"/>
        <w:jc w:val="both"/>
        <w:rPr>
          <w:rFonts w:ascii="Arial Narrow" w:hAnsi="Arial Narrow"/>
          <w:sz w:val="22"/>
        </w:rPr>
      </w:pPr>
      <w:r w:rsidRPr="00C70E90">
        <w:rPr>
          <w:rFonts w:ascii="Arial Narrow" w:hAnsi="Arial Narrow"/>
          <w:sz w:val="22"/>
        </w:rPr>
        <w:t>Natasha Griggs</w:t>
      </w:r>
    </w:p>
    <w:p w14:paraId="56F85AA4" w14:textId="1C411943" w:rsidR="009454B4" w:rsidRDefault="004003B4" w:rsidP="00CF21E6">
      <w:pPr>
        <w:spacing w:before="0" w:after="0"/>
        <w:jc w:val="both"/>
        <w:rPr>
          <w:rFonts w:ascii="Arial Narrow" w:hAnsi="Arial Narrow"/>
          <w:sz w:val="22"/>
        </w:rPr>
      </w:pPr>
      <w:r w:rsidRPr="00C70E90">
        <w:rPr>
          <w:rFonts w:ascii="Arial Narrow" w:hAnsi="Arial Narrow"/>
          <w:sz w:val="22"/>
        </w:rPr>
        <w:t>Administrator</w:t>
      </w:r>
      <w:r>
        <w:rPr>
          <w:rFonts w:ascii="Arial Narrow" w:hAnsi="Arial Narrow"/>
          <w:sz w:val="22"/>
        </w:rPr>
        <w:t xml:space="preserve"> of</w:t>
      </w:r>
      <w:r w:rsidRPr="00C70E90">
        <w:rPr>
          <w:rFonts w:ascii="Arial Narrow" w:hAnsi="Arial Narrow"/>
          <w:sz w:val="22"/>
        </w:rPr>
        <w:t xml:space="preserve"> Christmas Island </w:t>
      </w:r>
      <w:r w:rsidR="000138CC">
        <w:rPr>
          <w:rFonts w:ascii="Arial Narrow" w:hAnsi="Arial Narrow"/>
          <w:sz w:val="22"/>
        </w:rPr>
        <w:t>and the Cocos (Ke</w:t>
      </w:r>
      <w:r w:rsidR="009454B4">
        <w:rPr>
          <w:rFonts w:ascii="Arial Narrow" w:hAnsi="Arial Narrow"/>
          <w:sz w:val="22"/>
        </w:rPr>
        <w:t>eling) Islands</w:t>
      </w:r>
      <w:bookmarkStart w:id="0" w:name="_GoBack"/>
      <w:bookmarkEnd w:id="0"/>
    </w:p>
    <w:sectPr w:rsidR="009454B4" w:rsidSect="004B1B09">
      <w:type w:val="continuous"/>
      <w:pgSz w:w="11906" w:h="16838" w:code="9"/>
      <w:pgMar w:top="1701" w:right="851" w:bottom="1134" w:left="851" w:header="0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3F927" w14:textId="77777777" w:rsidR="00F36E84" w:rsidRDefault="00F36E84" w:rsidP="003C4540">
      <w:pPr>
        <w:spacing w:after="0" w:line="240" w:lineRule="auto"/>
      </w:pPr>
      <w:r>
        <w:separator/>
      </w:r>
    </w:p>
  </w:endnote>
  <w:endnote w:type="continuationSeparator" w:id="0">
    <w:p w14:paraId="77E87C64" w14:textId="77777777" w:rsidR="00F36E84" w:rsidRDefault="00F36E84" w:rsidP="003C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3C25C" w14:textId="10167B44" w:rsidR="00EF6884" w:rsidRPr="00E71111" w:rsidRDefault="00EF6884" w:rsidP="00642AAC">
    <w:pPr>
      <w:spacing w:after="0"/>
      <w:jc w:val="center"/>
    </w:pPr>
    <w:r w:rsidRPr="00E71111">
      <w:t xml:space="preserve">PO Box 868, Christmas Island INDIAN OCEAN 6798 </w:t>
    </w:r>
    <w:r>
      <w:br/>
    </w:r>
    <w:r w:rsidR="00DA6EE0">
      <w:t>Telephone: +61 8 9164 7959</w:t>
    </w:r>
    <w:r w:rsidRPr="00E71111">
      <w:t xml:space="preserve"> • </w:t>
    </w:r>
    <w:r>
      <w:t xml:space="preserve">Email: </w:t>
    </w:r>
    <w:hyperlink r:id="rId1" w:history="1">
      <w:r w:rsidR="00642AAC" w:rsidRPr="00AD5B96">
        <w:rPr>
          <w:rStyle w:val="Hyperlink"/>
        </w:rPr>
        <w:t>Natasha.Griggs@infrastructure.gov.au</w:t>
      </w:r>
    </w:hyperlink>
    <w:r w:rsidRPr="00E71111">
      <w:t xml:space="preserve"> • F</w:t>
    </w:r>
    <w:r>
      <w:t>acebook @</w:t>
    </w:r>
    <w:proofErr w:type="spellStart"/>
    <w:r>
      <w:t>NGriggsIOT</w:t>
    </w:r>
    <w:proofErr w:type="spellEnd"/>
  </w:p>
  <w:p w14:paraId="5D742BF2" w14:textId="174DE8BF" w:rsidR="0019117B" w:rsidRPr="00033631" w:rsidRDefault="0019117B" w:rsidP="00642AAC">
    <w:pPr>
      <w:pStyle w:val="Footer"/>
      <w:tabs>
        <w:tab w:val="clear" w:pos="9026"/>
        <w:tab w:val="right" w:pos="10206"/>
      </w:tabs>
      <w:spacing w:before="0"/>
    </w:pPr>
    <w:r>
      <w:tab/>
    </w:r>
    <w:r>
      <w:tab/>
    </w:r>
    <w:r w:rsidRPr="00033631">
      <w:t xml:space="preserve">Page </w:t>
    </w:r>
    <w:r w:rsidRPr="00033631">
      <w:fldChar w:fldCharType="begin"/>
    </w:r>
    <w:r w:rsidRPr="00033631">
      <w:instrText xml:space="preserve"> PAGE   \* MERGEFORMAT </w:instrText>
    </w:r>
    <w:r w:rsidRPr="00033631">
      <w:fldChar w:fldCharType="separate"/>
    </w:r>
    <w:r w:rsidR="00703509">
      <w:rPr>
        <w:noProof/>
      </w:rPr>
      <w:t>2</w:t>
    </w:r>
    <w:r w:rsidRPr="00033631">
      <w:fldChar w:fldCharType="end"/>
    </w:r>
  </w:p>
  <w:p w14:paraId="79C311E8" w14:textId="56401EB0" w:rsidR="00642AAC" w:rsidRDefault="00642AAC" w:rsidP="00642AAC">
    <w:pPr>
      <w:pStyle w:val="Footer"/>
      <w:tabs>
        <w:tab w:val="clear" w:pos="9026"/>
        <w:tab w:val="right" w:pos="10206"/>
      </w:tabs>
    </w:pPr>
    <w:r>
      <w:rPr>
        <w:noProof/>
        <w:lang w:eastAsia="en-AU"/>
      </w:rPr>
      <w:drawing>
        <wp:inline distT="0" distB="0" distL="0" distR="0" wp14:anchorId="420C7425" wp14:editId="3E116A16">
          <wp:extent cx="6264000" cy="406235"/>
          <wp:effectExtent l="0" t="0" r="0" b="0"/>
          <wp:docPr id="64" name="Picture 64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40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6F816" w14:textId="49839D4B" w:rsidR="00642AAC" w:rsidRPr="00E71111" w:rsidRDefault="00642AAC" w:rsidP="00642AAC">
    <w:pPr>
      <w:spacing w:after="0"/>
      <w:jc w:val="center"/>
    </w:pPr>
    <w:r w:rsidRPr="00E71111">
      <w:t xml:space="preserve">PO Box 868, Christmas Island INDIAN OCEAN 6798 </w:t>
    </w:r>
    <w:r>
      <w:br/>
      <w:t>Telephone: +61 8 9164 7959</w:t>
    </w:r>
    <w:r w:rsidRPr="00E71111">
      <w:t xml:space="preserve"> • </w:t>
    </w:r>
    <w:r>
      <w:t xml:space="preserve">Email: </w:t>
    </w:r>
    <w:hyperlink r:id="rId1" w:history="1">
      <w:r w:rsidRPr="00AD5B96">
        <w:rPr>
          <w:rStyle w:val="Hyperlink"/>
        </w:rPr>
        <w:t>Natasha.Griggs@infrastructure.gov.au</w:t>
      </w:r>
    </w:hyperlink>
    <w:r w:rsidRPr="00E71111">
      <w:t xml:space="preserve"> • F</w:t>
    </w:r>
    <w:r>
      <w:t>acebook @</w:t>
    </w:r>
    <w:proofErr w:type="spellStart"/>
    <w:r>
      <w:t>NGriggsIOT</w:t>
    </w:r>
    <w:proofErr w:type="spellEnd"/>
  </w:p>
  <w:p w14:paraId="18182CC0" w14:textId="77777777" w:rsidR="00642AAC" w:rsidRPr="00033631" w:rsidRDefault="00642AAC" w:rsidP="00642AAC">
    <w:pPr>
      <w:pStyle w:val="Footer"/>
      <w:tabs>
        <w:tab w:val="clear" w:pos="9026"/>
        <w:tab w:val="right" w:pos="10206"/>
      </w:tabs>
      <w:spacing w:before="0"/>
    </w:pPr>
    <w:r>
      <w:tab/>
    </w:r>
    <w:r>
      <w:tab/>
    </w:r>
    <w:r w:rsidRPr="00033631">
      <w:t xml:space="preserve">Page </w:t>
    </w:r>
    <w:r w:rsidRPr="00033631">
      <w:fldChar w:fldCharType="begin"/>
    </w:r>
    <w:r w:rsidRPr="00033631">
      <w:instrText xml:space="preserve"> PAGE   \* MERGEFORMAT </w:instrText>
    </w:r>
    <w:r w:rsidRPr="00033631">
      <w:fldChar w:fldCharType="separate"/>
    </w:r>
    <w:r>
      <w:t>2</w:t>
    </w:r>
    <w:r w:rsidRPr="00033631">
      <w:fldChar w:fldCharType="end"/>
    </w:r>
  </w:p>
  <w:p w14:paraId="72798389" w14:textId="77777777" w:rsidR="00642AAC" w:rsidRDefault="00642AAC" w:rsidP="00642AAC">
    <w:pPr>
      <w:pStyle w:val="Footer"/>
      <w:tabs>
        <w:tab w:val="clear" w:pos="9026"/>
        <w:tab w:val="right" w:pos="10206"/>
      </w:tabs>
    </w:pPr>
    <w:r>
      <w:rPr>
        <w:noProof/>
        <w:lang w:eastAsia="en-AU"/>
      </w:rPr>
      <w:drawing>
        <wp:inline distT="0" distB="0" distL="0" distR="0" wp14:anchorId="3AB80B0B" wp14:editId="418C6A9B">
          <wp:extent cx="6264000" cy="406235"/>
          <wp:effectExtent l="0" t="0" r="0" b="0"/>
          <wp:docPr id="65" name="Picture 6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0" cy="40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5E38E" w14:textId="77777777" w:rsidR="00F36E84" w:rsidRDefault="00F36E84" w:rsidP="003C4540">
      <w:pPr>
        <w:spacing w:after="0" w:line="240" w:lineRule="auto"/>
      </w:pPr>
      <w:r>
        <w:separator/>
      </w:r>
    </w:p>
  </w:footnote>
  <w:footnote w:type="continuationSeparator" w:id="0">
    <w:p w14:paraId="157D9F6B" w14:textId="77777777" w:rsidR="00F36E84" w:rsidRDefault="00F36E84" w:rsidP="003C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DF9"/>
    <w:multiLevelType w:val="hybridMultilevel"/>
    <w:tmpl w:val="59A4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E4D"/>
    <w:multiLevelType w:val="hybridMultilevel"/>
    <w:tmpl w:val="29446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60454"/>
    <w:multiLevelType w:val="hybridMultilevel"/>
    <w:tmpl w:val="016CDF42"/>
    <w:lvl w:ilvl="0" w:tplc="C7744CE2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1BA0"/>
    <w:multiLevelType w:val="hybridMultilevel"/>
    <w:tmpl w:val="F760E6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608"/>
    <w:multiLevelType w:val="hybridMultilevel"/>
    <w:tmpl w:val="396AF07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FF2B29"/>
    <w:multiLevelType w:val="hybridMultilevel"/>
    <w:tmpl w:val="1E924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63F9B"/>
    <w:multiLevelType w:val="hybridMultilevel"/>
    <w:tmpl w:val="A5901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35457"/>
    <w:multiLevelType w:val="hybridMultilevel"/>
    <w:tmpl w:val="8DE40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5745A"/>
    <w:multiLevelType w:val="hybridMultilevel"/>
    <w:tmpl w:val="00CCEECE"/>
    <w:lvl w:ilvl="0" w:tplc="0EDEB56E">
      <w:start w:val="1"/>
      <w:numFmt w:val="bullet"/>
      <w:pStyle w:val="BulletMain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470A2066"/>
    <w:multiLevelType w:val="multilevel"/>
    <w:tmpl w:val="35D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899539D"/>
    <w:multiLevelType w:val="hybridMultilevel"/>
    <w:tmpl w:val="ED1287D4"/>
    <w:lvl w:ilvl="0" w:tplc="1CAC6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F320D5"/>
    <w:multiLevelType w:val="multilevel"/>
    <w:tmpl w:val="BBD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FA532EC"/>
    <w:multiLevelType w:val="hybridMultilevel"/>
    <w:tmpl w:val="10887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108CD"/>
    <w:multiLevelType w:val="hybridMultilevel"/>
    <w:tmpl w:val="2746FDE2"/>
    <w:lvl w:ilvl="0" w:tplc="222E905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2461A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687DF5"/>
    <w:multiLevelType w:val="hybridMultilevel"/>
    <w:tmpl w:val="EC6EE01E"/>
    <w:lvl w:ilvl="0" w:tplc="0E623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04D3"/>
    <w:multiLevelType w:val="multilevel"/>
    <w:tmpl w:val="35E4F840"/>
    <w:lvl w:ilvl="0">
      <w:start w:val="1"/>
      <w:numFmt w:val="decimal"/>
      <w:pStyle w:val="Numbered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FD4F60"/>
    <w:multiLevelType w:val="hybridMultilevel"/>
    <w:tmpl w:val="BD8083D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968D9"/>
    <w:multiLevelType w:val="hybridMultilevel"/>
    <w:tmpl w:val="88DCCC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36EFD"/>
    <w:multiLevelType w:val="hybridMultilevel"/>
    <w:tmpl w:val="82AC7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F2194"/>
    <w:multiLevelType w:val="hybridMultilevel"/>
    <w:tmpl w:val="B2AE2DFA"/>
    <w:lvl w:ilvl="0" w:tplc="4C88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76C0A"/>
    <w:multiLevelType w:val="hybridMultilevel"/>
    <w:tmpl w:val="150E0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94C10"/>
    <w:multiLevelType w:val="hybridMultilevel"/>
    <w:tmpl w:val="678013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8752CF"/>
    <w:multiLevelType w:val="hybridMultilevel"/>
    <w:tmpl w:val="1F74FE9C"/>
    <w:lvl w:ilvl="0" w:tplc="344EEC0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8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  <w:num w:numId="13">
    <w:abstractNumId w:val="17"/>
  </w:num>
  <w:num w:numId="14">
    <w:abstractNumId w:val="6"/>
  </w:num>
  <w:num w:numId="15">
    <w:abstractNumId w:val="14"/>
  </w:num>
  <w:num w:numId="16">
    <w:abstractNumId w:val="12"/>
  </w:num>
  <w:num w:numId="17">
    <w:abstractNumId w:val="12"/>
  </w:num>
  <w:num w:numId="18">
    <w:abstractNumId w:val="5"/>
  </w:num>
  <w:num w:numId="19">
    <w:abstractNumId w:val="1"/>
  </w:num>
  <w:num w:numId="20">
    <w:abstractNumId w:val="2"/>
  </w:num>
  <w:num w:numId="21">
    <w:abstractNumId w:val="20"/>
  </w:num>
  <w:num w:numId="22">
    <w:abstractNumId w:val="16"/>
  </w:num>
  <w:num w:numId="23">
    <w:abstractNumId w:val="13"/>
  </w:num>
  <w:num w:numId="24">
    <w:abstractNumId w:val="13"/>
  </w:num>
  <w:num w:numId="25">
    <w:abstractNumId w:val="13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1638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C56"/>
    <w:rsid w:val="00000347"/>
    <w:rsid w:val="00004B9C"/>
    <w:rsid w:val="000138CC"/>
    <w:rsid w:val="00027916"/>
    <w:rsid w:val="00033631"/>
    <w:rsid w:val="00040EE5"/>
    <w:rsid w:val="00043A1C"/>
    <w:rsid w:val="000509D9"/>
    <w:rsid w:val="00052B24"/>
    <w:rsid w:val="000653B6"/>
    <w:rsid w:val="000701D0"/>
    <w:rsid w:val="00070CF6"/>
    <w:rsid w:val="00077AD9"/>
    <w:rsid w:val="00085E2C"/>
    <w:rsid w:val="00090C48"/>
    <w:rsid w:val="00094CA2"/>
    <w:rsid w:val="00096CD1"/>
    <w:rsid w:val="00097F0B"/>
    <w:rsid w:val="000A3960"/>
    <w:rsid w:val="000A6107"/>
    <w:rsid w:val="000A71B0"/>
    <w:rsid w:val="000B4402"/>
    <w:rsid w:val="000B61E5"/>
    <w:rsid w:val="000B6A59"/>
    <w:rsid w:val="000C01C2"/>
    <w:rsid w:val="000C0C9F"/>
    <w:rsid w:val="000C2C56"/>
    <w:rsid w:val="000C4BB9"/>
    <w:rsid w:val="000C5461"/>
    <w:rsid w:val="000D442C"/>
    <w:rsid w:val="000D4BA0"/>
    <w:rsid w:val="000E57A1"/>
    <w:rsid w:val="000E626B"/>
    <w:rsid w:val="000E730B"/>
    <w:rsid w:val="000E7736"/>
    <w:rsid w:val="0011021B"/>
    <w:rsid w:val="00113C02"/>
    <w:rsid w:val="00116590"/>
    <w:rsid w:val="00116D19"/>
    <w:rsid w:val="0012660F"/>
    <w:rsid w:val="00126BAD"/>
    <w:rsid w:val="00132FDC"/>
    <w:rsid w:val="0014717E"/>
    <w:rsid w:val="00160ABF"/>
    <w:rsid w:val="00161DB9"/>
    <w:rsid w:val="00162C3B"/>
    <w:rsid w:val="00164820"/>
    <w:rsid w:val="0016569D"/>
    <w:rsid w:val="00170182"/>
    <w:rsid w:val="0017583F"/>
    <w:rsid w:val="00176A93"/>
    <w:rsid w:val="00187937"/>
    <w:rsid w:val="0019117B"/>
    <w:rsid w:val="00194658"/>
    <w:rsid w:val="00194D73"/>
    <w:rsid w:val="00197397"/>
    <w:rsid w:val="001B5ACB"/>
    <w:rsid w:val="001B73C8"/>
    <w:rsid w:val="001B7D21"/>
    <w:rsid w:val="001C0577"/>
    <w:rsid w:val="001D070E"/>
    <w:rsid w:val="001D3E50"/>
    <w:rsid w:val="001D66BF"/>
    <w:rsid w:val="001E3BE1"/>
    <w:rsid w:val="001E7E04"/>
    <w:rsid w:val="001F5848"/>
    <w:rsid w:val="001F68F7"/>
    <w:rsid w:val="001F743A"/>
    <w:rsid w:val="0021378C"/>
    <w:rsid w:val="002155DE"/>
    <w:rsid w:val="00215C68"/>
    <w:rsid w:val="002200EA"/>
    <w:rsid w:val="00233DFD"/>
    <w:rsid w:val="00234869"/>
    <w:rsid w:val="00236BCD"/>
    <w:rsid w:val="002439AD"/>
    <w:rsid w:val="00252310"/>
    <w:rsid w:val="00252990"/>
    <w:rsid w:val="00253D08"/>
    <w:rsid w:val="002550D5"/>
    <w:rsid w:val="00266C23"/>
    <w:rsid w:val="0027018F"/>
    <w:rsid w:val="0027386F"/>
    <w:rsid w:val="00274EA1"/>
    <w:rsid w:val="00276CC5"/>
    <w:rsid w:val="0028754A"/>
    <w:rsid w:val="002921B3"/>
    <w:rsid w:val="0029638A"/>
    <w:rsid w:val="0029768E"/>
    <w:rsid w:val="00297CED"/>
    <w:rsid w:val="002A2D4E"/>
    <w:rsid w:val="002A54AF"/>
    <w:rsid w:val="002A5F88"/>
    <w:rsid w:val="002B4950"/>
    <w:rsid w:val="002B6BE2"/>
    <w:rsid w:val="002B71F0"/>
    <w:rsid w:val="002C4202"/>
    <w:rsid w:val="002C4BEC"/>
    <w:rsid w:val="002D1D19"/>
    <w:rsid w:val="002D2368"/>
    <w:rsid w:val="002D7493"/>
    <w:rsid w:val="002E766E"/>
    <w:rsid w:val="002F0AFD"/>
    <w:rsid w:val="002F2805"/>
    <w:rsid w:val="002F3884"/>
    <w:rsid w:val="002F56B6"/>
    <w:rsid w:val="002F5B1D"/>
    <w:rsid w:val="00301FB6"/>
    <w:rsid w:val="00303798"/>
    <w:rsid w:val="00304EB6"/>
    <w:rsid w:val="00314353"/>
    <w:rsid w:val="003211EF"/>
    <w:rsid w:val="00321B3F"/>
    <w:rsid w:val="00324A6C"/>
    <w:rsid w:val="003253D5"/>
    <w:rsid w:val="003259F4"/>
    <w:rsid w:val="0034724B"/>
    <w:rsid w:val="003528DD"/>
    <w:rsid w:val="00364FB3"/>
    <w:rsid w:val="003656CA"/>
    <w:rsid w:val="00367D07"/>
    <w:rsid w:val="00370F3D"/>
    <w:rsid w:val="00371748"/>
    <w:rsid w:val="0037427E"/>
    <w:rsid w:val="00384150"/>
    <w:rsid w:val="003A2ED1"/>
    <w:rsid w:val="003A7811"/>
    <w:rsid w:val="003B6CDC"/>
    <w:rsid w:val="003C0B1E"/>
    <w:rsid w:val="003C4540"/>
    <w:rsid w:val="003D2F37"/>
    <w:rsid w:val="003D50C7"/>
    <w:rsid w:val="003D7610"/>
    <w:rsid w:val="003D7FED"/>
    <w:rsid w:val="003E516B"/>
    <w:rsid w:val="003E7C3D"/>
    <w:rsid w:val="003F148C"/>
    <w:rsid w:val="003F50BA"/>
    <w:rsid w:val="0040033F"/>
    <w:rsid w:val="004003B4"/>
    <w:rsid w:val="004030BD"/>
    <w:rsid w:val="00415078"/>
    <w:rsid w:val="00421573"/>
    <w:rsid w:val="0042334F"/>
    <w:rsid w:val="0043382B"/>
    <w:rsid w:val="00434037"/>
    <w:rsid w:val="004346CA"/>
    <w:rsid w:val="004346CD"/>
    <w:rsid w:val="00441328"/>
    <w:rsid w:val="00441528"/>
    <w:rsid w:val="004416A5"/>
    <w:rsid w:val="00442C82"/>
    <w:rsid w:val="004466DD"/>
    <w:rsid w:val="0045025D"/>
    <w:rsid w:val="00454FC0"/>
    <w:rsid w:val="00463929"/>
    <w:rsid w:val="00464492"/>
    <w:rsid w:val="0047169F"/>
    <w:rsid w:val="00480F76"/>
    <w:rsid w:val="00481F45"/>
    <w:rsid w:val="00483747"/>
    <w:rsid w:val="004853D9"/>
    <w:rsid w:val="00492D2A"/>
    <w:rsid w:val="004974BF"/>
    <w:rsid w:val="004A219B"/>
    <w:rsid w:val="004A488E"/>
    <w:rsid w:val="004A76E9"/>
    <w:rsid w:val="004B1B09"/>
    <w:rsid w:val="004B2771"/>
    <w:rsid w:val="004B72FC"/>
    <w:rsid w:val="004C5C3D"/>
    <w:rsid w:val="004C6A3A"/>
    <w:rsid w:val="004D1027"/>
    <w:rsid w:val="004E54DE"/>
    <w:rsid w:val="004E5B26"/>
    <w:rsid w:val="004F0F5E"/>
    <w:rsid w:val="004F1869"/>
    <w:rsid w:val="004F4230"/>
    <w:rsid w:val="004F4D80"/>
    <w:rsid w:val="004F63E6"/>
    <w:rsid w:val="004F7DCC"/>
    <w:rsid w:val="0050026C"/>
    <w:rsid w:val="005016BF"/>
    <w:rsid w:val="00504EC3"/>
    <w:rsid w:val="00510461"/>
    <w:rsid w:val="00521AC3"/>
    <w:rsid w:val="00523912"/>
    <w:rsid w:val="00525893"/>
    <w:rsid w:val="005341E7"/>
    <w:rsid w:val="00534C91"/>
    <w:rsid w:val="005364CD"/>
    <w:rsid w:val="0055088A"/>
    <w:rsid w:val="00553FD6"/>
    <w:rsid w:val="00570662"/>
    <w:rsid w:val="0059786B"/>
    <w:rsid w:val="005A25BE"/>
    <w:rsid w:val="005A3576"/>
    <w:rsid w:val="005A3C04"/>
    <w:rsid w:val="005A5BA6"/>
    <w:rsid w:val="005B03CB"/>
    <w:rsid w:val="005B17F0"/>
    <w:rsid w:val="005B1DC8"/>
    <w:rsid w:val="005B3BE2"/>
    <w:rsid w:val="005B6B59"/>
    <w:rsid w:val="005C3D4A"/>
    <w:rsid w:val="005C78EB"/>
    <w:rsid w:val="005D1CA9"/>
    <w:rsid w:val="005D6DAB"/>
    <w:rsid w:val="005E3C25"/>
    <w:rsid w:val="005F085F"/>
    <w:rsid w:val="005F5039"/>
    <w:rsid w:val="005F67D0"/>
    <w:rsid w:val="00603D91"/>
    <w:rsid w:val="006042FA"/>
    <w:rsid w:val="00610D15"/>
    <w:rsid w:val="00617A23"/>
    <w:rsid w:val="00620579"/>
    <w:rsid w:val="00622267"/>
    <w:rsid w:val="00623D7A"/>
    <w:rsid w:val="00630749"/>
    <w:rsid w:val="00635ADF"/>
    <w:rsid w:val="00635E7C"/>
    <w:rsid w:val="00642AAC"/>
    <w:rsid w:val="006477B3"/>
    <w:rsid w:val="00650F2A"/>
    <w:rsid w:val="006530F0"/>
    <w:rsid w:val="006571C8"/>
    <w:rsid w:val="00660FB0"/>
    <w:rsid w:val="00662A72"/>
    <w:rsid w:val="00664A4B"/>
    <w:rsid w:val="00664E54"/>
    <w:rsid w:val="00665F5D"/>
    <w:rsid w:val="00667435"/>
    <w:rsid w:val="00667D8C"/>
    <w:rsid w:val="0067062E"/>
    <w:rsid w:val="00670B5B"/>
    <w:rsid w:val="006739E0"/>
    <w:rsid w:val="00680028"/>
    <w:rsid w:val="006844A1"/>
    <w:rsid w:val="00685B4F"/>
    <w:rsid w:val="006A11A0"/>
    <w:rsid w:val="006A2636"/>
    <w:rsid w:val="006A3840"/>
    <w:rsid w:val="006B085D"/>
    <w:rsid w:val="006B2575"/>
    <w:rsid w:val="006B3074"/>
    <w:rsid w:val="006B7329"/>
    <w:rsid w:val="006C3971"/>
    <w:rsid w:val="006C6868"/>
    <w:rsid w:val="006C7B12"/>
    <w:rsid w:val="006D7CB1"/>
    <w:rsid w:val="006D7D1F"/>
    <w:rsid w:val="006E73A7"/>
    <w:rsid w:val="006F4FF4"/>
    <w:rsid w:val="00703509"/>
    <w:rsid w:val="0070471B"/>
    <w:rsid w:val="00712360"/>
    <w:rsid w:val="0071589E"/>
    <w:rsid w:val="00715DF9"/>
    <w:rsid w:val="00716AC3"/>
    <w:rsid w:val="0071721F"/>
    <w:rsid w:val="0072452A"/>
    <w:rsid w:val="007365EE"/>
    <w:rsid w:val="00744449"/>
    <w:rsid w:val="00747FD1"/>
    <w:rsid w:val="0075240F"/>
    <w:rsid w:val="00760491"/>
    <w:rsid w:val="00765531"/>
    <w:rsid w:val="007658F8"/>
    <w:rsid w:val="0078425F"/>
    <w:rsid w:val="007915CF"/>
    <w:rsid w:val="007936D0"/>
    <w:rsid w:val="007974DB"/>
    <w:rsid w:val="00797988"/>
    <w:rsid w:val="007A1A4D"/>
    <w:rsid w:val="007A2265"/>
    <w:rsid w:val="007B1711"/>
    <w:rsid w:val="007B6277"/>
    <w:rsid w:val="007C35BE"/>
    <w:rsid w:val="007C5975"/>
    <w:rsid w:val="007D3475"/>
    <w:rsid w:val="007D3AC0"/>
    <w:rsid w:val="007D7008"/>
    <w:rsid w:val="007E26C6"/>
    <w:rsid w:val="007E28B4"/>
    <w:rsid w:val="007F3ED3"/>
    <w:rsid w:val="00803CE2"/>
    <w:rsid w:val="00814EF4"/>
    <w:rsid w:val="00815531"/>
    <w:rsid w:val="00820497"/>
    <w:rsid w:val="00822650"/>
    <w:rsid w:val="00825E1A"/>
    <w:rsid w:val="00833A1E"/>
    <w:rsid w:val="00837D91"/>
    <w:rsid w:val="00840964"/>
    <w:rsid w:val="00840D81"/>
    <w:rsid w:val="0084277D"/>
    <w:rsid w:val="00853BC3"/>
    <w:rsid w:val="00860D96"/>
    <w:rsid w:val="00865D93"/>
    <w:rsid w:val="00866E23"/>
    <w:rsid w:val="00875593"/>
    <w:rsid w:val="008813D9"/>
    <w:rsid w:val="0088184F"/>
    <w:rsid w:val="00883AAE"/>
    <w:rsid w:val="00895AF8"/>
    <w:rsid w:val="00896B6C"/>
    <w:rsid w:val="008A5F52"/>
    <w:rsid w:val="008A7DD0"/>
    <w:rsid w:val="008B3270"/>
    <w:rsid w:val="008C164A"/>
    <w:rsid w:val="008C3520"/>
    <w:rsid w:val="008C7909"/>
    <w:rsid w:val="008D2DF1"/>
    <w:rsid w:val="008D38D7"/>
    <w:rsid w:val="008E6BAE"/>
    <w:rsid w:val="008F59B2"/>
    <w:rsid w:val="008F6E56"/>
    <w:rsid w:val="008F73C8"/>
    <w:rsid w:val="009048FF"/>
    <w:rsid w:val="00924D09"/>
    <w:rsid w:val="00930501"/>
    <w:rsid w:val="00930A2B"/>
    <w:rsid w:val="00931BD6"/>
    <w:rsid w:val="009329AF"/>
    <w:rsid w:val="00932B8D"/>
    <w:rsid w:val="00942D9F"/>
    <w:rsid w:val="009444E3"/>
    <w:rsid w:val="00945366"/>
    <w:rsid w:val="009454B4"/>
    <w:rsid w:val="0096632E"/>
    <w:rsid w:val="009670BA"/>
    <w:rsid w:val="00970458"/>
    <w:rsid w:val="009707D5"/>
    <w:rsid w:val="0097197E"/>
    <w:rsid w:val="00972D88"/>
    <w:rsid w:val="009771DD"/>
    <w:rsid w:val="00991DA7"/>
    <w:rsid w:val="009A07E1"/>
    <w:rsid w:val="009B5564"/>
    <w:rsid w:val="009C4461"/>
    <w:rsid w:val="009C4E8C"/>
    <w:rsid w:val="00A02B59"/>
    <w:rsid w:val="00A03FD1"/>
    <w:rsid w:val="00A1144B"/>
    <w:rsid w:val="00A20149"/>
    <w:rsid w:val="00A219CC"/>
    <w:rsid w:val="00A255C0"/>
    <w:rsid w:val="00A30127"/>
    <w:rsid w:val="00A348D7"/>
    <w:rsid w:val="00A3734F"/>
    <w:rsid w:val="00A45D11"/>
    <w:rsid w:val="00A47179"/>
    <w:rsid w:val="00A54505"/>
    <w:rsid w:val="00A57BBC"/>
    <w:rsid w:val="00A64956"/>
    <w:rsid w:val="00A70F01"/>
    <w:rsid w:val="00A719ED"/>
    <w:rsid w:val="00A732AF"/>
    <w:rsid w:val="00A742A4"/>
    <w:rsid w:val="00A77F3A"/>
    <w:rsid w:val="00A802D2"/>
    <w:rsid w:val="00A831CD"/>
    <w:rsid w:val="00A83B6C"/>
    <w:rsid w:val="00A85DED"/>
    <w:rsid w:val="00A9096C"/>
    <w:rsid w:val="00A94ECE"/>
    <w:rsid w:val="00AA08D8"/>
    <w:rsid w:val="00AA3280"/>
    <w:rsid w:val="00AA64A9"/>
    <w:rsid w:val="00AA65CB"/>
    <w:rsid w:val="00AB19FD"/>
    <w:rsid w:val="00AB5D67"/>
    <w:rsid w:val="00AC17D0"/>
    <w:rsid w:val="00AC4230"/>
    <w:rsid w:val="00AC63F6"/>
    <w:rsid w:val="00AC76DC"/>
    <w:rsid w:val="00AD18E6"/>
    <w:rsid w:val="00AD6E3F"/>
    <w:rsid w:val="00AE78DA"/>
    <w:rsid w:val="00AE7935"/>
    <w:rsid w:val="00AE7F34"/>
    <w:rsid w:val="00AF191A"/>
    <w:rsid w:val="00B0240D"/>
    <w:rsid w:val="00B10C23"/>
    <w:rsid w:val="00B13097"/>
    <w:rsid w:val="00B21F55"/>
    <w:rsid w:val="00B220A9"/>
    <w:rsid w:val="00B22A1C"/>
    <w:rsid w:val="00B3036C"/>
    <w:rsid w:val="00B3405B"/>
    <w:rsid w:val="00B402B9"/>
    <w:rsid w:val="00B414AB"/>
    <w:rsid w:val="00B41B88"/>
    <w:rsid w:val="00B42AC3"/>
    <w:rsid w:val="00B529E9"/>
    <w:rsid w:val="00B53344"/>
    <w:rsid w:val="00B53356"/>
    <w:rsid w:val="00B63DFE"/>
    <w:rsid w:val="00B64696"/>
    <w:rsid w:val="00B70742"/>
    <w:rsid w:val="00B74532"/>
    <w:rsid w:val="00B7673A"/>
    <w:rsid w:val="00B770F8"/>
    <w:rsid w:val="00B81A69"/>
    <w:rsid w:val="00B82134"/>
    <w:rsid w:val="00B82387"/>
    <w:rsid w:val="00B83D29"/>
    <w:rsid w:val="00B93492"/>
    <w:rsid w:val="00B95520"/>
    <w:rsid w:val="00B95D22"/>
    <w:rsid w:val="00B96CC0"/>
    <w:rsid w:val="00BC0F12"/>
    <w:rsid w:val="00BC4B18"/>
    <w:rsid w:val="00BC5032"/>
    <w:rsid w:val="00BC7EB6"/>
    <w:rsid w:val="00BD002B"/>
    <w:rsid w:val="00BD3B92"/>
    <w:rsid w:val="00BE2C71"/>
    <w:rsid w:val="00BE4E5D"/>
    <w:rsid w:val="00BE5906"/>
    <w:rsid w:val="00BF124C"/>
    <w:rsid w:val="00C11478"/>
    <w:rsid w:val="00C13A1B"/>
    <w:rsid w:val="00C17BEE"/>
    <w:rsid w:val="00C30A1D"/>
    <w:rsid w:val="00C33DF9"/>
    <w:rsid w:val="00C3729A"/>
    <w:rsid w:val="00C61D22"/>
    <w:rsid w:val="00C62B7C"/>
    <w:rsid w:val="00C672E7"/>
    <w:rsid w:val="00C704DF"/>
    <w:rsid w:val="00C7063A"/>
    <w:rsid w:val="00C70E90"/>
    <w:rsid w:val="00C72E9F"/>
    <w:rsid w:val="00C768C4"/>
    <w:rsid w:val="00C825FE"/>
    <w:rsid w:val="00C90D8B"/>
    <w:rsid w:val="00C90DDF"/>
    <w:rsid w:val="00C916C9"/>
    <w:rsid w:val="00CA18C8"/>
    <w:rsid w:val="00CA4D92"/>
    <w:rsid w:val="00CB0784"/>
    <w:rsid w:val="00CB366D"/>
    <w:rsid w:val="00CB5865"/>
    <w:rsid w:val="00CC1493"/>
    <w:rsid w:val="00CC623D"/>
    <w:rsid w:val="00CD0069"/>
    <w:rsid w:val="00CD3D74"/>
    <w:rsid w:val="00CE1A39"/>
    <w:rsid w:val="00CE506C"/>
    <w:rsid w:val="00CF21E6"/>
    <w:rsid w:val="00CF3284"/>
    <w:rsid w:val="00CF378A"/>
    <w:rsid w:val="00D064CA"/>
    <w:rsid w:val="00D242E2"/>
    <w:rsid w:val="00D311B2"/>
    <w:rsid w:val="00D4543C"/>
    <w:rsid w:val="00D511F1"/>
    <w:rsid w:val="00D55446"/>
    <w:rsid w:val="00D570DD"/>
    <w:rsid w:val="00D634AE"/>
    <w:rsid w:val="00D70EFF"/>
    <w:rsid w:val="00D908B4"/>
    <w:rsid w:val="00D91799"/>
    <w:rsid w:val="00D927CD"/>
    <w:rsid w:val="00D932B6"/>
    <w:rsid w:val="00DA6EE0"/>
    <w:rsid w:val="00DB0808"/>
    <w:rsid w:val="00DB3782"/>
    <w:rsid w:val="00DC2970"/>
    <w:rsid w:val="00DD518C"/>
    <w:rsid w:val="00DD7392"/>
    <w:rsid w:val="00DD79A2"/>
    <w:rsid w:val="00DE6D2B"/>
    <w:rsid w:val="00DE7364"/>
    <w:rsid w:val="00DF1204"/>
    <w:rsid w:val="00DF3D99"/>
    <w:rsid w:val="00E00376"/>
    <w:rsid w:val="00E133C7"/>
    <w:rsid w:val="00E160CA"/>
    <w:rsid w:val="00E16BC1"/>
    <w:rsid w:val="00E1775B"/>
    <w:rsid w:val="00E23C5B"/>
    <w:rsid w:val="00E242C1"/>
    <w:rsid w:val="00E34AF6"/>
    <w:rsid w:val="00E35EEA"/>
    <w:rsid w:val="00E37952"/>
    <w:rsid w:val="00E46E36"/>
    <w:rsid w:val="00E471D7"/>
    <w:rsid w:val="00E52D27"/>
    <w:rsid w:val="00E54267"/>
    <w:rsid w:val="00E561A2"/>
    <w:rsid w:val="00E60E05"/>
    <w:rsid w:val="00E657A4"/>
    <w:rsid w:val="00E66382"/>
    <w:rsid w:val="00E671FD"/>
    <w:rsid w:val="00E71111"/>
    <w:rsid w:val="00E77C84"/>
    <w:rsid w:val="00E832F8"/>
    <w:rsid w:val="00E957F4"/>
    <w:rsid w:val="00EA5A19"/>
    <w:rsid w:val="00EA6EE5"/>
    <w:rsid w:val="00EB25F3"/>
    <w:rsid w:val="00EC23C3"/>
    <w:rsid w:val="00EC788A"/>
    <w:rsid w:val="00ED16A4"/>
    <w:rsid w:val="00ED2846"/>
    <w:rsid w:val="00ED6371"/>
    <w:rsid w:val="00EE0577"/>
    <w:rsid w:val="00EE34D6"/>
    <w:rsid w:val="00EE6640"/>
    <w:rsid w:val="00EF5353"/>
    <w:rsid w:val="00EF6884"/>
    <w:rsid w:val="00EF6EC2"/>
    <w:rsid w:val="00F00033"/>
    <w:rsid w:val="00F03B23"/>
    <w:rsid w:val="00F14798"/>
    <w:rsid w:val="00F164ED"/>
    <w:rsid w:val="00F22F63"/>
    <w:rsid w:val="00F23174"/>
    <w:rsid w:val="00F23CB7"/>
    <w:rsid w:val="00F24DA9"/>
    <w:rsid w:val="00F25C8D"/>
    <w:rsid w:val="00F26557"/>
    <w:rsid w:val="00F277E0"/>
    <w:rsid w:val="00F33B82"/>
    <w:rsid w:val="00F36E84"/>
    <w:rsid w:val="00F47424"/>
    <w:rsid w:val="00F66F66"/>
    <w:rsid w:val="00F75425"/>
    <w:rsid w:val="00F84A1C"/>
    <w:rsid w:val="00F86541"/>
    <w:rsid w:val="00F87531"/>
    <w:rsid w:val="00F939EE"/>
    <w:rsid w:val="00F94767"/>
    <w:rsid w:val="00F973C6"/>
    <w:rsid w:val="00FA089C"/>
    <w:rsid w:val="00FA66C6"/>
    <w:rsid w:val="00FA6CFF"/>
    <w:rsid w:val="00FB3D2E"/>
    <w:rsid w:val="00FB7954"/>
    <w:rsid w:val="00FC3963"/>
    <w:rsid w:val="00FC3FB5"/>
    <w:rsid w:val="00FC5532"/>
    <w:rsid w:val="00FC7960"/>
    <w:rsid w:val="00FD184D"/>
    <w:rsid w:val="00FD3DC1"/>
    <w:rsid w:val="00FD64B7"/>
    <w:rsid w:val="00FD7048"/>
    <w:rsid w:val="00FE3174"/>
    <w:rsid w:val="00FE3690"/>
    <w:rsid w:val="00FE3945"/>
    <w:rsid w:val="00FE48EF"/>
    <w:rsid w:val="00FE59E1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790D5972"/>
  <w15:docId w15:val="{ADC49964-0458-46DF-8FE7-4AE66F0D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02B"/>
    <w:pPr>
      <w:spacing w:before="113" w:after="24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A4B"/>
    <w:pPr>
      <w:spacing w:before="360" w:after="360"/>
      <w:jc w:val="center"/>
      <w:outlineLvl w:val="0"/>
    </w:pPr>
    <w:rPr>
      <w:rFonts w:ascii="Georgia" w:eastAsia="Times New Roman" w:hAnsi="Georgia" w:cs="Times New Roman"/>
      <w:b/>
      <w:bCs/>
      <w:color w:val="1669AD"/>
      <w:sz w:val="33"/>
      <w:szCs w:val="33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492"/>
    <w:pPr>
      <w:keepNext/>
      <w:keepLines/>
      <w:spacing w:before="240" w:after="113" w:line="380" w:lineRule="atLeast"/>
      <w:ind w:left="794" w:hanging="794"/>
      <w:outlineLvl w:val="1"/>
    </w:pPr>
    <w:rPr>
      <w:rFonts w:eastAsiaTheme="majorEastAsia" w:cstheme="majorBidi"/>
      <w:bCs/>
      <w:color w:val="4F8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82D"/>
    <w:pPr>
      <w:keepNext/>
      <w:keepLines/>
      <w:spacing w:before="160" w:after="113" w:line="300" w:lineRule="atLeast"/>
      <w:ind w:left="794" w:hanging="794"/>
      <w:outlineLvl w:val="2"/>
    </w:pPr>
    <w:rPr>
      <w:rFonts w:eastAsiaTheme="majorEastAsia" w:cstheme="majorBidi"/>
      <w:bCs/>
      <w:color w:val="4F81BD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81A69"/>
    <w:pPr>
      <w:keepNext/>
      <w:keepLines/>
      <w:spacing w:before="0" w:after="120" w:line="240" w:lineRule="atLeast"/>
      <w:outlineLvl w:val="3"/>
    </w:pPr>
    <w:rPr>
      <w:rFonts w:eastAsiaTheme="majorEastAsia" w:cstheme="majorBidi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63DFE"/>
    <w:pPr>
      <w:keepNext/>
      <w:keepLines/>
      <w:spacing w:before="200" w:after="0"/>
      <w:outlineLvl w:val="4"/>
    </w:pPr>
    <w:rPr>
      <w:rFonts w:ascii="Arial Narrow" w:eastAsiaTheme="majorEastAsia" w:hAnsi="Arial Narrow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0"/>
  </w:style>
  <w:style w:type="paragraph" w:styleId="Footer">
    <w:name w:val="footer"/>
    <w:basedOn w:val="Normal"/>
    <w:link w:val="FooterChar"/>
    <w:uiPriority w:val="99"/>
    <w:unhideWhenUsed/>
    <w:rsid w:val="004466DD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466DD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4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45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Subtitle">
    <w:name w:val="Subtitle"/>
    <w:aliases w:val="Issue No"/>
    <w:basedOn w:val="Normal"/>
    <w:next w:val="Normal"/>
    <w:link w:val="SubtitleChar"/>
    <w:uiPriority w:val="11"/>
    <w:qFormat/>
    <w:rsid w:val="00D70EFF"/>
    <w:pPr>
      <w:numPr>
        <w:ilvl w:val="1"/>
      </w:numPr>
      <w:spacing w:after="120" w:line="240" w:lineRule="auto"/>
      <w:jc w:val="right"/>
    </w:pPr>
    <w:rPr>
      <w:rFonts w:eastAsiaTheme="majorEastAsia" w:cstheme="majorBidi"/>
      <w:b/>
      <w:iCs/>
      <w:color w:val="808080" w:themeColor="background1" w:themeShade="80"/>
      <w:spacing w:val="20"/>
      <w:sz w:val="24"/>
      <w:szCs w:val="24"/>
    </w:rPr>
  </w:style>
  <w:style w:type="character" w:customStyle="1" w:styleId="SubtitleChar">
    <w:name w:val="Subtitle Char"/>
    <w:aliases w:val="Issue No Char"/>
    <w:basedOn w:val="DefaultParagraphFont"/>
    <w:link w:val="Subtitle"/>
    <w:uiPriority w:val="11"/>
    <w:rsid w:val="00D70EFF"/>
    <w:rPr>
      <w:rFonts w:ascii="Arial" w:eastAsiaTheme="majorEastAsia" w:hAnsi="Arial" w:cstheme="majorBidi"/>
      <w:b/>
      <w:iCs/>
      <w:color w:val="808080" w:themeColor="background1" w:themeShade="80"/>
      <w:spacing w:val="20"/>
      <w:sz w:val="24"/>
      <w:szCs w:val="24"/>
    </w:rPr>
  </w:style>
  <w:style w:type="paragraph" w:styleId="NoSpacing">
    <w:name w:val="No Spacing"/>
    <w:uiPriority w:val="1"/>
    <w:qFormat/>
    <w:rsid w:val="00B82387"/>
    <w:pPr>
      <w:spacing w:after="0" w:line="240" w:lineRule="auto"/>
    </w:pPr>
    <w:rPr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176A9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76A93"/>
    <w:rPr>
      <w:i/>
      <w:iCs/>
    </w:rPr>
  </w:style>
  <w:style w:type="paragraph" w:styleId="Quote">
    <w:name w:val="Quote"/>
    <w:aliases w:val="Classification"/>
    <w:basedOn w:val="Normal"/>
    <w:next w:val="Normal"/>
    <w:link w:val="QuoteChar"/>
    <w:uiPriority w:val="29"/>
    <w:qFormat/>
    <w:rsid w:val="00B3405B"/>
    <w:pPr>
      <w:spacing w:after="0"/>
      <w:jc w:val="center"/>
    </w:pPr>
    <w:rPr>
      <w:rFonts w:ascii="Arial Narrow" w:hAnsi="Arial Narrow"/>
      <w:iCs/>
      <w:color w:val="FFFFFF" w:themeColor="background1"/>
      <w:sz w:val="28"/>
    </w:rPr>
  </w:style>
  <w:style w:type="character" w:customStyle="1" w:styleId="QuoteChar">
    <w:name w:val="Quote Char"/>
    <w:aliases w:val="Classification Char"/>
    <w:basedOn w:val="DefaultParagraphFont"/>
    <w:link w:val="Quote"/>
    <w:uiPriority w:val="29"/>
    <w:rsid w:val="00B3405B"/>
    <w:rPr>
      <w:rFonts w:ascii="Arial Narrow" w:hAnsi="Arial Narrow"/>
      <w:iCs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64A4B"/>
    <w:rPr>
      <w:rFonts w:ascii="Georgia" w:eastAsia="Times New Roman" w:hAnsi="Georgia" w:cs="Times New Roman"/>
      <w:b/>
      <w:bCs/>
      <w:color w:val="1669AD"/>
      <w:sz w:val="33"/>
      <w:szCs w:val="33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93492"/>
    <w:rPr>
      <w:rFonts w:ascii="Arial" w:eastAsiaTheme="majorEastAsia" w:hAnsi="Arial" w:cstheme="majorBidi"/>
      <w:bCs/>
      <w:color w:val="4F81B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82D"/>
    <w:rPr>
      <w:rFonts w:ascii="Arial" w:eastAsiaTheme="majorEastAsia" w:hAnsi="Arial" w:cstheme="majorBidi"/>
      <w:bCs/>
      <w:color w:val="4F81BD"/>
      <w:sz w:val="23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8D38D7"/>
    <w:pPr>
      <w:numPr>
        <w:numId w:val="2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81A69"/>
    <w:rPr>
      <w:rFonts w:ascii="Arial" w:eastAsiaTheme="majorEastAsia" w:hAnsi="Arial" w:cstheme="majorBidi"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63DFE"/>
    <w:rPr>
      <w:rFonts w:ascii="Arial Narrow" w:eastAsiaTheme="majorEastAsia" w:hAnsi="Arial Narrow" w:cstheme="majorBidi"/>
      <w:b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3DC1"/>
    <w:pPr>
      <w:spacing w:before="0" w:after="120" w:line="240" w:lineRule="auto"/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DC1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</w:rPr>
  </w:style>
  <w:style w:type="character" w:styleId="BookTitle">
    <w:name w:val="Book Title"/>
    <w:basedOn w:val="DefaultParagraphFont"/>
    <w:uiPriority w:val="33"/>
    <w:qFormat/>
    <w:rsid w:val="003C0B1E"/>
    <w:rPr>
      <w:rFonts w:ascii="Arial" w:hAnsi="Arial"/>
      <w:b/>
      <w:bCs/>
      <w:color w:val="FFFFFF" w:themeColor="background1"/>
      <w:spacing w:val="5"/>
      <w:sz w:val="34"/>
    </w:rPr>
  </w:style>
  <w:style w:type="table" w:styleId="TableGrid">
    <w:name w:val="Table Grid"/>
    <w:basedOn w:val="TableNormal"/>
    <w:rsid w:val="006B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6B2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B2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2575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  <w:tblBorders>
        <w:top w:val="single" w:sz="8" w:space="0" w:color="007DC3"/>
        <w:bottom w:val="single" w:sz="8" w:space="0" w:color="007DC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letext">
    <w:name w:val="Table text"/>
    <w:basedOn w:val="Normal"/>
    <w:qFormat/>
    <w:rsid w:val="00C90DDF"/>
    <w:pPr>
      <w:spacing w:before="80" w:after="40" w:line="240" w:lineRule="auto"/>
    </w:pPr>
    <w:rPr>
      <w:bCs/>
      <w:sz w:val="18"/>
    </w:rPr>
  </w:style>
  <w:style w:type="paragraph" w:customStyle="1" w:styleId="Note">
    <w:name w:val="Note:"/>
    <w:basedOn w:val="Normal"/>
    <w:qFormat/>
    <w:rsid w:val="00942D9F"/>
    <w:pPr>
      <w:spacing w:before="0" w:after="160"/>
    </w:pPr>
    <w:rPr>
      <w:sz w:val="14"/>
    </w:rPr>
  </w:style>
  <w:style w:type="paragraph" w:customStyle="1" w:styleId="NormalRule">
    <w:name w:val="Normal Rule"/>
    <w:basedOn w:val="Normal"/>
    <w:qFormat/>
    <w:rsid w:val="00BD002B"/>
    <w:pPr>
      <w:pBdr>
        <w:bottom w:val="single" w:sz="4" w:space="12" w:color="4F81BD"/>
      </w:pBdr>
    </w:pPr>
  </w:style>
  <w:style w:type="paragraph" w:customStyle="1" w:styleId="Bullet">
    <w:name w:val="Bullet"/>
    <w:basedOn w:val="ListParagraph"/>
    <w:qFormat/>
    <w:rsid w:val="00070CF6"/>
    <w:pPr>
      <w:numPr>
        <w:numId w:val="3"/>
      </w:numPr>
      <w:spacing w:before="60" w:after="60"/>
      <w:ind w:left="357" w:hanging="357"/>
    </w:pPr>
  </w:style>
  <w:style w:type="paragraph" w:customStyle="1" w:styleId="BulletRule">
    <w:name w:val="Bullet Rule"/>
    <w:basedOn w:val="Bullet"/>
    <w:qFormat/>
    <w:rsid w:val="00070CF6"/>
    <w:pPr>
      <w:pBdr>
        <w:bottom w:val="single" w:sz="18" w:space="1" w:color="4F81BD"/>
      </w:pBdr>
    </w:pPr>
  </w:style>
  <w:style w:type="table" w:styleId="LightShading-Accent3">
    <w:name w:val="Light Shading Accent 3"/>
    <w:basedOn w:val="TableNormal"/>
    <w:uiPriority w:val="60"/>
    <w:rsid w:val="00F474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D6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TSHeading">
    <w:name w:val="OTS Heading"/>
    <w:basedOn w:val="Normal"/>
    <w:uiPriority w:val="99"/>
    <w:rsid w:val="009707D5"/>
    <w:pPr>
      <w:keepNext/>
      <w:suppressAutoHyphens/>
      <w:autoSpaceDE w:val="0"/>
      <w:autoSpaceDN w:val="0"/>
      <w:adjustRightInd w:val="0"/>
      <w:spacing w:before="458" w:after="183" w:line="614" w:lineRule="atLeast"/>
      <w:textAlignment w:val="center"/>
    </w:pPr>
    <w:rPr>
      <w:rFonts w:ascii="FranklinGothic-Book" w:hAnsi="FranklinGothic-Book" w:cs="FranklinGothic-Book"/>
      <w:color w:val="000000"/>
      <w:sz w:val="50"/>
      <w:szCs w:val="50"/>
      <w:lang w:val="en-US"/>
    </w:rPr>
  </w:style>
  <w:style w:type="paragraph" w:customStyle="1" w:styleId="Listfiguretableheading">
    <w:name w:val="List/figure/table heading"/>
    <w:basedOn w:val="Heading2"/>
    <w:qFormat/>
    <w:rsid w:val="0084277D"/>
    <w:rPr>
      <w:sz w:val="28"/>
    </w:rPr>
  </w:style>
  <w:style w:type="paragraph" w:customStyle="1" w:styleId="TableHeading">
    <w:name w:val="Table Heading"/>
    <w:basedOn w:val="Tabletext"/>
    <w:qFormat/>
    <w:rsid w:val="00EF5353"/>
    <w:rPr>
      <w:b/>
      <w:bCs w:val="0"/>
    </w:rPr>
  </w:style>
  <w:style w:type="paragraph" w:customStyle="1" w:styleId="BoxHeading">
    <w:name w:val="Box Heading"/>
    <w:basedOn w:val="Heading3"/>
    <w:qFormat/>
    <w:rsid w:val="00B81A69"/>
    <w:pPr>
      <w:spacing w:before="120" w:after="0"/>
    </w:pPr>
    <w:rPr>
      <w:sz w:val="28"/>
    </w:rPr>
  </w:style>
  <w:style w:type="paragraph" w:customStyle="1" w:styleId="Boxheading0">
    <w:name w:val="Box heading"/>
    <w:basedOn w:val="Normal"/>
    <w:qFormat/>
    <w:rsid w:val="00B81A69"/>
    <w:pPr>
      <w:keepNext/>
      <w:keepLines/>
      <w:tabs>
        <w:tab w:val="left" w:pos="794"/>
        <w:tab w:val="left" w:pos="1020"/>
      </w:tabs>
      <w:suppressAutoHyphens/>
      <w:autoSpaceDE w:val="0"/>
      <w:autoSpaceDN w:val="0"/>
      <w:adjustRightInd w:val="0"/>
      <w:spacing w:before="400" w:after="113" w:line="380" w:lineRule="atLeast"/>
      <w:ind w:left="794" w:hanging="794"/>
      <w:textAlignment w:val="center"/>
    </w:pPr>
    <w:rPr>
      <w:rFonts w:eastAsia="Times New Roman" w:cs="FranklinGothic-BookCnd"/>
      <w:color w:val="4E84C4"/>
      <w:spacing w:val="2"/>
      <w:sz w:val="32"/>
      <w:szCs w:val="32"/>
      <w:lang w:val="en-US"/>
    </w:rPr>
  </w:style>
  <w:style w:type="paragraph" w:customStyle="1" w:styleId="BulletMain">
    <w:name w:val="Bullet (Main)"/>
    <w:basedOn w:val="Normal"/>
    <w:qFormat/>
    <w:rsid w:val="00301FB6"/>
    <w:pPr>
      <w:numPr>
        <w:numId w:val="4"/>
      </w:numPr>
      <w:suppressAutoHyphens/>
      <w:autoSpaceDE w:val="0"/>
      <w:autoSpaceDN w:val="0"/>
      <w:adjustRightInd w:val="0"/>
      <w:spacing w:before="0" w:after="50"/>
      <w:ind w:left="720" w:hanging="357"/>
      <w:textAlignment w:val="center"/>
    </w:pPr>
    <w:rPr>
      <w:rFonts w:cs="FranklinGothic-Book"/>
      <w:lang w:val="en-US"/>
    </w:rPr>
  </w:style>
  <w:style w:type="paragraph" w:customStyle="1" w:styleId="BulletlastMain">
    <w:name w:val="Bullet last (Main)"/>
    <w:basedOn w:val="BulletMain"/>
    <w:qFormat/>
    <w:rsid w:val="00301FB6"/>
    <w:pPr>
      <w:spacing w:after="100"/>
    </w:pPr>
  </w:style>
  <w:style w:type="paragraph" w:styleId="FootnoteText">
    <w:name w:val="footnote text"/>
    <w:basedOn w:val="Normal"/>
    <w:link w:val="FootnoteTextChar"/>
    <w:uiPriority w:val="99"/>
    <w:rsid w:val="00B81A69"/>
    <w:pPr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eastAsia="Times New Roman" w:cs="FranklinGothic-Book"/>
      <w:color w:val="000000"/>
      <w:sz w:val="1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1A69"/>
    <w:rPr>
      <w:rFonts w:ascii="Arial" w:eastAsia="Times New Roman" w:hAnsi="Arial" w:cs="FranklinGothic-Book"/>
      <w:color w:val="000000"/>
      <w:sz w:val="1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81A69"/>
    <w:rPr>
      <w:rFonts w:cs="Times New Roman"/>
      <w:vertAlign w:val="superscript"/>
    </w:rPr>
  </w:style>
  <w:style w:type="paragraph" w:customStyle="1" w:styleId="BoxText">
    <w:name w:val="Box Text"/>
    <w:basedOn w:val="Normal"/>
    <w:link w:val="BoxTextChar"/>
    <w:qFormat/>
    <w:rsid w:val="00B81A69"/>
    <w:pPr>
      <w:suppressAutoHyphens/>
      <w:autoSpaceDE w:val="0"/>
      <w:autoSpaceDN w:val="0"/>
      <w:adjustRightInd w:val="0"/>
      <w:spacing w:after="120"/>
      <w:textAlignment w:val="center"/>
    </w:pPr>
    <w:rPr>
      <w:rFonts w:ascii="Arial Narrow" w:hAnsi="Arial Narrow" w:cs="FranklinGothic-Book"/>
      <w:color w:val="000000"/>
      <w:lang w:val="en-US"/>
    </w:rPr>
  </w:style>
  <w:style w:type="character" w:customStyle="1" w:styleId="BoxTextChar">
    <w:name w:val="Box Text Char"/>
    <w:basedOn w:val="DefaultParagraphFont"/>
    <w:link w:val="BoxText"/>
    <w:rsid w:val="00B81A69"/>
    <w:rPr>
      <w:rFonts w:ascii="Arial Narrow" w:hAnsi="Arial Narrow" w:cs="FranklinGothic-Book"/>
      <w:color w:val="000000"/>
      <w:sz w:val="20"/>
      <w:lang w:val="en-US"/>
    </w:rPr>
  </w:style>
  <w:style w:type="paragraph" w:customStyle="1" w:styleId="Numberedheading2">
    <w:name w:val="Numbered heading 2"/>
    <w:basedOn w:val="Heading2"/>
    <w:link w:val="Numberedheading2Char"/>
    <w:autoRedefine/>
    <w:qFormat/>
    <w:rsid w:val="00FF682D"/>
    <w:pPr>
      <w:keepNext w:val="0"/>
      <w:keepLines w:val="0"/>
      <w:numPr>
        <w:ilvl w:val="1"/>
        <w:numId w:val="6"/>
      </w:numPr>
      <w:spacing w:before="120" w:after="120"/>
      <w:outlineLvl w:val="0"/>
    </w:pPr>
    <w:rPr>
      <w:rFonts w:eastAsiaTheme="minorHAnsi" w:cs="Arial"/>
      <w:b/>
      <w:bCs w:val="0"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NumberedHeading1">
    <w:name w:val="Numbered Heading 1"/>
    <w:basedOn w:val="Heading1"/>
    <w:link w:val="NumberedHeading1Char"/>
    <w:qFormat/>
    <w:rsid w:val="00991DA7"/>
    <w:pPr>
      <w:numPr>
        <w:numId w:val="6"/>
      </w:numPr>
      <w:spacing w:before="240" w:after="120"/>
    </w:pPr>
    <w:rPr>
      <w:rFonts w:eastAsiaTheme="minorHAnsi" w:cs="FranklinGothic-BookCnd"/>
      <w:bCs w:val="0"/>
      <w:spacing w:val="-2"/>
      <w:lang w:val="en-US"/>
    </w:rPr>
  </w:style>
  <w:style w:type="character" w:customStyle="1" w:styleId="Numberedheading2Char">
    <w:name w:val="Numbered heading 2 Char"/>
    <w:basedOn w:val="DefaultParagraphFont"/>
    <w:link w:val="Numberedheading2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character" w:customStyle="1" w:styleId="NumberedHeading1Char">
    <w:name w:val="Numbered Heading 1 Char"/>
    <w:basedOn w:val="DefaultParagraphFont"/>
    <w:link w:val="NumberedHeading1"/>
    <w:rsid w:val="00991DA7"/>
    <w:rPr>
      <w:rFonts w:ascii="Arial" w:hAnsi="Arial" w:cs="FranklinGothic-BookCnd"/>
      <w:color w:val="002A5B"/>
      <w:spacing w:val="-2"/>
      <w:sz w:val="40"/>
      <w:szCs w:val="40"/>
      <w:lang w:val="en-US"/>
    </w:rPr>
  </w:style>
  <w:style w:type="paragraph" w:customStyle="1" w:styleId="NumberedHeading3">
    <w:name w:val="Numbered Heading 3"/>
    <w:basedOn w:val="Numberedheading2"/>
    <w:link w:val="NumberedHeading3Char"/>
    <w:qFormat/>
    <w:rsid w:val="00FF682D"/>
    <w:pPr>
      <w:numPr>
        <w:ilvl w:val="2"/>
      </w:numPr>
    </w:pPr>
  </w:style>
  <w:style w:type="character" w:customStyle="1" w:styleId="NumberedHeading3Char">
    <w:name w:val="Numbered Heading 3 Char"/>
    <w:basedOn w:val="Numberedheading2Char"/>
    <w:link w:val="NumberedHeading3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Division">
    <w:name w:val="Division"/>
    <w:basedOn w:val="Subtitle"/>
    <w:qFormat/>
    <w:rsid w:val="000B4402"/>
    <w:rPr>
      <w:rFonts w:ascii="Arial Narrow" w:hAnsi="Arial Narrow"/>
      <w:color w:val="FFFFFF" w:themeColor="background1"/>
    </w:rPr>
  </w:style>
  <w:style w:type="paragraph" w:customStyle="1" w:styleId="RefNo">
    <w:name w:val="Ref No."/>
    <w:basedOn w:val="Footer"/>
    <w:qFormat/>
    <w:rsid w:val="000701D0"/>
    <w:pPr>
      <w:spacing w:before="0"/>
      <w:jc w:val="right"/>
    </w:pPr>
    <w:rPr>
      <w:i/>
      <w:color w:val="404040" w:themeColor="text1" w:themeTint="BF"/>
      <w:sz w:val="12"/>
      <w:szCs w:val="12"/>
    </w:rPr>
  </w:style>
  <w:style w:type="paragraph" w:customStyle="1" w:styleId="Information">
    <w:name w:val="Information"/>
    <w:basedOn w:val="Normal"/>
    <w:qFormat/>
    <w:rsid w:val="00D932B6"/>
    <w:pPr>
      <w:suppressAutoHyphens/>
      <w:autoSpaceDE w:val="0"/>
      <w:autoSpaceDN w:val="0"/>
      <w:adjustRightInd w:val="0"/>
      <w:spacing w:before="120" w:after="120"/>
    </w:pPr>
    <w:rPr>
      <w:rFonts w:cs="FranklinGothic-Book"/>
      <w:color w:val="1F497D" w:themeColor="text2"/>
      <w:lang w:val="en-US"/>
    </w:rPr>
  </w:style>
  <w:style w:type="paragraph" w:customStyle="1" w:styleId="NoParagraphStyle">
    <w:name w:val="[No Paragraph Style]"/>
    <w:rsid w:val="00E7111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E7E0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39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9A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9A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9AD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7673A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E23C5B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4E54DE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04DF"/>
    <w:rPr>
      <w:b/>
      <w:bCs/>
    </w:rPr>
  </w:style>
  <w:style w:type="paragraph" w:customStyle="1" w:styleId="xmsonormal">
    <w:name w:val="x_msonormal"/>
    <w:basedOn w:val="Normal"/>
    <w:uiPriority w:val="99"/>
    <w:rsid w:val="00A219CC"/>
    <w:pPr>
      <w:spacing w:before="0"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42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g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Natasha.Griggs@infrastructure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Natasha.Griggs@infrastructure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LG%20and%20T\community%20bulletin%20grig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263DD-9EBF-41DA-A969-F9DEE23A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bulletin griggs.dotx</Template>
  <TotalTime>12</TotalTime>
  <Pages>1</Pages>
  <Words>291</Words>
  <Characters>1671</Characters>
  <Application>Microsoft Office Word</Application>
  <DocSecurity>0</DocSecurity>
  <Lines>52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 Queen Elizabeth II</vt:lpstr>
    </vt:vector>
  </TitlesOfParts>
  <Manager/>
  <Company>Department of Infrastructure, Transport, Regional Development, Communications and the Arts</Company>
  <LinksUpToDate>false</LinksUpToDate>
  <CharactersWithSpaces>1922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 Queen Elizabeth II</dc:title>
  <dc:subject/>
  <dc:creator>Department of Infrastructure, Transport, Regional Development, Communications and the Arts</dc:creator>
  <cp:keywords/>
  <dc:description/>
  <cp:lastModifiedBy>HALL Theresa</cp:lastModifiedBy>
  <cp:revision>3</cp:revision>
  <cp:lastPrinted>2022-09-09T05:03:00Z</cp:lastPrinted>
  <dcterms:created xsi:type="dcterms:W3CDTF">2022-09-09T06:24:00Z</dcterms:created>
  <dcterms:modified xsi:type="dcterms:W3CDTF">2022-09-09T06:35:00Z</dcterms:modified>
  <cp:category/>
</cp:coreProperties>
</file>