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2755" w14:textId="461BA095" w:rsidR="00681292" w:rsidRPr="005A7C0B" w:rsidRDefault="00681292" w:rsidP="00D20BC8">
      <w:pPr>
        <w:pStyle w:val="PartHeading-TOC"/>
      </w:pPr>
      <w:bookmarkStart w:id="0" w:name="_Toc165753278"/>
      <w:bookmarkStart w:id="1" w:name="_Toc166226391"/>
      <w:bookmarkStart w:id="2" w:name="_Toc165542145"/>
      <w:bookmarkStart w:id="3" w:name="_Toc190766151"/>
      <w:bookmarkStart w:id="4" w:name="_Toc444523519"/>
      <w:bookmarkStart w:id="5" w:name="_Toc65243503"/>
      <w:bookmarkStart w:id="6" w:name="_GoBack"/>
      <w:bookmarkEnd w:id="6"/>
      <w:r>
        <w:t xml:space="preserve">National Capital </w:t>
      </w:r>
      <w:r w:rsidRPr="00787ADE">
        <w:t>Authority</w:t>
      </w:r>
      <w:bookmarkEnd w:id="0"/>
      <w:bookmarkEnd w:id="1"/>
    </w:p>
    <w:p w14:paraId="259DE323" w14:textId="77777777" w:rsidR="00681292" w:rsidRDefault="00681292" w:rsidP="00681292">
      <w:pPr>
        <w:pStyle w:val="PartHeading"/>
      </w:pPr>
    </w:p>
    <w:p w14:paraId="351F87EA" w14:textId="77777777" w:rsidR="00681292" w:rsidRDefault="00681292" w:rsidP="00125B54">
      <w:pPr>
        <w:pStyle w:val="PartHeading"/>
      </w:pPr>
      <w:r>
        <w:t>Entity resources and planned performance</w:t>
      </w:r>
    </w:p>
    <w:p w14:paraId="15ADD974" w14:textId="77777777" w:rsidR="00681292" w:rsidRDefault="00681292" w:rsidP="00125B54">
      <w:pPr>
        <w:pStyle w:val="PartHeading"/>
        <w:sectPr w:rsidR="00681292" w:rsidSect="00AD2E8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vAlign w:val="center"/>
          <w:titlePg/>
          <w:docGrid w:linePitch="360"/>
        </w:sectPr>
      </w:pPr>
    </w:p>
    <w:p w14:paraId="497BE885" w14:textId="77777777" w:rsidR="00681292" w:rsidRPr="00E36F77" w:rsidRDefault="00681292" w:rsidP="00681292">
      <w:pPr>
        <w:pStyle w:val="ContentsHeading"/>
        <w:jc w:val="center"/>
      </w:pPr>
      <w:r>
        <w:lastRenderedPageBreak/>
        <w:t>National Capital Authority</w:t>
      </w:r>
    </w:p>
    <w:p w14:paraId="64725B49" w14:textId="42B68191" w:rsidR="00CE0E02" w:rsidRDefault="00681292">
      <w:pPr>
        <w:pStyle w:val="TOC1"/>
        <w:rPr>
          <w:rFonts w:asciiTheme="minorHAnsi" w:eastAsiaTheme="minorEastAsia" w:hAnsiTheme="minorHAnsi" w:cstheme="minorBidi"/>
          <w:b w:val="0"/>
          <w:caps w:val="0"/>
          <w:noProof/>
          <w:sz w:val="22"/>
          <w:szCs w:val="22"/>
        </w:rPr>
      </w:pPr>
      <w:r>
        <w:fldChar w:fldCharType="begin"/>
      </w:r>
      <w:r>
        <w:instrText xml:space="preserve"> TOC \h \z \t "Heading 2 - NCA,1,Heading 3 - NCA,2" </w:instrText>
      </w:r>
      <w:r>
        <w:fldChar w:fldCharType="separate"/>
      </w:r>
      <w:hyperlink w:anchor="_Toc165838251" w:history="1">
        <w:r w:rsidR="00CE0E02" w:rsidRPr="00CC65CC">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_Toc165838251 \h </w:instrText>
        </w:r>
        <w:r w:rsidR="00CE0E02">
          <w:rPr>
            <w:noProof/>
            <w:webHidden/>
          </w:rPr>
        </w:r>
        <w:r w:rsidR="00CE0E02">
          <w:rPr>
            <w:noProof/>
            <w:webHidden/>
          </w:rPr>
          <w:fldChar w:fldCharType="separate"/>
        </w:r>
        <w:r w:rsidR="003352C5">
          <w:rPr>
            <w:noProof/>
            <w:webHidden/>
          </w:rPr>
          <w:t>325</w:t>
        </w:r>
        <w:r w:rsidR="00CE0E02">
          <w:rPr>
            <w:noProof/>
            <w:webHidden/>
          </w:rPr>
          <w:fldChar w:fldCharType="end"/>
        </w:r>
      </w:hyperlink>
    </w:p>
    <w:p w14:paraId="1224F875" w14:textId="748CF981" w:rsidR="00CE0E02" w:rsidRDefault="00736697">
      <w:pPr>
        <w:pStyle w:val="TOC2"/>
        <w:rPr>
          <w:rFonts w:asciiTheme="minorHAnsi" w:eastAsiaTheme="minorEastAsia" w:hAnsiTheme="minorHAnsi" w:cstheme="minorBidi"/>
          <w:noProof/>
          <w:sz w:val="22"/>
          <w:szCs w:val="22"/>
        </w:rPr>
      </w:pPr>
      <w:hyperlink w:anchor="_Toc165838252" w:history="1">
        <w:r w:rsidR="00CE0E02" w:rsidRPr="00CC65CC">
          <w:rPr>
            <w:rStyle w:val="Hyperlink"/>
            <w:noProof/>
          </w:rPr>
          <w:t>1.1</w:t>
        </w:r>
        <w:r w:rsidR="00CE0E02">
          <w:rPr>
            <w:rFonts w:asciiTheme="minorHAnsi" w:eastAsiaTheme="minorEastAsia" w:hAnsiTheme="minorHAnsi" w:cstheme="minorBidi"/>
            <w:noProof/>
            <w:sz w:val="22"/>
            <w:szCs w:val="22"/>
          </w:rPr>
          <w:tab/>
        </w:r>
        <w:r w:rsidR="00CE0E02" w:rsidRPr="00CC65CC">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_Toc165838252 \h </w:instrText>
        </w:r>
        <w:r w:rsidR="00CE0E02">
          <w:rPr>
            <w:noProof/>
            <w:webHidden/>
          </w:rPr>
        </w:r>
        <w:r w:rsidR="00CE0E02">
          <w:rPr>
            <w:noProof/>
            <w:webHidden/>
          </w:rPr>
          <w:fldChar w:fldCharType="separate"/>
        </w:r>
        <w:r w:rsidR="003352C5">
          <w:rPr>
            <w:noProof/>
            <w:webHidden/>
          </w:rPr>
          <w:t>325</w:t>
        </w:r>
        <w:r w:rsidR="00CE0E02">
          <w:rPr>
            <w:noProof/>
            <w:webHidden/>
          </w:rPr>
          <w:fldChar w:fldCharType="end"/>
        </w:r>
      </w:hyperlink>
    </w:p>
    <w:p w14:paraId="2F5C5A6D" w14:textId="1E0DD5A7" w:rsidR="00CE0E02" w:rsidRDefault="00736697">
      <w:pPr>
        <w:pStyle w:val="TOC2"/>
        <w:rPr>
          <w:rFonts w:asciiTheme="minorHAnsi" w:eastAsiaTheme="minorEastAsia" w:hAnsiTheme="minorHAnsi" w:cstheme="minorBidi"/>
          <w:noProof/>
          <w:sz w:val="22"/>
          <w:szCs w:val="22"/>
        </w:rPr>
      </w:pPr>
      <w:hyperlink w:anchor="_Toc165838253" w:history="1">
        <w:r w:rsidR="00CE0E02" w:rsidRPr="00CC65CC">
          <w:rPr>
            <w:rStyle w:val="Hyperlink"/>
            <w:noProof/>
          </w:rPr>
          <w:t>1.2</w:t>
        </w:r>
        <w:r w:rsidR="00CE0E02">
          <w:rPr>
            <w:rFonts w:asciiTheme="minorHAnsi" w:eastAsiaTheme="minorEastAsia" w:hAnsiTheme="minorHAnsi" w:cstheme="minorBidi"/>
            <w:noProof/>
            <w:sz w:val="22"/>
            <w:szCs w:val="22"/>
          </w:rPr>
          <w:tab/>
        </w:r>
        <w:r w:rsidR="00CE0E02" w:rsidRPr="00CC65CC">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_Toc165838253 \h </w:instrText>
        </w:r>
        <w:r w:rsidR="00CE0E02">
          <w:rPr>
            <w:noProof/>
            <w:webHidden/>
          </w:rPr>
        </w:r>
        <w:r w:rsidR="00CE0E02">
          <w:rPr>
            <w:noProof/>
            <w:webHidden/>
          </w:rPr>
          <w:fldChar w:fldCharType="separate"/>
        </w:r>
        <w:r w:rsidR="003352C5">
          <w:rPr>
            <w:noProof/>
            <w:webHidden/>
          </w:rPr>
          <w:t>327</w:t>
        </w:r>
        <w:r w:rsidR="00CE0E02">
          <w:rPr>
            <w:noProof/>
            <w:webHidden/>
          </w:rPr>
          <w:fldChar w:fldCharType="end"/>
        </w:r>
      </w:hyperlink>
    </w:p>
    <w:p w14:paraId="0505CABD" w14:textId="4CBF3DC2" w:rsidR="00CE0E02" w:rsidRDefault="00736697">
      <w:pPr>
        <w:pStyle w:val="TOC2"/>
        <w:rPr>
          <w:rFonts w:asciiTheme="minorHAnsi" w:eastAsiaTheme="minorEastAsia" w:hAnsiTheme="minorHAnsi" w:cstheme="minorBidi"/>
          <w:noProof/>
          <w:sz w:val="22"/>
          <w:szCs w:val="22"/>
        </w:rPr>
      </w:pPr>
      <w:hyperlink w:anchor="_Toc165838254" w:history="1">
        <w:r w:rsidR="00CE0E02" w:rsidRPr="00CC65CC">
          <w:rPr>
            <w:rStyle w:val="Hyperlink"/>
            <w:noProof/>
          </w:rPr>
          <w:t>1.3</w:t>
        </w:r>
        <w:r w:rsidR="00CE0E02">
          <w:rPr>
            <w:rFonts w:asciiTheme="minorHAnsi" w:eastAsiaTheme="minorEastAsia" w:hAnsiTheme="minorHAnsi" w:cstheme="minorBidi"/>
            <w:noProof/>
            <w:sz w:val="22"/>
            <w:szCs w:val="22"/>
          </w:rPr>
          <w:tab/>
        </w:r>
        <w:r w:rsidR="00CE0E02" w:rsidRPr="00CC65CC">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_Toc165838254 \h </w:instrText>
        </w:r>
        <w:r w:rsidR="00CE0E02">
          <w:rPr>
            <w:noProof/>
            <w:webHidden/>
          </w:rPr>
        </w:r>
        <w:r w:rsidR="00CE0E02">
          <w:rPr>
            <w:noProof/>
            <w:webHidden/>
          </w:rPr>
          <w:fldChar w:fldCharType="separate"/>
        </w:r>
        <w:r w:rsidR="003352C5">
          <w:rPr>
            <w:noProof/>
            <w:webHidden/>
          </w:rPr>
          <w:t>328</w:t>
        </w:r>
        <w:r w:rsidR="00CE0E02">
          <w:rPr>
            <w:noProof/>
            <w:webHidden/>
          </w:rPr>
          <w:fldChar w:fldCharType="end"/>
        </w:r>
      </w:hyperlink>
    </w:p>
    <w:p w14:paraId="4A3F5E8B" w14:textId="27EA71D5" w:rsidR="00CE0E02" w:rsidRDefault="00736697">
      <w:pPr>
        <w:pStyle w:val="TOC1"/>
        <w:rPr>
          <w:rFonts w:asciiTheme="minorHAnsi" w:eastAsiaTheme="minorEastAsia" w:hAnsiTheme="minorHAnsi" w:cstheme="minorBidi"/>
          <w:b w:val="0"/>
          <w:caps w:val="0"/>
          <w:noProof/>
          <w:sz w:val="22"/>
          <w:szCs w:val="22"/>
        </w:rPr>
      </w:pPr>
      <w:hyperlink w:anchor="_Toc165838255" w:history="1">
        <w:r w:rsidR="00CE0E02" w:rsidRPr="00CC65CC">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_Toc165838255 \h </w:instrText>
        </w:r>
        <w:r w:rsidR="00CE0E02">
          <w:rPr>
            <w:noProof/>
            <w:webHidden/>
          </w:rPr>
        </w:r>
        <w:r w:rsidR="00CE0E02">
          <w:rPr>
            <w:noProof/>
            <w:webHidden/>
          </w:rPr>
          <w:fldChar w:fldCharType="separate"/>
        </w:r>
        <w:r w:rsidR="003352C5">
          <w:rPr>
            <w:noProof/>
            <w:webHidden/>
          </w:rPr>
          <w:t>329</w:t>
        </w:r>
        <w:r w:rsidR="00CE0E02">
          <w:rPr>
            <w:noProof/>
            <w:webHidden/>
          </w:rPr>
          <w:fldChar w:fldCharType="end"/>
        </w:r>
      </w:hyperlink>
    </w:p>
    <w:p w14:paraId="7C1AE8F0" w14:textId="57E344DF" w:rsidR="00CE0E02" w:rsidRDefault="00736697">
      <w:pPr>
        <w:pStyle w:val="TOC2"/>
        <w:rPr>
          <w:rFonts w:asciiTheme="minorHAnsi" w:eastAsiaTheme="minorEastAsia" w:hAnsiTheme="minorHAnsi" w:cstheme="minorBidi"/>
          <w:noProof/>
          <w:sz w:val="22"/>
          <w:szCs w:val="22"/>
        </w:rPr>
      </w:pPr>
      <w:hyperlink w:anchor="_Toc165838256" w:history="1">
        <w:r w:rsidR="00CE0E02" w:rsidRPr="00CC65CC">
          <w:rPr>
            <w:rStyle w:val="Hyperlink"/>
            <w:noProof/>
          </w:rPr>
          <w:t xml:space="preserve">2.1 </w:t>
        </w:r>
        <w:r w:rsidR="00CE0E02">
          <w:rPr>
            <w:rFonts w:asciiTheme="minorHAnsi" w:eastAsiaTheme="minorEastAsia" w:hAnsiTheme="minorHAnsi" w:cstheme="minorBidi"/>
            <w:noProof/>
            <w:sz w:val="22"/>
            <w:szCs w:val="22"/>
          </w:rPr>
          <w:tab/>
        </w:r>
        <w:r w:rsidR="00CE0E02" w:rsidRPr="00CC65CC">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_Toc165838256 \h </w:instrText>
        </w:r>
        <w:r w:rsidR="00CE0E02">
          <w:rPr>
            <w:noProof/>
            <w:webHidden/>
          </w:rPr>
        </w:r>
        <w:r w:rsidR="00CE0E02">
          <w:rPr>
            <w:noProof/>
            <w:webHidden/>
          </w:rPr>
          <w:fldChar w:fldCharType="separate"/>
        </w:r>
        <w:r w:rsidR="003352C5">
          <w:rPr>
            <w:noProof/>
            <w:webHidden/>
          </w:rPr>
          <w:t>330</w:t>
        </w:r>
        <w:r w:rsidR="00CE0E02">
          <w:rPr>
            <w:noProof/>
            <w:webHidden/>
          </w:rPr>
          <w:fldChar w:fldCharType="end"/>
        </w:r>
      </w:hyperlink>
    </w:p>
    <w:p w14:paraId="2F67355A" w14:textId="6330CCE7" w:rsidR="00CE0E02" w:rsidRDefault="00736697">
      <w:pPr>
        <w:pStyle w:val="TOC1"/>
        <w:rPr>
          <w:rFonts w:asciiTheme="minorHAnsi" w:eastAsiaTheme="minorEastAsia" w:hAnsiTheme="minorHAnsi" w:cstheme="minorBidi"/>
          <w:b w:val="0"/>
          <w:caps w:val="0"/>
          <w:noProof/>
          <w:sz w:val="22"/>
          <w:szCs w:val="22"/>
        </w:rPr>
      </w:pPr>
      <w:hyperlink w:anchor="_Toc165838257" w:history="1">
        <w:r w:rsidR="00CE0E02" w:rsidRPr="00CC65CC">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_Toc165838257 \h </w:instrText>
        </w:r>
        <w:r w:rsidR="00CE0E02">
          <w:rPr>
            <w:noProof/>
            <w:webHidden/>
          </w:rPr>
        </w:r>
        <w:r w:rsidR="00CE0E02">
          <w:rPr>
            <w:noProof/>
            <w:webHidden/>
          </w:rPr>
          <w:fldChar w:fldCharType="separate"/>
        </w:r>
        <w:r w:rsidR="003352C5">
          <w:rPr>
            <w:noProof/>
            <w:webHidden/>
          </w:rPr>
          <w:t>334</w:t>
        </w:r>
        <w:r w:rsidR="00CE0E02">
          <w:rPr>
            <w:noProof/>
            <w:webHidden/>
          </w:rPr>
          <w:fldChar w:fldCharType="end"/>
        </w:r>
      </w:hyperlink>
    </w:p>
    <w:p w14:paraId="25768268" w14:textId="27903684" w:rsidR="00CE0E02" w:rsidRDefault="00736697">
      <w:pPr>
        <w:pStyle w:val="TOC2"/>
        <w:rPr>
          <w:rFonts w:asciiTheme="minorHAnsi" w:eastAsiaTheme="minorEastAsia" w:hAnsiTheme="minorHAnsi" w:cstheme="minorBidi"/>
          <w:noProof/>
          <w:sz w:val="22"/>
          <w:szCs w:val="22"/>
        </w:rPr>
      </w:pPr>
      <w:hyperlink w:anchor="_Toc165838258" w:history="1">
        <w:r w:rsidR="00CE0E02" w:rsidRPr="00CC65CC">
          <w:rPr>
            <w:rStyle w:val="Hyperlink"/>
            <w:noProof/>
          </w:rPr>
          <w:t>3.1</w:t>
        </w:r>
        <w:r w:rsidR="00CE0E02">
          <w:rPr>
            <w:rFonts w:asciiTheme="minorHAnsi" w:eastAsiaTheme="minorEastAsia" w:hAnsiTheme="minorHAnsi" w:cstheme="minorBidi"/>
            <w:noProof/>
            <w:sz w:val="22"/>
            <w:szCs w:val="22"/>
          </w:rPr>
          <w:tab/>
        </w:r>
        <w:r w:rsidR="00CE0E02" w:rsidRPr="00CC65CC">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_Toc165838258 \h </w:instrText>
        </w:r>
        <w:r w:rsidR="00CE0E02">
          <w:rPr>
            <w:noProof/>
            <w:webHidden/>
          </w:rPr>
        </w:r>
        <w:r w:rsidR="00CE0E02">
          <w:rPr>
            <w:noProof/>
            <w:webHidden/>
          </w:rPr>
          <w:fldChar w:fldCharType="separate"/>
        </w:r>
        <w:r w:rsidR="003352C5">
          <w:rPr>
            <w:noProof/>
            <w:webHidden/>
          </w:rPr>
          <w:t>334</w:t>
        </w:r>
        <w:r w:rsidR="00CE0E02">
          <w:rPr>
            <w:noProof/>
            <w:webHidden/>
          </w:rPr>
          <w:fldChar w:fldCharType="end"/>
        </w:r>
      </w:hyperlink>
    </w:p>
    <w:p w14:paraId="4E7598E9" w14:textId="1BCE30EB" w:rsidR="00CE0E02" w:rsidRDefault="00736697">
      <w:pPr>
        <w:pStyle w:val="TOC2"/>
        <w:rPr>
          <w:rFonts w:asciiTheme="minorHAnsi" w:eastAsiaTheme="minorEastAsia" w:hAnsiTheme="minorHAnsi" w:cstheme="minorBidi"/>
          <w:noProof/>
          <w:sz w:val="22"/>
          <w:szCs w:val="22"/>
        </w:rPr>
      </w:pPr>
      <w:hyperlink w:anchor="_Toc165838259" w:history="1">
        <w:r w:rsidR="00CE0E02" w:rsidRPr="00CC65CC">
          <w:rPr>
            <w:rStyle w:val="Hyperlink"/>
            <w:noProof/>
          </w:rPr>
          <w:t>3.2</w:t>
        </w:r>
        <w:r w:rsidR="00CE0E02">
          <w:rPr>
            <w:rFonts w:asciiTheme="minorHAnsi" w:eastAsiaTheme="minorEastAsia" w:hAnsiTheme="minorHAnsi" w:cstheme="minorBidi"/>
            <w:noProof/>
            <w:sz w:val="22"/>
            <w:szCs w:val="22"/>
          </w:rPr>
          <w:tab/>
        </w:r>
        <w:r w:rsidR="00CE0E02" w:rsidRPr="00CC65CC">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_Toc165838259 \h </w:instrText>
        </w:r>
        <w:r w:rsidR="00CE0E02">
          <w:rPr>
            <w:noProof/>
            <w:webHidden/>
          </w:rPr>
        </w:r>
        <w:r w:rsidR="00CE0E02">
          <w:rPr>
            <w:noProof/>
            <w:webHidden/>
          </w:rPr>
          <w:fldChar w:fldCharType="separate"/>
        </w:r>
        <w:r w:rsidR="003352C5">
          <w:rPr>
            <w:noProof/>
            <w:webHidden/>
          </w:rPr>
          <w:t>335</w:t>
        </w:r>
        <w:r w:rsidR="00CE0E02">
          <w:rPr>
            <w:noProof/>
            <w:webHidden/>
          </w:rPr>
          <w:fldChar w:fldCharType="end"/>
        </w:r>
      </w:hyperlink>
    </w:p>
    <w:p w14:paraId="58AAB1AA" w14:textId="13EF7544" w:rsidR="00681292" w:rsidRPr="008B5AFD" w:rsidRDefault="00681292" w:rsidP="00681292">
      <w:r>
        <w:fldChar w:fldCharType="end"/>
      </w:r>
    </w:p>
    <w:p w14:paraId="276EA758" w14:textId="77777777" w:rsidR="00681292" w:rsidRDefault="00681292" w:rsidP="00681292">
      <w:pPr>
        <w:sectPr w:rsidR="00681292" w:rsidSect="001F0A68">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pgNumType w:start="323"/>
          <w:cols w:space="708"/>
          <w:titlePg/>
          <w:docGrid w:linePitch="360"/>
        </w:sectPr>
      </w:pPr>
    </w:p>
    <w:p w14:paraId="5B16939D" w14:textId="6218549C" w:rsidR="00681292" w:rsidRDefault="00681292" w:rsidP="00022A40">
      <w:pPr>
        <w:pStyle w:val="Heading1-NCA"/>
      </w:pPr>
      <w:bookmarkStart w:id="7" w:name="_Toc165750481"/>
      <w:bookmarkStart w:id="8" w:name="_Toc165751284"/>
      <w:bookmarkStart w:id="9" w:name="_Toc165837985"/>
      <w:bookmarkStart w:id="10" w:name="_Toc166226416"/>
      <w:r>
        <w:lastRenderedPageBreak/>
        <w:t>National Capital Authority</w:t>
      </w:r>
      <w:bookmarkEnd w:id="7"/>
      <w:bookmarkEnd w:id="8"/>
      <w:bookmarkEnd w:id="9"/>
      <w:bookmarkEnd w:id="10"/>
    </w:p>
    <w:p w14:paraId="0C29D42A" w14:textId="1879F27A" w:rsidR="00681292" w:rsidRPr="002C4D41" w:rsidRDefault="00681292" w:rsidP="00681292">
      <w:pPr>
        <w:pStyle w:val="Heading2-NCA"/>
      </w:pPr>
      <w:bookmarkStart w:id="11" w:name="_Toc165636853"/>
      <w:bookmarkStart w:id="12" w:name="_Toc165838251"/>
      <w:r w:rsidRPr="002C4D41">
        <w:t xml:space="preserve">Section 1: Entity overview and </w:t>
      </w:r>
      <w:r>
        <w:t>reso</w:t>
      </w:r>
      <w:r w:rsidRPr="002C4D41">
        <w:t>urces</w:t>
      </w:r>
      <w:bookmarkEnd w:id="11"/>
      <w:bookmarkEnd w:id="12"/>
    </w:p>
    <w:p w14:paraId="3BBD18D7" w14:textId="6F51B5C4" w:rsidR="00681292" w:rsidRDefault="00681292" w:rsidP="00681292">
      <w:pPr>
        <w:pStyle w:val="Heading3-NCA"/>
      </w:pPr>
      <w:bookmarkStart w:id="13" w:name="_Toc165636854"/>
      <w:bookmarkStart w:id="14" w:name="_Toc165838252"/>
      <w:r>
        <w:t>1.1</w:t>
      </w:r>
      <w:r>
        <w:tab/>
        <w:t>Strategic direction statement</w:t>
      </w:r>
      <w:bookmarkEnd w:id="13"/>
      <w:bookmarkEnd w:id="14"/>
    </w:p>
    <w:p w14:paraId="6F9138DC" w14:textId="77777777" w:rsidR="008F0CC2" w:rsidRPr="00E44107" w:rsidRDefault="008F0CC2" w:rsidP="008F0CC2">
      <w:pPr>
        <w:spacing w:before="0" w:after="0"/>
        <w:rPr>
          <w:rFonts w:cstheme="minorHAnsi"/>
          <w:szCs w:val="19"/>
        </w:rPr>
      </w:pPr>
      <w:r w:rsidRPr="00E44107">
        <w:rPr>
          <w:rFonts w:cstheme="minorHAnsi"/>
          <w:szCs w:val="19"/>
        </w:rPr>
        <w:t xml:space="preserve">The National Capital Authority (NCA) was established under the </w:t>
      </w:r>
      <w:r w:rsidRPr="00E44107">
        <w:rPr>
          <w:rFonts w:cstheme="minorHAnsi"/>
          <w:i/>
          <w:iCs/>
          <w:szCs w:val="19"/>
        </w:rPr>
        <w:t>Australian Capital Territory (Planning and Land Management) Act 1988</w:t>
      </w:r>
      <w:r w:rsidRPr="00E44107">
        <w:rPr>
          <w:rFonts w:cstheme="minorHAnsi"/>
          <w:szCs w:val="19"/>
        </w:rPr>
        <w:t xml:space="preserve"> (the PALM Act).</w:t>
      </w:r>
    </w:p>
    <w:p w14:paraId="313F3467" w14:textId="77777777" w:rsidR="008F0CC2" w:rsidRPr="00E44107" w:rsidRDefault="008F0CC2" w:rsidP="008F0CC2">
      <w:pPr>
        <w:spacing w:before="0" w:after="0"/>
        <w:rPr>
          <w:rFonts w:cstheme="minorHAnsi"/>
          <w:szCs w:val="19"/>
        </w:rPr>
      </w:pPr>
    </w:p>
    <w:p w14:paraId="60CA1D38" w14:textId="77777777" w:rsidR="008F0CC2" w:rsidRPr="00E44107" w:rsidRDefault="008F0CC2" w:rsidP="008F0CC2">
      <w:pPr>
        <w:spacing w:before="0" w:after="0"/>
        <w:rPr>
          <w:rFonts w:cstheme="minorHAnsi"/>
          <w:szCs w:val="19"/>
        </w:rPr>
      </w:pPr>
      <w:r w:rsidRPr="00E44107">
        <w:rPr>
          <w:rFonts w:cstheme="minorHAnsi"/>
          <w:szCs w:val="19"/>
        </w:rPr>
        <w:t>The PALM Act sets out the NCA’s powers and functions and makes it subject to general Ministerial direction. The Minister for Regional Development, Local Government and Territories has the administrative responsibility for the PALM Act.</w:t>
      </w:r>
    </w:p>
    <w:p w14:paraId="44CFEA53" w14:textId="77777777" w:rsidR="008F0CC2" w:rsidRPr="00E44107" w:rsidRDefault="008F0CC2" w:rsidP="008F0CC2">
      <w:pPr>
        <w:spacing w:before="0" w:after="0"/>
        <w:rPr>
          <w:rFonts w:cstheme="minorHAnsi"/>
          <w:szCs w:val="19"/>
        </w:rPr>
      </w:pPr>
    </w:p>
    <w:p w14:paraId="775D4B17" w14:textId="77777777" w:rsidR="008F0CC2" w:rsidRPr="00E44107" w:rsidRDefault="008F0CC2" w:rsidP="008F0CC2">
      <w:pPr>
        <w:spacing w:before="0" w:after="0"/>
        <w:rPr>
          <w:rFonts w:cstheme="minorHAnsi"/>
          <w:szCs w:val="19"/>
        </w:rPr>
      </w:pPr>
      <w:r w:rsidRPr="00E44107">
        <w:rPr>
          <w:rFonts w:cstheme="minorHAnsi"/>
          <w:szCs w:val="19"/>
        </w:rPr>
        <w:t>On behalf of the Australian Government, the NCA performs the role of trustee and manager of areas in Canberra and the Australian Capital Territory (ACT) that are designated as National Land for the special purpose of Canberra as Australia’s National Capital. The NCA shapes the future of Canberra for all Australians through the National Capital Plan and related planning and development work. The NCA also manages much of the National Estate – such as Lake Burley Griffin, the National</w:t>
      </w:r>
      <w:r>
        <w:rPr>
          <w:rFonts w:cstheme="minorHAnsi"/>
          <w:szCs w:val="19"/>
        </w:rPr>
        <w:t xml:space="preserve"> </w:t>
      </w:r>
      <w:r w:rsidRPr="00E44107">
        <w:rPr>
          <w:rFonts w:cstheme="minorHAnsi"/>
          <w:szCs w:val="19"/>
        </w:rPr>
        <w:t>Triangle and Anzac Parade – and encourages citizens and visitors to explore</w:t>
      </w:r>
      <w:r>
        <w:rPr>
          <w:rFonts w:cstheme="minorHAnsi"/>
          <w:szCs w:val="19"/>
        </w:rPr>
        <w:t xml:space="preserve"> </w:t>
      </w:r>
      <w:r w:rsidRPr="00E44107">
        <w:rPr>
          <w:rFonts w:cstheme="minorHAnsi"/>
          <w:szCs w:val="19"/>
        </w:rPr>
        <w:t>Canberra’s unique characteristics and special role as the National Capital.</w:t>
      </w:r>
    </w:p>
    <w:p w14:paraId="5116A27F" w14:textId="77777777" w:rsidR="008F0CC2" w:rsidRPr="00E44107" w:rsidRDefault="008F0CC2" w:rsidP="008F0CC2">
      <w:pPr>
        <w:spacing w:before="0" w:after="0"/>
        <w:rPr>
          <w:rFonts w:cstheme="minorHAnsi"/>
          <w:szCs w:val="19"/>
        </w:rPr>
      </w:pPr>
    </w:p>
    <w:p w14:paraId="6C64C6C3" w14:textId="77777777" w:rsidR="008F0CC2" w:rsidRPr="00E44107" w:rsidRDefault="008F0CC2" w:rsidP="008F0CC2">
      <w:pPr>
        <w:spacing w:before="0" w:after="120"/>
        <w:rPr>
          <w:rFonts w:cstheme="minorHAnsi"/>
          <w:szCs w:val="19"/>
        </w:rPr>
      </w:pPr>
      <w:r w:rsidRPr="00E44107">
        <w:rPr>
          <w:rFonts w:cstheme="minorHAnsi"/>
          <w:szCs w:val="19"/>
        </w:rPr>
        <w:t>The functions of the NCA are set out in section 6 of the PALM Act:</w:t>
      </w:r>
    </w:p>
    <w:p w14:paraId="712A24DE" w14:textId="77777777" w:rsidR="008F0CC2" w:rsidRPr="00E44107" w:rsidRDefault="008F0CC2" w:rsidP="00B43339">
      <w:pPr>
        <w:pStyle w:val="ListParagraph"/>
        <w:numPr>
          <w:ilvl w:val="0"/>
          <w:numId w:val="61"/>
        </w:numPr>
        <w:spacing w:before="0" w:after="120"/>
        <w:rPr>
          <w:rFonts w:ascii="Book Antiqua" w:hAnsi="Book Antiqua" w:cstheme="minorHAnsi"/>
          <w:sz w:val="19"/>
          <w:szCs w:val="19"/>
        </w:rPr>
      </w:pPr>
      <w:r w:rsidRPr="00E44107">
        <w:rPr>
          <w:rFonts w:ascii="Book Antiqua" w:hAnsi="Book Antiqua" w:cstheme="minorHAnsi"/>
          <w:sz w:val="19"/>
          <w:szCs w:val="19"/>
        </w:rPr>
        <w:t>to prepare and administer a National Capital Plan (the Plan), providing the overall planning and development framework for Canberra as Australia’s National Capital</w:t>
      </w:r>
    </w:p>
    <w:p w14:paraId="78D54691" w14:textId="77777777" w:rsidR="008F0CC2" w:rsidRPr="00E44107" w:rsidRDefault="008F0CC2" w:rsidP="00B43339">
      <w:pPr>
        <w:pStyle w:val="ListParagraph"/>
        <w:numPr>
          <w:ilvl w:val="0"/>
          <w:numId w:val="61"/>
        </w:numPr>
        <w:spacing w:before="0" w:after="120"/>
        <w:rPr>
          <w:rFonts w:ascii="Book Antiqua" w:hAnsi="Book Antiqua" w:cstheme="minorHAnsi"/>
          <w:sz w:val="19"/>
          <w:szCs w:val="19"/>
        </w:rPr>
      </w:pPr>
      <w:r w:rsidRPr="00E44107">
        <w:rPr>
          <w:rFonts w:ascii="Book Antiqua" w:hAnsi="Book Antiqua" w:cstheme="minorHAnsi"/>
          <w:sz w:val="19"/>
          <w:szCs w:val="19"/>
        </w:rPr>
        <w:t>to keep the Plan under constant review and to propose amendments to it as required</w:t>
      </w:r>
    </w:p>
    <w:p w14:paraId="29011480" w14:textId="20BF01C6" w:rsidR="008F0CC2" w:rsidRPr="00E44107" w:rsidRDefault="008F0CC2" w:rsidP="00B43339">
      <w:pPr>
        <w:pStyle w:val="ListParagraph"/>
        <w:numPr>
          <w:ilvl w:val="0"/>
          <w:numId w:val="61"/>
        </w:numPr>
        <w:spacing w:before="0" w:after="120"/>
        <w:rPr>
          <w:rFonts w:ascii="Book Antiqua" w:hAnsi="Book Antiqua" w:cstheme="minorHAnsi"/>
          <w:sz w:val="19"/>
          <w:szCs w:val="19"/>
        </w:rPr>
      </w:pPr>
      <w:r w:rsidRPr="00E44107">
        <w:rPr>
          <w:rFonts w:ascii="Book Antiqua" w:hAnsi="Book Antiqua" w:cstheme="minorHAnsi"/>
          <w:sz w:val="19"/>
          <w:szCs w:val="19"/>
        </w:rPr>
        <w:t xml:space="preserve">on behalf of the Commonwealth, to commission works to be carried out in Designated Areas in accordance with the Plan where neither a </w:t>
      </w:r>
      <w:r w:rsidR="00BF663D">
        <w:rPr>
          <w:rFonts w:ascii="Book Antiqua" w:hAnsi="Book Antiqua" w:cstheme="minorHAnsi"/>
          <w:sz w:val="19"/>
          <w:szCs w:val="19"/>
        </w:rPr>
        <w:t>Department</w:t>
      </w:r>
      <w:r w:rsidRPr="00E44107">
        <w:rPr>
          <w:rFonts w:ascii="Book Antiqua" w:hAnsi="Book Antiqua" w:cstheme="minorHAnsi"/>
          <w:sz w:val="19"/>
          <w:szCs w:val="19"/>
        </w:rPr>
        <w:t xml:space="preserve"> of State of the Commonwealth nor any Commonwealth authority has the responsibility to commission those works</w:t>
      </w:r>
    </w:p>
    <w:p w14:paraId="297C34AA" w14:textId="77777777" w:rsidR="008F0CC2" w:rsidRPr="00E44107" w:rsidRDefault="008F0CC2" w:rsidP="00B43339">
      <w:pPr>
        <w:pStyle w:val="ListParagraph"/>
        <w:numPr>
          <w:ilvl w:val="0"/>
          <w:numId w:val="61"/>
        </w:numPr>
        <w:spacing w:before="0" w:after="120"/>
        <w:rPr>
          <w:rFonts w:ascii="Book Antiqua" w:hAnsi="Book Antiqua" w:cstheme="minorHAnsi"/>
          <w:sz w:val="19"/>
          <w:szCs w:val="19"/>
        </w:rPr>
      </w:pPr>
      <w:r w:rsidRPr="00E44107">
        <w:rPr>
          <w:rFonts w:ascii="Book Antiqua" w:hAnsi="Book Antiqua" w:cstheme="minorHAnsi"/>
          <w:sz w:val="19"/>
          <w:szCs w:val="19"/>
        </w:rPr>
        <w:t>to recommend to the Minister the carrying out of works that the NCA considers desirable to maintain or enhance the character of the National Capital</w:t>
      </w:r>
    </w:p>
    <w:p w14:paraId="1CFD2026" w14:textId="77777777" w:rsidR="008F0CC2" w:rsidRPr="00E44107" w:rsidRDefault="008F0CC2" w:rsidP="00B43339">
      <w:pPr>
        <w:pStyle w:val="ListParagraph"/>
        <w:numPr>
          <w:ilvl w:val="0"/>
          <w:numId w:val="61"/>
        </w:numPr>
        <w:spacing w:before="0" w:after="120"/>
        <w:rPr>
          <w:rFonts w:ascii="Book Antiqua" w:hAnsi="Book Antiqua" w:cstheme="minorHAnsi"/>
          <w:sz w:val="19"/>
          <w:szCs w:val="19"/>
        </w:rPr>
      </w:pPr>
      <w:r w:rsidRPr="00E44107">
        <w:rPr>
          <w:rFonts w:ascii="Book Antiqua" w:hAnsi="Book Antiqua" w:cstheme="minorHAnsi"/>
          <w:sz w:val="19"/>
          <w:szCs w:val="19"/>
        </w:rPr>
        <w:t>to foster an awareness of Canberra as the National Capital</w:t>
      </w:r>
    </w:p>
    <w:p w14:paraId="35C702BC" w14:textId="77777777" w:rsidR="008F0CC2" w:rsidRPr="00E44107" w:rsidRDefault="008F0CC2" w:rsidP="00B43339">
      <w:pPr>
        <w:pStyle w:val="ListParagraph"/>
        <w:numPr>
          <w:ilvl w:val="0"/>
          <w:numId w:val="61"/>
        </w:numPr>
        <w:spacing w:before="0" w:after="120"/>
        <w:rPr>
          <w:rFonts w:ascii="Book Antiqua" w:hAnsi="Book Antiqua" w:cstheme="minorHAnsi"/>
          <w:sz w:val="19"/>
          <w:szCs w:val="19"/>
        </w:rPr>
      </w:pPr>
      <w:r w:rsidRPr="00E44107">
        <w:rPr>
          <w:rFonts w:ascii="Book Antiqua" w:hAnsi="Book Antiqua" w:cstheme="minorHAnsi"/>
          <w:sz w:val="19"/>
          <w:szCs w:val="19"/>
        </w:rPr>
        <w:t>with the Minister’s approval, to perform planning services for any person or body, whether within Australia or overseas</w:t>
      </w:r>
    </w:p>
    <w:p w14:paraId="2ADEE11E" w14:textId="2EC0B13A" w:rsidR="00681292" w:rsidRPr="00354A68" w:rsidRDefault="008F0CC2" w:rsidP="00B43339">
      <w:pPr>
        <w:pStyle w:val="ListParagraph"/>
        <w:numPr>
          <w:ilvl w:val="0"/>
          <w:numId w:val="61"/>
        </w:numPr>
        <w:spacing w:before="120" w:after="120" w:line="240" w:lineRule="auto"/>
        <w:contextualSpacing w:val="0"/>
        <w:rPr>
          <w:rFonts w:ascii="Book Antiqua" w:hAnsi="Book Antiqua"/>
          <w:sz w:val="20"/>
          <w:szCs w:val="20"/>
        </w:rPr>
      </w:pPr>
      <w:r w:rsidRPr="00E44107">
        <w:rPr>
          <w:rFonts w:ascii="Book Antiqua" w:hAnsi="Book Antiqua" w:cstheme="minorHAnsi"/>
          <w:sz w:val="19"/>
          <w:szCs w:val="19"/>
        </w:rPr>
        <w:t>with the exception of the taking of water, and with the Minister’s approval, to manage National Land designated in writing by the Minister as land required for the special purposes of Canberra as the National Capital, on behalf of the Commonwealth</w:t>
      </w:r>
      <w:r w:rsidR="00681292" w:rsidRPr="00354A68">
        <w:rPr>
          <w:rFonts w:ascii="Book Antiqua" w:hAnsi="Book Antiqua"/>
          <w:sz w:val="20"/>
          <w:szCs w:val="20"/>
        </w:rPr>
        <w:br w:type="page"/>
      </w:r>
    </w:p>
    <w:p w14:paraId="7D3E7ABD" w14:textId="77777777" w:rsidR="008F0CC2" w:rsidRPr="00E44107" w:rsidRDefault="008F0CC2" w:rsidP="008F0CC2">
      <w:pPr>
        <w:spacing w:before="0" w:after="0"/>
        <w:rPr>
          <w:rFonts w:cstheme="minorHAnsi"/>
          <w:szCs w:val="19"/>
        </w:rPr>
      </w:pPr>
      <w:r w:rsidRPr="00E44107">
        <w:rPr>
          <w:rFonts w:cstheme="minorHAnsi"/>
          <w:szCs w:val="19"/>
        </w:rPr>
        <w:lastRenderedPageBreak/>
        <w:t>The NCA’s current strategic priorities are set out below:</w:t>
      </w:r>
    </w:p>
    <w:p w14:paraId="60F79520" w14:textId="77777777" w:rsidR="008F0CC2" w:rsidRPr="00E44107" w:rsidRDefault="008F0CC2" w:rsidP="008F0CC2">
      <w:pPr>
        <w:spacing w:before="0" w:after="0"/>
        <w:rPr>
          <w:rFonts w:cstheme="minorHAnsi"/>
          <w:szCs w:val="19"/>
        </w:rPr>
      </w:pPr>
    </w:p>
    <w:p w14:paraId="1520DF31" w14:textId="77777777" w:rsidR="008F0CC2" w:rsidRPr="00E44107" w:rsidRDefault="008F0CC2" w:rsidP="00B43339">
      <w:pPr>
        <w:pStyle w:val="ListParagraph"/>
        <w:numPr>
          <w:ilvl w:val="0"/>
          <w:numId w:val="178"/>
        </w:numPr>
        <w:spacing w:before="0" w:after="0"/>
        <w:ind w:left="357" w:hanging="357"/>
        <w:rPr>
          <w:rFonts w:ascii="Book Antiqua" w:hAnsi="Book Antiqua" w:cstheme="minorHAnsi"/>
          <w:sz w:val="19"/>
          <w:szCs w:val="19"/>
        </w:rPr>
      </w:pPr>
      <w:r w:rsidRPr="00E44107">
        <w:rPr>
          <w:rFonts w:ascii="Book Antiqua" w:hAnsi="Book Antiqua" w:cstheme="minorHAnsi"/>
          <w:sz w:val="19"/>
          <w:szCs w:val="19"/>
        </w:rPr>
        <w:t>Canberra is planned and developed in accordance with its special role as Australia’s National Capital, including through effective stakeholder and community engagement.</w:t>
      </w:r>
    </w:p>
    <w:p w14:paraId="291F2A3A" w14:textId="77777777" w:rsidR="008F0CC2" w:rsidRPr="00E44107" w:rsidRDefault="008F0CC2" w:rsidP="00B43339">
      <w:pPr>
        <w:pStyle w:val="ListParagraph"/>
        <w:numPr>
          <w:ilvl w:val="0"/>
          <w:numId w:val="178"/>
        </w:numPr>
        <w:spacing w:before="0" w:after="0"/>
        <w:ind w:left="357" w:hanging="357"/>
        <w:rPr>
          <w:rFonts w:ascii="Book Antiqua" w:hAnsi="Book Antiqua" w:cstheme="minorHAnsi"/>
          <w:sz w:val="19"/>
          <w:szCs w:val="19"/>
        </w:rPr>
      </w:pPr>
      <w:r w:rsidRPr="00E44107">
        <w:rPr>
          <w:rFonts w:ascii="Book Antiqua" w:hAnsi="Book Antiqua" w:cstheme="minorHAnsi"/>
          <w:sz w:val="19"/>
          <w:szCs w:val="19"/>
        </w:rPr>
        <w:t>Infrastructure and natural assets under the NCA’s stewardship are maintained and enhanced to continue to fulfil their design, purpose and function.</w:t>
      </w:r>
    </w:p>
    <w:p w14:paraId="2BA3BB3A" w14:textId="77777777" w:rsidR="008F0CC2" w:rsidRPr="00E44107" w:rsidRDefault="008F0CC2" w:rsidP="00B43339">
      <w:pPr>
        <w:pStyle w:val="ListParagraph"/>
        <w:numPr>
          <w:ilvl w:val="0"/>
          <w:numId w:val="178"/>
        </w:numPr>
        <w:spacing w:before="0" w:after="0"/>
        <w:ind w:left="357" w:hanging="357"/>
        <w:rPr>
          <w:rFonts w:ascii="Book Antiqua" w:hAnsi="Book Antiqua" w:cstheme="minorHAnsi"/>
          <w:sz w:val="19"/>
          <w:szCs w:val="19"/>
        </w:rPr>
      </w:pPr>
      <w:r w:rsidRPr="00E44107">
        <w:rPr>
          <w:rFonts w:ascii="Book Antiqua" w:hAnsi="Book Antiqua" w:cstheme="minorHAnsi"/>
          <w:sz w:val="19"/>
          <w:szCs w:val="19"/>
        </w:rPr>
        <w:t>Canberra attracts citizens and visitors to celebrate and engage with the story of the National Capital.</w:t>
      </w:r>
    </w:p>
    <w:p w14:paraId="435276D6" w14:textId="77777777" w:rsidR="008F0CC2" w:rsidRPr="00E44107" w:rsidRDefault="008F0CC2" w:rsidP="008F0CC2">
      <w:pPr>
        <w:spacing w:before="0" w:after="0"/>
        <w:ind w:left="360"/>
        <w:rPr>
          <w:rFonts w:cstheme="minorHAnsi"/>
          <w:szCs w:val="19"/>
        </w:rPr>
      </w:pPr>
    </w:p>
    <w:p w14:paraId="4DA5D69E" w14:textId="77777777" w:rsidR="008F0CC2" w:rsidRPr="00E44107" w:rsidRDefault="008F0CC2" w:rsidP="008F0CC2">
      <w:pPr>
        <w:spacing w:before="0" w:after="0"/>
        <w:rPr>
          <w:rFonts w:cstheme="minorHAnsi"/>
          <w:szCs w:val="19"/>
        </w:rPr>
      </w:pPr>
      <w:r w:rsidRPr="00E44107">
        <w:rPr>
          <w:rFonts w:cstheme="minorHAnsi"/>
          <w:szCs w:val="19"/>
        </w:rPr>
        <w:t>In undertaking its work, the NCA will be transparent and accountable in its actions, to actively engage and consult with its key stakeholders, including the ACT Government, and focussed on its performance in achieving its objectives and priorities.</w:t>
      </w:r>
    </w:p>
    <w:p w14:paraId="6E27544C" w14:textId="77777777" w:rsidR="008F0CC2" w:rsidRPr="00E44107" w:rsidRDefault="008F0CC2" w:rsidP="008F0CC2">
      <w:pPr>
        <w:spacing w:before="0" w:after="0"/>
        <w:rPr>
          <w:rFonts w:cstheme="minorHAnsi"/>
          <w:szCs w:val="19"/>
        </w:rPr>
      </w:pPr>
    </w:p>
    <w:p w14:paraId="75D9CCD6" w14:textId="77777777" w:rsidR="008F0CC2" w:rsidRPr="00E44107" w:rsidRDefault="008F0CC2" w:rsidP="008F0CC2">
      <w:pPr>
        <w:spacing w:before="0" w:after="0"/>
        <w:rPr>
          <w:rFonts w:cstheme="minorHAnsi"/>
          <w:szCs w:val="19"/>
        </w:rPr>
      </w:pPr>
      <w:r w:rsidRPr="00E44107">
        <w:rPr>
          <w:rFonts w:cstheme="minorHAnsi"/>
          <w:szCs w:val="19"/>
        </w:rPr>
        <w:t>The NCA will work to shape Canberra as a capital that all Australians can be proud of by ensuring it is well planned, managed and promoted, consistent with its enduring national significance.</w:t>
      </w:r>
    </w:p>
    <w:p w14:paraId="23DC2B6B" w14:textId="75C2A880" w:rsidR="00681292" w:rsidRPr="008F0CC2" w:rsidRDefault="00681292" w:rsidP="00681292">
      <w:pPr>
        <w:pStyle w:val="Heading3-NCA"/>
      </w:pPr>
      <w:r w:rsidRPr="0079797F">
        <w:br w:type="page"/>
      </w:r>
      <w:bookmarkStart w:id="15" w:name="_Toc165636855"/>
      <w:bookmarkStart w:id="16" w:name="_Toc165838253"/>
      <w:r>
        <w:lastRenderedPageBreak/>
        <w:t>1</w:t>
      </w:r>
      <w:r w:rsidRPr="008F0CC2">
        <w:t>.2</w:t>
      </w:r>
      <w:r w:rsidRPr="008F0CC2">
        <w:tab/>
        <w:t>Entity resource statement</w:t>
      </w:r>
      <w:bookmarkEnd w:id="15"/>
      <w:bookmarkEnd w:id="16"/>
    </w:p>
    <w:p w14:paraId="507A5C9F" w14:textId="7A20B04A" w:rsidR="00681292" w:rsidRPr="008F0CC2" w:rsidRDefault="00681292" w:rsidP="00681292">
      <w:pPr>
        <w:spacing w:after="120"/>
        <w:rPr>
          <w:sz w:val="20"/>
        </w:rPr>
      </w:pPr>
      <w:r w:rsidRPr="008F0CC2">
        <w:rPr>
          <w:sz w:val="20"/>
        </w:rPr>
        <w:t xml:space="preserve">Table 1.1 shows the total resourcing from all sources available to the </w:t>
      </w:r>
      <w:r w:rsidR="00861DA0" w:rsidRPr="008F0CC2">
        <w:rPr>
          <w:sz w:val="20"/>
        </w:rPr>
        <w:t>NCA</w:t>
      </w:r>
      <w:r w:rsidRPr="008F0CC2">
        <w:rPr>
          <w:sz w:val="20"/>
        </w:rPr>
        <w:t xml:space="preserve"> for its operations and to deliver programs and services on behalf of the Government.</w:t>
      </w:r>
    </w:p>
    <w:p w14:paraId="014014CF" w14:textId="7EB81D73" w:rsidR="00681292" w:rsidRPr="008F0CC2" w:rsidRDefault="00681292" w:rsidP="00681292">
      <w:pPr>
        <w:spacing w:before="120" w:after="120"/>
        <w:rPr>
          <w:sz w:val="20"/>
        </w:rPr>
      </w:pPr>
      <w:r w:rsidRPr="008F0CC2">
        <w:rPr>
          <w:sz w:val="20"/>
        </w:rPr>
        <w:t xml:space="preserve">The table summarises how resources will be applied by outcome (government strategic policy objectives) and by administered (on behalf of the Government or the public) and </w:t>
      </w:r>
      <w:r w:rsidR="003352C5">
        <w:rPr>
          <w:sz w:val="20"/>
        </w:rPr>
        <w:t>Departmental</w:t>
      </w:r>
      <w:r w:rsidRPr="008F0CC2">
        <w:rPr>
          <w:sz w:val="20"/>
        </w:rPr>
        <w:t xml:space="preserve"> (for NCA’s operations) classification.</w:t>
      </w:r>
    </w:p>
    <w:p w14:paraId="106BD628" w14:textId="77777777" w:rsidR="008334EF" w:rsidRPr="008F0CC2" w:rsidRDefault="008334EF" w:rsidP="008334EF">
      <w:pPr>
        <w:rPr>
          <w:sz w:val="20"/>
        </w:rPr>
      </w:pPr>
      <w:r w:rsidRPr="008F0CC2">
        <w:rPr>
          <w:sz w:val="20"/>
        </w:rPr>
        <w:t xml:space="preserve">For more detailed information on special accounts and special appropriations, please refer to the </w:t>
      </w:r>
      <w:r w:rsidRPr="008F0CC2">
        <w:rPr>
          <w:i/>
          <w:sz w:val="20"/>
        </w:rPr>
        <w:t>Budget Paper No. 4 – Agency Resourcing</w:t>
      </w:r>
      <w:r w:rsidRPr="008F0CC2">
        <w:rPr>
          <w:sz w:val="20"/>
        </w:rPr>
        <w:t xml:space="preserve">. </w:t>
      </w:r>
    </w:p>
    <w:p w14:paraId="126B02E6" w14:textId="77777777" w:rsidR="00681292" w:rsidRPr="008334EF" w:rsidRDefault="00681292" w:rsidP="00681292">
      <w:pPr>
        <w:spacing w:before="120"/>
        <w:rPr>
          <w:sz w:val="20"/>
        </w:rPr>
      </w:pPr>
      <w:r w:rsidRPr="008F0CC2">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2E5ADFCA" w14:textId="213A0004" w:rsidR="00681292" w:rsidRPr="005A5C0F" w:rsidRDefault="00681292" w:rsidP="00681292">
      <w:pPr>
        <w:pStyle w:val="TableHeading"/>
      </w:pPr>
      <w:r w:rsidRPr="00D44150">
        <w:t xml:space="preserve">Table 1.1: </w:t>
      </w:r>
      <w:r>
        <w:t>NCA</w:t>
      </w:r>
      <w:r w:rsidRPr="00D44150">
        <w:t xml:space="preserve"> resource statement</w:t>
      </w:r>
      <w:r>
        <w:t xml:space="preserve"> – Budget estimates for 202</w:t>
      </w:r>
      <w:r w:rsidR="00257912">
        <w:t>5</w:t>
      </w:r>
      <w:r>
        <w:t>–2</w:t>
      </w:r>
      <w:r w:rsidR="00257912">
        <w:t>6</w:t>
      </w:r>
      <w:r>
        <w:t xml:space="preserve"> </w:t>
      </w:r>
      <w:r w:rsidRPr="00D44150">
        <w:t xml:space="preserve">as at Budget </w:t>
      </w:r>
      <w:r>
        <w:t>Ma</w:t>
      </w:r>
      <w:r w:rsidR="00257912">
        <w:t>rch</w:t>
      </w:r>
      <w:r>
        <w:t xml:space="preserve"> 202</w:t>
      </w:r>
      <w:r w:rsidR="00257912">
        <w:t>5</w:t>
      </w:r>
    </w:p>
    <w:tbl>
      <w:tblPr>
        <w:tblW w:w="5000" w:type="pct"/>
        <w:tblLook w:val="04A0" w:firstRow="1" w:lastRow="0" w:firstColumn="1" w:lastColumn="0" w:noHBand="0" w:noVBand="1"/>
      </w:tblPr>
      <w:tblGrid>
        <w:gridCol w:w="5342"/>
        <w:gridCol w:w="1184"/>
        <w:gridCol w:w="1184"/>
      </w:tblGrid>
      <w:tr w:rsidR="00681292" w:rsidRPr="003D1325" w14:paraId="59FB0554" w14:textId="77777777" w:rsidTr="002546F4">
        <w:trPr>
          <w:trHeight w:val="204"/>
        </w:trPr>
        <w:tc>
          <w:tcPr>
            <w:tcW w:w="3464" w:type="pct"/>
            <w:tcBorders>
              <w:top w:val="single" w:sz="4" w:space="0" w:color="auto"/>
              <w:left w:val="nil"/>
              <w:bottom w:val="nil"/>
              <w:right w:val="nil"/>
            </w:tcBorders>
            <w:shd w:val="clear" w:color="000000" w:fill="FFFFFF"/>
            <w:vAlign w:val="bottom"/>
            <w:hideMark/>
          </w:tcPr>
          <w:p w14:paraId="6F480A21" w14:textId="77777777" w:rsidR="00681292" w:rsidRPr="005179D3" w:rsidRDefault="00681292" w:rsidP="002546F4">
            <w:pPr>
              <w:spacing w:before="0" w:after="0" w:line="240" w:lineRule="auto"/>
              <w:rPr>
                <w:rFonts w:ascii="Arial" w:hAnsi="Arial" w:cs="Arial"/>
                <w:color w:val="000000"/>
                <w:sz w:val="16"/>
                <w:szCs w:val="16"/>
              </w:rPr>
            </w:pPr>
          </w:p>
        </w:tc>
        <w:tc>
          <w:tcPr>
            <w:tcW w:w="768" w:type="pct"/>
            <w:tcBorders>
              <w:top w:val="single" w:sz="4" w:space="0" w:color="auto"/>
              <w:left w:val="nil"/>
              <w:bottom w:val="single" w:sz="4" w:space="0" w:color="auto"/>
              <w:right w:val="nil"/>
            </w:tcBorders>
            <w:shd w:val="clear" w:color="000000" w:fill="FFFFFF"/>
            <w:hideMark/>
          </w:tcPr>
          <w:p w14:paraId="39B98FF5" w14:textId="40C8C7F5" w:rsidR="00681292" w:rsidRPr="003D1325" w:rsidRDefault="00681292" w:rsidP="002546F4">
            <w:pPr>
              <w:spacing w:before="0" w:after="0" w:line="240" w:lineRule="auto"/>
              <w:jc w:val="right"/>
              <w:rPr>
                <w:rFonts w:ascii="Arial" w:hAnsi="Arial" w:cs="Arial"/>
                <w:iCs/>
                <w:color w:val="000000"/>
                <w:sz w:val="16"/>
                <w:szCs w:val="16"/>
              </w:rPr>
            </w:pPr>
            <w:r w:rsidRPr="003D1325">
              <w:rPr>
                <w:rFonts w:ascii="Arial" w:hAnsi="Arial" w:cs="Arial"/>
                <w:iCs/>
                <w:color w:val="000000"/>
                <w:sz w:val="16"/>
                <w:szCs w:val="16"/>
              </w:rPr>
              <w:t>202</w:t>
            </w:r>
            <w:r w:rsidR="00257912" w:rsidRPr="003D1325">
              <w:rPr>
                <w:rFonts w:ascii="Arial" w:hAnsi="Arial" w:cs="Arial"/>
                <w:iCs/>
                <w:color w:val="000000"/>
                <w:sz w:val="16"/>
                <w:szCs w:val="16"/>
              </w:rPr>
              <w:t>4</w:t>
            </w:r>
            <w:r w:rsidRPr="003D1325">
              <w:rPr>
                <w:rFonts w:ascii="Arial" w:hAnsi="Arial" w:cs="Arial"/>
                <w:iCs/>
                <w:color w:val="000000"/>
                <w:sz w:val="16"/>
                <w:szCs w:val="16"/>
              </w:rPr>
              <w:t>-2</w:t>
            </w:r>
            <w:r w:rsidR="00257912" w:rsidRPr="003D1325">
              <w:rPr>
                <w:rFonts w:ascii="Arial" w:hAnsi="Arial" w:cs="Arial"/>
                <w:iCs/>
                <w:color w:val="000000"/>
                <w:sz w:val="16"/>
                <w:szCs w:val="16"/>
              </w:rPr>
              <w:t>5</w:t>
            </w:r>
            <w:r w:rsidRPr="003D1325">
              <w:rPr>
                <w:rFonts w:ascii="Arial" w:hAnsi="Arial" w:cs="Arial"/>
                <w:iCs/>
                <w:color w:val="000000"/>
                <w:sz w:val="16"/>
                <w:szCs w:val="16"/>
              </w:rPr>
              <w:t xml:space="preserve"> Estimated actual</w:t>
            </w:r>
            <w:r w:rsidRPr="003D1325">
              <w:rPr>
                <w:rFonts w:ascii="Arial" w:hAnsi="Arial" w:cs="Arial"/>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1ED484E5" w14:textId="588473BC" w:rsidR="00681292" w:rsidRPr="003D1325" w:rsidRDefault="00681292" w:rsidP="002546F4">
            <w:pPr>
              <w:spacing w:before="0" w:after="0" w:line="240" w:lineRule="auto"/>
              <w:jc w:val="right"/>
              <w:rPr>
                <w:rFonts w:ascii="Arial" w:hAnsi="Arial" w:cs="Arial"/>
                <w:color w:val="000000"/>
                <w:sz w:val="16"/>
                <w:szCs w:val="16"/>
              </w:rPr>
            </w:pPr>
            <w:r w:rsidRPr="003D1325">
              <w:rPr>
                <w:rFonts w:ascii="Arial" w:hAnsi="Arial" w:cs="Arial"/>
                <w:color w:val="000000"/>
                <w:sz w:val="16"/>
                <w:szCs w:val="16"/>
              </w:rPr>
              <w:t>202</w:t>
            </w:r>
            <w:r w:rsidR="00257912" w:rsidRPr="003D1325">
              <w:rPr>
                <w:rFonts w:ascii="Arial" w:hAnsi="Arial" w:cs="Arial"/>
                <w:color w:val="000000"/>
                <w:sz w:val="16"/>
                <w:szCs w:val="16"/>
              </w:rPr>
              <w:t>5</w:t>
            </w:r>
            <w:r w:rsidRPr="003D1325">
              <w:rPr>
                <w:rFonts w:ascii="Arial" w:hAnsi="Arial" w:cs="Arial"/>
                <w:color w:val="000000"/>
                <w:sz w:val="16"/>
                <w:szCs w:val="16"/>
              </w:rPr>
              <w:t>-2</w:t>
            </w:r>
            <w:r w:rsidR="00257912" w:rsidRPr="003D1325">
              <w:rPr>
                <w:rFonts w:ascii="Arial" w:hAnsi="Arial" w:cs="Arial"/>
                <w:color w:val="000000"/>
                <w:sz w:val="16"/>
                <w:szCs w:val="16"/>
              </w:rPr>
              <w:t>6</w:t>
            </w:r>
            <w:r w:rsidRPr="003D1325">
              <w:rPr>
                <w:rFonts w:ascii="Arial" w:hAnsi="Arial" w:cs="Arial"/>
                <w:color w:val="000000"/>
                <w:sz w:val="16"/>
                <w:szCs w:val="16"/>
              </w:rPr>
              <w:t xml:space="preserve"> Estimate</w:t>
            </w:r>
            <w:r w:rsidRPr="003D1325">
              <w:rPr>
                <w:rFonts w:ascii="Arial" w:hAnsi="Arial" w:cs="Arial"/>
                <w:color w:val="000000"/>
                <w:sz w:val="16"/>
                <w:szCs w:val="16"/>
              </w:rPr>
              <w:br/>
            </w:r>
            <w:r w:rsidRPr="003D1325">
              <w:rPr>
                <w:rFonts w:ascii="Arial" w:hAnsi="Arial" w:cs="Arial"/>
                <w:color w:val="000000"/>
                <w:sz w:val="16"/>
                <w:szCs w:val="16"/>
              </w:rPr>
              <w:br/>
              <w:t>$'000</w:t>
            </w:r>
          </w:p>
        </w:tc>
      </w:tr>
      <w:tr w:rsidR="00681292" w:rsidRPr="003D1325" w14:paraId="63544CBD" w14:textId="77777777" w:rsidTr="002546F4">
        <w:trPr>
          <w:trHeight w:val="204"/>
        </w:trPr>
        <w:tc>
          <w:tcPr>
            <w:tcW w:w="3464" w:type="pct"/>
            <w:tcBorders>
              <w:top w:val="nil"/>
              <w:left w:val="nil"/>
              <w:bottom w:val="nil"/>
              <w:right w:val="nil"/>
            </w:tcBorders>
            <w:shd w:val="clear" w:color="000000" w:fill="FFFFFF"/>
            <w:vAlign w:val="bottom"/>
            <w:hideMark/>
          </w:tcPr>
          <w:p w14:paraId="0E0853F1" w14:textId="7F6C33FF" w:rsidR="00681292" w:rsidRPr="003D1325" w:rsidRDefault="003352C5" w:rsidP="002546F4">
            <w:pPr>
              <w:spacing w:before="0" w:after="0" w:line="240" w:lineRule="auto"/>
              <w:rPr>
                <w:rFonts w:ascii="Arial" w:hAnsi="Arial" w:cs="Arial"/>
                <w:b/>
                <w:bCs/>
                <w:color w:val="000000"/>
                <w:sz w:val="16"/>
                <w:szCs w:val="16"/>
              </w:rPr>
            </w:pPr>
            <w:r>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7088F1A8" w14:textId="77777777" w:rsidR="00681292" w:rsidRPr="003D1325" w:rsidRDefault="00681292" w:rsidP="002546F4">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50ABA135" w14:textId="77777777" w:rsidR="00681292" w:rsidRPr="003D1325" w:rsidRDefault="00681292" w:rsidP="002546F4">
            <w:pPr>
              <w:spacing w:before="0" w:after="0" w:line="240" w:lineRule="auto"/>
              <w:jc w:val="right"/>
              <w:rPr>
                <w:rFonts w:ascii="Arial" w:hAnsi="Arial" w:cs="Arial"/>
                <w:color w:val="000000"/>
                <w:sz w:val="16"/>
                <w:szCs w:val="16"/>
              </w:rPr>
            </w:pPr>
          </w:p>
        </w:tc>
      </w:tr>
      <w:tr w:rsidR="00681292" w:rsidRPr="003D1325" w14:paraId="0B18FB2D" w14:textId="77777777" w:rsidTr="002546F4">
        <w:trPr>
          <w:trHeight w:val="204"/>
        </w:trPr>
        <w:tc>
          <w:tcPr>
            <w:tcW w:w="3464" w:type="pct"/>
            <w:tcBorders>
              <w:top w:val="nil"/>
              <w:left w:val="nil"/>
              <w:bottom w:val="nil"/>
              <w:right w:val="nil"/>
            </w:tcBorders>
            <w:shd w:val="clear" w:color="000000" w:fill="FFFFFF"/>
            <w:vAlign w:val="bottom"/>
            <w:hideMark/>
          </w:tcPr>
          <w:p w14:paraId="3410CA60" w14:textId="77777777" w:rsidR="00681292" w:rsidRPr="003D1325" w:rsidRDefault="00681292" w:rsidP="002546F4">
            <w:pPr>
              <w:spacing w:before="0" w:after="0" w:line="240" w:lineRule="auto"/>
              <w:rPr>
                <w:rFonts w:ascii="Arial" w:hAnsi="Arial" w:cs="Arial"/>
                <w:color w:val="000000"/>
                <w:sz w:val="16"/>
                <w:szCs w:val="16"/>
              </w:rPr>
            </w:pPr>
            <w:r w:rsidRPr="003D1325">
              <w:rPr>
                <w:rFonts w:ascii="Arial" w:hAnsi="Arial" w:cs="Arial"/>
                <w:color w:val="000000"/>
                <w:sz w:val="16"/>
                <w:szCs w:val="16"/>
              </w:rPr>
              <w:t>Annual appropriations - ordinary annual services</w:t>
            </w:r>
            <w:r w:rsidRPr="003D1325">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hideMark/>
          </w:tcPr>
          <w:p w14:paraId="033084F1" w14:textId="77777777" w:rsidR="00681292" w:rsidRPr="003D1325" w:rsidRDefault="00681292" w:rsidP="002546F4">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7768D0A3" w14:textId="77777777" w:rsidR="00681292" w:rsidRPr="003D1325" w:rsidRDefault="00681292" w:rsidP="002546F4">
            <w:pPr>
              <w:spacing w:before="0" w:after="0" w:line="240" w:lineRule="auto"/>
              <w:jc w:val="right"/>
              <w:rPr>
                <w:rFonts w:ascii="Arial" w:hAnsi="Arial" w:cs="Arial"/>
                <w:color w:val="000000"/>
                <w:sz w:val="16"/>
                <w:szCs w:val="16"/>
              </w:rPr>
            </w:pPr>
          </w:p>
        </w:tc>
      </w:tr>
      <w:tr w:rsidR="003D1325" w:rsidRPr="003D1325" w14:paraId="563C313B" w14:textId="77777777" w:rsidTr="002546F4">
        <w:trPr>
          <w:trHeight w:val="204"/>
        </w:trPr>
        <w:tc>
          <w:tcPr>
            <w:tcW w:w="3464" w:type="pct"/>
            <w:tcBorders>
              <w:top w:val="nil"/>
              <w:left w:val="nil"/>
              <w:bottom w:val="nil"/>
              <w:right w:val="nil"/>
            </w:tcBorders>
            <w:shd w:val="clear" w:color="000000" w:fill="FFFFFF"/>
            <w:vAlign w:val="bottom"/>
            <w:hideMark/>
          </w:tcPr>
          <w:p w14:paraId="58689E6D" w14:textId="5497481F" w:rsidR="003D1325" w:rsidRPr="003D1325" w:rsidRDefault="003D1325" w:rsidP="003D1325">
            <w:pPr>
              <w:spacing w:before="0" w:after="0" w:line="240" w:lineRule="auto"/>
              <w:ind w:left="113"/>
              <w:rPr>
                <w:rFonts w:ascii="Arial" w:hAnsi="Arial" w:cs="Arial"/>
                <w:color w:val="000000"/>
                <w:sz w:val="16"/>
                <w:szCs w:val="16"/>
              </w:rPr>
            </w:pPr>
            <w:r w:rsidRPr="003D1325">
              <w:rPr>
                <w:rFonts w:ascii="Arial" w:hAnsi="Arial" w:cs="Arial"/>
                <w:color w:val="000000"/>
                <w:sz w:val="16"/>
                <w:szCs w:val="16"/>
              </w:rPr>
              <w:t>Prior year appropriations available</w:t>
            </w:r>
          </w:p>
        </w:tc>
        <w:tc>
          <w:tcPr>
            <w:tcW w:w="768" w:type="pct"/>
            <w:tcBorders>
              <w:top w:val="nil"/>
              <w:left w:val="nil"/>
              <w:bottom w:val="nil"/>
              <w:right w:val="nil"/>
            </w:tcBorders>
            <w:shd w:val="clear" w:color="000000" w:fill="FFFFFF"/>
            <w:vAlign w:val="bottom"/>
            <w:hideMark/>
          </w:tcPr>
          <w:p w14:paraId="40929477" w14:textId="6A5FD7E3"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9,184</w:t>
            </w:r>
          </w:p>
        </w:tc>
        <w:tc>
          <w:tcPr>
            <w:tcW w:w="768" w:type="pct"/>
            <w:tcBorders>
              <w:top w:val="nil"/>
              <w:left w:val="nil"/>
              <w:bottom w:val="nil"/>
              <w:right w:val="nil"/>
            </w:tcBorders>
            <w:shd w:val="clear" w:color="000000" w:fill="E6E6E6"/>
            <w:vAlign w:val="bottom"/>
            <w:hideMark/>
          </w:tcPr>
          <w:p w14:paraId="52565D0A" w14:textId="22191F79"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9,184</w:t>
            </w:r>
          </w:p>
        </w:tc>
      </w:tr>
      <w:tr w:rsidR="003D1325" w:rsidRPr="003D1325" w14:paraId="36B0DE2D" w14:textId="77777777" w:rsidTr="002546F4">
        <w:trPr>
          <w:trHeight w:val="204"/>
        </w:trPr>
        <w:tc>
          <w:tcPr>
            <w:tcW w:w="3464" w:type="pct"/>
            <w:tcBorders>
              <w:top w:val="nil"/>
              <w:left w:val="nil"/>
              <w:bottom w:val="nil"/>
              <w:right w:val="nil"/>
            </w:tcBorders>
            <w:shd w:val="clear" w:color="000000" w:fill="FFFFFF"/>
            <w:vAlign w:val="bottom"/>
            <w:hideMark/>
          </w:tcPr>
          <w:p w14:paraId="5E399426" w14:textId="136C1B94" w:rsidR="003D1325" w:rsidRPr="003D1325" w:rsidRDefault="003352C5" w:rsidP="003D1325">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3D1325" w:rsidRPr="003D1325">
              <w:rPr>
                <w:rFonts w:ascii="Arial" w:hAnsi="Arial" w:cs="Arial"/>
                <w:color w:val="000000"/>
                <w:sz w:val="16"/>
                <w:szCs w:val="16"/>
              </w:rPr>
              <w:t xml:space="preserve"> appropriation</w:t>
            </w:r>
            <w:r w:rsidR="003D1325" w:rsidRPr="003D1325">
              <w:rPr>
                <w:rFonts w:ascii="Arial" w:hAnsi="Arial" w:cs="Arial"/>
                <w:color w:val="000000"/>
                <w:sz w:val="16"/>
                <w:szCs w:val="16"/>
                <w:vertAlign w:val="superscript"/>
              </w:rPr>
              <w:t>(</w:t>
            </w:r>
            <w:r w:rsidR="003D1325">
              <w:rPr>
                <w:rFonts w:ascii="Arial" w:hAnsi="Arial" w:cs="Arial"/>
                <w:color w:val="000000"/>
                <w:sz w:val="16"/>
                <w:szCs w:val="16"/>
                <w:vertAlign w:val="superscript"/>
              </w:rPr>
              <w:t>b</w:t>
            </w:r>
            <w:r w:rsidR="003D1325" w:rsidRPr="003D1325">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hideMark/>
          </w:tcPr>
          <w:p w14:paraId="61F56F56" w14:textId="7E0F0F06"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10,326</w:t>
            </w:r>
          </w:p>
        </w:tc>
        <w:tc>
          <w:tcPr>
            <w:tcW w:w="768" w:type="pct"/>
            <w:tcBorders>
              <w:top w:val="nil"/>
              <w:left w:val="nil"/>
              <w:bottom w:val="nil"/>
              <w:right w:val="nil"/>
            </w:tcBorders>
            <w:shd w:val="clear" w:color="000000" w:fill="E6E6E6"/>
            <w:vAlign w:val="bottom"/>
            <w:hideMark/>
          </w:tcPr>
          <w:p w14:paraId="1FBD27E9" w14:textId="47C49B43"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10,238</w:t>
            </w:r>
          </w:p>
        </w:tc>
      </w:tr>
      <w:tr w:rsidR="003D1325" w:rsidRPr="003D1325" w14:paraId="498060C5" w14:textId="77777777" w:rsidTr="002546F4">
        <w:trPr>
          <w:trHeight w:val="204"/>
        </w:trPr>
        <w:tc>
          <w:tcPr>
            <w:tcW w:w="3464" w:type="pct"/>
            <w:tcBorders>
              <w:top w:val="nil"/>
              <w:left w:val="nil"/>
              <w:bottom w:val="nil"/>
              <w:right w:val="nil"/>
            </w:tcBorders>
            <w:shd w:val="clear" w:color="000000" w:fill="FFFFFF"/>
            <w:vAlign w:val="bottom"/>
            <w:hideMark/>
          </w:tcPr>
          <w:p w14:paraId="3A483798" w14:textId="5D6A0312" w:rsidR="003D1325" w:rsidRPr="003D1325" w:rsidRDefault="003D1325" w:rsidP="003D1325">
            <w:pPr>
              <w:spacing w:before="0" w:after="0" w:line="240" w:lineRule="auto"/>
              <w:ind w:left="113"/>
              <w:rPr>
                <w:rFonts w:ascii="Arial" w:hAnsi="Arial" w:cs="Arial"/>
                <w:color w:val="000000"/>
                <w:sz w:val="16"/>
                <w:szCs w:val="16"/>
              </w:rPr>
            </w:pPr>
            <w:r w:rsidRPr="003D1325">
              <w:rPr>
                <w:rFonts w:ascii="Arial" w:hAnsi="Arial" w:cs="Arial"/>
                <w:color w:val="000000"/>
                <w:sz w:val="16"/>
                <w:szCs w:val="16"/>
              </w:rPr>
              <w:t>s74 External Revenue</w:t>
            </w:r>
            <w:r w:rsidRPr="003D1325">
              <w:rPr>
                <w:rFonts w:ascii="Arial" w:hAnsi="Arial" w:cs="Arial"/>
                <w:color w:val="000000"/>
                <w:sz w:val="16"/>
                <w:szCs w:val="16"/>
                <w:vertAlign w:val="superscript"/>
              </w:rPr>
              <w:t>(</w:t>
            </w:r>
            <w:r>
              <w:rPr>
                <w:rFonts w:ascii="Arial" w:hAnsi="Arial" w:cs="Arial"/>
                <w:color w:val="000000"/>
                <w:sz w:val="16"/>
                <w:szCs w:val="16"/>
                <w:vertAlign w:val="superscript"/>
              </w:rPr>
              <w:t>c</w:t>
            </w:r>
            <w:r w:rsidRPr="003D1325">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hideMark/>
          </w:tcPr>
          <w:p w14:paraId="7F89947D" w14:textId="7E7C0CB2"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3,565</w:t>
            </w:r>
          </w:p>
        </w:tc>
        <w:tc>
          <w:tcPr>
            <w:tcW w:w="768" w:type="pct"/>
            <w:tcBorders>
              <w:top w:val="nil"/>
              <w:left w:val="nil"/>
              <w:bottom w:val="nil"/>
              <w:right w:val="nil"/>
            </w:tcBorders>
            <w:shd w:val="clear" w:color="000000" w:fill="E6E6E6"/>
            <w:vAlign w:val="bottom"/>
            <w:hideMark/>
          </w:tcPr>
          <w:p w14:paraId="5C126A2E" w14:textId="352195CE" w:rsidR="003D1325" w:rsidRPr="003D1325" w:rsidRDefault="003D1325" w:rsidP="003D1325">
            <w:pPr>
              <w:spacing w:before="0" w:after="0" w:line="240" w:lineRule="auto"/>
              <w:jc w:val="right"/>
              <w:rPr>
                <w:rFonts w:ascii="Arial" w:hAnsi="Arial" w:cs="Arial"/>
                <w:color w:val="000000"/>
                <w:sz w:val="16"/>
                <w:szCs w:val="16"/>
              </w:rPr>
            </w:pPr>
            <w:r w:rsidRPr="00855F54">
              <w:rPr>
                <w:rFonts w:ascii="Arial" w:hAnsi="Arial" w:cs="Arial"/>
                <w:color w:val="000000"/>
                <w:sz w:val="16"/>
                <w:szCs w:val="16"/>
              </w:rPr>
              <w:t>3,489</w:t>
            </w:r>
          </w:p>
        </w:tc>
      </w:tr>
      <w:tr w:rsidR="003D1325" w:rsidRPr="003D1325" w14:paraId="6E4B7D7A" w14:textId="77777777" w:rsidTr="002546F4">
        <w:trPr>
          <w:trHeight w:val="204"/>
        </w:trPr>
        <w:tc>
          <w:tcPr>
            <w:tcW w:w="3464" w:type="pct"/>
            <w:tcBorders>
              <w:top w:val="nil"/>
              <w:left w:val="nil"/>
              <w:bottom w:val="nil"/>
              <w:right w:val="nil"/>
            </w:tcBorders>
            <w:shd w:val="clear" w:color="000000" w:fill="FFFFFF"/>
            <w:vAlign w:val="bottom"/>
            <w:hideMark/>
          </w:tcPr>
          <w:p w14:paraId="5D0D3B48" w14:textId="5806970F" w:rsidR="003D1325" w:rsidRPr="003D1325" w:rsidRDefault="003352C5" w:rsidP="003D1325">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3D1325" w:rsidRPr="003D1325">
              <w:rPr>
                <w:rFonts w:ascii="Arial" w:hAnsi="Arial" w:cs="Arial"/>
                <w:color w:val="000000"/>
                <w:sz w:val="16"/>
                <w:szCs w:val="16"/>
              </w:rPr>
              <w:t xml:space="preserve"> capital budget</w:t>
            </w:r>
            <w:r w:rsidR="003D1325" w:rsidRPr="003D1325">
              <w:rPr>
                <w:rFonts w:ascii="Arial" w:hAnsi="Arial" w:cs="Arial"/>
                <w:color w:val="000000"/>
                <w:sz w:val="16"/>
                <w:szCs w:val="16"/>
                <w:vertAlign w:val="superscript"/>
              </w:rPr>
              <w:t>(</w:t>
            </w:r>
            <w:r w:rsidR="003D1325">
              <w:rPr>
                <w:rFonts w:ascii="Arial" w:hAnsi="Arial" w:cs="Arial"/>
                <w:color w:val="000000"/>
                <w:sz w:val="16"/>
                <w:szCs w:val="16"/>
                <w:vertAlign w:val="superscript"/>
              </w:rPr>
              <w:t>d</w:t>
            </w:r>
            <w:r w:rsidR="003D1325" w:rsidRPr="003D1325">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hideMark/>
          </w:tcPr>
          <w:p w14:paraId="5FA83190" w14:textId="259D892D"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719</w:t>
            </w:r>
          </w:p>
        </w:tc>
        <w:tc>
          <w:tcPr>
            <w:tcW w:w="768" w:type="pct"/>
            <w:tcBorders>
              <w:top w:val="nil"/>
              <w:left w:val="nil"/>
              <w:bottom w:val="nil"/>
              <w:right w:val="nil"/>
            </w:tcBorders>
            <w:shd w:val="clear" w:color="000000" w:fill="E6E6E6"/>
            <w:vAlign w:val="bottom"/>
            <w:hideMark/>
          </w:tcPr>
          <w:p w14:paraId="52825D8B" w14:textId="641CB433"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729</w:t>
            </w:r>
          </w:p>
        </w:tc>
      </w:tr>
      <w:tr w:rsidR="003D1325" w:rsidRPr="003D1325" w14:paraId="4E39522A" w14:textId="77777777" w:rsidTr="002546F4">
        <w:trPr>
          <w:trHeight w:val="204"/>
        </w:trPr>
        <w:tc>
          <w:tcPr>
            <w:tcW w:w="3464" w:type="pct"/>
            <w:tcBorders>
              <w:top w:val="nil"/>
              <w:left w:val="nil"/>
              <w:bottom w:val="nil"/>
              <w:right w:val="nil"/>
            </w:tcBorders>
            <w:shd w:val="clear" w:color="000000" w:fill="FFFFFF"/>
            <w:vAlign w:val="bottom"/>
            <w:hideMark/>
          </w:tcPr>
          <w:p w14:paraId="6119A54F" w14:textId="5102CBC7" w:rsidR="003D1325" w:rsidRPr="003D1325" w:rsidRDefault="003D1325" w:rsidP="003D1325">
            <w:pPr>
              <w:spacing w:before="0" w:after="0" w:line="240" w:lineRule="auto"/>
              <w:rPr>
                <w:rFonts w:ascii="Arial" w:hAnsi="Arial" w:cs="Arial"/>
                <w:color w:val="000000"/>
                <w:sz w:val="16"/>
                <w:szCs w:val="16"/>
              </w:rPr>
            </w:pPr>
            <w:r w:rsidRPr="003D1325">
              <w:rPr>
                <w:rFonts w:ascii="Arial" w:hAnsi="Arial" w:cs="Arial"/>
                <w:color w:val="000000"/>
                <w:sz w:val="16"/>
                <w:szCs w:val="16"/>
              </w:rPr>
              <w:t xml:space="preserve">Total </w:t>
            </w:r>
            <w:r w:rsidR="003352C5">
              <w:rPr>
                <w:rFonts w:ascii="Arial" w:hAnsi="Arial" w:cs="Arial"/>
                <w:color w:val="000000"/>
                <w:sz w:val="16"/>
                <w:szCs w:val="16"/>
              </w:rPr>
              <w:t>Departmental</w:t>
            </w:r>
            <w:r w:rsidRPr="003D1325">
              <w:rPr>
                <w:rFonts w:ascii="Arial" w:hAnsi="Arial" w:cs="Arial"/>
                <w:color w:val="000000"/>
                <w:sz w:val="16"/>
                <w:szCs w:val="16"/>
              </w:rPr>
              <w:t xml:space="preserve">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2FE7A86F" w14:textId="15576EAF"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23,794</w:t>
            </w:r>
          </w:p>
        </w:tc>
        <w:tc>
          <w:tcPr>
            <w:tcW w:w="768" w:type="pct"/>
            <w:tcBorders>
              <w:top w:val="single" w:sz="4" w:space="0" w:color="auto"/>
              <w:left w:val="nil"/>
              <w:bottom w:val="single" w:sz="4" w:space="0" w:color="auto"/>
              <w:right w:val="nil"/>
            </w:tcBorders>
            <w:shd w:val="clear" w:color="000000" w:fill="E6E6E6"/>
            <w:vAlign w:val="bottom"/>
            <w:hideMark/>
          </w:tcPr>
          <w:p w14:paraId="653570E8" w14:textId="1FC07573"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23,640</w:t>
            </w:r>
          </w:p>
        </w:tc>
      </w:tr>
      <w:tr w:rsidR="003D1325" w:rsidRPr="003D1325" w14:paraId="2CD8FCEF" w14:textId="77777777" w:rsidTr="002546F4">
        <w:trPr>
          <w:trHeight w:val="204"/>
        </w:trPr>
        <w:tc>
          <w:tcPr>
            <w:tcW w:w="3464" w:type="pct"/>
            <w:tcBorders>
              <w:top w:val="nil"/>
              <w:left w:val="nil"/>
              <w:bottom w:val="nil"/>
              <w:right w:val="nil"/>
            </w:tcBorders>
            <w:shd w:val="clear" w:color="000000" w:fill="FFFFFF"/>
            <w:vAlign w:val="bottom"/>
            <w:hideMark/>
          </w:tcPr>
          <w:p w14:paraId="081205F4" w14:textId="7124B242" w:rsidR="003D1325" w:rsidRPr="003D1325" w:rsidRDefault="003D1325" w:rsidP="003D1325">
            <w:pPr>
              <w:spacing w:before="0" w:after="0" w:line="240" w:lineRule="auto"/>
              <w:rPr>
                <w:rFonts w:ascii="Arial" w:hAnsi="Arial" w:cs="Arial"/>
                <w:b/>
                <w:bCs/>
                <w:iCs/>
                <w:color w:val="000000"/>
                <w:sz w:val="16"/>
                <w:szCs w:val="16"/>
              </w:rPr>
            </w:pPr>
            <w:r w:rsidRPr="003D1325">
              <w:rPr>
                <w:rFonts w:ascii="Arial" w:hAnsi="Arial" w:cs="Arial"/>
                <w:b/>
                <w:bCs/>
                <w:iCs/>
                <w:color w:val="000000"/>
                <w:sz w:val="16"/>
                <w:szCs w:val="16"/>
              </w:rPr>
              <w:t xml:space="preserve">Total </w:t>
            </w:r>
            <w:r w:rsidR="003352C5">
              <w:rPr>
                <w:rFonts w:ascii="Arial" w:hAnsi="Arial" w:cs="Arial"/>
                <w:b/>
                <w:bCs/>
                <w:iCs/>
                <w:color w:val="000000"/>
                <w:sz w:val="16"/>
                <w:szCs w:val="16"/>
              </w:rPr>
              <w:t>Departmental</w:t>
            </w:r>
            <w:r w:rsidRPr="003D1325">
              <w:rPr>
                <w:rFonts w:ascii="Arial" w:hAnsi="Arial" w:cs="Arial"/>
                <w:b/>
                <w:bCs/>
                <w:iCs/>
                <w:color w:val="000000"/>
                <w:sz w:val="16"/>
                <w:szCs w:val="16"/>
              </w:rPr>
              <w:t xml:space="preserve"> resourcing</w:t>
            </w:r>
          </w:p>
        </w:tc>
        <w:tc>
          <w:tcPr>
            <w:tcW w:w="768" w:type="pct"/>
            <w:tcBorders>
              <w:top w:val="nil"/>
              <w:left w:val="nil"/>
              <w:bottom w:val="single" w:sz="4" w:space="0" w:color="auto"/>
              <w:right w:val="nil"/>
            </w:tcBorders>
            <w:shd w:val="clear" w:color="000000" w:fill="FFFFFF"/>
            <w:vAlign w:val="bottom"/>
            <w:hideMark/>
          </w:tcPr>
          <w:p w14:paraId="367B1C4F" w14:textId="36323C2F" w:rsidR="003D1325" w:rsidRPr="003D1325" w:rsidRDefault="003D1325" w:rsidP="003D1325">
            <w:pPr>
              <w:spacing w:before="0" w:after="0" w:line="240" w:lineRule="auto"/>
              <w:jc w:val="right"/>
              <w:rPr>
                <w:rFonts w:ascii="Arial" w:hAnsi="Arial" w:cs="Arial"/>
                <w:b/>
                <w:bCs/>
                <w:iCs/>
                <w:color w:val="000000"/>
                <w:sz w:val="16"/>
                <w:szCs w:val="16"/>
              </w:rPr>
            </w:pPr>
            <w:r w:rsidRPr="00E902FB">
              <w:rPr>
                <w:rFonts w:ascii="Arial" w:hAnsi="Arial" w:cs="Arial"/>
                <w:b/>
                <w:bCs/>
                <w:iCs/>
                <w:color w:val="000000"/>
                <w:sz w:val="16"/>
                <w:szCs w:val="16"/>
              </w:rPr>
              <w:t>23,794</w:t>
            </w:r>
          </w:p>
        </w:tc>
        <w:tc>
          <w:tcPr>
            <w:tcW w:w="768" w:type="pct"/>
            <w:tcBorders>
              <w:top w:val="nil"/>
              <w:left w:val="nil"/>
              <w:bottom w:val="single" w:sz="4" w:space="0" w:color="auto"/>
              <w:right w:val="nil"/>
            </w:tcBorders>
            <w:shd w:val="clear" w:color="000000" w:fill="E6E6E6"/>
            <w:vAlign w:val="bottom"/>
            <w:hideMark/>
          </w:tcPr>
          <w:p w14:paraId="2BF9E528" w14:textId="499AB9BC" w:rsidR="003D1325" w:rsidRPr="003D1325" w:rsidRDefault="003D1325" w:rsidP="003D1325">
            <w:pPr>
              <w:spacing w:before="0" w:after="0" w:line="240" w:lineRule="auto"/>
              <w:jc w:val="right"/>
              <w:rPr>
                <w:rFonts w:ascii="Arial" w:hAnsi="Arial" w:cs="Arial"/>
                <w:b/>
                <w:bCs/>
                <w:color w:val="000000"/>
                <w:sz w:val="16"/>
                <w:szCs w:val="16"/>
              </w:rPr>
            </w:pPr>
            <w:r w:rsidRPr="00E902FB">
              <w:rPr>
                <w:rFonts w:ascii="Arial" w:hAnsi="Arial" w:cs="Arial"/>
                <w:b/>
                <w:bCs/>
                <w:color w:val="000000"/>
                <w:sz w:val="16"/>
                <w:szCs w:val="16"/>
              </w:rPr>
              <w:t>23,640</w:t>
            </w:r>
          </w:p>
        </w:tc>
      </w:tr>
      <w:tr w:rsidR="00681292" w:rsidRPr="003D1325" w14:paraId="075E8702" w14:textId="77777777" w:rsidTr="002546F4">
        <w:trPr>
          <w:trHeight w:val="204"/>
        </w:trPr>
        <w:tc>
          <w:tcPr>
            <w:tcW w:w="3464" w:type="pct"/>
            <w:tcBorders>
              <w:top w:val="nil"/>
              <w:left w:val="nil"/>
              <w:bottom w:val="nil"/>
              <w:right w:val="nil"/>
            </w:tcBorders>
            <w:shd w:val="clear" w:color="000000" w:fill="FFFFFF"/>
            <w:vAlign w:val="bottom"/>
            <w:hideMark/>
          </w:tcPr>
          <w:p w14:paraId="1B6C28A7" w14:textId="77777777" w:rsidR="00681292" w:rsidRPr="003D1325" w:rsidRDefault="00681292" w:rsidP="002546F4">
            <w:pPr>
              <w:spacing w:before="0" w:after="0" w:line="240" w:lineRule="auto"/>
              <w:rPr>
                <w:rFonts w:ascii="Arial" w:hAnsi="Arial" w:cs="Arial"/>
                <w:b/>
                <w:bCs/>
                <w:color w:val="000000"/>
                <w:sz w:val="16"/>
                <w:szCs w:val="16"/>
              </w:rPr>
            </w:pPr>
            <w:r w:rsidRPr="003D1325">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1F60619E" w14:textId="77777777" w:rsidR="00681292" w:rsidRPr="003D1325" w:rsidRDefault="00681292" w:rsidP="002546F4">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4F8DA0CC" w14:textId="77777777" w:rsidR="00681292" w:rsidRPr="003D1325" w:rsidRDefault="00681292" w:rsidP="002546F4">
            <w:pPr>
              <w:spacing w:before="0" w:after="0" w:line="240" w:lineRule="auto"/>
              <w:jc w:val="right"/>
              <w:rPr>
                <w:rFonts w:ascii="Arial" w:hAnsi="Arial" w:cs="Arial"/>
                <w:color w:val="000000"/>
                <w:sz w:val="16"/>
                <w:szCs w:val="16"/>
              </w:rPr>
            </w:pPr>
          </w:p>
        </w:tc>
      </w:tr>
      <w:tr w:rsidR="00681292" w:rsidRPr="003D1325" w14:paraId="393BCEBB" w14:textId="77777777" w:rsidTr="002546F4">
        <w:trPr>
          <w:trHeight w:val="204"/>
        </w:trPr>
        <w:tc>
          <w:tcPr>
            <w:tcW w:w="3464" w:type="pct"/>
            <w:tcBorders>
              <w:top w:val="nil"/>
              <w:left w:val="nil"/>
              <w:bottom w:val="nil"/>
              <w:right w:val="nil"/>
            </w:tcBorders>
            <w:shd w:val="clear" w:color="000000" w:fill="FFFFFF"/>
            <w:vAlign w:val="bottom"/>
            <w:hideMark/>
          </w:tcPr>
          <w:p w14:paraId="506E037C" w14:textId="77777777" w:rsidR="00681292" w:rsidRPr="003D1325" w:rsidRDefault="00681292" w:rsidP="002546F4">
            <w:pPr>
              <w:spacing w:before="0" w:after="0" w:line="240" w:lineRule="auto"/>
              <w:rPr>
                <w:rFonts w:ascii="Arial" w:hAnsi="Arial" w:cs="Arial"/>
                <w:color w:val="000000"/>
                <w:sz w:val="16"/>
                <w:szCs w:val="16"/>
              </w:rPr>
            </w:pPr>
            <w:r w:rsidRPr="003D1325">
              <w:rPr>
                <w:rFonts w:ascii="Arial" w:hAnsi="Arial" w:cs="Arial"/>
                <w:color w:val="000000"/>
                <w:sz w:val="16"/>
                <w:szCs w:val="16"/>
              </w:rPr>
              <w:t>Annual appropriations - ordinary annual services</w:t>
            </w:r>
            <w:r w:rsidRPr="003D1325">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hideMark/>
          </w:tcPr>
          <w:p w14:paraId="278888E3" w14:textId="77777777" w:rsidR="00681292" w:rsidRPr="003D1325" w:rsidRDefault="00681292" w:rsidP="002546F4">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3BF821F7" w14:textId="77777777" w:rsidR="00681292" w:rsidRPr="003D1325" w:rsidRDefault="00681292" w:rsidP="002546F4">
            <w:pPr>
              <w:spacing w:before="0" w:after="0" w:line="240" w:lineRule="auto"/>
              <w:jc w:val="right"/>
              <w:rPr>
                <w:rFonts w:ascii="Arial" w:hAnsi="Arial" w:cs="Arial"/>
                <w:color w:val="000000"/>
                <w:sz w:val="16"/>
                <w:szCs w:val="16"/>
              </w:rPr>
            </w:pPr>
          </w:p>
        </w:tc>
      </w:tr>
      <w:tr w:rsidR="003D1325" w:rsidRPr="003D1325" w14:paraId="231D9198" w14:textId="77777777" w:rsidTr="002546F4">
        <w:trPr>
          <w:trHeight w:val="204"/>
        </w:trPr>
        <w:tc>
          <w:tcPr>
            <w:tcW w:w="3464" w:type="pct"/>
            <w:tcBorders>
              <w:top w:val="nil"/>
              <w:left w:val="nil"/>
              <w:bottom w:val="nil"/>
              <w:right w:val="nil"/>
            </w:tcBorders>
            <w:shd w:val="clear" w:color="000000" w:fill="FFFFFF"/>
            <w:vAlign w:val="bottom"/>
            <w:hideMark/>
          </w:tcPr>
          <w:p w14:paraId="4676B925" w14:textId="77777777" w:rsidR="003D1325" w:rsidRPr="003D1325" w:rsidRDefault="003D1325" w:rsidP="003D1325">
            <w:pPr>
              <w:spacing w:before="0" w:after="0" w:line="240" w:lineRule="auto"/>
              <w:ind w:left="113"/>
              <w:rPr>
                <w:rFonts w:ascii="Arial" w:hAnsi="Arial" w:cs="Arial"/>
                <w:color w:val="000000"/>
                <w:sz w:val="16"/>
                <w:szCs w:val="16"/>
              </w:rPr>
            </w:pPr>
            <w:r w:rsidRPr="003D1325">
              <w:rPr>
                <w:rFonts w:ascii="Arial" w:hAnsi="Arial" w:cs="Arial"/>
                <w:color w:val="000000"/>
                <w:sz w:val="16"/>
                <w:szCs w:val="16"/>
              </w:rPr>
              <w:t>Outcome 1</w:t>
            </w:r>
          </w:p>
        </w:tc>
        <w:tc>
          <w:tcPr>
            <w:tcW w:w="768" w:type="pct"/>
            <w:tcBorders>
              <w:top w:val="nil"/>
              <w:left w:val="nil"/>
              <w:bottom w:val="nil"/>
              <w:right w:val="nil"/>
            </w:tcBorders>
            <w:shd w:val="clear" w:color="000000" w:fill="FFFFFF"/>
            <w:vAlign w:val="bottom"/>
            <w:hideMark/>
          </w:tcPr>
          <w:p w14:paraId="53A998C8" w14:textId="38AAD7B2"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21,006</w:t>
            </w:r>
          </w:p>
        </w:tc>
        <w:tc>
          <w:tcPr>
            <w:tcW w:w="768" w:type="pct"/>
            <w:tcBorders>
              <w:top w:val="nil"/>
              <w:left w:val="nil"/>
              <w:bottom w:val="nil"/>
              <w:right w:val="nil"/>
            </w:tcBorders>
            <w:shd w:val="clear" w:color="000000" w:fill="E6E6E6"/>
            <w:vAlign w:val="bottom"/>
            <w:hideMark/>
          </w:tcPr>
          <w:p w14:paraId="2C57106B" w14:textId="5AB14C67"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22,408</w:t>
            </w:r>
          </w:p>
        </w:tc>
      </w:tr>
      <w:tr w:rsidR="003D1325" w:rsidRPr="003D1325" w14:paraId="0E869631" w14:textId="77777777" w:rsidTr="002546F4">
        <w:trPr>
          <w:trHeight w:val="204"/>
        </w:trPr>
        <w:tc>
          <w:tcPr>
            <w:tcW w:w="3464" w:type="pct"/>
            <w:tcBorders>
              <w:top w:val="nil"/>
              <w:left w:val="nil"/>
              <w:bottom w:val="nil"/>
              <w:right w:val="nil"/>
            </w:tcBorders>
            <w:shd w:val="clear" w:color="000000" w:fill="FFFFFF"/>
            <w:vAlign w:val="bottom"/>
            <w:hideMark/>
          </w:tcPr>
          <w:p w14:paraId="40673AF4" w14:textId="20535976" w:rsidR="003D1325" w:rsidRPr="003D1325" w:rsidRDefault="003D1325" w:rsidP="003D1325">
            <w:pPr>
              <w:spacing w:before="0" w:after="0" w:line="240" w:lineRule="auto"/>
              <w:ind w:left="113"/>
              <w:rPr>
                <w:rFonts w:ascii="Arial" w:hAnsi="Arial" w:cs="Arial"/>
                <w:color w:val="000000"/>
                <w:sz w:val="16"/>
                <w:szCs w:val="16"/>
              </w:rPr>
            </w:pPr>
            <w:r w:rsidRPr="003D1325">
              <w:rPr>
                <w:rFonts w:ascii="Arial" w:hAnsi="Arial" w:cs="Arial"/>
                <w:color w:val="000000"/>
                <w:sz w:val="16"/>
                <w:szCs w:val="16"/>
              </w:rPr>
              <w:t>Administered capital budget</w:t>
            </w:r>
            <w:r w:rsidRPr="003D1325">
              <w:rPr>
                <w:rFonts w:ascii="Arial" w:hAnsi="Arial" w:cs="Arial"/>
                <w:color w:val="000000"/>
                <w:sz w:val="16"/>
                <w:szCs w:val="16"/>
                <w:vertAlign w:val="superscript"/>
              </w:rPr>
              <w:t>(</w:t>
            </w:r>
            <w:r>
              <w:rPr>
                <w:rFonts w:ascii="Arial" w:hAnsi="Arial" w:cs="Arial"/>
                <w:color w:val="000000"/>
                <w:sz w:val="16"/>
                <w:szCs w:val="16"/>
                <w:vertAlign w:val="superscript"/>
              </w:rPr>
              <w:t>e</w:t>
            </w:r>
            <w:r w:rsidRPr="003D1325">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hideMark/>
          </w:tcPr>
          <w:p w14:paraId="534D6819" w14:textId="75222B0B"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15,600</w:t>
            </w:r>
          </w:p>
        </w:tc>
        <w:tc>
          <w:tcPr>
            <w:tcW w:w="768" w:type="pct"/>
            <w:tcBorders>
              <w:top w:val="nil"/>
              <w:left w:val="nil"/>
              <w:bottom w:val="nil"/>
              <w:right w:val="nil"/>
            </w:tcBorders>
            <w:shd w:val="clear" w:color="000000" w:fill="E6E6E6"/>
            <w:vAlign w:val="bottom"/>
            <w:hideMark/>
          </w:tcPr>
          <w:p w14:paraId="5B9F6F88" w14:textId="608C9F12"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15,958</w:t>
            </w:r>
          </w:p>
        </w:tc>
      </w:tr>
      <w:tr w:rsidR="003D1325" w:rsidRPr="003D1325" w14:paraId="2D62F63F" w14:textId="77777777" w:rsidTr="002546F4">
        <w:trPr>
          <w:trHeight w:val="204"/>
        </w:trPr>
        <w:tc>
          <w:tcPr>
            <w:tcW w:w="3464" w:type="pct"/>
            <w:tcBorders>
              <w:top w:val="nil"/>
              <w:left w:val="nil"/>
              <w:bottom w:val="nil"/>
              <w:right w:val="nil"/>
            </w:tcBorders>
            <w:shd w:val="clear" w:color="000000" w:fill="FFFFFF"/>
            <w:vAlign w:val="bottom"/>
            <w:hideMark/>
          </w:tcPr>
          <w:p w14:paraId="5C3C8AD9" w14:textId="70E57C43" w:rsidR="003D1325" w:rsidRPr="003D1325" w:rsidRDefault="003D1325" w:rsidP="003D1325">
            <w:pPr>
              <w:spacing w:before="0" w:after="0" w:line="240" w:lineRule="auto"/>
              <w:rPr>
                <w:rFonts w:ascii="Arial" w:hAnsi="Arial" w:cs="Arial"/>
                <w:color w:val="000000"/>
                <w:sz w:val="16"/>
                <w:szCs w:val="16"/>
              </w:rPr>
            </w:pPr>
            <w:r w:rsidRPr="003D1325">
              <w:rPr>
                <w:rFonts w:ascii="Arial" w:hAnsi="Arial" w:cs="Arial"/>
                <w:color w:val="000000"/>
                <w:sz w:val="16"/>
                <w:szCs w:val="16"/>
              </w:rPr>
              <w:t>Annual appropriations - other services - non-operating</w:t>
            </w:r>
            <w:r w:rsidRPr="003D1325">
              <w:rPr>
                <w:rFonts w:ascii="Arial" w:hAnsi="Arial" w:cs="Arial"/>
                <w:color w:val="000000"/>
                <w:sz w:val="16"/>
                <w:szCs w:val="16"/>
                <w:vertAlign w:val="superscript"/>
              </w:rPr>
              <w:t>(</w:t>
            </w:r>
            <w:r>
              <w:rPr>
                <w:rFonts w:ascii="Arial" w:hAnsi="Arial" w:cs="Arial"/>
                <w:color w:val="000000"/>
                <w:sz w:val="16"/>
                <w:szCs w:val="16"/>
                <w:vertAlign w:val="superscript"/>
              </w:rPr>
              <w:t>f</w:t>
            </w:r>
            <w:r w:rsidRPr="003D1325">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hideMark/>
          </w:tcPr>
          <w:p w14:paraId="19A797C0" w14:textId="5D576DE0" w:rsidR="003D1325" w:rsidRPr="003D1325" w:rsidRDefault="003D1325" w:rsidP="003D1325">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4D757053" w14:textId="613C0BAA" w:rsidR="003D1325" w:rsidRPr="003D1325" w:rsidRDefault="003D1325" w:rsidP="003D1325">
            <w:pPr>
              <w:spacing w:before="0" w:after="0" w:line="240" w:lineRule="auto"/>
              <w:jc w:val="right"/>
              <w:rPr>
                <w:rFonts w:ascii="Arial" w:hAnsi="Arial" w:cs="Arial"/>
                <w:color w:val="000000"/>
                <w:sz w:val="16"/>
                <w:szCs w:val="16"/>
              </w:rPr>
            </w:pPr>
          </w:p>
        </w:tc>
      </w:tr>
      <w:tr w:rsidR="003D1325" w:rsidRPr="003D1325" w14:paraId="440D88C4" w14:textId="77777777" w:rsidTr="002546F4">
        <w:trPr>
          <w:trHeight w:val="204"/>
        </w:trPr>
        <w:tc>
          <w:tcPr>
            <w:tcW w:w="3464" w:type="pct"/>
            <w:tcBorders>
              <w:top w:val="nil"/>
              <w:left w:val="nil"/>
              <w:bottom w:val="nil"/>
              <w:right w:val="nil"/>
            </w:tcBorders>
            <w:shd w:val="clear" w:color="000000" w:fill="FFFFFF"/>
            <w:vAlign w:val="bottom"/>
            <w:hideMark/>
          </w:tcPr>
          <w:p w14:paraId="488D9D69" w14:textId="7836572A" w:rsidR="003D1325" w:rsidRPr="003D1325" w:rsidRDefault="003D1325" w:rsidP="003D1325">
            <w:pPr>
              <w:spacing w:before="0" w:after="0" w:line="240" w:lineRule="auto"/>
              <w:ind w:left="113"/>
              <w:rPr>
                <w:rFonts w:ascii="Arial" w:hAnsi="Arial" w:cs="Arial"/>
                <w:color w:val="000000"/>
                <w:sz w:val="16"/>
                <w:szCs w:val="16"/>
              </w:rPr>
            </w:pPr>
            <w:r w:rsidRPr="003D1325">
              <w:rPr>
                <w:rFonts w:ascii="Arial" w:hAnsi="Arial" w:cs="Arial"/>
                <w:color w:val="000000"/>
                <w:sz w:val="16"/>
                <w:szCs w:val="16"/>
              </w:rPr>
              <w:t>Prior year appropriations available</w:t>
            </w:r>
          </w:p>
        </w:tc>
        <w:tc>
          <w:tcPr>
            <w:tcW w:w="768" w:type="pct"/>
            <w:tcBorders>
              <w:top w:val="nil"/>
              <w:left w:val="nil"/>
              <w:bottom w:val="nil"/>
              <w:right w:val="nil"/>
            </w:tcBorders>
            <w:shd w:val="clear" w:color="000000" w:fill="FFFFFF"/>
            <w:vAlign w:val="bottom"/>
            <w:hideMark/>
          </w:tcPr>
          <w:p w14:paraId="7BDCACC4" w14:textId="7EF6322D"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54,307</w:t>
            </w:r>
          </w:p>
        </w:tc>
        <w:tc>
          <w:tcPr>
            <w:tcW w:w="768" w:type="pct"/>
            <w:tcBorders>
              <w:top w:val="nil"/>
              <w:left w:val="nil"/>
              <w:bottom w:val="nil"/>
              <w:right w:val="nil"/>
            </w:tcBorders>
            <w:shd w:val="clear" w:color="000000" w:fill="E6E6E6"/>
            <w:vAlign w:val="bottom"/>
            <w:hideMark/>
          </w:tcPr>
          <w:p w14:paraId="5BDCE36C" w14:textId="1D0A39CE"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73,203</w:t>
            </w:r>
          </w:p>
        </w:tc>
      </w:tr>
      <w:tr w:rsidR="003D1325" w:rsidRPr="003D1325" w14:paraId="72A31A03" w14:textId="77777777" w:rsidTr="002546F4">
        <w:trPr>
          <w:trHeight w:val="204"/>
        </w:trPr>
        <w:tc>
          <w:tcPr>
            <w:tcW w:w="3464" w:type="pct"/>
            <w:tcBorders>
              <w:top w:val="nil"/>
              <w:left w:val="nil"/>
              <w:bottom w:val="nil"/>
              <w:right w:val="nil"/>
            </w:tcBorders>
            <w:shd w:val="clear" w:color="000000" w:fill="FFFFFF"/>
            <w:vAlign w:val="bottom"/>
            <w:hideMark/>
          </w:tcPr>
          <w:p w14:paraId="56449B92" w14:textId="77777777" w:rsidR="003D1325" w:rsidRPr="003D1325" w:rsidRDefault="003D1325" w:rsidP="003D1325">
            <w:pPr>
              <w:spacing w:before="0" w:after="0" w:line="240" w:lineRule="auto"/>
              <w:ind w:left="113"/>
              <w:rPr>
                <w:rFonts w:ascii="Arial" w:hAnsi="Arial" w:cs="Arial"/>
                <w:color w:val="000000"/>
                <w:sz w:val="16"/>
                <w:szCs w:val="16"/>
              </w:rPr>
            </w:pPr>
            <w:r w:rsidRPr="003D1325">
              <w:rPr>
                <w:rFonts w:ascii="Arial" w:hAnsi="Arial" w:cs="Arial"/>
                <w:color w:val="000000"/>
                <w:sz w:val="16"/>
                <w:szCs w:val="16"/>
              </w:rPr>
              <w:t>Administered assets and liabilities</w:t>
            </w:r>
          </w:p>
        </w:tc>
        <w:tc>
          <w:tcPr>
            <w:tcW w:w="768" w:type="pct"/>
            <w:tcBorders>
              <w:top w:val="nil"/>
              <w:left w:val="nil"/>
              <w:bottom w:val="nil"/>
              <w:right w:val="nil"/>
            </w:tcBorders>
            <w:shd w:val="clear" w:color="000000" w:fill="FFFFFF"/>
            <w:vAlign w:val="bottom"/>
            <w:hideMark/>
          </w:tcPr>
          <w:p w14:paraId="21111E1C" w14:textId="55830DE4"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12,758</w:t>
            </w:r>
          </w:p>
        </w:tc>
        <w:tc>
          <w:tcPr>
            <w:tcW w:w="768" w:type="pct"/>
            <w:tcBorders>
              <w:top w:val="nil"/>
              <w:left w:val="nil"/>
              <w:bottom w:val="nil"/>
              <w:right w:val="nil"/>
            </w:tcBorders>
            <w:shd w:val="clear" w:color="000000" w:fill="E6E6E6"/>
            <w:vAlign w:val="bottom"/>
            <w:hideMark/>
          </w:tcPr>
          <w:p w14:paraId="28BCEB7E" w14:textId="109B54E7"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22,940</w:t>
            </w:r>
          </w:p>
        </w:tc>
      </w:tr>
      <w:tr w:rsidR="003D1325" w:rsidRPr="003D1325" w14:paraId="58DB2C93" w14:textId="77777777" w:rsidTr="002546F4">
        <w:trPr>
          <w:trHeight w:val="204"/>
        </w:trPr>
        <w:tc>
          <w:tcPr>
            <w:tcW w:w="3464" w:type="pct"/>
            <w:tcBorders>
              <w:top w:val="nil"/>
              <w:left w:val="nil"/>
              <w:bottom w:val="nil"/>
              <w:right w:val="nil"/>
            </w:tcBorders>
            <w:shd w:val="clear" w:color="000000" w:fill="FFFFFF"/>
            <w:vAlign w:val="bottom"/>
            <w:hideMark/>
          </w:tcPr>
          <w:p w14:paraId="7629CBBD" w14:textId="77777777" w:rsidR="003D1325" w:rsidRPr="003D1325" w:rsidRDefault="003D1325" w:rsidP="003D1325">
            <w:pPr>
              <w:spacing w:before="0" w:after="0" w:line="240" w:lineRule="auto"/>
              <w:rPr>
                <w:rFonts w:ascii="Arial" w:hAnsi="Arial" w:cs="Arial"/>
                <w:color w:val="000000"/>
                <w:sz w:val="16"/>
                <w:szCs w:val="16"/>
              </w:rPr>
            </w:pPr>
            <w:r w:rsidRPr="003D1325">
              <w:rPr>
                <w:rFonts w:ascii="Arial" w:hAnsi="Arial" w:cs="Arial"/>
                <w:color w:val="000000"/>
                <w:sz w:val="16"/>
                <w:szCs w:val="16"/>
              </w:rPr>
              <w:t>Total administered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3C7A0C2B" w14:textId="673F5359"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103,671</w:t>
            </w:r>
          </w:p>
        </w:tc>
        <w:tc>
          <w:tcPr>
            <w:tcW w:w="768" w:type="pct"/>
            <w:tcBorders>
              <w:top w:val="single" w:sz="4" w:space="0" w:color="auto"/>
              <w:left w:val="nil"/>
              <w:bottom w:val="single" w:sz="4" w:space="0" w:color="auto"/>
              <w:right w:val="nil"/>
            </w:tcBorders>
            <w:shd w:val="clear" w:color="000000" w:fill="E6E6E6"/>
            <w:vAlign w:val="bottom"/>
            <w:hideMark/>
          </w:tcPr>
          <w:p w14:paraId="3131A6DD" w14:textId="18F1B3E7"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134,509</w:t>
            </w:r>
          </w:p>
        </w:tc>
      </w:tr>
      <w:tr w:rsidR="003D1325" w:rsidRPr="003D1325" w14:paraId="64508DFE" w14:textId="77777777" w:rsidTr="002546F4">
        <w:trPr>
          <w:trHeight w:val="204"/>
        </w:trPr>
        <w:tc>
          <w:tcPr>
            <w:tcW w:w="3464" w:type="pct"/>
            <w:tcBorders>
              <w:top w:val="nil"/>
              <w:left w:val="nil"/>
              <w:bottom w:val="nil"/>
              <w:right w:val="nil"/>
            </w:tcBorders>
            <w:shd w:val="clear" w:color="000000" w:fill="FFFFFF"/>
            <w:vAlign w:val="bottom"/>
            <w:hideMark/>
          </w:tcPr>
          <w:p w14:paraId="6B49D765" w14:textId="528AEC05" w:rsidR="003D1325" w:rsidRPr="003D1325" w:rsidRDefault="003D1325" w:rsidP="003D1325">
            <w:pPr>
              <w:spacing w:before="0" w:after="0" w:line="240" w:lineRule="auto"/>
              <w:rPr>
                <w:rFonts w:ascii="Arial" w:hAnsi="Arial" w:cs="Arial"/>
                <w:color w:val="000000"/>
                <w:sz w:val="16"/>
                <w:szCs w:val="16"/>
              </w:rPr>
            </w:pPr>
            <w:r w:rsidRPr="003D1325">
              <w:rPr>
                <w:rFonts w:ascii="Arial" w:hAnsi="Arial" w:cs="Arial"/>
                <w:color w:val="000000"/>
                <w:sz w:val="16"/>
                <w:szCs w:val="16"/>
              </w:rPr>
              <w:t>Total administered special appropriations</w:t>
            </w:r>
          </w:p>
        </w:tc>
        <w:tc>
          <w:tcPr>
            <w:tcW w:w="768" w:type="pct"/>
            <w:tcBorders>
              <w:top w:val="nil"/>
              <w:left w:val="nil"/>
              <w:bottom w:val="single" w:sz="4" w:space="0" w:color="auto"/>
              <w:right w:val="nil"/>
            </w:tcBorders>
            <w:shd w:val="clear" w:color="000000" w:fill="FFFFFF"/>
            <w:vAlign w:val="bottom"/>
            <w:hideMark/>
          </w:tcPr>
          <w:p w14:paraId="0AD92F49" w14:textId="18106BE8" w:rsidR="003D1325" w:rsidRPr="003D1325" w:rsidRDefault="003D1325" w:rsidP="003D1325">
            <w:pPr>
              <w:spacing w:before="0" w:after="0" w:line="240" w:lineRule="auto"/>
              <w:jc w:val="right"/>
              <w:rPr>
                <w:rFonts w:ascii="Arial" w:hAnsi="Arial" w:cs="Arial"/>
                <w:iCs/>
                <w:color w:val="000000"/>
                <w:sz w:val="16"/>
                <w:szCs w:val="16"/>
              </w:rPr>
            </w:pPr>
            <w:r w:rsidRPr="00E902FB">
              <w:rPr>
                <w:rFonts w:ascii="Arial" w:hAnsi="Arial" w:cs="Arial"/>
                <w:iCs/>
                <w:color w:val="000000"/>
                <w:sz w:val="16"/>
                <w:szCs w:val="16"/>
              </w:rPr>
              <w:t>25</w:t>
            </w:r>
          </w:p>
        </w:tc>
        <w:tc>
          <w:tcPr>
            <w:tcW w:w="768" w:type="pct"/>
            <w:tcBorders>
              <w:top w:val="nil"/>
              <w:left w:val="nil"/>
              <w:bottom w:val="single" w:sz="4" w:space="0" w:color="auto"/>
              <w:right w:val="nil"/>
            </w:tcBorders>
            <w:shd w:val="clear" w:color="000000" w:fill="E6E6E6"/>
            <w:vAlign w:val="bottom"/>
            <w:hideMark/>
          </w:tcPr>
          <w:p w14:paraId="48F7C515" w14:textId="601A8077" w:rsidR="003D1325" w:rsidRPr="003D1325" w:rsidRDefault="003D1325" w:rsidP="003D1325">
            <w:pPr>
              <w:spacing w:before="0" w:after="0" w:line="240" w:lineRule="auto"/>
              <w:jc w:val="right"/>
              <w:rPr>
                <w:rFonts w:ascii="Arial" w:hAnsi="Arial" w:cs="Arial"/>
                <w:color w:val="000000"/>
                <w:sz w:val="16"/>
                <w:szCs w:val="16"/>
              </w:rPr>
            </w:pPr>
            <w:r w:rsidRPr="00E902FB">
              <w:rPr>
                <w:rFonts w:ascii="Arial" w:hAnsi="Arial" w:cs="Arial"/>
                <w:color w:val="000000"/>
                <w:sz w:val="16"/>
                <w:szCs w:val="16"/>
              </w:rPr>
              <w:t>25</w:t>
            </w:r>
          </w:p>
        </w:tc>
      </w:tr>
      <w:tr w:rsidR="003D1325" w:rsidRPr="003D1325" w14:paraId="207ED11B" w14:textId="77777777" w:rsidTr="002546F4">
        <w:trPr>
          <w:trHeight w:val="204"/>
        </w:trPr>
        <w:tc>
          <w:tcPr>
            <w:tcW w:w="3464" w:type="pct"/>
            <w:tcBorders>
              <w:top w:val="nil"/>
              <w:left w:val="nil"/>
              <w:bottom w:val="nil"/>
              <w:right w:val="nil"/>
            </w:tcBorders>
            <w:shd w:val="clear" w:color="000000" w:fill="FFFFFF"/>
            <w:vAlign w:val="bottom"/>
            <w:hideMark/>
          </w:tcPr>
          <w:p w14:paraId="0164418A" w14:textId="77777777" w:rsidR="003D1325" w:rsidRPr="003D1325" w:rsidRDefault="003D1325" w:rsidP="003D1325">
            <w:pPr>
              <w:spacing w:before="0" w:after="0" w:line="240" w:lineRule="auto"/>
              <w:rPr>
                <w:rFonts w:ascii="Arial" w:hAnsi="Arial" w:cs="Arial"/>
                <w:b/>
                <w:bCs/>
                <w:color w:val="000000"/>
                <w:sz w:val="16"/>
                <w:szCs w:val="16"/>
              </w:rPr>
            </w:pPr>
            <w:r w:rsidRPr="003D1325">
              <w:rPr>
                <w:rFonts w:ascii="Arial" w:hAnsi="Arial" w:cs="Arial"/>
                <w:b/>
                <w:bCs/>
                <w:color w:val="000000"/>
                <w:sz w:val="16"/>
                <w:szCs w:val="16"/>
              </w:rPr>
              <w:t>Total administered resourcing</w:t>
            </w:r>
          </w:p>
        </w:tc>
        <w:tc>
          <w:tcPr>
            <w:tcW w:w="768" w:type="pct"/>
            <w:tcBorders>
              <w:top w:val="nil"/>
              <w:left w:val="nil"/>
              <w:bottom w:val="single" w:sz="4" w:space="0" w:color="auto"/>
              <w:right w:val="nil"/>
            </w:tcBorders>
            <w:shd w:val="clear" w:color="000000" w:fill="FFFFFF"/>
            <w:vAlign w:val="bottom"/>
            <w:hideMark/>
          </w:tcPr>
          <w:p w14:paraId="7E32ECB2" w14:textId="0BE49007" w:rsidR="003D1325" w:rsidRPr="003D1325" w:rsidRDefault="003D1325" w:rsidP="003D1325">
            <w:pPr>
              <w:spacing w:before="0" w:after="0" w:line="240" w:lineRule="auto"/>
              <w:jc w:val="right"/>
              <w:rPr>
                <w:rFonts w:ascii="Arial" w:hAnsi="Arial" w:cs="Arial"/>
                <w:b/>
                <w:bCs/>
                <w:iCs/>
                <w:color w:val="000000"/>
                <w:sz w:val="16"/>
                <w:szCs w:val="16"/>
              </w:rPr>
            </w:pPr>
            <w:r w:rsidRPr="00E902FB">
              <w:rPr>
                <w:rFonts w:ascii="Arial" w:hAnsi="Arial" w:cs="Arial"/>
                <w:b/>
                <w:bCs/>
                <w:iCs/>
                <w:color w:val="000000"/>
                <w:sz w:val="16"/>
                <w:szCs w:val="16"/>
              </w:rPr>
              <w:t>103,696</w:t>
            </w:r>
          </w:p>
        </w:tc>
        <w:tc>
          <w:tcPr>
            <w:tcW w:w="768" w:type="pct"/>
            <w:tcBorders>
              <w:top w:val="nil"/>
              <w:left w:val="nil"/>
              <w:bottom w:val="single" w:sz="4" w:space="0" w:color="auto"/>
              <w:right w:val="nil"/>
            </w:tcBorders>
            <w:shd w:val="clear" w:color="000000" w:fill="E6E6E6"/>
            <w:vAlign w:val="bottom"/>
            <w:hideMark/>
          </w:tcPr>
          <w:p w14:paraId="02AF7742" w14:textId="00DB0444" w:rsidR="003D1325" w:rsidRPr="003D1325" w:rsidRDefault="003D1325" w:rsidP="003D1325">
            <w:pPr>
              <w:spacing w:before="0" w:after="0" w:line="240" w:lineRule="auto"/>
              <w:jc w:val="right"/>
              <w:rPr>
                <w:rFonts w:ascii="Arial" w:hAnsi="Arial" w:cs="Arial"/>
                <w:b/>
                <w:bCs/>
                <w:color w:val="000000"/>
                <w:sz w:val="16"/>
                <w:szCs w:val="16"/>
              </w:rPr>
            </w:pPr>
            <w:r w:rsidRPr="00E902FB">
              <w:rPr>
                <w:rFonts w:ascii="Arial" w:hAnsi="Arial" w:cs="Arial"/>
                <w:b/>
                <w:bCs/>
                <w:color w:val="000000"/>
                <w:sz w:val="16"/>
                <w:szCs w:val="16"/>
              </w:rPr>
              <w:t>134,534</w:t>
            </w:r>
          </w:p>
        </w:tc>
      </w:tr>
      <w:tr w:rsidR="003D1325" w:rsidRPr="003D1325" w14:paraId="5E2CA332" w14:textId="77777777" w:rsidTr="002546F4">
        <w:trPr>
          <w:trHeight w:val="204"/>
        </w:trPr>
        <w:tc>
          <w:tcPr>
            <w:tcW w:w="3464" w:type="pct"/>
            <w:tcBorders>
              <w:top w:val="nil"/>
              <w:left w:val="nil"/>
              <w:bottom w:val="single" w:sz="4" w:space="0" w:color="auto"/>
              <w:right w:val="nil"/>
            </w:tcBorders>
            <w:shd w:val="clear" w:color="000000" w:fill="FFFFFF"/>
            <w:vAlign w:val="bottom"/>
            <w:hideMark/>
          </w:tcPr>
          <w:p w14:paraId="3C28C025" w14:textId="77777777" w:rsidR="003D1325" w:rsidRPr="003D1325" w:rsidRDefault="003D1325" w:rsidP="003D1325">
            <w:pPr>
              <w:spacing w:before="0" w:after="0" w:line="240" w:lineRule="auto"/>
              <w:rPr>
                <w:rFonts w:ascii="Arial" w:hAnsi="Arial" w:cs="Arial"/>
                <w:b/>
                <w:bCs/>
                <w:color w:val="000000"/>
                <w:sz w:val="16"/>
                <w:szCs w:val="16"/>
              </w:rPr>
            </w:pPr>
            <w:r w:rsidRPr="003D1325">
              <w:rPr>
                <w:rFonts w:ascii="Arial" w:hAnsi="Arial" w:cs="Arial"/>
                <w:b/>
                <w:bCs/>
                <w:color w:val="000000"/>
                <w:sz w:val="16"/>
                <w:szCs w:val="16"/>
              </w:rPr>
              <w:t>Total resourcing for the NCA</w:t>
            </w:r>
          </w:p>
        </w:tc>
        <w:tc>
          <w:tcPr>
            <w:tcW w:w="768" w:type="pct"/>
            <w:tcBorders>
              <w:top w:val="nil"/>
              <w:left w:val="nil"/>
              <w:bottom w:val="single" w:sz="4" w:space="0" w:color="auto"/>
              <w:right w:val="nil"/>
            </w:tcBorders>
            <w:shd w:val="clear" w:color="000000" w:fill="FFFFFF"/>
            <w:vAlign w:val="bottom"/>
            <w:hideMark/>
          </w:tcPr>
          <w:p w14:paraId="026012ED" w14:textId="307D4187" w:rsidR="003D1325" w:rsidRPr="003D1325" w:rsidRDefault="003D1325" w:rsidP="003D1325">
            <w:pPr>
              <w:spacing w:before="0" w:after="0" w:line="240" w:lineRule="auto"/>
              <w:jc w:val="right"/>
              <w:rPr>
                <w:rFonts w:ascii="Arial" w:hAnsi="Arial" w:cs="Arial"/>
                <w:b/>
                <w:bCs/>
                <w:iCs/>
                <w:color w:val="000000"/>
                <w:sz w:val="16"/>
                <w:szCs w:val="16"/>
              </w:rPr>
            </w:pPr>
            <w:r w:rsidRPr="00E902FB">
              <w:rPr>
                <w:rFonts w:ascii="Arial" w:hAnsi="Arial" w:cs="Arial"/>
                <w:b/>
                <w:bCs/>
                <w:iCs/>
                <w:color w:val="000000"/>
                <w:sz w:val="16"/>
                <w:szCs w:val="16"/>
              </w:rPr>
              <w:t>127,490</w:t>
            </w:r>
          </w:p>
        </w:tc>
        <w:tc>
          <w:tcPr>
            <w:tcW w:w="768" w:type="pct"/>
            <w:tcBorders>
              <w:top w:val="nil"/>
              <w:left w:val="nil"/>
              <w:bottom w:val="single" w:sz="4" w:space="0" w:color="auto"/>
              <w:right w:val="nil"/>
            </w:tcBorders>
            <w:shd w:val="clear" w:color="000000" w:fill="E6E6E6"/>
            <w:vAlign w:val="bottom"/>
            <w:hideMark/>
          </w:tcPr>
          <w:p w14:paraId="3AC2CC83" w14:textId="64D43292" w:rsidR="003D1325" w:rsidRPr="003D1325" w:rsidRDefault="003D1325" w:rsidP="003D1325">
            <w:pPr>
              <w:spacing w:before="0" w:after="0" w:line="240" w:lineRule="auto"/>
              <w:jc w:val="right"/>
              <w:rPr>
                <w:rFonts w:ascii="Arial" w:hAnsi="Arial" w:cs="Arial"/>
                <w:b/>
                <w:bCs/>
                <w:color w:val="000000"/>
                <w:sz w:val="16"/>
                <w:szCs w:val="16"/>
              </w:rPr>
            </w:pPr>
            <w:r w:rsidRPr="00E902FB">
              <w:rPr>
                <w:rFonts w:ascii="Arial" w:hAnsi="Arial" w:cs="Arial"/>
                <w:b/>
                <w:bCs/>
                <w:color w:val="000000"/>
                <w:sz w:val="16"/>
                <w:szCs w:val="16"/>
              </w:rPr>
              <w:t>158,174</w:t>
            </w:r>
          </w:p>
        </w:tc>
      </w:tr>
    </w:tbl>
    <w:p w14:paraId="717D8B54" w14:textId="77777777" w:rsidR="00681292" w:rsidRPr="003D1325" w:rsidRDefault="00681292" w:rsidP="00681292">
      <w:pPr>
        <w:pStyle w:val="ChartandTableFootnote"/>
        <w:jc w:val="both"/>
      </w:pPr>
    </w:p>
    <w:tbl>
      <w:tblPr>
        <w:tblW w:w="7710" w:type="dxa"/>
        <w:tblLook w:val="04A0" w:firstRow="1" w:lastRow="0" w:firstColumn="1" w:lastColumn="0" w:noHBand="0" w:noVBand="1"/>
      </w:tblPr>
      <w:tblGrid>
        <w:gridCol w:w="5340"/>
        <w:gridCol w:w="1185"/>
        <w:gridCol w:w="1185"/>
      </w:tblGrid>
      <w:tr w:rsidR="00681292" w:rsidRPr="003D1325" w14:paraId="6E7F8631" w14:textId="77777777" w:rsidTr="002546F4">
        <w:trPr>
          <w:trHeight w:val="204"/>
        </w:trPr>
        <w:tc>
          <w:tcPr>
            <w:tcW w:w="5340" w:type="dxa"/>
            <w:tcBorders>
              <w:top w:val="single" w:sz="4" w:space="0" w:color="auto"/>
              <w:left w:val="nil"/>
              <w:bottom w:val="nil"/>
              <w:right w:val="nil"/>
            </w:tcBorders>
            <w:shd w:val="clear" w:color="000000" w:fill="FFFFFF"/>
            <w:vAlign w:val="bottom"/>
            <w:hideMark/>
          </w:tcPr>
          <w:p w14:paraId="7857115E" w14:textId="77777777" w:rsidR="00681292" w:rsidRPr="003D1325" w:rsidRDefault="00681292" w:rsidP="002546F4">
            <w:pPr>
              <w:spacing w:before="0" w:after="0" w:line="240" w:lineRule="auto"/>
              <w:rPr>
                <w:rFonts w:ascii="Arial" w:hAnsi="Arial" w:cs="Arial"/>
                <w:color w:val="000000"/>
                <w:sz w:val="16"/>
                <w:szCs w:val="16"/>
              </w:rPr>
            </w:pPr>
          </w:p>
        </w:tc>
        <w:tc>
          <w:tcPr>
            <w:tcW w:w="1185" w:type="dxa"/>
            <w:tcBorders>
              <w:top w:val="single" w:sz="4" w:space="0" w:color="auto"/>
              <w:left w:val="nil"/>
              <w:bottom w:val="single" w:sz="4" w:space="0" w:color="auto"/>
              <w:right w:val="nil"/>
            </w:tcBorders>
            <w:shd w:val="clear" w:color="000000" w:fill="FFFFFF"/>
            <w:vAlign w:val="bottom"/>
            <w:hideMark/>
          </w:tcPr>
          <w:p w14:paraId="3F424D17" w14:textId="6B0D479B" w:rsidR="00681292" w:rsidRPr="003D1325" w:rsidRDefault="00681292" w:rsidP="002546F4">
            <w:pPr>
              <w:spacing w:before="0" w:after="0" w:line="240" w:lineRule="auto"/>
              <w:jc w:val="right"/>
              <w:rPr>
                <w:rFonts w:ascii="Arial" w:hAnsi="Arial" w:cs="Arial"/>
                <w:iCs/>
                <w:color w:val="000000"/>
                <w:sz w:val="16"/>
                <w:szCs w:val="16"/>
              </w:rPr>
            </w:pPr>
            <w:r w:rsidRPr="003D1325">
              <w:rPr>
                <w:rFonts w:ascii="Arial" w:hAnsi="Arial" w:cs="Arial"/>
                <w:iCs/>
                <w:color w:val="000000"/>
                <w:sz w:val="16"/>
                <w:szCs w:val="16"/>
              </w:rPr>
              <w:t>202</w:t>
            </w:r>
            <w:r w:rsidR="00257912" w:rsidRPr="003D1325">
              <w:rPr>
                <w:rFonts w:ascii="Arial" w:hAnsi="Arial" w:cs="Arial"/>
                <w:iCs/>
                <w:color w:val="000000"/>
                <w:sz w:val="16"/>
                <w:szCs w:val="16"/>
              </w:rPr>
              <w:t>4</w:t>
            </w:r>
            <w:r w:rsidRPr="003D1325">
              <w:rPr>
                <w:rFonts w:ascii="Arial" w:hAnsi="Arial" w:cs="Arial"/>
                <w:iCs/>
                <w:color w:val="000000"/>
                <w:sz w:val="16"/>
                <w:szCs w:val="16"/>
              </w:rPr>
              <w:t>-2</w:t>
            </w:r>
            <w:r w:rsidR="00257912" w:rsidRPr="003D1325">
              <w:rPr>
                <w:rFonts w:ascii="Arial" w:hAnsi="Arial" w:cs="Arial"/>
                <w:iCs/>
                <w:color w:val="000000"/>
                <w:sz w:val="16"/>
                <w:szCs w:val="16"/>
              </w:rPr>
              <w:t>5</w:t>
            </w:r>
          </w:p>
        </w:tc>
        <w:tc>
          <w:tcPr>
            <w:tcW w:w="1185" w:type="dxa"/>
            <w:tcBorders>
              <w:top w:val="single" w:sz="4" w:space="0" w:color="auto"/>
              <w:left w:val="nil"/>
              <w:bottom w:val="single" w:sz="4" w:space="0" w:color="auto"/>
              <w:right w:val="nil"/>
            </w:tcBorders>
            <w:shd w:val="clear" w:color="000000" w:fill="E6E6E6"/>
            <w:vAlign w:val="bottom"/>
            <w:hideMark/>
          </w:tcPr>
          <w:p w14:paraId="6D9454A1" w14:textId="0894BB2A" w:rsidR="00681292" w:rsidRPr="003D1325" w:rsidRDefault="00681292" w:rsidP="002546F4">
            <w:pPr>
              <w:spacing w:before="0" w:after="0" w:line="240" w:lineRule="auto"/>
              <w:jc w:val="right"/>
              <w:rPr>
                <w:rFonts w:ascii="Arial" w:hAnsi="Arial" w:cs="Arial"/>
                <w:color w:val="000000"/>
                <w:sz w:val="16"/>
                <w:szCs w:val="16"/>
              </w:rPr>
            </w:pPr>
            <w:r w:rsidRPr="003D1325">
              <w:rPr>
                <w:rFonts w:ascii="Arial" w:hAnsi="Arial" w:cs="Arial"/>
                <w:color w:val="000000"/>
                <w:sz w:val="16"/>
                <w:szCs w:val="16"/>
              </w:rPr>
              <w:t>202</w:t>
            </w:r>
            <w:r w:rsidR="00257912" w:rsidRPr="003D1325">
              <w:rPr>
                <w:rFonts w:ascii="Arial" w:hAnsi="Arial" w:cs="Arial"/>
                <w:color w:val="000000"/>
                <w:sz w:val="16"/>
                <w:szCs w:val="16"/>
              </w:rPr>
              <w:t>5-26</w:t>
            </w:r>
          </w:p>
        </w:tc>
      </w:tr>
      <w:tr w:rsidR="00681292" w:rsidRPr="003D1325" w14:paraId="1CFCFCEA" w14:textId="77777777" w:rsidTr="002546F4">
        <w:trPr>
          <w:trHeight w:val="204"/>
        </w:trPr>
        <w:tc>
          <w:tcPr>
            <w:tcW w:w="5340" w:type="dxa"/>
            <w:tcBorders>
              <w:top w:val="nil"/>
              <w:left w:val="nil"/>
              <w:bottom w:val="single" w:sz="4" w:space="0" w:color="auto"/>
              <w:right w:val="nil"/>
            </w:tcBorders>
            <w:shd w:val="clear" w:color="000000" w:fill="FFFFFF"/>
            <w:vAlign w:val="bottom"/>
            <w:hideMark/>
          </w:tcPr>
          <w:p w14:paraId="2D4C009C" w14:textId="77777777" w:rsidR="00681292" w:rsidRPr="003D1325" w:rsidRDefault="00681292" w:rsidP="002546F4">
            <w:pPr>
              <w:spacing w:before="0" w:after="0" w:line="240" w:lineRule="auto"/>
              <w:rPr>
                <w:rFonts w:ascii="Arial" w:hAnsi="Arial" w:cs="Arial"/>
                <w:b/>
                <w:bCs/>
                <w:color w:val="000000"/>
                <w:sz w:val="16"/>
                <w:szCs w:val="16"/>
              </w:rPr>
            </w:pPr>
            <w:r w:rsidRPr="003D1325">
              <w:rPr>
                <w:rFonts w:ascii="Arial" w:hAnsi="Arial" w:cs="Arial"/>
                <w:b/>
                <w:bCs/>
                <w:color w:val="000000"/>
                <w:sz w:val="16"/>
                <w:szCs w:val="16"/>
              </w:rPr>
              <w:t>Average staffing level (number)</w:t>
            </w:r>
          </w:p>
        </w:tc>
        <w:tc>
          <w:tcPr>
            <w:tcW w:w="1185" w:type="dxa"/>
            <w:tcBorders>
              <w:top w:val="nil"/>
              <w:left w:val="nil"/>
              <w:bottom w:val="single" w:sz="4" w:space="0" w:color="auto"/>
              <w:right w:val="nil"/>
            </w:tcBorders>
            <w:shd w:val="clear" w:color="000000" w:fill="FFFFFF"/>
            <w:vAlign w:val="bottom"/>
            <w:hideMark/>
          </w:tcPr>
          <w:p w14:paraId="57C02F6C" w14:textId="25925010" w:rsidR="00681292" w:rsidRPr="003D1325" w:rsidRDefault="00681292" w:rsidP="002546F4">
            <w:pPr>
              <w:spacing w:before="0" w:after="0" w:line="240" w:lineRule="auto"/>
              <w:jc w:val="right"/>
              <w:rPr>
                <w:rFonts w:ascii="Arial" w:hAnsi="Arial" w:cs="Arial"/>
                <w:iCs/>
                <w:color w:val="000000"/>
                <w:sz w:val="16"/>
                <w:szCs w:val="16"/>
              </w:rPr>
            </w:pPr>
            <w:r w:rsidRPr="003D1325">
              <w:rPr>
                <w:rFonts w:ascii="Arial" w:hAnsi="Arial" w:cs="Arial"/>
                <w:iCs/>
                <w:color w:val="000000"/>
                <w:sz w:val="16"/>
                <w:szCs w:val="16"/>
              </w:rPr>
              <w:t>6</w:t>
            </w:r>
            <w:r w:rsidR="003D1325">
              <w:rPr>
                <w:rFonts w:ascii="Arial" w:hAnsi="Arial" w:cs="Arial"/>
                <w:iCs/>
                <w:color w:val="000000"/>
                <w:sz w:val="16"/>
                <w:szCs w:val="16"/>
              </w:rPr>
              <w:t>6</w:t>
            </w:r>
          </w:p>
        </w:tc>
        <w:tc>
          <w:tcPr>
            <w:tcW w:w="1185" w:type="dxa"/>
            <w:tcBorders>
              <w:top w:val="nil"/>
              <w:left w:val="nil"/>
              <w:bottom w:val="single" w:sz="4" w:space="0" w:color="auto"/>
              <w:right w:val="nil"/>
            </w:tcBorders>
            <w:shd w:val="clear" w:color="000000" w:fill="E6E6E6"/>
            <w:vAlign w:val="bottom"/>
            <w:hideMark/>
          </w:tcPr>
          <w:p w14:paraId="02E81868" w14:textId="1C3BBD4C" w:rsidR="00681292" w:rsidRPr="003D1325" w:rsidRDefault="00681292" w:rsidP="002546F4">
            <w:pPr>
              <w:spacing w:before="0" w:after="0" w:line="240" w:lineRule="auto"/>
              <w:jc w:val="right"/>
              <w:rPr>
                <w:rFonts w:ascii="Arial" w:hAnsi="Arial" w:cs="Arial"/>
                <w:color w:val="000000"/>
                <w:sz w:val="16"/>
                <w:szCs w:val="16"/>
              </w:rPr>
            </w:pPr>
            <w:r w:rsidRPr="003D1325">
              <w:rPr>
                <w:rFonts w:ascii="Arial" w:hAnsi="Arial" w:cs="Arial"/>
                <w:color w:val="000000"/>
                <w:sz w:val="16"/>
                <w:szCs w:val="16"/>
              </w:rPr>
              <w:t>6</w:t>
            </w:r>
            <w:r w:rsidR="003D1325">
              <w:rPr>
                <w:rFonts w:ascii="Arial" w:hAnsi="Arial" w:cs="Arial"/>
                <w:color w:val="000000"/>
                <w:sz w:val="16"/>
                <w:szCs w:val="16"/>
              </w:rPr>
              <w:t>8</w:t>
            </w:r>
          </w:p>
        </w:tc>
      </w:tr>
    </w:tbl>
    <w:p w14:paraId="307F5A27" w14:textId="77777777" w:rsidR="00681292" w:rsidRPr="003D1325" w:rsidRDefault="00681292" w:rsidP="00681292">
      <w:pPr>
        <w:pStyle w:val="ChartandTableFootnote"/>
      </w:pPr>
      <w:r w:rsidRPr="003D1325">
        <w:t>Prepared on a resourcing (i.e. appropriations available) basis.</w:t>
      </w:r>
    </w:p>
    <w:p w14:paraId="20B25D0A" w14:textId="0E5BB44E" w:rsidR="00681292" w:rsidRPr="003D1325" w:rsidRDefault="00681292" w:rsidP="00681292">
      <w:pPr>
        <w:pStyle w:val="ChartandTableFootnote"/>
      </w:pPr>
      <w:r w:rsidRPr="003D1325">
        <w:t>All figures shown above are GST exclusive these may not match figures in the cash flow statement.</w:t>
      </w:r>
    </w:p>
    <w:p w14:paraId="75A81E6C" w14:textId="2CBE56D6" w:rsidR="00681292" w:rsidRPr="003D1325" w:rsidRDefault="00681292" w:rsidP="00675050">
      <w:pPr>
        <w:pStyle w:val="ChartandTableFootnote"/>
        <w:ind w:left="284" w:hanging="284"/>
      </w:pPr>
      <w:r w:rsidRPr="003D1325">
        <w:t>(a)</w:t>
      </w:r>
      <w:r w:rsidRPr="003D1325">
        <w:tab/>
        <w:t>Appropriation Bill (No. 1) 202</w:t>
      </w:r>
      <w:r w:rsidR="003D1325">
        <w:t>5-26 and Supply Bill (</w:t>
      </w:r>
      <w:r w:rsidR="00326326">
        <w:t>No. 1</w:t>
      </w:r>
      <w:r w:rsidR="003D1325">
        <w:t>) 2025-26.</w:t>
      </w:r>
    </w:p>
    <w:p w14:paraId="2AB79CC9" w14:textId="13F4C6C5" w:rsidR="00681292" w:rsidRPr="003D1325" w:rsidRDefault="00681292" w:rsidP="00675050">
      <w:pPr>
        <w:pStyle w:val="ChartandTableFootnote"/>
        <w:ind w:left="284" w:hanging="284"/>
      </w:pPr>
      <w:r w:rsidRPr="003D1325">
        <w:t>(</w:t>
      </w:r>
      <w:r w:rsidR="003D1325">
        <w:t>b</w:t>
      </w:r>
      <w:r w:rsidRPr="003D1325">
        <w:t>)</w:t>
      </w:r>
      <w:r w:rsidRPr="003D1325">
        <w:tab/>
        <w:t xml:space="preserve">Excludes </w:t>
      </w:r>
      <w:r w:rsidR="003352C5">
        <w:t>Departmental</w:t>
      </w:r>
      <w:r w:rsidRPr="003D1325">
        <w:t xml:space="preserve"> </w:t>
      </w:r>
      <w:r w:rsidR="00611D73" w:rsidRPr="003D1325">
        <w:t>C</w:t>
      </w:r>
      <w:r w:rsidRPr="003D1325">
        <w:t xml:space="preserve">apital </w:t>
      </w:r>
      <w:r w:rsidR="00611D73" w:rsidRPr="003D1325">
        <w:t>B</w:t>
      </w:r>
      <w:r w:rsidRPr="003D1325">
        <w:t>udget (DCB).</w:t>
      </w:r>
    </w:p>
    <w:p w14:paraId="4662CD9E" w14:textId="77777777" w:rsidR="003D1325" w:rsidRDefault="00681292" w:rsidP="00675050">
      <w:pPr>
        <w:pStyle w:val="ChartandTableFootnote"/>
        <w:ind w:left="284" w:hanging="284"/>
      </w:pPr>
      <w:r w:rsidRPr="003D1325">
        <w:t>(</w:t>
      </w:r>
      <w:r w:rsidR="003D1325">
        <w:t>c</w:t>
      </w:r>
      <w:r w:rsidRPr="003D1325">
        <w:t>)</w:t>
      </w:r>
      <w:r w:rsidRPr="003D1325">
        <w:tab/>
        <w:t>Estimated External Revenue receipts under section 74 of the PGPA Act</w:t>
      </w:r>
      <w:r w:rsidR="00E01B29" w:rsidRPr="003D1325">
        <w:t>.</w:t>
      </w:r>
    </w:p>
    <w:p w14:paraId="5229B48E" w14:textId="5BC5254F" w:rsidR="00681292" w:rsidRPr="003D1325" w:rsidRDefault="003352C5" w:rsidP="00B43339">
      <w:pPr>
        <w:pStyle w:val="ChartandTableFootnote"/>
        <w:numPr>
          <w:ilvl w:val="0"/>
          <w:numId w:val="179"/>
        </w:numPr>
        <w:tabs>
          <w:tab w:val="clear" w:pos="709"/>
          <w:tab w:val="left" w:pos="0"/>
        </w:tabs>
        <w:ind w:left="284" w:hanging="284"/>
      </w:pPr>
      <w:r>
        <w:lastRenderedPageBreak/>
        <w:t>Departmental</w:t>
      </w:r>
      <w:r w:rsidR="003D1325" w:rsidRPr="003D1325">
        <w:t xml:space="preserve"> </w:t>
      </w:r>
      <w:r w:rsidR="00681292" w:rsidRPr="003D1325">
        <w:t>Capital budgets are not separately identified in Appropriation Bill (</w:t>
      </w:r>
      <w:r w:rsidR="00326326">
        <w:t>No. 1</w:t>
      </w:r>
      <w:r w:rsidR="00681292" w:rsidRPr="003D1325">
        <w:t>) and form part of ordinary annual services items. Please refer to Table 3.5 for further details on capital budgets. For accounting purposes, capital budget appropriations have been designated as a 'contribution by owner'.</w:t>
      </w:r>
    </w:p>
    <w:p w14:paraId="25009E14" w14:textId="557778F9" w:rsidR="00681292" w:rsidRPr="003D1325" w:rsidRDefault="00681292" w:rsidP="00675050">
      <w:pPr>
        <w:pStyle w:val="ChartandTableFootnote"/>
        <w:ind w:left="284" w:hanging="284"/>
      </w:pPr>
      <w:r w:rsidRPr="003D1325">
        <w:t>(</w:t>
      </w:r>
      <w:r w:rsidR="003D1325" w:rsidRPr="003D1325">
        <w:t>e</w:t>
      </w:r>
      <w:r w:rsidRPr="003D1325">
        <w:t>)</w:t>
      </w:r>
      <w:r w:rsidRPr="003D1325">
        <w:tab/>
        <w:t>Administered capital budgets are not separately identified in Appropriation Bill (No. 1) and form part of ordinary annual services items. Please refer to Table 3.10 for further details. For accounting purposes, this amount is designated as a 'contribution by owner'.</w:t>
      </w:r>
    </w:p>
    <w:p w14:paraId="23BD2DB9" w14:textId="03C2E19F" w:rsidR="00681292" w:rsidRPr="003D1325" w:rsidRDefault="00681292" w:rsidP="00675050">
      <w:pPr>
        <w:pStyle w:val="ChartandTableFootnote"/>
        <w:ind w:left="284" w:hanging="284"/>
      </w:pPr>
      <w:r w:rsidRPr="003D1325">
        <w:t>(</w:t>
      </w:r>
      <w:r w:rsidR="003D1325" w:rsidRPr="003D1325">
        <w:t>f</w:t>
      </w:r>
      <w:r w:rsidRPr="003D1325">
        <w:t>)</w:t>
      </w:r>
      <w:r w:rsidRPr="003D1325">
        <w:tab/>
        <w:t>Appropriation Bill (No. 2) 202</w:t>
      </w:r>
      <w:r w:rsidR="003D1325" w:rsidRPr="003D1325">
        <w:t>5-26 and Supply Bill (</w:t>
      </w:r>
      <w:r w:rsidR="00326326">
        <w:t>No. 2</w:t>
      </w:r>
      <w:r w:rsidR="003D1325" w:rsidRPr="003D1325">
        <w:t>) 2025-26.</w:t>
      </w:r>
    </w:p>
    <w:p w14:paraId="2B8FDE7C" w14:textId="7E9CCC91" w:rsidR="00681292" w:rsidRPr="00257912" w:rsidRDefault="00681292" w:rsidP="003D1325">
      <w:pPr>
        <w:pStyle w:val="ChartandTableFootnote"/>
        <w:rPr>
          <w:highlight w:val="yellow"/>
        </w:rPr>
      </w:pPr>
    </w:p>
    <w:p w14:paraId="49571170" w14:textId="1CACEE50" w:rsidR="00681292" w:rsidRPr="003D1325" w:rsidRDefault="00681292" w:rsidP="00681292">
      <w:pPr>
        <w:pStyle w:val="Heading3-NCA"/>
        <w:spacing w:before="240"/>
      </w:pPr>
      <w:bookmarkStart w:id="17" w:name="_Toc165636856"/>
      <w:bookmarkStart w:id="18" w:name="_Toc165838254"/>
      <w:r w:rsidRPr="003D1325">
        <w:t>1.3</w:t>
      </w:r>
      <w:r w:rsidRPr="003D1325">
        <w:tab/>
        <w:t>Budget measures</w:t>
      </w:r>
      <w:bookmarkEnd w:id="17"/>
      <w:bookmarkEnd w:id="18"/>
    </w:p>
    <w:p w14:paraId="2C44E016" w14:textId="77777777" w:rsidR="00681292" w:rsidRPr="003D1325" w:rsidRDefault="00681292" w:rsidP="00681292">
      <w:pPr>
        <w:pStyle w:val="EndnoteText"/>
        <w:rPr>
          <w:sz w:val="20"/>
        </w:rPr>
      </w:pPr>
      <w:r w:rsidRPr="003D1325">
        <w:rPr>
          <w:sz w:val="20"/>
        </w:rPr>
        <w:t>Budget measures in Part 1 relating to the NCA are detailed in the Budget Paper No. 2 and are summarised below.</w:t>
      </w:r>
    </w:p>
    <w:p w14:paraId="69558322" w14:textId="41DC0AB1" w:rsidR="00681292" w:rsidRPr="003D1325" w:rsidRDefault="00681292" w:rsidP="00681292">
      <w:pPr>
        <w:pStyle w:val="TableHeading"/>
      </w:pPr>
      <w:r w:rsidRPr="003D1325">
        <w:t>Table 1.2: NCA 202</w:t>
      </w:r>
      <w:r w:rsidR="00257912" w:rsidRPr="003D1325">
        <w:t>5</w:t>
      </w:r>
      <w:r w:rsidRPr="003D1325">
        <w:t>–2</w:t>
      </w:r>
      <w:r w:rsidR="00257912" w:rsidRPr="003D1325">
        <w:t>6</w:t>
      </w:r>
      <w:r w:rsidRPr="003D1325">
        <w:t xml:space="preserve"> Budget measures</w:t>
      </w:r>
    </w:p>
    <w:p w14:paraId="109492B6" w14:textId="650924D5" w:rsidR="00681292" w:rsidRPr="003D1325" w:rsidRDefault="00681292" w:rsidP="00681292">
      <w:pPr>
        <w:spacing w:before="120" w:after="20" w:line="240" w:lineRule="auto"/>
        <w:rPr>
          <w:rFonts w:ascii="Arial Bold" w:hAnsi="Arial Bold"/>
          <w:b/>
        </w:rPr>
      </w:pPr>
      <w:r w:rsidRPr="003D1325">
        <w:rPr>
          <w:rFonts w:ascii="Arial Bold" w:hAnsi="Arial Bold"/>
          <w:b/>
        </w:rPr>
        <w:t>Part 1: Measures announced since the 202</w:t>
      </w:r>
      <w:r w:rsidR="00257912" w:rsidRPr="003D1325">
        <w:rPr>
          <w:rFonts w:ascii="Arial Bold" w:hAnsi="Arial Bold"/>
          <w:b/>
        </w:rPr>
        <w:t>4</w:t>
      </w:r>
      <w:r w:rsidRPr="003D1325">
        <w:rPr>
          <w:rFonts w:ascii="Arial Bold" w:hAnsi="Arial Bold"/>
          <w:b/>
        </w:rPr>
        <w:t>–2</w:t>
      </w:r>
      <w:r w:rsidR="00257912" w:rsidRPr="003D1325">
        <w:rPr>
          <w:rFonts w:ascii="Arial Bold" w:hAnsi="Arial Bold"/>
          <w:b/>
        </w:rPr>
        <w:t>5</w:t>
      </w:r>
      <w:r w:rsidRPr="003D1325">
        <w:rPr>
          <w:rFonts w:ascii="Arial Bold" w:hAnsi="Arial Bold"/>
          <w:b/>
        </w:rPr>
        <w:t xml:space="preserve"> Mid-Year Economic and Fiscal Outlook</w:t>
      </w:r>
    </w:p>
    <w:tbl>
      <w:tblPr>
        <w:tblW w:w="5069" w:type="pct"/>
        <w:tblLook w:val="04A0" w:firstRow="1" w:lastRow="0" w:firstColumn="1" w:lastColumn="0" w:noHBand="0" w:noVBand="1"/>
      </w:tblPr>
      <w:tblGrid>
        <w:gridCol w:w="2633"/>
        <w:gridCol w:w="862"/>
        <w:gridCol w:w="861"/>
        <w:gridCol w:w="864"/>
        <w:gridCol w:w="864"/>
        <w:gridCol w:w="864"/>
        <w:gridCol w:w="868"/>
      </w:tblGrid>
      <w:tr w:rsidR="00681292" w:rsidRPr="003D1325" w14:paraId="66556490" w14:textId="77777777" w:rsidTr="002546F4">
        <w:trPr>
          <w:trHeight w:val="204"/>
        </w:trPr>
        <w:tc>
          <w:tcPr>
            <w:tcW w:w="1684" w:type="pct"/>
            <w:tcBorders>
              <w:top w:val="single" w:sz="4" w:space="0" w:color="auto"/>
              <w:left w:val="nil"/>
              <w:bottom w:val="nil"/>
              <w:right w:val="nil"/>
            </w:tcBorders>
            <w:shd w:val="clear" w:color="auto" w:fill="auto"/>
            <w:noWrap/>
            <w:vAlign w:val="bottom"/>
            <w:hideMark/>
          </w:tcPr>
          <w:p w14:paraId="2ECCFE0D" w14:textId="77777777" w:rsidR="00681292" w:rsidRPr="003D1325" w:rsidRDefault="00681292" w:rsidP="002546F4">
            <w:pPr>
              <w:spacing w:before="0" w:after="0" w:line="240" w:lineRule="auto"/>
              <w:rPr>
                <w:rFonts w:ascii="Arial" w:hAnsi="Arial" w:cs="Arial"/>
                <w:sz w:val="16"/>
                <w:szCs w:val="16"/>
              </w:rPr>
            </w:pPr>
          </w:p>
        </w:tc>
        <w:tc>
          <w:tcPr>
            <w:tcW w:w="551" w:type="pct"/>
            <w:tcBorders>
              <w:top w:val="single" w:sz="4" w:space="0" w:color="auto"/>
              <w:left w:val="nil"/>
              <w:bottom w:val="single" w:sz="4" w:space="0" w:color="auto"/>
              <w:right w:val="nil"/>
            </w:tcBorders>
            <w:shd w:val="clear" w:color="auto" w:fill="auto"/>
            <w:noWrap/>
            <w:vAlign w:val="bottom"/>
            <w:hideMark/>
          </w:tcPr>
          <w:p w14:paraId="093AF977" w14:textId="77777777" w:rsidR="00681292" w:rsidRPr="003D1325" w:rsidRDefault="00681292" w:rsidP="002546F4">
            <w:pPr>
              <w:spacing w:before="0" w:after="0" w:line="240" w:lineRule="auto"/>
              <w:rPr>
                <w:rFonts w:ascii="Arial" w:hAnsi="Arial" w:cs="Arial"/>
                <w:sz w:val="16"/>
                <w:szCs w:val="16"/>
              </w:rPr>
            </w:pPr>
            <w:r w:rsidRPr="003D1325">
              <w:rPr>
                <w:rFonts w:ascii="Arial" w:hAnsi="Arial" w:cs="Arial"/>
                <w:sz w:val="16"/>
                <w:szCs w:val="16"/>
              </w:rPr>
              <w:t>Program</w:t>
            </w:r>
          </w:p>
        </w:tc>
        <w:tc>
          <w:tcPr>
            <w:tcW w:w="551" w:type="pct"/>
            <w:tcBorders>
              <w:top w:val="single" w:sz="4" w:space="0" w:color="auto"/>
              <w:left w:val="nil"/>
              <w:bottom w:val="single" w:sz="4" w:space="0" w:color="auto"/>
              <w:right w:val="nil"/>
            </w:tcBorders>
            <w:shd w:val="clear" w:color="000000" w:fill="E6E6E6"/>
            <w:vAlign w:val="bottom"/>
            <w:hideMark/>
          </w:tcPr>
          <w:p w14:paraId="3680FB4F" w14:textId="059E1738" w:rsidR="00681292" w:rsidRPr="003D1325" w:rsidRDefault="00681292" w:rsidP="002546F4">
            <w:pPr>
              <w:spacing w:before="0" w:after="0" w:line="240" w:lineRule="auto"/>
              <w:jc w:val="right"/>
              <w:rPr>
                <w:rFonts w:ascii="Arial" w:hAnsi="Arial" w:cs="Arial"/>
                <w:sz w:val="16"/>
                <w:szCs w:val="16"/>
              </w:rPr>
            </w:pPr>
            <w:r w:rsidRPr="003D1325">
              <w:rPr>
                <w:rFonts w:ascii="Arial" w:hAnsi="Arial" w:cs="Arial"/>
                <w:sz w:val="16"/>
                <w:szCs w:val="16"/>
              </w:rPr>
              <w:t>202</w:t>
            </w:r>
            <w:r w:rsidR="00257912" w:rsidRPr="003D1325">
              <w:rPr>
                <w:rFonts w:ascii="Arial" w:hAnsi="Arial" w:cs="Arial"/>
                <w:sz w:val="16"/>
                <w:szCs w:val="16"/>
              </w:rPr>
              <w:t>4</w:t>
            </w:r>
            <w:r w:rsidRPr="003D1325">
              <w:rPr>
                <w:rFonts w:ascii="Arial" w:hAnsi="Arial" w:cs="Arial"/>
                <w:sz w:val="16"/>
                <w:szCs w:val="16"/>
              </w:rPr>
              <w:t>-2</w:t>
            </w:r>
            <w:r w:rsidR="00257912" w:rsidRPr="003D1325">
              <w:rPr>
                <w:rFonts w:ascii="Arial" w:hAnsi="Arial" w:cs="Arial"/>
                <w:sz w:val="16"/>
                <w:szCs w:val="16"/>
              </w:rPr>
              <w:t>5</w:t>
            </w:r>
            <w:r w:rsidRPr="003D1325">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auto" w:fill="auto"/>
            <w:vAlign w:val="bottom"/>
            <w:hideMark/>
          </w:tcPr>
          <w:p w14:paraId="0D35DE91" w14:textId="519AECBF" w:rsidR="00681292" w:rsidRPr="003D1325" w:rsidRDefault="00681292" w:rsidP="002546F4">
            <w:pPr>
              <w:spacing w:before="0" w:after="0" w:line="240" w:lineRule="auto"/>
              <w:jc w:val="right"/>
              <w:rPr>
                <w:rFonts w:ascii="Arial" w:hAnsi="Arial" w:cs="Arial"/>
                <w:sz w:val="16"/>
                <w:szCs w:val="16"/>
              </w:rPr>
            </w:pPr>
            <w:r w:rsidRPr="003D1325">
              <w:rPr>
                <w:rFonts w:ascii="Arial" w:hAnsi="Arial" w:cs="Arial"/>
                <w:sz w:val="16"/>
                <w:szCs w:val="16"/>
              </w:rPr>
              <w:t>202</w:t>
            </w:r>
            <w:r w:rsidR="00257912" w:rsidRPr="003D1325">
              <w:rPr>
                <w:rFonts w:ascii="Arial" w:hAnsi="Arial" w:cs="Arial"/>
                <w:sz w:val="16"/>
                <w:szCs w:val="16"/>
              </w:rPr>
              <w:t>5</w:t>
            </w:r>
            <w:r w:rsidRPr="003D1325">
              <w:rPr>
                <w:rFonts w:ascii="Arial" w:hAnsi="Arial" w:cs="Arial"/>
                <w:sz w:val="16"/>
                <w:szCs w:val="16"/>
              </w:rPr>
              <w:t>-2</w:t>
            </w:r>
            <w:r w:rsidR="00257912" w:rsidRPr="003D1325">
              <w:rPr>
                <w:rFonts w:ascii="Arial" w:hAnsi="Arial" w:cs="Arial"/>
                <w:sz w:val="16"/>
                <w:szCs w:val="16"/>
              </w:rPr>
              <w:t>6</w:t>
            </w:r>
            <w:r w:rsidRPr="003D1325">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000000" w:fill="E6E6E6"/>
            <w:vAlign w:val="bottom"/>
            <w:hideMark/>
          </w:tcPr>
          <w:p w14:paraId="66A8247C" w14:textId="4D749D42" w:rsidR="00681292" w:rsidRPr="003D1325" w:rsidRDefault="00681292" w:rsidP="002546F4">
            <w:pPr>
              <w:spacing w:before="0" w:after="0" w:line="240" w:lineRule="auto"/>
              <w:jc w:val="right"/>
              <w:rPr>
                <w:rFonts w:ascii="Arial" w:hAnsi="Arial" w:cs="Arial"/>
                <w:sz w:val="16"/>
                <w:szCs w:val="16"/>
              </w:rPr>
            </w:pPr>
            <w:r w:rsidRPr="003D1325">
              <w:rPr>
                <w:rFonts w:ascii="Arial" w:hAnsi="Arial" w:cs="Arial"/>
                <w:sz w:val="16"/>
                <w:szCs w:val="16"/>
              </w:rPr>
              <w:t>202</w:t>
            </w:r>
            <w:r w:rsidR="00257912" w:rsidRPr="003D1325">
              <w:rPr>
                <w:rFonts w:ascii="Arial" w:hAnsi="Arial" w:cs="Arial"/>
                <w:sz w:val="16"/>
                <w:szCs w:val="16"/>
              </w:rPr>
              <w:t>6</w:t>
            </w:r>
            <w:r w:rsidRPr="003D1325">
              <w:rPr>
                <w:rFonts w:ascii="Arial" w:hAnsi="Arial" w:cs="Arial"/>
                <w:sz w:val="16"/>
                <w:szCs w:val="16"/>
              </w:rPr>
              <w:t>-2</w:t>
            </w:r>
            <w:r w:rsidR="00257912" w:rsidRPr="003D1325">
              <w:rPr>
                <w:rFonts w:ascii="Arial" w:hAnsi="Arial" w:cs="Arial"/>
                <w:sz w:val="16"/>
                <w:szCs w:val="16"/>
              </w:rPr>
              <w:t>7</w:t>
            </w:r>
            <w:r w:rsidRPr="003D1325">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auto" w:fill="auto"/>
            <w:vAlign w:val="bottom"/>
            <w:hideMark/>
          </w:tcPr>
          <w:p w14:paraId="5B8C91A5" w14:textId="6B89AB97" w:rsidR="00681292" w:rsidRPr="003D1325" w:rsidRDefault="00681292" w:rsidP="002546F4">
            <w:pPr>
              <w:spacing w:before="0" w:after="0" w:line="240" w:lineRule="auto"/>
              <w:jc w:val="right"/>
              <w:rPr>
                <w:rFonts w:ascii="Arial" w:hAnsi="Arial" w:cs="Arial"/>
                <w:sz w:val="16"/>
                <w:szCs w:val="16"/>
              </w:rPr>
            </w:pPr>
            <w:r w:rsidRPr="003D1325">
              <w:rPr>
                <w:rFonts w:ascii="Arial" w:hAnsi="Arial" w:cs="Arial"/>
                <w:sz w:val="16"/>
                <w:szCs w:val="16"/>
              </w:rPr>
              <w:t>202</w:t>
            </w:r>
            <w:r w:rsidR="00257912" w:rsidRPr="003D1325">
              <w:rPr>
                <w:rFonts w:ascii="Arial" w:hAnsi="Arial" w:cs="Arial"/>
                <w:sz w:val="16"/>
                <w:szCs w:val="16"/>
              </w:rPr>
              <w:t>7</w:t>
            </w:r>
            <w:r w:rsidRPr="003D1325">
              <w:rPr>
                <w:rFonts w:ascii="Arial" w:hAnsi="Arial" w:cs="Arial"/>
                <w:sz w:val="16"/>
                <w:szCs w:val="16"/>
              </w:rPr>
              <w:t>-2</w:t>
            </w:r>
            <w:r w:rsidR="00257912" w:rsidRPr="003D1325">
              <w:rPr>
                <w:rFonts w:ascii="Arial" w:hAnsi="Arial" w:cs="Arial"/>
                <w:sz w:val="16"/>
                <w:szCs w:val="16"/>
              </w:rPr>
              <w:t>8</w:t>
            </w:r>
            <w:r w:rsidRPr="003D1325">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000000" w:fill="E6E6E6"/>
            <w:vAlign w:val="bottom"/>
            <w:hideMark/>
          </w:tcPr>
          <w:p w14:paraId="3ABC56A9" w14:textId="35BCB373" w:rsidR="00681292" w:rsidRPr="003D1325" w:rsidRDefault="00681292" w:rsidP="002546F4">
            <w:pPr>
              <w:spacing w:before="0" w:after="0" w:line="240" w:lineRule="auto"/>
              <w:jc w:val="right"/>
              <w:rPr>
                <w:rFonts w:ascii="Arial" w:hAnsi="Arial" w:cs="Arial"/>
                <w:sz w:val="16"/>
                <w:szCs w:val="16"/>
              </w:rPr>
            </w:pPr>
            <w:r w:rsidRPr="003D1325">
              <w:rPr>
                <w:rFonts w:ascii="Arial" w:hAnsi="Arial" w:cs="Arial"/>
                <w:sz w:val="16"/>
                <w:szCs w:val="16"/>
              </w:rPr>
              <w:t>202</w:t>
            </w:r>
            <w:r w:rsidR="00257912" w:rsidRPr="003D1325">
              <w:rPr>
                <w:rFonts w:ascii="Arial" w:hAnsi="Arial" w:cs="Arial"/>
                <w:sz w:val="16"/>
                <w:szCs w:val="16"/>
              </w:rPr>
              <w:t>8</w:t>
            </w:r>
            <w:r w:rsidRPr="003D1325">
              <w:rPr>
                <w:rFonts w:ascii="Arial" w:hAnsi="Arial" w:cs="Arial"/>
                <w:sz w:val="16"/>
                <w:szCs w:val="16"/>
              </w:rPr>
              <w:t>-2</w:t>
            </w:r>
            <w:r w:rsidR="00257912" w:rsidRPr="003D1325">
              <w:rPr>
                <w:rFonts w:ascii="Arial" w:hAnsi="Arial" w:cs="Arial"/>
                <w:sz w:val="16"/>
                <w:szCs w:val="16"/>
              </w:rPr>
              <w:t>9</w:t>
            </w:r>
            <w:r w:rsidRPr="003D1325">
              <w:rPr>
                <w:rFonts w:ascii="Arial" w:hAnsi="Arial" w:cs="Arial"/>
                <w:sz w:val="16"/>
                <w:szCs w:val="16"/>
              </w:rPr>
              <w:br/>
              <w:t>$'000</w:t>
            </w:r>
          </w:p>
        </w:tc>
      </w:tr>
      <w:tr w:rsidR="00681292" w:rsidRPr="003D1325" w14:paraId="6FCDF126" w14:textId="77777777" w:rsidTr="002546F4">
        <w:trPr>
          <w:trHeight w:val="204"/>
        </w:trPr>
        <w:tc>
          <w:tcPr>
            <w:tcW w:w="1684" w:type="pct"/>
            <w:tcBorders>
              <w:top w:val="nil"/>
              <w:left w:val="nil"/>
              <w:bottom w:val="nil"/>
              <w:right w:val="nil"/>
            </w:tcBorders>
            <w:shd w:val="clear" w:color="auto" w:fill="auto"/>
            <w:vAlign w:val="bottom"/>
            <w:hideMark/>
          </w:tcPr>
          <w:p w14:paraId="74FFD9FA" w14:textId="77777777" w:rsidR="00681292" w:rsidRPr="003D1325" w:rsidRDefault="00681292" w:rsidP="002546F4">
            <w:pPr>
              <w:spacing w:before="0" w:after="0" w:line="240" w:lineRule="auto"/>
              <w:rPr>
                <w:rFonts w:ascii="Arial" w:hAnsi="Arial" w:cs="Arial"/>
                <w:b/>
                <w:bCs/>
                <w:sz w:val="16"/>
                <w:szCs w:val="16"/>
              </w:rPr>
            </w:pPr>
            <w:r w:rsidRPr="003D1325">
              <w:rPr>
                <w:rFonts w:ascii="Arial" w:hAnsi="Arial" w:cs="Arial"/>
                <w:b/>
                <w:bCs/>
                <w:sz w:val="16"/>
                <w:szCs w:val="16"/>
              </w:rPr>
              <w:t>Payment measures</w:t>
            </w:r>
          </w:p>
        </w:tc>
        <w:tc>
          <w:tcPr>
            <w:tcW w:w="551" w:type="pct"/>
            <w:tcBorders>
              <w:top w:val="nil"/>
              <w:left w:val="nil"/>
              <w:bottom w:val="nil"/>
              <w:right w:val="nil"/>
            </w:tcBorders>
            <w:shd w:val="clear" w:color="auto" w:fill="auto"/>
            <w:noWrap/>
            <w:vAlign w:val="bottom"/>
            <w:hideMark/>
          </w:tcPr>
          <w:p w14:paraId="165A3AB8" w14:textId="77777777" w:rsidR="00681292" w:rsidRPr="003D1325" w:rsidRDefault="00681292" w:rsidP="002546F4">
            <w:pPr>
              <w:spacing w:before="0" w:after="0" w:line="240" w:lineRule="auto"/>
              <w:jc w:val="center"/>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1E8B51BA" w14:textId="77777777" w:rsidR="00681292" w:rsidRPr="003D1325" w:rsidRDefault="00681292" w:rsidP="002546F4">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61CB1ED7" w14:textId="77777777" w:rsidR="00681292" w:rsidRPr="003D1325" w:rsidRDefault="00681292" w:rsidP="002546F4">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486B08E1" w14:textId="77777777" w:rsidR="00681292" w:rsidRPr="003D1325" w:rsidRDefault="00681292" w:rsidP="002546F4">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4D40735C" w14:textId="77777777" w:rsidR="00681292" w:rsidRPr="003D1325" w:rsidRDefault="00681292" w:rsidP="002546F4">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3C965F2C" w14:textId="77777777" w:rsidR="00681292" w:rsidRPr="003D1325" w:rsidRDefault="00681292" w:rsidP="002546F4">
            <w:pPr>
              <w:spacing w:before="0" w:after="0" w:line="240" w:lineRule="auto"/>
              <w:jc w:val="right"/>
              <w:rPr>
                <w:rFonts w:ascii="Arial" w:hAnsi="Arial" w:cs="Arial"/>
                <w:sz w:val="16"/>
                <w:szCs w:val="16"/>
              </w:rPr>
            </w:pPr>
          </w:p>
        </w:tc>
      </w:tr>
      <w:tr w:rsidR="00681292" w:rsidRPr="003D1325" w14:paraId="0417D964" w14:textId="77777777" w:rsidTr="002546F4">
        <w:trPr>
          <w:trHeight w:val="204"/>
        </w:trPr>
        <w:tc>
          <w:tcPr>
            <w:tcW w:w="1684" w:type="pct"/>
            <w:tcBorders>
              <w:top w:val="nil"/>
              <w:left w:val="nil"/>
              <w:bottom w:val="nil"/>
              <w:right w:val="nil"/>
            </w:tcBorders>
            <w:shd w:val="clear" w:color="auto" w:fill="auto"/>
            <w:vAlign w:val="bottom"/>
            <w:hideMark/>
          </w:tcPr>
          <w:p w14:paraId="4AA93AA9" w14:textId="2D606576" w:rsidR="00681292" w:rsidRPr="003D1325" w:rsidRDefault="00681292" w:rsidP="002546F4">
            <w:pPr>
              <w:spacing w:before="0" w:after="0" w:line="240" w:lineRule="auto"/>
              <w:rPr>
                <w:rFonts w:ascii="Arial" w:hAnsi="Arial" w:cs="Arial"/>
                <w:sz w:val="16"/>
                <w:szCs w:val="16"/>
              </w:rPr>
            </w:pPr>
            <w:r w:rsidRPr="003D1325">
              <w:rPr>
                <w:rFonts w:ascii="Arial" w:hAnsi="Arial" w:cs="Arial"/>
                <w:sz w:val="16"/>
                <w:szCs w:val="16"/>
              </w:rPr>
              <w:t xml:space="preserve">Savings from </w:t>
            </w:r>
            <w:r w:rsidR="001B736E" w:rsidRPr="003D1325">
              <w:rPr>
                <w:rFonts w:ascii="Arial" w:hAnsi="Arial" w:cs="Arial"/>
                <w:sz w:val="16"/>
                <w:szCs w:val="16"/>
              </w:rPr>
              <w:t>E</w:t>
            </w:r>
            <w:r w:rsidRPr="003D1325">
              <w:rPr>
                <w:rFonts w:ascii="Arial" w:hAnsi="Arial" w:cs="Arial"/>
                <w:sz w:val="16"/>
                <w:szCs w:val="16"/>
              </w:rPr>
              <w:t xml:space="preserve">xternal </w:t>
            </w:r>
            <w:r w:rsidR="001B736E" w:rsidRPr="003D1325">
              <w:rPr>
                <w:rFonts w:ascii="Arial" w:hAnsi="Arial" w:cs="Arial"/>
                <w:sz w:val="16"/>
                <w:szCs w:val="16"/>
              </w:rPr>
              <w:t>L</w:t>
            </w:r>
            <w:r w:rsidRPr="003D1325">
              <w:rPr>
                <w:rFonts w:ascii="Arial" w:hAnsi="Arial" w:cs="Arial"/>
                <w:sz w:val="16"/>
                <w:szCs w:val="16"/>
              </w:rPr>
              <w:t>abour</w:t>
            </w:r>
            <w:r w:rsidR="00DD1289" w:rsidRPr="003D1325">
              <w:rPr>
                <w:rFonts w:ascii="Arial" w:hAnsi="Arial" w:cs="Arial"/>
                <w:sz w:val="16"/>
                <w:szCs w:val="16"/>
              </w:rPr>
              <w:t xml:space="preserve"> - </w:t>
            </w:r>
            <w:r w:rsidR="001B736E" w:rsidRPr="003D1325">
              <w:rPr>
                <w:rFonts w:ascii="Arial" w:hAnsi="Arial" w:cs="Arial"/>
                <w:sz w:val="16"/>
                <w:szCs w:val="16"/>
              </w:rPr>
              <w:t>extension</w:t>
            </w:r>
            <w:r w:rsidR="001B736E" w:rsidRPr="003D1325">
              <w:rPr>
                <w:rFonts w:ascii="Arial" w:hAnsi="Arial" w:cs="Arial"/>
                <w:sz w:val="16"/>
                <w:szCs w:val="16"/>
                <w:vertAlign w:val="superscript"/>
              </w:rPr>
              <w:t>(a)</w:t>
            </w:r>
          </w:p>
        </w:tc>
        <w:tc>
          <w:tcPr>
            <w:tcW w:w="551" w:type="pct"/>
            <w:tcBorders>
              <w:top w:val="nil"/>
              <w:left w:val="nil"/>
              <w:bottom w:val="nil"/>
              <w:right w:val="nil"/>
            </w:tcBorders>
            <w:shd w:val="clear" w:color="auto" w:fill="auto"/>
            <w:noWrap/>
            <w:vAlign w:val="bottom"/>
            <w:hideMark/>
          </w:tcPr>
          <w:p w14:paraId="593C48F9" w14:textId="77777777" w:rsidR="00681292" w:rsidRPr="003D1325" w:rsidRDefault="00681292" w:rsidP="002546F4">
            <w:pPr>
              <w:spacing w:before="0" w:after="0" w:line="240" w:lineRule="auto"/>
              <w:jc w:val="center"/>
              <w:rPr>
                <w:rFonts w:ascii="Arial" w:hAnsi="Arial" w:cs="Arial"/>
                <w:sz w:val="16"/>
                <w:szCs w:val="16"/>
              </w:rPr>
            </w:pPr>
            <w:r w:rsidRPr="003D1325">
              <w:rPr>
                <w:rFonts w:ascii="Arial" w:hAnsi="Arial" w:cs="Arial"/>
                <w:sz w:val="16"/>
                <w:szCs w:val="16"/>
              </w:rPr>
              <w:t>1.1</w:t>
            </w:r>
          </w:p>
        </w:tc>
        <w:tc>
          <w:tcPr>
            <w:tcW w:w="551" w:type="pct"/>
            <w:tcBorders>
              <w:top w:val="nil"/>
              <w:left w:val="nil"/>
              <w:bottom w:val="nil"/>
              <w:right w:val="nil"/>
            </w:tcBorders>
            <w:shd w:val="clear" w:color="000000" w:fill="E6E6E6"/>
            <w:noWrap/>
            <w:vAlign w:val="bottom"/>
            <w:hideMark/>
          </w:tcPr>
          <w:p w14:paraId="78C861A7" w14:textId="77777777" w:rsidR="00681292" w:rsidRPr="003D1325" w:rsidRDefault="00681292" w:rsidP="002546F4">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3A5744C5" w14:textId="77777777" w:rsidR="00681292" w:rsidRPr="003D1325" w:rsidRDefault="00681292" w:rsidP="002546F4">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40F61235" w14:textId="77777777" w:rsidR="00681292" w:rsidRPr="003D1325" w:rsidRDefault="00681292" w:rsidP="002546F4">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3B255086" w14:textId="77777777" w:rsidR="00681292" w:rsidRPr="003D1325" w:rsidRDefault="00681292" w:rsidP="002546F4">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218EF348" w14:textId="77777777" w:rsidR="00681292" w:rsidRPr="003D1325" w:rsidRDefault="00681292" w:rsidP="002546F4">
            <w:pPr>
              <w:spacing w:before="0" w:after="0" w:line="240" w:lineRule="auto"/>
              <w:jc w:val="right"/>
              <w:rPr>
                <w:rFonts w:ascii="Arial" w:hAnsi="Arial" w:cs="Arial"/>
                <w:sz w:val="16"/>
                <w:szCs w:val="16"/>
              </w:rPr>
            </w:pPr>
          </w:p>
        </w:tc>
      </w:tr>
      <w:tr w:rsidR="003D1325" w:rsidRPr="003D1325" w14:paraId="65BCC44E" w14:textId="77777777" w:rsidTr="002546F4">
        <w:trPr>
          <w:trHeight w:val="204"/>
        </w:trPr>
        <w:tc>
          <w:tcPr>
            <w:tcW w:w="1684" w:type="pct"/>
            <w:tcBorders>
              <w:top w:val="nil"/>
              <w:left w:val="nil"/>
              <w:bottom w:val="nil"/>
              <w:right w:val="nil"/>
            </w:tcBorders>
            <w:shd w:val="clear" w:color="auto" w:fill="auto"/>
            <w:vAlign w:val="bottom"/>
            <w:hideMark/>
          </w:tcPr>
          <w:p w14:paraId="21FB88B4" w14:textId="55CCB4D8" w:rsidR="003D1325" w:rsidRPr="003D1325" w:rsidRDefault="003352C5" w:rsidP="003D1325">
            <w:pPr>
              <w:spacing w:before="0" w:after="0" w:line="240" w:lineRule="auto"/>
              <w:ind w:left="113"/>
              <w:rPr>
                <w:rFonts w:ascii="Arial" w:hAnsi="Arial" w:cs="Arial"/>
                <w:sz w:val="16"/>
                <w:szCs w:val="16"/>
              </w:rPr>
            </w:pPr>
            <w:r>
              <w:rPr>
                <w:rFonts w:ascii="Arial" w:hAnsi="Arial" w:cs="Arial"/>
                <w:color w:val="000000"/>
                <w:sz w:val="16"/>
                <w:szCs w:val="16"/>
              </w:rPr>
              <w:t>Departmental</w:t>
            </w:r>
            <w:r w:rsidR="003D1325" w:rsidRPr="003D1325">
              <w:rPr>
                <w:rFonts w:ascii="Arial" w:hAnsi="Arial" w:cs="Arial"/>
                <w:sz w:val="16"/>
                <w:szCs w:val="16"/>
              </w:rPr>
              <w:t xml:space="preserve"> payments</w:t>
            </w:r>
          </w:p>
        </w:tc>
        <w:tc>
          <w:tcPr>
            <w:tcW w:w="551" w:type="pct"/>
            <w:tcBorders>
              <w:top w:val="nil"/>
              <w:left w:val="nil"/>
              <w:bottom w:val="nil"/>
              <w:right w:val="nil"/>
            </w:tcBorders>
            <w:shd w:val="clear" w:color="auto" w:fill="auto"/>
            <w:noWrap/>
            <w:vAlign w:val="bottom"/>
            <w:hideMark/>
          </w:tcPr>
          <w:p w14:paraId="49B81DC8" w14:textId="77777777" w:rsidR="003D1325" w:rsidRPr="003D1325" w:rsidRDefault="003D1325" w:rsidP="003D1325">
            <w:pPr>
              <w:spacing w:before="0" w:after="0" w:line="240" w:lineRule="auto"/>
              <w:ind w:firstLineChars="100" w:firstLine="160"/>
              <w:jc w:val="center"/>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375B6AEE" w14:textId="77777777"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w:t>
            </w:r>
          </w:p>
        </w:tc>
        <w:tc>
          <w:tcPr>
            <w:tcW w:w="553" w:type="pct"/>
            <w:tcBorders>
              <w:top w:val="nil"/>
              <w:left w:val="nil"/>
              <w:bottom w:val="nil"/>
              <w:right w:val="nil"/>
            </w:tcBorders>
            <w:shd w:val="clear" w:color="auto" w:fill="auto"/>
            <w:noWrap/>
            <w:vAlign w:val="bottom"/>
            <w:hideMark/>
          </w:tcPr>
          <w:p w14:paraId="49220E2B" w14:textId="236835ED"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w:t>
            </w:r>
          </w:p>
        </w:tc>
        <w:tc>
          <w:tcPr>
            <w:tcW w:w="553" w:type="pct"/>
            <w:tcBorders>
              <w:top w:val="nil"/>
              <w:left w:val="nil"/>
              <w:bottom w:val="nil"/>
              <w:right w:val="nil"/>
            </w:tcBorders>
            <w:shd w:val="clear" w:color="000000" w:fill="E6E6E6"/>
            <w:noWrap/>
            <w:vAlign w:val="bottom"/>
            <w:hideMark/>
          </w:tcPr>
          <w:p w14:paraId="3A865C11" w14:textId="111A66C5"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w:t>
            </w:r>
          </w:p>
        </w:tc>
        <w:tc>
          <w:tcPr>
            <w:tcW w:w="553" w:type="pct"/>
            <w:tcBorders>
              <w:top w:val="nil"/>
              <w:left w:val="nil"/>
              <w:bottom w:val="nil"/>
              <w:right w:val="nil"/>
            </w:tcBorders>
            <w:shd w:val="clear" w:color="auto" w:fill="auto"/>
            <w:noWrap/>
            <w:vAlign w:val="bottom"/>
            <w:hideMark/>
          </w:tcPr>
          <w:p w14:paraId="4F86C6DA" w14:textId="53F71513"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w:t>
            </w:r>
          </w:p>
        </w:tc>
        <w:tc>
          <w:tcPr>
            <w:tcW w:w="555" w:type="pct"/>
            <w:tcBorders>
              <w:top w:val="nil"/>
              <w:left w:val="nil"/>
              <w:bottom w:val="nil"/>
              <w:right w:val="nil"/>
            </w:tcBorders>
            <w:shd w:val="clear" w:color="000000" w:fill="E6E6E6"/>
            <w:noWrap/>
            <w:vAlign w:val="bottom"/>
            <w:hideMark/>
          </w:tcPr>
          <w:p w14:paraId="00876866" w14:textId="77777777"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(210)</w:t>
            </w:r>
          </w:p>
        </w:tc>
      </w:tr>
      <w:tr w:rsidR="003D1325" w:rsidRPr="003D1325" w14:paraId="412D4458" w14:textId="77777777" w:rsidTr="002546F4">
        <w:trPr>
          <w:trHeight w:val="204"/>
        </w:trPr>
        <w:tc>
          <w:tcPr>
            <w:tcW w:w="1684" w:type="pct"/>
            <w:tcBorders>
              <w:top w:val="nil"/>
              <w:left w:val="nil"/>
              <w:bottom w:val="nil"/>
              <w:right w:val="nil"/>
            </w:tcBorders>
            <w:shd w:val="clear" w:color="auto" w:fill="auto"/>
            <w:noWrap/>
            <w:vAlign w:val="bottom"/>
            <w:hideMark/>
          </w:tcPr>
          <w:p w14:paraId="15C3C778" w14:textId="77777777" w:rsidR="003D1325" w:rsidRPr="003D1325" w:rsidRDefault="003D1325" w:rsidP="003D1325">
            <w:pPr>
              <w:spacing w:before="0" w:after="0" w:line="240" w:lineRule="auto"/>
              <w:rPr>
                <w:rFonts w:ascii="Arial" w:hAnsi="Arial" w:cs="Arial"/>
                <w:b/>
                <w:bCs/>
                <w:sz w:val="16"/>
                <w:szCs w:val="16"/>
              </w:rPr>
            </w:pPr>
            <w:r w:rsidRPr="003D1325">
              <w:rPr>
                <w:rFonts w:ascii="Arial" w:hAnsi="Arial" w:cs="Arial"/>
                <w:b/>
                <w:bCs/>
                <w:sz w:val="16"/>
                <w:szCs w:val="16"/>
              </w:rPr>
              <w:t xml:space="preserve">Total </w:t>
            </w:r>
          </w:p>
        </w:tc>
        <w:tc>
          <w:tcPr>
            <w:tcW w:w="551" w:type="pct"/>
            <w:tcBorders>
              <w:top w:val="nil"/>
              <w:left w:val="nil"/>
              <w:bottom w:val="nil"/>
              <w:right w:val="nil"/>
            </w:tcBorders>
            <w:shd w:val="clear" w:color="auto" w:fill="auto"/>
            <w:noWrap/>
            <w:vAlign w:val="bottom"/>
            <w:hideMark/>
          </w:tcPr>
          <w:p w14:paraId="12C81173" w14:textId="77777777" w:rsidR="003D1325" w:rsidRPr="003D1325" w:rsidRDefault="003D1325" w:rsidP="003D1325">
            <w:pPr>
              <w:spacing w:before="0" w:after="0" w:line="240" w:lineRule="auto"/>
              <w:jc w:val="center"/>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20522DDD" w14:textId="77777777"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w:t>
            </w:r>
          </w:p>
        </w:tc>
        <w:tc>
          <w:tcPr>
            <w:tcW w:w="553" w:type="pct"/>
            <w:tcBorders>
              <w:top w:val="nil"/>
              <w:left w:val="nil"/>
              <w:bottom w:val="nil"/>
              <w:right w:val="nil"/>
            </w:tcBorders>
            <w:shd w:val="clear" w:color="auto" w:fill="auto"/>
            <w:noWrap/>
            <w:vAlign w:val="bottom"/>
            <w:hideMark/>
          </w:tcPr>
          <w:p w14:paraId="0BB63CE6" w14:textId="6B2DCC49"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w:t>
            </w:r>
          </w:p>
        </w:tc>
        <w:tc>
          <w:tcPr>
            <w:tcW w:w="553" w:type="pct"/>
            <w:tcBorders>
              <w:top w:val="nil"/>
              <w:left w:val="nil"/>
              <w:bottom w:val="nil"/>
              <w:right w:val="nil"/>
            </w:tcBorders>
            <w:shd w:val="clear" w:color="000000" w:fill="E6E6E6"/>
            <w:noWrap/>
            <w:vAlign w:val="bottom"/>
            <w:hideMark/>
          </w:tcPr>
          <w:p w14:paraId="694AED36" w14:textId="427BC753"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w:t>
            </w:r>
          </w:p>
        </w:tc>
        <w:tc>
          <w:tcPr>
            <w:tcW w:w="553" w:type="pct"/>
            <w:tcBorders>
              <w:top w:val="nil"/>
              <w:left w:val="nil"/>
              <w:bottom w:val="nil"/>
              <w:right w:val="nil"/>
            </w:tcBorders>
            <w:shd w:val="clear" w:color="auto" w:fill="auto"/>
            <w:noWrap/>
            <w:vAlign w:val="bottom"/>
            <w:hideMark/>
          </w:tcPr>
          <w:p w14:paraId="7A7B3084" w14:textId="4A10CBEF"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w:t>
            </w:r>
          </w:p>
        </w:tc>
        <w:tc>
          <w:tcPr>
            <w:tcW w:w="555" w:type="pct"/>
            <w:tcBorders>
              <w:top w:val="nil"/>
              <w:left w:val="nil"/>
              <w:bottom w:val="nil"/>
              <w:right w:val="nil"/>
            </w:tcBorders>
            <w:shd w:val="clear" w:color="000000" w:fill="E6E6E6"/>
            <w:noWrap/>
            <w:vAlign w:val="bottom"/>
            <w:hideMark/>
          </w:tcPr>
          <w:p w14:paraId="63013A7A" w14:textId="77777777"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(210)</w:t>
            </w:r>
          </w:p>
        </w:tc>
      </w:tr>
      <w:tr w:rsidR="003D1325" w:rsidRPr="003D1325" w14:paraId="3090A19E" w14:textId="77777777" w:rsidTr="002546F4">
        <w:trPr>
          <w:trHeight w:val="204"/>
        </w:trPr>
        <w:tc>
          <w:tcPr>
            <w:tcW w:w="1684" w:type="pct"/>
            <w:tcBorders>
              <w:top w:val="nil"/>
              <w:left w:val="nil"/>
              <w:bottom w:val="nil"/>
              <w:right w:val="nil"/>
            </w:tcBorders>
            <w:shd w:val="clear" w:color="auto" w:fill="auto"/>
            <w:noWrap/>
            <w:vAlign w:val="bottom"/>
            <w:hideMark/>
          </w:tcPr>
          <w:p w14:paraId="00A3BEA3" w14:textId="77777777" w:rsidR="003D1325" w:rsidRPr="003D1325" w:rsidRDefault="003D1325" w:rsidP="003D1325">
            <w:pPr>
              <w:spacing w:before="0" w:after="0" w:line="240" w:lineRule="auto"/>
              <w:rPr>
                <w:rFonts w:ascii="Arial" w:hAnsi="Arial" w:cs="Arial"/>
                <w:b/>
                <w:bCs/>
                <w:sz w:val="16"/>
                <w:szCs w:val="16"/>
              </w:rPr>
            </w:pPr>
            <w:r w:rsidRPr="003D1325">
              <w:rPr>
                <w:rFonts w:ascii="Arial" w:hAnsi="Arial" w:cs="Arial"/>
                <w:b/>
                <w:bCs/>
                <w:sz w:val="16"/>
                <w:szCs w:val="16"/>
              </w:rPr>
              <w:t>Total payment measures</w:t>
            </w:r>
          </w:p>
        </w:tc>
        <w:tc>
          <w:tcPr>
            <w:tcW w:w="551" w:type="pct"/>
            <w:tcBorders>
              <w:top w:val="nil"/>
              <w:left w:val="nil"/>
              <w:bottom w:val="nil"/>
              <w:right w:val="nil"/>
            </w:tcBorders>
            <w:shd w:val="clear" w:color="auto" w:fill="auto"/>
            <w:noWrap/>
            <w:vAlign w:val="bottom"/>
            <w:hideMark/>
          </w:tcPr>
          <w:p w14:paraId="24D51E73" w14:textId="77777777" w:rsidR="003D1325" w:rsidRPr="003D1325" w:rsidRDefault="003D1325" w:rsidP="003D1325">
            <w:pPr>
              <w:spacing w:before="0" w:after="0" w:line="240" w:lineRule="auto"/>
              <w:jc w:val="center"/>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1EFDF434" w14:textId="77777777" w:rsidR="003D1325" w:rsidRPr="003D1325" w:rsidRDefault="003D1325" w:rsidP="003D1325">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0F8E2661" w14:textId="77777777" w:rsidR="003D1325" w:rsidRPr="003D1325" w:rsidRDefault="003D1325" w:rsidP="003D1325">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5B630AE6" w14:textId="77777777" w:rsidR="003D1325" w:rsidRPr="003D1325" w:rsidRDefault="003D1325" w:rsidP="003D1325">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01A60FD5" w14:textId="77777777" w:rsidR="003D1325" w:rsidRPr="003D1325" w:rsidRDefault="003D1325" w:rsidP="003D1325">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5ABA1A52" w14:textId="77777777" w:rsidR="003D1325" w:rsidRPr="003D1325" w:rsidRDefault="003D1325" w:rsidP="003D1325">
            <w:pPr>
              <w:spacing w:before="0" w:after="0" w:line="240" w:lineRule="auto"/>
              <w:jc w:val="right"/>
              <w:rPr>
                <w:rFonts w:ascii="Arial" w:hAnsi="Arial" w:cs="Arial"/>
                <w:sz w:val="16"/>
                <w:szCs w:val="16"/>
              </w:rPr>
            </w:pPr>
          </w:p>
        </w:tc>
      </w:tr>
      <w:tr w:rsidR="003D1325" w:rsidRPr="003D1325" w14:paraId="184086F0" w14:textId="77777777" w:rsidTr="002546F4">
        <w:trPr>
          <w:trHeight w:val="204"/>
        </w:trPr>
        <w:tc>
          <w:tcPr>
            <w:tcW w:w="1684" w:type="pct"/>
            <w:tcBorders>
              <w:top w:val="nil"/>
              <w:left w:val="nil"/>
              <w:bottom w:val="nil"/>
              <w:right w:val="nil"/>
            </w:tcBorders>
            <w:shd w:val="clear" w:color="auto" w:fill="auto"/>
            <w:noWrap/>
            <w:vAlign w:val="bottom"/>
            <w:hideMark/>
          </w:tcPr>
          <w:p w14:paraId="379509EF" w14:textId="7A4581F2" w:rsidR="003D1325" w:rsidRPr="003D1325" w:rsidRDefault="003352C5" w:rsidP="003D1325">
            <w:pPr>
              <w:spacing w:before="0" w:after="0" w:line="240" w:lineRule="auto"/>
              <w:ind w:left="113"/>
              <w:rPr>
                <w:rFonts w:ascii="Arial" w:hAnsi="Arial" w:cs="Arial"/>
                <w:sz w:val="16"/>
                <w:szCs w:val="16"/>
              </w:rPr>
            </w:pPr>
            <w:r>
              <w:rPr>
                <w:rFonts w:ascii="Arial" w:hAnsi="Arial" w:cs="Arial"/>
                <w:color w:val="000000"/>
                <w:sz w:val="16"/>
                <w:szCs w:val="16"/>
              </w:rPr>
              <w:t>Departmental</w:t>
            </w:r>
          </w:p>
        </w:tc>
        <w:tc>
          <w:tcPr>
            <w:tcW w:w="551" w:type="pct"/>
            <w:tcBorders>
              <w:top w:val="nil"/>
              <w:left w:val="nil"/>
              <w:bottom w:val="nil"/>
              <w:right w:val="nil"/>
            </w:tcBorders>
            <w:shd w:val="clear" w:color="auto" w:fill="auto"/>
            <w:noWrap/>
            <w:vAlign w:val="bottom"/>
            <w:hideMark/>
          </w:tcPr>
          <w:p w14:paraId="6BAAE000" w14:textId="77777777" w:rsidR="003D1325" w:rsidRPr="003D1325" w:rsidRDefault="003D1325" w:rsidP="003D1325">
            <w:pPr>
              <w:spacing w:before="0" w:after="0" w:line="240" w:lineRule="auto"/>
              <w:ind w:firstLineChars="100" w:firstLine="160"/>
              <w:jc w:val="center"/>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15605976" w14:textId="77777777"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w:t>
            </w:r>
          </w:p>
        </w:tc>
        <w:tc>
          <w:tcPr>
            <w:tcW w:w="553" w:type="pct"/>
            <w:tcBorders>
              <w:top w:val="nil"/>
              <w:left w:val="nil"/>
              <w:bottom w:val="nil"/>
              <w:right w:val="nil"/>
            </w:tcBorders>
            <w:shd w:val="clear" w:color="auto" w:fill="auto"/>
            <w:noWrap/>
            <w:vAlign w:val="bottom"/>
            <w:hideMark/>
          </w:tcPr>
          <w:p w14:paraId="2C54C847" w14:textId="2B22E5EC"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w:t>
            </w:r>
          </w:p>
        </w:tc>
        <w:tc>
          <w:tcPr>
            <w:tcW w:w="553" w:type="pct"/>
            <w:tcBorders>
              <w:top w:val="nil"/>
              <w:left w:val="nil"/>
              <w:bottom w:val="nil"/>
              <w:right w:val="nil"/>
            </w:tcBorders>
            <w:shd w:val="clear" w:color="000000" w:fill="E6E6E6"/>
            <w:noWrap/>
            <w:vAlign w:val="bottom"/>
            <w:hideMark/>
          </w:tcPr>
          <w:p w14:paraId="4B941F6A" w14:textId="417DEF84"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w:t>
            </w:r>
          </w:p>
        </w:tc>
        <w:tc>
          <w:tcPr>
            <w:tcW w:w="553" w:type="pct"/>
            <w:tcBorders>
              <w:top w:val="nil"/>
              <w:left w:val="nil"/>
              <w:bottom w:val="nil"/>
              <w:right w:val="nil"/>
            </w:tcBorders>
            <w:shd w:val="clear" w:color="auto" w:fill="auto"/>
            <w:noWrap/>
            <w:vAlign w:val="bottom"/>
            <w:hideMark/>
          </w:tcPr>
          <w:p w14:paraId="0C85F443" w14:textId="34F0C985"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w:t>
            </w:r>
          </w:p>
        </w:tc>
        <w:tc>
          <w:tcPr>
            <w:tcW w:w="555" w:type="pct"/>
            <w:tcBorders>
              <w:top w:val="nil"/>
              <w:left w:val="nil"/>
              <w:bottom w:val="nil"/>
              <w:right w:val="nil"/>
            </w:tcBorders>
            <w:shd w:val="clear" w:color="000000" w:fill="E6E6E6"/>
            <w:noWrap/>
            <w:vAlign w:val="bottom"/>
            <w:hideMark/>
          </w:tcPr>
          <w:p w14:paraId="09F85E26" w14:textId="77777777"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(210)</w:t>
            </w:r>
          </w:p>
        </w:tc>
      </w:tr>
      <w:tr w:rsidR="003D1325" w:rsidRPr="003D1325" w14:paraId="0B894F57" w14:textId="77777777" w:rsidTr="002546F4">
        <w:trPr>
          <w:trHeight w:val="204"/>
        </w:trPr>
        <w:tc>
          <w:tcPr>
            <w:tcW w:w="1684" w:type="pct"/>
            <w:tcBorders>
              <w:top w:val="nil"/>
              <w:left w:val="nil"/>
              <w:bottom w:val="single" w:sz="4" w:space="0" w:color="auto"/>
              <w:right w:val="nil"/>
            </w:tcBorders>
            <w:shd w:val="clear" w:color="auto" w:fill="auto"/>
            <w:noWrap/>
            <w:vAlign w:val="bottom"/>
            <w:hideMark/>
          </w:tcPr>
          <w:p w14:paraId="7E856253" w14:textId="77777777" w:rsidR="003D1325" w:rsidRPr="003D1325" w:rsidRDefault="003D1325" w:rsidP="003D1325">
            <w:pPr>
              <w:spacing w:before="0" w:after="0" w:line="240" w:lineRule="auto"/>
              <w:rPr>
                <w:rFonts w:ascii="Arial" w:hAnsi="Arial" w:cs="Arial"/>
                <w:b/>
                <w:bCs/>
                <w:sz w:val="16"/>
                <w:szCs w:val="16"/>
              </w:rPr>
            </w:pPr>
            <w:r w:rsidRPr="003D1325">
              <w:rPr>
                <w:rFonts w:ascii="Arial" w:hAnsi="Arial" w:cs="Arial"/>
                <w:b/>
                <w:bCs/>
                <w:sz w:val="16"/>
                <w:szCs w:val="16"/>
              </w:rPr>
              <w:t>Total</w:t>
            </w:r>
          </w:p>
        </w:tc>
        <w:tc>
          <w:tcPr>
            <w:tcW w:w="551" w:type="pct"/>
            <w:tcBorders>
              <w:top w:val="nil"/>
              <w:left w:val="nil"/>
              <w:bottom w:val="single" w:sz="4" w:space="0" w:color="auto"/>
              <w:right w:val="nil"/>
            </w:tcBorders>
            <w:shd w:val="clear" w:color="auto" w:fill="auto"/>
            <w:noWrap/>
            <w:vAlign w:val="bottom"/>
            <w:hideMark/>
          </w:tcPr>
          <w:p w14:paraId="5E1A12BF" w14:textId="77777777" w:rsidR="003D1325" w:rsidRPr="003D1325" w:rsidRDefault="003D1325" w:rsidP="003D1325">
            <w:pPr>
              <w:spacing w:before="0" w:after="0" w:line="240" w:lineRule="auto"/>
              <w:jc w:val="center"/>
              <w:rPr>
                <w:rFonts w:ascii="Arial" w:hAnsi="Arial" w:cs="Arial"/>
                <w:b/>
                <w:bCs/>
                <w:sz w:val="16"/>
                <w:szCs w:val="16"/>
              </w:rPr>
            </w:pPr>
          </w:p>
        </w:tc>
        <w:tc>
          <w:tcPr>
            <w:tcW w:w="551" w:type="pct"/>
            <w:tcBorders>
              <w:top w:val="nil"/>
              <w:left w:val="nil"/>
              <w:bottom w:val="single" w:sz="4" w:space="0" w:color="auto"/>
              <w:right w:val="nil"/>
            </w:tcBorders>
            <w:shd w:val="clear" w:color="000000" w:fill="E6E6E6"/>
            <w:noWrap/>
            <w:vAlign w:val="bottom"/>
            <w:hideMark/>
          </w:tcPr>
          <w:p w14:paraId="294E0853" w14:textId="77777777"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w:t>
            </w:r>
          </w:p>
        </w:tc>
        <w:tc>
          <w:tcPr>
            <w:tcW w:w="553" w:type="pct"/>
            <w:tcBorders>
              <w:top w:val="nil"/>
              <w:left w:val="nil"/>
              <w:bottom w:val="single" w:sz="4" w:space="0" w:color="auto"/>
              <w:right w:val="nil"/>
            </w:tcBorders>
            <w:shd w:val="clear" w:color="auto" w:fill="auto"/>
            <w:noWrap/>
            <w:vAlign w:val="bottom"/>
            <w:hideMark/>
          </w:tcPr>
          <w:p w14:paraId="31A210F3" w14:textId="1C50EEBB"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w:t>
            </w:r>
          </w:p>
        </w:tc>
        <w:tc>
          <w:tcPr>
            <w:tcW w:w="553" w:type="pct"/>
            <w:tcBorders>
              <w:top w:val="nil"/>
              <w:left w:val="nil"/>
              <w:bottom w:val="single" w:sz="4" w:space="0" w:color="auto"/>
              <w:right w:val="nil"/>
            </w:tcBorders>
            <w:shd w:val="clear" w:color="000000" w:fill="E6E6E6"/>
            <w:noWrap/>
            <w:vAlign w:val="bottom"/>
            <w:hideMark/>
          </w:tcPr>
          <w:p w14:paraId="317107FB" w14:textId="03E3658F"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w:t>
            </w:r>
          </w:p>
        </w:tc>
        <w:tc>
          <w:tcPr>
            <w:tcW w:w="553" w:type="pct"/>
            <w:tcBorders>
              <w:top w:val="nil"/>
              <w:left w:val="nil"/>
              <w:bottom w:val="single" w:sz="4" w:space="0" w:color="auto"/>
              <w:right w:val="nil"/>
            </w:tcBorders>
            <w:shd w:val="clear" w:color="auto" w:fill="auto"/>
            <w:noWrap/>
            <w:vAlign w:val="bottom"/>
            <w:hideMark/>
          </w:tcPr>
          <w:p w14:paraId="584BE985" w14:textId="1F216016"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w:t>
            </w:r>
          </w:p>
        </w:tc>
        <w:tc>
          <w:tcPr>
            <w:tcW w:w="555" w:type="pct"/>
            <w:tcBorders>
              <w:top w:val="nil"/>
              <w:left w:val="nil"/>
              <w:bottom w:val="single" w:sz="4" w:space="0" w:color="auto"/>
              <w:right w:val="nil"/>
            </w:tcBorders>
            <w:shd w:val="clear" w:color="000000" w:fill="E6E6E6"/>
            <w:noWrap/>
            <w:vAlign w:val="bottom"/>
            <w:hideMark/>
          </w:tcPr>
          <w:p w14:paraId="734A7C23" w14:textId="77777777"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(210)</w:t>
            </w:r>
          </w:p>
        </w:tc>
      </w:tr>
    </w:tbl>
    <w:p w14:paraId="2DB58390" w14:textId="32A1AF7C" w:rsidR="00681292" w:rsidRPr="003D1325" w:rsidRDefault="00681292" w:rsidP="00E01B29">
      <w:pPr>
        <w:spacing w:before="30" w:after="0" w:line="240" w:lineRule="auto"/>
        <w:rPr>
          <w:rFonts w:ascii="Arial" w:hAnsi="Arial" w:cs="Arial"/>
          <w:sz w:val="16"/>
          <w:szCs w:val="16"/>
        </w:rPr>
      </w:pPr>
      <w:r w:rsidRPr="003D1325">
        <w:rPr>
          <w:rFonts w:ascii="Arial" w:hAnsi="Arial" w:cs="Arial"/>
          <w:sz w:val="16"/>
          <w:szCs w:val="16"/>
        </w:rPr>
        <w:t>Prepared on a Government Finance Statistics (Underlying Cash) basis. Figures displayed as a negative (</w:t>
      </w:r>
      <w:r w:rsidRPr="003D1325">
        <w:rPr>
          <w:rFonts w:ascii="Arial" w:hAnsi="Arial" w:cs="Arial"/>
          <w:sz w:val="16"/>
          <w:szCs w:val="16"/>
        </w:rPr>
        <w:noBreakHyphen/>
        <w:t>) represent a decrease in funds and a positive (+) represent an increase in funds.</w:t>
      </w:r>
    </w:p>
    <w:p w14:paraId="51D1C9C6" w14:textId="77777777" w:rsidR="001B736E" w:rsidRPr="003D1325" w:rsidRDefault="001B736E" w:rsidP="00B43339">
      <w:pPr>
        <w:pStyle w:val="ListParagraph"/>
        <w:numPr>
          <w:ilvl w:val="0"/>
          <w:numId w:val="167"/>
        </w:numPr>
        <w:spacing w:before="30" w:after="0" w:line="240" w:lineRule="auto"/>
        <w:ind w:left="360"/>
        <w:rPr>
          <w:rFonts w:ascii="Arial" w:hAnsi="Arial" w:cs="Arial"/>
          <w:color w:val="000000"/>
          <w:sz w:val="16"/>
          <w:szCs w:val="16"/>
        </w:rPr>
      </w:pPr>
      <w:r w:rsidRPr="003D1325">
        <w:rPr>
          <w:rFonts w:ascii="Arial" w:hAnsi="Arial" w:cs="Arial"/>
          <w:sz w:val="16"/>
          <w:szCs w:val="16"/>
        </w:rPr>
        <w:t xml:space="preserve">This is a cross portfolio measure. The full measure description and package details appear in the Budget Paper No. 2 as ‘various agencies’ under the </w:t>
      </w:r>
      <w:proofErr w:type="gramStart"/>
      <w:r w:rsidRPr="003D1325">
        <w:rPr>
          <w:rFonts w:ascii="Arial" w:hAnsi="Arial" w:cs="Arial"/>
          <w:sz w:val="16"/>
          <w:szCs w:val="16"/>
        </w:rPr>
        <w:t>cross portfolio</w:t>
      </w:r>
      <w:proofErr w:type="gramEnd"/>
      <w:r w:rsidRPr="003D1325">
        <w:rPr>
          <w:rFonts w:ascii="Arial" w:hAnsi="Arial" w:cs="Arial"/>
          <w:sz w:val="16"/>
          <w:szCs w:val="16"/>
        </w:rPr>
        <w:t xml:space="preserve"> section.</w:t>
      </w:r>
    </w:p>
    <w:p w14:paraId="7FD5EA0E" w14:textId="77777777" w:rsidR="001B736E" w:rsidRPr="00706A65" w:rsidRDefault="001B736E" w:rsidP="00E01B29">
      <w:pPr>
        <w:spacing w:before="30" w:after="0" w:line="240" w:lineRule="auto"/>
        <w:rPr>
          <w:rFonts w:ascii="Arial" w:hAnsi="Arial" w:cs="Arial"/>
          <w:color w:val="000000"/>
          <w:sz w:val="16"/>
          <w:szCs w:val="16"/>
        </w:rPr>
      </w:pPr>
    </w:p>
    <w:p w14:paraId="278505AE" w14:textId="77777777" w:rsidR="00681292" w:rsidRDefault="00681292" w:rsidP="00681292">
      <w:pPr>
        <w:spacing w:after="0" w:line="240" w:lineRule="auto"/>
        <w:rPr>
          <w:rFonts w:ascii="Arial Bold" w:hAnsi="Arial Bold"/>
          <w:b/>
        </w:rPr>
      </w:pPr>
      <w:r>
        <w:br w:type="page"/>
      </w:r>
    </w:p>
    <w:p w14:paraId="353799EF" w14:textId="17038962" w:rsidR="00681292" w:rsidRPr="003D1325" w:rsidRDefault="00681292" w:rsidP="00681292">
      <w:pPr>
        <w:pStyle w:val="Heading2-NCA"/>
      </w:pPr>
      <w:bookmarkStart w:id="19" w:name="_Toc165636857"/>
      <w:bookmarkStart w:id="20" w:name="_Toc165838255"/>
      <w:r w:rsidRPr="003D1325">
        <w:lastRenderedPageBreak/>
        <w:t>Section 2: Outcomes and planned performance</w:t>
      </w:r>
      <w:bookmarkEnd w:id="19"/>
      <w:bookmarkEnd w:id="20"/>
    </w:p>
    <w:p w14:paraId="311948BB" w14:textId="77777777" w:rsidR="00681292" w:rsidRPr="003D1325" w:rsidRDefault="00681292" w:rsidP="00681292">
      <w:pPr>
        <w:rPr>
          <w:sz w:val="20"/>
        </w:rPr>
      </w:pPr>
      <w:r w:rsidRPr="003D1325">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207FEC8" w14:textId="77777777" w:rsidR="00681292" w:rsidRPr="003D1325" w:rsidRDefault="00681292" w:rsidP="00681292">
      <w:pPr>
        <w:rPr>
          <w:sz w:val="20"/>
        </w:rPr>
      </w:pPr>
      <w:r w:rsidRPr="003D1325">
        <w:rPr>
          <w:sz w:val="20"/>
        </w:rPr>
        <w:t>Each outcome is described below together with its related programs. The following provides detailed information on expenses for each outcome and program, further broken down by funding source.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681292" w:rsidRPr="00847BB5" w14:paraId="216B9C6E" w14:textId="77777777" w:rsidTr="002546F4">
        <w:tc>
          <w:tcPr>
            <w:tcW w:w="7700" w:type="dxa"/>
            <w:shd w:val="clear" w:color="auto" w:fill="auto"/>
          </w:tcPr>
          <w:p w14:paraId="77C6181E" w14:textId="77777777" w:rsidR="00681292" w:rsidRPr="003D1325" w:rsidRDefault="00681292" w:rsidP="002546F4">
            <w:pPr>
              <w:spacing w:before="120" w:after="120" w:line="240" w:lineRule="auto"/>
              <w:rPr>
                <w:b/>
                <w:sz w:val="20"/>
              </w:rPr>
            </w:pPr>
            <w:r w:rsidRPr="003D1325">
              <w:rPr>
                <w:b/>
                <w:sz w:val="20"/>
              </w:rPr>
              <w:t>Note:</w:t>
            </w:r>
          </w:p>
          <w:p w14:paraId="05983276" w14:textId="77777777" w:rsidR="00681292" w:rsidRPr="003D1325" w:rsidRDefault="00681292" w:rsidP="002546F4">
            <w:pPr>
              <w:rPr>
                <w:sz w:val="20"/>
              </w:rPr>
            </w:pPr>
            <w:r w:rsidRPr="003D1325">
              <w:rPr>
                <w:sz w:val="20"/>
              </w:rPr>
              <w:t xml:space="preserve">Performance reporting requirements in the Portfolio Budget Statements are part of the Commonwealth performance framework established by the </w:t>
            </w:r>
            <w:r w:rsidRPr="003D1325">
              <w:rPr>
                <w:i/>
                <w:sz w:val="20"/>
              </w:rPr>
              <w:t>Public Governance, Performance and Accountability Act 2013</w:t>
            </w:r>
            <w:r w:rsidRPr="003D1325">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43365613" w14:textId="77777777" w:rsidR="003D1325" w:rsidRDefault="003D1325" w:rsidP="003D1325">
            <w:pPr>
              <w:spacing w:after="0"/>
            </w:pPr>
            <w:r w:rsidRPr="001C6402">
              <w:t xml:space="preserve">The most recent corporate plan for </w:t>
            </w:r>
            <w:r>
              <w:t>the NCA</w:t>
            </w:r>
            <w:r w:rsidRPr="001C6402">
              <w:t xml:space="preserve"> can be found at</w:t>
            </w:r>
            <w:r>
              <w:t>:</w:t>
            </w:r>
          </w:p>
          <w:p w14:paraId="1690E3DB" w14:textId="7E58FCDE" w:rsidR="003D1325" w:rsidRPr="001C6402" w:rsidRDefault="00736697" w:rsidP="003D1325">
            <w:pPr>
              <w:spacing w:before="0"/>
            </w:pPr>
            <w:hyperlink r:id="rId22" w:history="1">
              <w:r w:rsidR="003D1325">
                <w:rPr>
                  <w:rStyle w:val="Hyperlink"/>
                </w:rPr>
                <w:t>NCA Corporate Plan 2024-25 to 2027-28 | National Capital Authority (nca.gov.au)</w:t>
              </w:r>
            </w:hyperlink>
          </w:p>
          <w:p w14:paraId="4F8210F0" w14:textId="77777777" w:rsidR="003D1325" w:rsidRDefault="003D1325" w:rsidP="003D1325">
            <w:pPr>
              <w:spacing w:after="0"/>
            </w:pPr>
            <w:r w:rsidRPr="001C6402">
              <w:t>The most recent annual performance statement can be found at:</w:t>
            </w:r>
            <w:r>
              <w:t xml:space="preserve"> </w:t>
            </w:r>
          </w:p>
          <w:p w14:paraId="04613CF1" w14:textId="36E9DB91" w:rsidR="00681292" w:rsidRPr="00847BB5" w:rsidRDefault="00736697" w:rsidP="003D1325">
            <w:pPr>
              <w:rPr>
                <w:sz w:val="20"/>
              </w:rPr>
            </w:pPr>
            <w:hyperlink r:id="rId23" w:history="1">
              <w:r w:rsidR="003D1325">
                <w:rPr>
                  <w:rStyle w:val="Hyperlink"/>
                </w:rPr>
                <w:t>NCA Annual Report 2023-24 | National Capital Authority (nca.gov.au)</w:t>
              </w:r>
            </w:hyperlink>
          </w:p>
        </w:tc>
      </w:tr>
    </w:tbl>
    <w:p w14:paraId="385CE840" w14:textId="77777777" w:rsidR="00681292" w:rsidRDefault="00681292" w:rsidP="00681292">
      <w:pPr>
        <w:spacing w:before="0" w:after="0" w:line="240" w:lineRule="auto"/>
        <w:rPr>
          <w:highlight w:val="yellow"/>
        </w:rPr>
      </w:pPr>
      <w:bookmarkStart w:id="21" w:name="_Toc165636858"/>
      <w:r>
        <w:rPr>
          <w:b/>
          <w:highlight w:val="yellow"/>
        </w:rPr>
        <w:br w:type="page"/>
      </w:r>
    </w:p>
    <w:p w14:paraId="5F46B33E" w14:textId="3EC8616C" w:rsidR="00681292" w:rsidRPr="00831489" w:rsidRDefault="00681292" w:rsidP="00681292">
      <w:pPr>
        <w:pStyle w:val="Heading3-NCA"/>
      </w:pPr>
      <w:bookmarkStart w:id="22" w:name="_Toc165838256"/>
      <w:r>
        <w:lastRenderedPageBreak/>
        <w:t>2.1</w:t>
      </w:r>
      <w:r w:rsidRPr="00F743D8">
        <w:t xml:space="preserve"> </w:t>
      </w:r>
      <w:r w:rsidRPr="00F743D8">
        <w:tab/>
        <w:t xml:space="preserve">Budgeted </w:t>
      </w:r>
      <w:r w:rsidRPr="00182DF3">
        <w:t>expenses</w:t>
      </w:r>
      <w:r w:rsidRPr="00F743D8">
        <w:t xml:space="preserve"> and performance for Outcome </w:t>
      </w:r>
      <w:r w:rsidRPr="00FD1A5F">
        <w:t>1</w:t>
      </w:r>
      <w:bookmarkEnd w:id="21"/>
      <w:bookmarkEnd w:id="2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681292" w:rsidRPr="003D1325" w14:paraId="4CB69776" w14:textId="77777777" w:rsidTr="002546F4">
        <w:tc>
          <w:tcPr>
            <w:tcW w:w="7713" w:type="dxa"/>
            <w:shd w:val="clear" w:color="auto" w:fill="E6E6E6"/>
          </w:tcPr>
          <w:p w14:paraId="3657431E" w14:textId="77777777" w:rsidR="00681292" w:rsidRPr="003D1325" w:rsidRDefault="00681292" w:rsidP="002546F4">
            <w:pPr>
              <w:pStyle w:val="TableColumnHeadingLeft"/>
              <w:rPr>
                <w:sz w:val="20"/>
              </w:rPr>
            </w:pPr>
            <w:r w:rsidRPr="003D1325">
              <w:rPr>
                <w:sz w:val="20"/>
              </w:rPr>
              <w:t xml:space="preserve">Outcome </w:t>
            </w:r>
            <w:r w:rsidRPr="003D1325">
              <w:rPr>
                <w:bCs/>
                <w:sz w:val="20"/>
              </w:rPr>
              <w:t>1: To shape Canberra as a capital that all Australians can be proud of by ensuring it is well planned, managed and promoted, consistent with its enduring national significance</w:t>
            </w:r>
          </w:p>
        </w:tc>
      </w:tr>
    </w:tbl>
    <w:p w14:paraId="13DD613D" w14:textId="77777777" w:rsidR="00681292" w:rsidRPr="003D1325" w:rsidRDefault="00681292" w:rsidP="00681292">
      <w:pPr>
        <w:rPr>
          <w:rFonts w:ascii="Arial" w:hAnsi="Arial" w:cs="Arial"/>
        </w:rPr>
      </w:pPr>
      <w:r w:rsidRPr="003D1325">
        <w:rPr>
          <w:rFonts w:ascii="Arial" w:hAnsi="Arial" w:cs="Arial"/>
          <w:b/>
          <w:sz w:val="20"/>
        </w:rPr>
        <w:t>Budgeted expenses for Outcome 1</w:t>
      </w:r>
    </w:p>
    <w:p w14:paraId="2EE80CB2" w14:textId="5D681BDA" w:rsidR="00681292" w:rsidRPr="00FD1A5F" w:rsidRDefault="00681292" w:rsidP="00681292">
      <w:pPr>
        <w:rPr>
          <w:sz w:val="20"/>
        </w:rPr>
      </w:pPr>
      <w:r w:rsidRPr="003D1325">
        <w:rPr>
          <w:sz w:val="20"/>
        </w:rPr>
        <w:t xml:space="preserve">This table shows how much the NCA intends to spend (on an accrual basis) on achieving the outcome, broken down by program, as well as by Administered and </w:t>
      </w:r>
      <w:r w:rsidR="003352C5">
        <w:rPr>
          <w:sz w:val="20"/>
        </w:rPr>
        <w:t>Departmental</w:t>
      </w:r>
      <w:r w:rsidRPr="003D1325">
        <w:rPr>
          <w:sz w:val="20"/>
        </w:rPr>
        <w:t xml:space="preserve"> funding sources.</w:t>
      </w:r>
    </w:p>
    <w:p w14:paraId="173BD099" w14:textId="77777777" w:rsidR="00681292" w:rsidRDefault="00681292" w:rsidP="00681292">
      <w:pPr>
        <w:pStyle w:val="TableHeading"/>
        <w:spacing w:after="30"/>
      </w:pPr>
      <w:r w:rsidRPr="006E4DF1">
        <w:t>Tab</w:t>
      </w:r>
      <w:r w:rsidRPr="00FD1A5F">
        <w:t>le 2.1.1: Budgeted expenses for Outcome 1</w:t>
      </w:r>
    </w:p>
    <w:tbl>
      <w:tblPr>
        <w:tblW w:w="5000" w:type="pct"/>
        <w:tblLook w:val="04A0" w:firstRow="1" w:lastRow="0" w:firstColumn="1" w:lastColumn="0" w:noHBand="0" w:noVBand="1"/>
      </w:tblPr>
      <w:tblGrid>
        <w:gridCol w:w="3296"/>
        <w:gridCol w:w="928"/>
        <w:gridCol w:w="871"/>
        <w:gridCol w:w="871"/>
        <w:gridCol w:w="871"/>
        <w:gridCol w:w="873"/>
      </w:tblGrid>
      <w:tr w:rsidR="00257912" w:rsidRPr="00354A68" w14:paraId="1FDECF1B" w14:textId="77777777" w:rsidTr="003D1325">
        <w:trPr>
          <w:trHeight w:val="204"/>
        </w:trPr>
        <w:tc>
          <w:tcPr>
            <w:tcW w:w="2137" w:type="pct"/>
            <w:tcBorders>
              <w:top w:val="single" w:sz="4" w:space="0" w:color="auto"/>
              <w:left w:val="nil"/>
              <w:bottom w:val="single" w:sz="4" w:space="0" w:color="auto"/>
              <w:right w:val="nil"/>
            </w:tcBorders>
            <w:shd w:val="clear" w:color="auto" w:fill="auto"/>
            <w:vAlign w:val="center"/>
            <w:hideMark/>
          </w:tcPr>
          <w:p w14:paraId="6CBE3F71" w14:textId="77777777" w:rsidR="00257912" w:rsidRPr="003D1325" w:rsidRDefault="00257912" w:rsidP="00257912">
            <w:pPr>
              <w:spacing w:before="0" w:after="0" w:line="240" w:lineRule="auto"/>
              <w:rPr>
                <w:rFonts w:ascii="Arial" w:hAnsi="Arial" w:cs="Arial"/>
                <w:b/>
                <w:bCs/>
                <w:color w:val="000000"/>
                <w:sz w:val="16"/>
                <w:szCs w:val="16"/>
              </w:rPr>
            </w:pPr>
            <w:r w:rsidRPr="003D1325">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994C54A" w14:textId="163C5F2B" w:rsidR="00257912" w:rsidRPr="003D1325" w:rsidRDefault="00257912" w:rsidP="00257912">
            <w:pPr>
              <w:spacing w:before="0" w:after="0" w:line="240" w:lineRule="auto"/>
              <w:jc w:val="right"/>
              <w:rPr>
                <w:rFonts w:ascii="Arial" w:hAnsi="Arial" w:cs="Arial"/>
                <w:sz w:val="16"/>
                <w:szCs w:val="16"/>
              </w:rPr>
            </w:pPr>
            <w:r w:rsidRPr="003D1325">
              <w:rPr>
                <w:rFonts w:ascii="Arial" w:hAnsi="Arial" w:cs="Arial"/>
                <w:sz w:val="16"/>
                <w:szCs w:val="16"/>
              </w:rPr>
              <w:t>2024-25</w:t>
            </w:r>
            <w:r w:rsidRPr="003D1325">
              <w:rPr>
                <w:rFonts w:ascii="Arial" w:hAnsi="Arial" w:cs="Arial"/>
                <w:sz w:val="16"/>
                <w:szCs w:val="16"/>
              </w:rPr>
              <w:br/>
              <w:t>Estimated</w:t>
            </w:r>
            <w:r w:rsidRPr="003D1325">
              <w:rPr>
                <w:rFonts w:ascii="Arial" w:hAnsi="Arial" w:cs="Arial"/>
                <w:sz w:val="16"/>
                <w:szCs w:val="16"/>
              </w:rPr>
              <w:br/>
              <w:t>actual</w:t>
            </w:r>
            <w:r w:rsidRPr="003D1325">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3B618FCF" w14:textId="32292BF4" w:rsidR="00257912" w:rsidRPr="003D1325" w:rsidRDefault="00257912" w:rsidP="00257912">
            <w:pPr>
              <w:spacing w:before="0" w:after="0" w:line="240" w:lineRule="auto"/>
              <w:jc w:val="right"/>
              <w:rPr>
                <w:rFonts w:ascii="Arial" w:hAnsi="Arial" w:cs="Arial"/>
                <w:sz w:val="16"/>
                <w:szCs w:val="16"/>
              </w:rPr>
            </w:pPr>
            <w:r w:rsidRPr="003D1325">
              <w:rPr>
                <w:rFonts w:ascii="Arial" w:hAnsi="Arial" w:cs="Arial"/>
                <w:sz w:val="16"/>
                <w:szCs w:val="16"/>
              </w:rPr>
              <w:t>2025-26</w:t>
            </w:r>
            <w:r w:rsidRPr="003D1325">
              <w:rPr>
                <w:rFonts w:ascii="Arial" w:hAnsi="Arial" w:cs="Arial"/>
                <w:sz w:val="16"/>
                <w:szCs w:val="16"/>
              </w:rPr>
              <w:br/>
              <w:t>Budget</w:t>
            </w:r>
            <w:r w:rsidRPr="003D1325">
              <w:rPr>
                <w:rFonts w:ascii="Arial" w:hAnsi="Arial" w:cs="Arial"/>
                <w:sz w:val="16"/>
                <w:szCs w:val="16"/>
              </w:rPr>
              <w:br/>
            </w:r>
            <w:r w:rsidRPr="003D1325">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28D6CF91" w14:textId="2A29102A" w:rsidR="00257912" w:rsidRPr="003D1325" w:rsidRDefault="00257912" w:rsidP="00257912">
            <w:pPr>
              <w:spacing w:before="0" w:after="0" w:line="240" w:lineRule="auto"/>
              <w:jc w:val="right"/>
              <w:rPr>
                <w:rFonts w:ascii="Arial" w:hAnsi="Arial" w:cs="Arial"/>
                <w:sz w:val="16"/>
                <w:szCs w:val="16"/>
              </w:rPr>
            </w:pPr>
            <w:r w:rsidRPr="003D1325">
              <w:rPr>
                <w:rFonts w:ascii="Arial" w:hAnsi="Arial" w:cs="Arial"/>
                <w:sz w:val="16"/>
                <w:szCs w:val="16"/>
              </w:rPr>
              <w:t>2026-27</w:t>
            </w:r>
            <w:r w:rsidRPr="003D1325">
              <w:rPr>
                <w:rFonts w:ascii="Arial" w:hAnsi="Arial" w:cs="Arial"/>
                <w:sz w:val="16"/>
                <w:szCs w:val="16"/>
              </w:rPr>
              <w:br/>
              <w:t>Forward</w:t>
            </w:r>
            <w:r w:rsidRPr="003D1325">
              <w:rPr>
                <w:rFonts w:ascii="Arial" w:hAnsi="Arial" w:cs="Arial"/>
                <w:sz w:val="16"/>
                <w:szCs w:val="16"/>
              </w:rPr>
              <w:br/>
              <w:t>estimate</w:t>
            </w:r>
            <w:r w:rsidRPr="003D1325">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53E5BF92" w14:textId="20F5AFC2" w:rsidR="00257912" w:rsidRPr="003D1325" w:rsidRDefault="00257912" w:rsidP="00257912">
            <w:pPr>
              <w:spacing w:before="0" w:after="0" w:line="240" w:lineRule="auto"/>
              <w:jc w:val="right"/>
              <w:rPr>
                <w:rFonts w:ascii="Arial" w:hAnsi="Arial" w:cs="Arial"/>
                <w:sz w:val="16"/>
                <w:szCs w:val="16"/>
              </w:rPr>
            </w:pPr>
            <w:r w:rsidRPr="003D1325">
              <w:rPr>
                <w:rFonts w:ascii="Arial" w:hAnsi="Arial" w:cs="Arial"/>
                <w:sz w:val="16"/>
                <w:szCs w:val="16"/>
              </w:rPr>
              <w:t>2027-28</w:t>
            </w:r>
            <w:r w:rsidRPr="003D1325">
              <w:rPr>
                <w:rFonts w:ascii="Arial" w:hAnsi="Arial" w:cs="Arial"/>
                <w:sz w:val="16"/>
                <w:szCs w:val="16"/>
              </w:rPr>
              <w:br/>
              <w:t>Forward</w:t>
            </w:r>
            <w:r w:rsidRPr="003D1325">
              <w:rPr>
                <w:rFonts w:ascii="Arial" w:hAnsi="Arial" w:cs="Arial"/>
                <w:sz w:val="16"/>
                <w:szCs w:val="16"/>
              </w:rPr>
              <w:br/>
              <w:t>estimate</w:t>
            </w:r>
            <w:r w:rsidRPr="003D1325">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2FF33256" w14:textId="05F0DE0D" w:rsidR="00257912" w:rsidRPr="003D1325" w:rsidRDefault="00257912" w:rsidP="00257912">
            <w:pPr>
              <w:spacing w:before="0" w:after="0" w:line="240" w:lineRule="auto"/>
              <w:jc w:val="right"/>
              <w:rPr>
                <w:rFonts w:ascii="Arial" w:hAnsi="Arial" w:cs="Arial"/>
                <w:sz w:val="16"/>
                <w:szCs w:val="16"/>
              </w:rPr>
            </w:pPr>
            <w:r w:rsidRPr="003D1325">
              <w:rPr>
                <w:rFonts w:ascii="Arial" w:hAnsi="Arial" w:cs="Arial"/>
                <w:sz w:val="16"/>
                <w:szCs w:val="16"/>
              </w:rPr>
              <w:t>2028-29</w:t>
            </w:r>
            <w:r w:rsidRPr="003D1325">
              <w:rPr>
                <w:rFonts w:ascii="Arial" w:hAnsi="Arial" w:cs="Arial"/>
                <w:sz w:val="16"/>
                <w:szCs w:val="16"/>
              </w:rPr>
              <w:br/>
              <w:t>Forward</w:t>
            </w:r>
            <w:r w:rsidRPr="003D1325">
              <w:rPr>
                <w:rFonts w:ascii="Arial" w:hAnsi="Arial" w:cs="Arial"/>
                <w:sz w:val="16"/>
                <w:szCs w:val="16"/>
              </w:rPr>
              <w:br/>
              <w:t>estimate</w:t>
            </w:r>
            <w:r w:rsidRPr="003D1325">
              <w:rPr>
                <w:rFonts w:ascii="Arial" w:hAnsi="Arial" w:cs="Arial"/>
                <w:sz w:val="16"/>
                <w:szCs w:val="16"/>
              </w:rPr>
              <w:br/>
              <w:t>$'000</w:t>
            </w:r>
          </w:p>
        </w:tc>
      </w:tr>
      <w:tr w:rsidR="00681292" w:rsidRPr="00354A68" w14:paraId="66192059" w14:textId="77777777" w:rsidTr="002546F4">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1BC0BAF" w14:textId="49A5F9B1" w:rsidR="00681292" w:rsidRPr="00354A68" w:rsidRDefault="00681292" w:rsidP="002546F4">
            <w:pPr>
              <w:spacing w:before="0" w:after="0" w:line="240" w:lineRule="auto"/>
              <w:rPr>
                <w:rFonts w:ascii="Arial" w:hAnsi="Arial" w:cs="Arial"/>
                <w:b/>
                <w:bCs/>
                <w:sz w:val="16"/>
                <w:szCs w:val="16"/>
              </w:rPr>
            </w:pPr>
            <w:r w:rsidRPr="00354A68">
              <w:rPr>
                <w:rFonts w:ascii="Arial" w:hAnsi="Arial" w:cs="Arial"/>
                <w:b/>
                <w:bCs/>
                <w:sz w:val="16"/>
                <w:szCs w:val="16"/>
              </w:rPr>
              <w:t>Program 1.1: National Capital Function</w:t>
            </w:r>
            <w:r w:rsidR="006B3E4B">
              <w:rPr>
                <w:rFonts w:ascii="Arial" w:hAnsi="Arial" w:cs="Arial"/>
                <w:b/>
                <w:bCs/>
                <w:sz w:val="16"/>
                <w:szCs w:val="16"/>
              </w:rPr>
              <w:t>s</w:t>
            </w:r>
          </w:p>
        </w:tc>
      </w:tr>
      <w:tr w:rsidR="00681292" w:rsidRPr="00354A68" w14:paraId="27449B43" w14:textId="77777777" w:rsidTr="003D1325">
        <w:trPr>
          <w:trHeight w:val="204"/>
        </w:trPr>
        <w:tc>
          <w:tcPr>
            <w:tcW w:w="2137" w:type="pct"/>
            <w:tcBorders>
              <w:top w:val="single" w:sz="4" w:space="0" w:color="auto"/>
              <w:left w:val="nil"/>
              <w:bottom w:val="nil"/>
              <w:right w:val="nil"/>
            </w:tcBorders>
            <w:shd w:val="clear" w:color="auto" w:fill="auto"/>
            <w:noWrap/>
            <w:vAlign w:val="center"/>
            <w:hideMark/>
          </w:tcPr>
          <w:p w14:paraId="6CFAE61F" w14:textId="15913CF8" w:rsidR="00681292" w:rsidRPr="00354A68" w:rsidRDefault="003352C5" w:rsidP="002546F4">
            <w:pPr>
              <w:spacing w:before="0" w:after="0" w:line="240" w:lineRule="auto"/>
              <w:rPr>
                <w:rFonts w:ascii="Arial" w:hAnsi="Arial" w:cs="Arial"/>
                <w:sz w:val="16"/>
                <w:szCs w:val="16"/>
              </w:rPr>
            </w:pPr>
            <w:r>
              <w:rPr>
                <w:rFonts w:ascii="Arial" w:hAnsi="Arial" w:cs="Arial"/>
                <w:sz w:val="16"/>
                <w:szCs w:val="16"/>
              </w:rPr>
              <w:t>Departmental</w:t>
            </w:r>
            <w:r w:rsidR="00681292" w:rsidRPr="00354A68">
              <w:rPr>
                <w:rFonts w:ascii="Arial" w:hAnsi="Arial" w:cs="Arial"/>
                <w:sz w:val="16"/>
                <w:szCs w:val="16"/>
              </w:rPr>
              <w:t xml:space="preserve"> expenses</w:t>
            </w:r>
          </w:p>
        </w:tc>
        <w:tc>
          <w:tcPr>
            <w:tcW w:w="602" w:type="pct"/>
            <w:tcBorders>
              <w:top w:val="single" w:sz="4" w:space="0" w:color="auto"/>
              <w:left w:val="nil"/>
              <w:bottom w:val="nil"/>
              <w:right w:val="nil"/>
            </w:tcBorders>
            <w:shd w:val="clear" w:color="auto" w:fill="auto"/>
            <w:noWrap/>
            <w:vAlign w:val="bottom"/>
            <w:hideMark/>
          </w:tcPr>
          <w:p w14:paraId="705B33C3" w14:textId="77777777" w:rsidR="00681292" w:rsidRPr="00354A68" w:rsidRDefault="00681292" w:rsidP="002546F4">
            <w:pPr>
              <w:spacing w:before="0" w:after="0" w:line="240" w:lineRule="auto"/>
              <w:jc w:val="right"/>
              <w:rPr>
                <w:rFonts w:ascii="Arial" w:hAnsi="Arial" w:cs="Arial"/>
                <w:sz w:val="16"/>
                <w:szCs w:val="16"/>
              </w:rPr>
            </w:pPr>
          </w:p>
        </w:tc>
        <w:tc>
          <w:tcPr>
            <w:tcW w:w="565" w:type="pct"/>
            <w:tcBorders>
              <w:top w:val="single" w:sz="4" w:space="0" w:color="auto"/>
              <w:left w:val="nil"/>
              <w:bottom w:val="nil"/>
              <w:right w:val="nil"/>
            </w:tcBorders>
            <w:shd w:val="clear" w:color="000000" w:fill="E6E6E6"/>
            <w:noWrap/>
            <w:vAlign w:val="bottom"/>
            <w:hideMark/>
          </w:tcPr>
          <w:p w14:paraId="75DDAD75" w14:textId="77777777" w:rsidR="00681292" w:rsidRPr="00354A68" w:rsidRDefault="00681292" w:rsidP="002546F4">
            <w:pPr>
              <w:spacing w:before="0" w:after="0" w:line="240" w:lineRule="auto"/>
              <w:jc w:val="right"/>
              <w:rPr>
                <w:rFonts w:ascii="Arial" w:hAnsi="Arial" w:cs="Arial"/>
                <w:sz w:val="16"/>
                <w:szCs w:val="16"/>
              </w:rPr>
            </w:pPr>
            <w:r w:rsidRPr="00354A68">
              <w:rPr>
                <w:rFonts w:ascii="Arial" w:hAnsi="Arial" w:cs="Arial"/>
                <w:sz w:val="16"/>
                <w:szCs w:val="16"/>
              </w:rPr>
              <w:t> </w:t>
            </w:r>
          </w:p>
        </w:tc>
        <w:tc>
          <w:tcPr>
            <w:tcW w:w="565" w:type="pct"/>
            <w:tcBorders>
              <w:top w:val="single" w:sz="4" w:space="0" w:color="auto"/>
              <w:left w:val="nil"/>
              <w:bottom w:val="nil"/>
              <w:right w:val="nil"/>
            </w:tcBorders>
            <w:shd w:val="clear" w:color="auto" w:fill="auto"/>
            <w:noWrap/>
            <w:vAlign w:val="bottom"/>
            <w:hideMark/>
          </w:tcPr>
          <w:p w14:paraId="545457D1" w14:textId="77777777" w:rsidR="00681292" w:rsidRPr="00354A68" w:rsidRDefault="00681292" w:rsidP="002546F4">
            <w:pPr>
              <w:spacing w:before="0" w:after="0" w:line="240" w:lineRule="auto"/>
              <w:jc w:val="right"/>
              <w:rPr>
                <w:rFonts w:ascii="Arial" w:hAnsi="Arial" w:cs="Arial"/>
                <w:sz w:val="16"/>
                <w:szCs w:val="16"/>
              </w:rPr>
            </w:pPr>
          </w:p>
        </w:tc>
        <w:tc>
          <w:tcPr>
            <w:tcW w:w="565" w:type="pct"/>
            <w:tcBorders>
              <w:top w:val="single" w:sz="4" w:space="0" w:color="auto"/>
              <w:left w:val="nil"/>
              <w:bottom w:val="nil"/>
              <w:right w:val="nil"/>
            </w:tcBorders>
            <w:shd w:val="clear" w:color="auto" w:fill="auto"/>
            <w:noWrap/>
            <w:vAlign w:val="bottom"/>
            <w:hideMark/>
          </w:tcPr>
          <w:p w14:paraId="42B9BF92" w14:textId="77777777" w:rsidR="00681292" w:rsidRPr="00354A68" w:rsidRDefault="00681292" w:rsidP="002546F4">
            <w:pPr>
              <w:spacing w:before="0" w:after="0" w:line="240" w:lineRule="auto"/>
              <w:jc w:val="right"/>
              <w:rPr>
                <w:rFonts w:ascii="Times New Roman" w:hAnsi="Times New Roman"/>
                <w:sz w:val="20"/>
              </w:rPr>
            </w:pPr>
          </w:p>
        </w:tc>
        <w:tc>
          <w:tcPr>
            <w:tcW w:w="566" w:type="pct"/>
            <w:tcBorders>
              <w:top w:val="single" w:sz="4" w:space="0" w:color="auto"/>
              <w:left w:val="nil"/>
              <w:bottom w:val="nil"/>
              <w:right w:val="nil"/>
            </w:tcBorders>
            <w:shd w:val="clear" w:color="auto" w:fill="auto"/>
            <w:noWrap/>
            <w:vAlign w:val="bottom"/>
            <w:hideMark/>
          </w:tcPr>
          <w:p w14:paraId="6AF72B4A" w14:textId="77777777" w:rsidR="00681292" w:rsidRPr="00354A68" w:rsidRDefault="00681292" w:rsidP="002546F4">
            <w:pPr>
              <w:spacing w:before="0" w:after="0" w:line="240" w:lineRule="auto"/>
              <w:jc w:val="right"/>
              <w:rPr>
                <w:rFonts w:ascii="Times New Roman" w:hAnsi="Times New Roman"/>
                <w:sz w:val="20"/>
              </w:rPr>
            </w:pPr>
          </w:p>
        </w:tc>
      </w:tr>
      <w:tr w:rsidR="003D1325" w:rsidRPr="00354A68" w14:paraId="5E3EE4D6" w14:textId="77777777" w:rsidTr="003D1325">
        <w:trPr>
          <w:trHeight w:val="204"/>
        </w:trPr>
        <w:tc>
          <w:tcPr>
            <w:tcW w:w="2137" w:type="pct"/>
            <w:tcBorders>
              <w:top w:val="nil"/>
              <w:left w:val="nil"/>
              <w:bottom w:val="nil"/>
              <w:right w:val="nil"/>
            </w:tcBorders>
            <w:shd w:val="clear" w:color="auto" w:fill="auto"/>
            <w:noWrap/>
            <w:vAlign w:val="center"/>
            <w:hideMark/>
          </w:tcPr>
          <w:p w14:paraId="0E052A0A" w14:textId="4FB853D5" w:rsidR="003D1325" w:rsidRPr="00354A68" w:rsidRDefault="003352C5" w:rsidP="003D1325">
            <w:pPr>
              <w:spacing w:before="0" w:after="0" w:line="240" w:lineRule="auto"/>
              <w:ind w:left="113"/>
              <w:rPr>
                <w:rFonts w:ascii="Arial" w:hAnsi="Arial" w:cs="Arial"/>
                <w:sz w:val="16"/>
                <w:szCs w:val="16"/>
              </w:rPr>
            </w:pPr>
            <w:r>
              <w:rPr>
                <w:rFonts w:ascii="Arial" w:hAnsi="Arial" w:cs="Arial"/>
                <w:color w:val="000000"/>
                <w:sz w:val="16"/>
                <w:szCs w:val="16"/>
              </w:rPr>
              <w:t>Departmental</w:t>
            </w:r>
            <w:r w:rsidR="003D1325" w:rsidRPr="00354A68">
              <w:rPr>
                <w:rFonts w:ascii="Arial" w:hAnsi="Arial" w:cs="Arial"/>
                <w:sz w:val="16"/>
                <w:szCs w:val="16"/>
              </w:rPr>
              <w:t xml:space="preserve"> appropriation</w:t>
            </w:r>
          </w:p>
        </w:tc>
        <w:tc>
          <w:tcPr>
            <w:tcW w:w="602" w:type="pct"/>
            <w:tcBorders>
              <w:top w:val="nil"/>
              <w:left w:val="nil"/>
              <w:bottom w:val="nil"/>
              <w:right w:val="nil"/>
            </w:tcBorders>
            <w:shd w:val="clear" w:color="auto" w:fill="auto"/>
            <w:noWrap/>
            <w:vAlign w:val="bottom"/>
            <w:hideMark/>
          </w:tcPr>
          <w:p w14:paraId="772A8D28" w14:textId="25812B7E" w:rsidR="003D1325" w:rsidRPr="00257912" w:rsidRDefault="003D1325" w:rsidP="003D1325">
            <w:pPr>
              <w:spacing w:before="0" w:after="0" w:line="240" w:lineRule="auto"/>
              <w:jc w:val="right"/>
              <w:rPr>
                <w:rFonts w:ascii="Arial" w:hAnsi="Arial" w:cs="Arial"/>
                <w:color w:val="000000"/>
                <w:sz w:val="16"/>
                <w:szCs w:val="16"/>
                <w:highlight w:val="yellow"/>
              </w:rPr>
            </w:pPr>
            <w:r w:rsidRPr="007A660C">
              <w:rPr>
                <w:rFonts w:ascii="Arial" w:hAnsi="Arial" w:cs="Arial"/>
                <w:color w:val="000000"/>
                <w:sz w:val="16"/>
                <w:szCs w:val="16"/>
              </w:rPr>
              <w:t>10,326</w:t>
            </w:r>
          </w:p>
        </w:tc>
        <w:tc>
          <w:tcPr>
            <w:tcW w:w="565" w:type="pct"/>
            <w:tcBorders>
              <w:top w:val="nil"/>
              <w:left w:val="nil"/>
              <w:bottom w:val="nil"/>
              <w:right w:val="nil"/>
            </w:tcBorders>
            <w:shd w:val="clear" w:color="000000" w:fill="E6E6E6"/>
            <w:noWrap/>
            <w:vAlign w:val="bottom"/>
            <w:hideMark/>
          </w:tcPr>
          <w:p w14:paraId="36763B55" w14:textId="0C77EEAA"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10,238</w:t>
            </w:r>
          </w:p>
        </w:tc>
        <w:tc>
          <w:tcPr>
            <w:tcW w:w="565" w:type="pct"/>
            <w:tcBorders>
              <w:top w:val="nil"/>
              <w:left w:val="nil"/>
              <w:bottom w:val="nil"/>
              <w:right w:val="nil"/>
            </w:tcBorders>
            <w:shd w:val="clear" w:color="auto" w:fill="auto"/>
            <w:noWrap/>
            <w:vAlign w:val="bottom"/>
            <w:hideMark/>
          </w:tcPr>
          <w:p w14:paraId="70CEF2D5" w14:textId="08A7904D"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10,482</w:t>
            </w:r>
          </w:p>
        </w:tc>
        <w:tc>
          <w:tcPr>
            <w:tcW w:w="565" w:type="pct"/>
            <w:tcBorders>
              <w:top w:val="nil"/>
              <w:left w:val="nil"/>
              <w:bottom w:val="nil"/>
              <w:right w:val="nil"/>
            </w:tcBorders>
            <w:shd w:val="clear" w:color="auto" w:fill="auto"/>
            <w:noWrap/>
            <w:vAlign w:val="bottom"/>
            <w:hideMark/>
          </w:tcPr>
          <w:p w14:paraId="4E46D61B" w14:textId="7DC03C1A"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10,658</w:t>
            </w:r>
          </w:p>
        </w:tc>
        <w:tc>
          <w:tcPr>
            <w:tcW w:w="566" w:type="pct"/>
            <w:tcBorders>
              <w:top w:val="nil"/>
              <w:left w:val="nil"/>
              <w:bottom w:val="nil"/>
              <w:right w:val="nil"/>
            </w:tcBorders>
            <w:shd w:val="clear" w:color="auto" w:fill="auto"/>
            <w:noWrap/>
            <w:vAlign w:val="bottom"/>
            <w:hideMark/>
          </w:tcPr>
          <w:p w14:paraId="0E90A60C" w14:textId="5B06E724"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1</w:t>
            </w:r>
            <w:r>
              <w:rPr>
                <w:rFonts w:ascii="Arial" w:hAnsi="Arial" w:cs="Arial"/>
                <w:sz w:val="16"/>
                <w:szCs w:val="16"/>
              </w:rPr>
              <w:t>0</w:t>
            </w:r>
            <w:r w:rsidRPr="006E5E28">
              <w:rPr>
                <w:rFonts w:ascii="Arial" w:hAnsi="Arial" w:cs="Arial"/>
                <w:sz w:val="16"/>
                <w:szCs w:val="16"/>
              </w:rPr>
              <w:t>,</w:t>
            </w:r>
            <w:r>
              <w:rPr>
                <w:rFonts w:ascii="Arial" w:hAnsi="Arial" w:cs="Arial"/>
                <w:sz w:val="16"/>
                <w:szCs w:val="16"/>
              </w:rPr>
              <w:t>798</w:t>
            </w:r>
          </w:p>
        </w:tc>
      </w:tr>
      <w:tr w:rsidR="003D1325" w:rsidRPr="00354A68" w14:paraId="2B6B593A" w14:textId="77777777" w:rsidTr="003D1325">
        <w:trPr>
          <w:trHeight w:val="204"/>
        </w:trPr>
        <w:tc>
          <w:tcPr>
            <w:tcW w:w="2137" w:type="pct"/>
            <w:tcBorders>
              <w:top w:val="nil"/>
              <w:left w:val="nil"/>
              <w:bottom w:val="nil"/>
              <w:right w:val="nil"/>
            </w:tcBorders>
            <w:shd w:val="clear" w:color="auto" w:fill="auto"/>
            <w:vAlign w:val="center"/>
            <w:hideMark/>
          </w:tcPr>
          <w:p w14:paraId="2DDDD4B6" w14:textId="77777777" w:rsidR="003D1325" w:rsidRPr="00354A68" w:rsidRDefault="003D1325" w:rsidP="003D1325">
            <w:pPr>
              <w:spacing w:before="0" w:after="0" w:line="240" w:lineRule="auto"/>
              <w:ind w:left="113"/>
              <w:rPr>
                <w:rFonts w:ascii="Arial" w:hAnsi="Arial" w:cs="Arial"/>
                <w:sz w:val="16"/>
                <w:szCs w:val="16"/>
              </w:rPr>
            </w:pPr>
            <w:r w:rsidRPr="00354A68">
              <w:rPr>
                <w:rFonts w:ascii="Arial" w:hAnsi="Arial" w:cs="Arial"/>
                <w:sz w:val="16"/>
                <w:szCs w:val="16"/>
              </w:rPr>
              <w:t xml:space="preserve">s74 </w:t>
            </w:r>
            <w:r w:rsidRPr="00F5380E">
              <w:rPr>
                <w:rFonts w:ascii="Arial" w:hAnsi="Arial" w:cs="Arial"/>
                <w:color w:val="000000"/>
                <w:sz w:val="16"/>
                <w:szCs w:val="16"/>
              </w:rPr>
              <w:t>External</w:t>
            </w:r>
            <w:r w:rsidRPr="00354A68">
              <w:rPr>
                <w:rFonts w:ascii="Arial" w:hAnsi="Arial" w:cs="Arial"/>
                <w:sz w:val="16"/>
                <w:szCs w:val="16"/>
              </w:rPr>
              <w:t xml:space="preserve"> Revenue</w:t>
            </w:r>
            <w:r w:rsidRPr="00354A68">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32362455" w14:textId="12AFAEE1" w:rsidR="003D1325" w:rsidRPr="00257912" w:rsidRDefault="003D1325" w:rsidP="003D1325">
            <w:pPr>
              <w:spacing w:before="0" w:after="0" w:line="240" w:lineRule="auto"/>
              <w:jc w:val="right"/>
              <w:rPr>
                <w:rFonts w:ascii="Arial" w:hAnsi="Arial" w:cs="Arial"/>
                <w:color w:val="000000"/>
                <w:sz w:val="16"/>
                <w:szCs w:val="16"/>
                <w:highlight w:val="yellow"/>
              </w:rPr>
            </w:pPr>
            <w:r w:rsidRPr="007A660C">
              <w:rPr>
                <w:rFonts w:ascii="Arial" w:hAnsi="Arial" w:cs="Arial"/>
                <w:color w:val="000000"/>
                <w:sz w:val="16"/>
                <w:szCs w:val="16"/>
              </w:rPr>
              <w:t>3,565</w:t>
            </w:r>
          </w:p>
        </w:tc>
        <w:tc>
          <w:tcPr>
            <w:tcW w:w="565" w:type="pct"/>
            <w:tcBorders>
              <w:top w:val="nil"/>
              <w:left w:val="nil"/>
              <w:bottom w:val="nil"/>
              <w:right w:val="nil"/>
            </w:tcBorders>
            <w:shd w:val="clear" w:color="000000" w:fill="E6E6E6"/>
            <w:noWrap/>
            <w:vAlign w:val="bottom"/>
            <w:hideMark/>
          </w:tcPr>
          <w:p w14:paraId="621C9F07" w14:textId="10CC260F"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3,565</w:t>
            </w:r>
          </w:p>
        </w:tc>
        <w:tc>
          <w:tcPr>
            <w:tcW w:w="565" w:type="pct"/>
            <w:tcBorders>
              <w:top w:val="nil"/>
              <w:left w:val="nil"/>
              <w:bottom w:val="nil"/>
              <w:right w:val="nil"/>
            </w:tcBorders>
            <w:shd w:val="clear" w:color="auto" w:fill="auto"/>
            <w:noWrap/>
            <w:vAlign w:val="bottom"/>
            <w:hideMark/>
          </w:tcPr>
          <w:p w14:paraId="7F0DBAB0" w14:textId="6CD333E2"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3,565</w:t>
            </w:r>
          </w:p>
        </w:tc>
        <w:tc>
          <w:tcPr>
            <w:tcW w:w="565" w:type="pct"/>
            <w:tcBorders>
              <w:top w:val="nil"/>
              <w:left w:val="nil"/>
              <w:bottom w:val="nil"/>
              <w:right w:val="nil"/>
            </w:tcBorders>
            <w:shd w:val="clear" w:color="auto" w:fill="auto"/>
            <w:noWrap/>
            <w:vAlign w:val="bottom"/>
            <w:hideMark/>
          </w:tcPr>
          <w:p w14:paraId="4CBFE866" w14:textId="5AA7545B"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3,565</w:t>
            </w:r>
          </w:p>
        </w:tc>
        <w:tc>
          <w:tcPr>
            <w:tcW w:w="566" w:type="pct"/>
            <w:tcBorders>
              <w:top w:val="nil"/>
              <w:left w:val="nil"/>
              <w:bottom w:val="nil"/>
              <w:right w:val="nil"/>
            </w:tcBorders>
            <w:shd w:val="clear" w:color="auto" w:fill="auto"/>
            <w:noWrap/>
            <w:vAlign w:val="bottom"/>
            <w:hideMark/>
          </w:tcPr>
          <w:p w14:paraId="794371A2" w14:textId="469AF235"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3,565</w:t>
            </w:r>
          </w:p>
        </w:tc>
      </w:tr>
      <w:tr w:rsidR="003D1325" w:rsidRPr="00354A68" w14:paraId="08E80041" w14:textId="77777777" w:rsidTr="003D1325">
        <w:trPr>
          <w:trHeight w:val="204"/>
        </w:trPr>
        <w:tc>
          <w:tcPr>
            <w:tcW w:w="2137" w:type="pct"/>
            <w:tcBorders>
              <w:top w:val="nil"/>
              <w:left w:val="nil"/>
              <w:bottom w:val="nil"/>
              <w:right w:val="nil"/>
            </w:tcBorders>
            <w:shd w:val="clear" w:color="auto" w:fill="auto"/>
            <w:vAlign w:val="center"/>
            <w:hideMark/>
          </w:tcPr>
          <w:p w14:paraId="504AC5D5" w14:textId="77777777" w:rsidR="003D1325" w:rsidRPr="00354A68" w:rsidRDefault="003D1325" w:rsidP="003D1325">
            <w:pPr>
              <w:spacing w:before="0" w:after="0" w:line="240" w:lineRule="auto"/>
              <w:ind w:left="113"/>
              <w:rPr>
                <w:rFonts w:ascii="Arial" w:hAnsi="Arial" w:cs="Arial"/>
                <w:sz w:val="16"/>
                <w:szCs w:val="16"/>
              </w:rPr>
            </w:pPr>
            <w:r w:rsidRPr="00F5380E">
              <w:rPr>
                <w:rFonts w:ascii="Arial" w:hAnsi="Arial" w:cs="Arial"/>
                <w:color w:val="000000"/>
                <w:sz w:val="16"/>
                <w:szCs w:val="16"/>
              </w:rPr>
              <w:t>Expenses</w:t>
            </w:r>
            <w:r w:rsidRPr="00354A68">
              <w:rPr>
                <w:rFonts w:ascii="Arial" w:hAnsi="Arial" w:cs="Arial"/>
                <w:sz w:val="16"/>
                <w:szCs w:val="16"/>
              </w:rPr>
              <w:t xml:space="preserve"> not requiring appropriation in the Budget year</w:t>
            </w:r>
            <w:r w:rsidRPr="00354A68">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5F946C52" w14:textId="694EB42F" w:rsidR="003D1325" w:rsidRPr="00257912" w:rsidRDefault="003D1325" w:rsidP="003D1325">
            <w:pPr>
              <w:spacing w:before="0" w:after="0" w:line="240" w:lineRule="auto"/>
              <w:jc w:val="right"/>
              <w:rPr>
                <w:rFonts w:ascii="Arial" w:hAnsi="Arial" w:cs="Arial"/>
                <w:color w:val="000000"/>
                <w:sz w:val="16"/>
                <w:szCs w:val="16"/>
                <w:highlight w:val="yellow"/>
              </w:rPr>
            </w:pPr>
            <w:r w:rsidRPr="00855F54">
              <w:rPr>
                <w:rFonts w:ascii="Arial" w:hAnsi="Arial" w:cs="Arial"/>
                <w:color w:val="000000"/>
                <w:sz w:val="16"/>
                <w:szCs w:val="16"/>
              </w:rPr>
              <w:t>922</w:t>
            </w:r>
          </w:p>
        </w:tc>
        <w:tc>
          <w:tcPr>
            <w:tcW w:w="565" w:type="pct"/>
            <w:tcBorders>
              <w:top w:val="nil"/>
              <w:left w:val="nil"/>
              <w:bottom w:val="nil"/>
              <w:right w:val="nil"/>
            </w:tcBorders>
            <w:shd w:val="clear" w:color="000000" w:fill="E6E6E6"/>
            <w:noWrap/>
            <w:vAlign w:val="bottom"/>
            <w:hideMark/>
          </w:tcPr>
          <w:p w14:paraId="5C0C6DDD" w14:textId="7CA03747"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910</w:t>
            </w:r>
          </w:p>
        </w:tc>
        <w:tc>
          <w:tcPr>
            <w:tcW w:w="565" w:type="pct"/>
            <w:tcBorders>
              <w:top w:val="nil"/>
              <w:left w:val="nil"/>
              <w:bottom w:val="nil"/>
              <w:right w:val="nil"/>
            </w:tcBorders>
            <w:shd w:val="clear" w:color="auto" w:fill="auto"/>
            <w:noWrap/>
            <w:vAlign w:val="bottom"/>
            <w:hideMark/>
          </w:tcPr>
          <w:p w14:paraId="63DF9C96" w14:textId="1FA976AA"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904</w:t>
            </w:r>
          </w:p>
        </w:tc>
        <w:tc>
          <w:tcPr>
            <w:tcW w:w="565" w:type="pct"/>
            <w:tcBorders>
              <w:top w:val="nil"/>
              <w:left w:val="nil"/>
              <w:bottom w:val="nil"/>
              <w:right w:val="nil"/>
            </w:tcBorders>
            <w:shd w:val="clear" w:color="auto" w:fill="auto"/>
            <w:noWrap/>
            <w:vAlign w:val="bottom"/>
            <w:hideMark/>
          </w:tcPr>
          <w:p w14:paraId="14871683" w14:textId="250FEB7F"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904</w:t>
            </w:r>
          </w:p>
        </w:tc>
        <w:tc>
          <w:tcPr>
            <w:tcW w:w="566" w:type="pct"/>
            <w:tcBorders>
              <w:top w:val="nil"/>
              <w:left w:val="nil"/>
              <w:bottom w:val="nil"/>
              <w:right w:val="nil"/>
            </w:tcBorders>
            <w:shd w:val="clear" w:color="auto" w:fill="auto"/>
            <w:noWrap/>
            <w:vAlign w:val="bottom"/>
            <w:hideMark/>
          </w:tcPr>
          <w:p w14:paraId="1D776846" w14:textId="5D65886F" w:rsidR="003D1325" w:rsidRPr="00257912" w:rsidRDefault="003D1325" w:rsidP="003D1325">
            <w:pPr>
              <w:spacing w:before="0" w:after="0" w:line="240" w:lineRule="auto"/>
              <w:jc w:val="right"/>
              <w:rPr>
                <w:rFonts w:ascii="Arial" w:hAnsi="Arial" w:cs="Arial"/>
                <w:sz w:val="16"/>
                <w:szCs w:val="16"/>
                <w:highlight w:val="yellow"/>
              </w:rPr>
            </w:pPr>
            <w:r w:rsidRPr="006E5E28">
              <w:rPr>
                <w:rFonts w:ascii="Arial" w:hAnsi="Arial" w:cs="Arial"/>
                <w:sz w:val="16"/>
                <w:szCs w:val="16"/>
              </w:rPr>
              <w:t>1,304</w:t>
            </w:r>
          </w:p>
        </w:tc>
      </w:tr>
      <w:tr w:rsidR="003D1325" w:rsidRPr="00354A68" w14:paraId="02C762E8" w14:textId="77777777" w:rsidTr="003D1325">
        <w:trPr>
          <w:trHeight w:val="204"/>
        </w:trPr>
        <w:tc>
          <w:tcPr>
            <w:tcW w:w="2137" w:type="pct"/>
            <w:tcBorders>
              <w:top w:val="nil"/>
              <w:left w:val="nil"/>
              <w:bottom w:val="nil"/>
              <w:right w:val="nil"/>
            </w:tcBorders>
            <w:shd w:val="clear" w:color="auto" w:fill="auto"/>
            <w:vAlign w:val="bottom"/>
            <w:hideMark/>
          </w:tcPr>
          <w:p w14:paraId="475E6147" w14:textId="383E0189" w:rsidR="003D1325" w:rsidRPr="00354A68" w:rsidRDefault="003352C5" w:rsidP="003D1325">
            <w:pPr>
              <w:spacing w:before="0" w:after="0" w:line="240" w:lineRule="auto"/>
              <w:jc w:val="right"/>
              <w:rPr>
                <w:rFonts w:ascii="Arial" w:hAnsi="Arial" w:cs="Arial"/>
                <w:b/>
                <w:bCs/>
                <w:sz w:val="16"/>
                <w:szCs w:val="16"/>
              </w:rPr>
            </w:pPr>
            <w:r>
              <w:rPr>
                <w:rFonts w:ascii="Arial" w:hAnsi="Arial" w:cs="Arial"/>
                <w:b/>
                <w:bCs/>
                <w:sz w:val="16"/>
                <w:szCs w:val="16"/>
              </w:rPr>
              <w:t>Departmental</w:t>
            </w:r>
            <w:r w:rsidR="003D1325" w:rsidRPr="00354A68">
              <w:rPr>
                <w:rFonts w:ascii="Arial" w:hAnsi="Arial" w:cs="Arial"/>
                <w:b/>
                <w:bCs/>
                <w:sz w:val="16"/>
                <w:szCs w:val="16"/>
              </w:rPr>
              <w:t xml:space="preserve"> total</w:t>
            </w:r>
          </w:p>
        </w:tc>
        <w:tc>
          <w:tcPr>
            <w:tcW w:w="602" w:type="pct"/>
            <w:tcBorders>
              <w:top w:val="single" w:sz="4" w:space="0" w:color="000000"/>
              <w:left w:val="nil"/>
              <w:bottom w:val="single" w:sz="4" w:space="0" w:color="000000"/>
              <w:right w:val="nil"/>
            </w:tcBorders>
            <w:shd w:val="clear" w:color="auto" w:fill="auto"/>
            <w:noWrap/>
            <w:vAlign w:val="bottom"/>
            <w:hideMark/>
          </w:tcPr>
          <w:p w14:paraId="0AC6CC52" w14:textId="1A534E46" w:rsidR="003D1325" w:rsidRPr="00257912" w:rsidRDefault="003D1325" w:rsidP="003D1325">
            <w:pPr>
              <w:spacing w:before="0" w:after="0" w:line="240" w:lineRule="auto"/>
              <w:jc w:val="right"/>
              <w:rPr>
                <w:rFonts w:ascii="Arial" w:hAnsi="Arial" w:cs="Arial"/>
                <w:b/>
                <w:color w:val="000000"/>
                <w:sz w:val="16"/>
                <w:szCs w:val="16"/>
                <w:highlight w:val="yellow"/>
              </w:rPr>
            </w:pPr>
            <w:r w:rsidRPr="00E82A53">
              <w:rPr>
                <w:rFonts w:ascii="Arial" w:hAnsi="Arial" w:cs="Arial"/>
                <w:b/>
                <w:color w:val="000000"/>
                <w:sz w:val="16"/>
                <w:szCs w:val="16"/>
              </w:rPr>
              <w:t>14,813</w:t>
            </w:r>
          </w:p>
        </w:tc>
        <w:tc>
          <w:tcPr>
            <w:tcW w:w="565" w:type="pct"/>
            <w:tcBorders>
              <w:top w:val="single" w:sz="4" w:space="0" w:color="000000"/>
              <w:left w:val="nil"/>
              <w:bottom w:val="single" w:sz="4" w:space="0" w:color="000000"/>
              <w:right w:val="nil"/>
            </w:tcBorders>
            <w:shd w:val="clear" w:color="000000" w:fill="E6E6E6"/>
            <w:noWrap/>
            <w:vAlign w:val="bottom"/>
            <w:hideMark/>
          </w:tcPr>
          <w:p w14:paraId="07990C02" w14:textId="42DF76C3" w:rsidR="003D1325" w:rsidRPr="00257912" w:rsidRDefault="003D1325" w:rsidP="003D1325">
            <w:pPr>
              <w:spacing w:before="0" w:after="0" w:line="240" w:lineRule="auto"/>
              <w:jc w:val="right"/>
              <w:rPr>
                <w:rFonts w:ascii="Arial" w:hAnsi="Arial" w:cs="Arial"/>
                <w:b/>
                <w:sz w:val="16"/>
                <w:szCs w:val="16"/>
                <w:highlight w:val="yellow"/>
              </w:rPr>
            </w:pPr>
            <w:r w:rsidRPr="00E82A53">
              <w:rPr>
                <w:rFonts w:ascii="Arial" w:hAnsi="Arial" w:cs="Arial"/>
                <w:b/>
                <w:sz w:val="16"/>
                <w:szCs w:val="16"/>
              </w:rPr>
              <w:t>14,713</w:t>
            </w:r>
          </w:p>
        </w:tc>
        <w:tc>
          <w:tcPr>
            <w:tcW w:w="565" w:type="pct"/>
            <w:tcBorders>
              <w:top w:val="single" w:sz="4" w:space="0" w:color="000000"/>
              <w:left w:val="nil"/>
              <w:bottom w:val="single" w:sz="4" w:space="0" w:color="000000"/>
              <w:right w:val="nil"/>
            </w:tcBorders>
            <w:shd w:val="clear" w:color="auto" w:fill="auto"/>
            <w:noWrap/>
            <w:vAlign w:val="bottom"/>
            <w:hideMark/>
          </w:tcPr>
          <w:p w14:paraId="156E4E45" w14:textId="3DDB12D0" w:rsidR="003D1325" w:rsidRPr="00257912" w:rsidRDefault="003D1325" w:rsidP="003D1325">
            <w:pPr>
              <w:spacing w:before="0" w:after="0" w:line="240" w:lineRule="auto"/>
              <w:jc w:val="right"/>
              <w:rPr>
                <w:rFonts w:ascii="Arial" w:hAnsi="Arial" w:cs="Arial"/>
                <w:b/>
                <w:sz w:val="16"/>
                <w:szCs w:val="16"/>
                <w:highlight w:val="yellow"/>
              </w:rPr>
            </w:pPr>
            <w:r w:rsidRPr="00E82A53">
              <w:rPr>
                <w:rFonts w:ascii="Arial" w:hAnsi="Arial" w:cs="Arial"/>
                <w:b/>
                <w:sz w:val="16"/>
                <w:szCs w:val="16"/>
              </w:rPr>
              <w:t>14,951</w:t>
            </w:r>
          </w:p>
        </w:tc>
        <w:tc>
          <w:tcPr>
            <w:tcW w:w="565" w:type="pct"/>
            <w:tcBorders>
              <w:top w:val="single" w:sz="4" w:space="0" w:color="000000"/>
              <w:left w:val="nil"/>
              <w:bottom w:val="single" w:sz="4" w:space="0" w:color="000000"/>
              <w:right w:val="nil"/>
            </w:tcBorders>
            <w:shd w:val="clear" w:color="auto" w:fill="auto"/>
            <w:noWrap/>
            <w:vAlign w:val="bottom"/>
            <w:hideMark/>
          </w:tcPr>
          <w:p w14:paraId="43BD609E" w14:textId="3FAFE23E" w:rsidR="003D1325" w:rsidRPr="00257912" w:rsidRDefault="003D1325" w:rsidP="003D1325">
            <w:pPr>
              <w:spacing w:before="0" w:after="0" w:line="240" w:lineRule="auto"/>
              <w:jc w:val="right"/>
              <w:rPr>
                <w:rFonts w:ascii="Arial" w:hAnsi="Arial" w:cs="Arial"/>
                <w:b/>
                <w:sz w:val="16"/>
                <w:szCs w:val="16"/>
                <w:highlight w:val="yellow"/>
              </w:rPr>
            </w:pPr>
            <w:r w:rsidRPr="00E82A53">
              <w:rPr>
                <w:rFonts w:ascii="Arial" w:hAnsi="Arial" w:cs="Arial"/>
                <w:b/>
                <w:sz w:val="16"/>
                <w:szCs w:val="16"/>
              </w:rPr>
              <w:t>15,127</w:t>
            </w:r>
          </w:p>
        </w:tc>
        <w:tc>
          <w:tcPr>
            <w:tcW w:w="566" w:type="pct"/>
            <w:tcBorders>
              <w:top w:val="single" w:sz="4" w:space="0" w:color="000000"/>
              <w:left w:val="nil"/>
              <w:bottom w:val="single" w:sz="4" w:space="0" w:color="000000"/>
              <w:right w:val="nil"/>
            </w:tcBorders>
            <w:shd w:val="clear" w:color="auto" w:fill="auto"/>
            <w:noWrap/>
            <w:vAlign w:val="bottom"/>
            <w:hideMark/>
          </w:tcPr>
          <w:p w14:paraId="5330660A" w14:textId="3561BC98" w:rsidR="003D1325" w:rsidRPr="00257912" w:rsidRDefault="003D1325" w:rsidP="003D1325">
            <w:pPr>
              <w:spacing w:before="0" w:after="0" w:line="240" w:lineRule="auto"/>
              <w:jc w:val="right"/>
              <w:rPr>
                <w:rFonts w:ascii="Arial" w:hAnsi="Arial" w:cs="Arial"/>
                <w:b/>
                <w:sz w:val="16"/>
                <w:szCs w:val="16"/>
                <w:highlight w:val="yellow"/>
              </w:rPr>
            </w:pPr>
            <w:r w:rsidRPr="00E82A53">
              <w:rPr>
                <w:rFonts w:ascii="Arial" w:hAnsi="Arial" w:cs="Arial"/>
                <w:b/>
                <w:sz w:val="16"/>
                <w:szCs w:val="16"/>
              </w:rPr>
              <w:t>15,667</w:t>
            </w:r>
          </w:p>
        </w:tc>
      </w:tr>
      <w:tr w:rsidR="003D1325" w:rsidRPr="00354A68" w14:paraId="4AE01361" w14:textId="77777777" w:rsidTr="003D1325">
        <w:trPr>
          <w:trHeight w:val="204"/>
        </w:trPr>
        <w:tc>
          <w:tcPr>
            <w:tcW w:w="2137" w:type="pct"/>
            <w:tcBorders>
              <w:top w:val="nil"/>
              <w:left w:val="nil"/>
              <w:bottom w:val="single" w:sz="4" w:space="0" w:color="000000"/>
              <w:right w:val="nil"/>
            </w:tcBorders>
            <w:shd w:val="clear" w:color="auto" w:fill="auto"/>
            <w:vAlign w:val="center"/>
            <w:hideMark/>
          </w:tcPr>
          <w:p w14:paraId="362A0685" w14:textId="6CFA1681" w:rsidR="003D1325" w:rsidRPr="00354A68" w:rsidRDefault="003D1325" w:rsidP="003D1325">
            <w:pPr>
              <w:spacing w:before="0" w:after="0" w:line="240" w:lineRule="auto"/>
              <w:rPr>
                <w:rFonts w:ascii="Arial" w:hAnsi="Arial" w:cs="Arial"/>
                <w:b/>
                <w:bCs/>
                <w:sz w:val="16"/>
                <w:szCs w:val="16"/>
              </w:rPr>
            </w:pPr>
            <w:r w:rsidRPr="00354A68">
              <w:rPr>
                <w:rFonts w:ascii="Arial" w:hAnsi="Arial" w:cs="Arial"/>
                <w:b/>
                <w:bCs/>
                <w:sz w:val="16"/>
                <w:szCs w:val="16"/>
              </w:rPr>
              <w:t xml:space="preserve">Total expenses for </w:t>
            </w:r>
            <w:r>
              <w:rPr>
                <w:rFonts w:ascii="Arial" w:hAnsi="Arial" w:cs="Arial"/>
                <w:b/>
                <w:bCs/>
                <w:sz w:val="16"/>
                <w:szCs w:val="16"/>
              </w:rPr>
              <w:t>P</w:t>
            </w:r>
            <w:r w:rsidRPr="00354A68">
              <w:rPr>
                <w:rFonts w:ascii="Arial" w:hAnsi="Arial" w:cs="Arial"/>
                <w:b/>
                <w:bCs/>
                <w:sz w:val="16"/>
                <w:szCs w:val="16"/>
              </w:rPr>
              <w:t>rogram 1.1</w:t>
            </w:r>
          </w:p>
        </w:tc>
        <w:tc>
          <w:tcPr>
            <w:tcW w:w="602" w:type="pct"/>
            <w:tcBorders>
              <w:top w:val="nil"/>
              <w:left w:val="nil"/>
              <w:bottom w:val="single" w:sz="4" w:space="0" w:color="000000"/>
              <w:right w:val="nil"/>
            </w:tcBorders>
            <w:shd w:val="clear" w:color="auto" w:fill="auto"/>
            <w:noWrap/>
            <w:vAlign w:val="bottom"/>
            <w:hideMark/>
          </w:tcPr>
          <w:p w14:paraId="0548E48E" w14:textId="163B6C74" w:rsidR="003D1325" w:rsidRPr="00257912" w:rsidRDefault="003D1325" w:rsidP="003D1325">
            <w:pPr>
              <w:spacing w:before="0" w:after="0" w:line="240" w:lineRule="auto"/>
              <w:jc w:val="right"/>
              <w:rPr>
                <w:rFonts w:ascii="Arial" w:hAnsi="Arial" w:cs="Arial"/>
                <w:b/>
                <w:bCs/>
                <w:color w:val="000000"/>
                <w:sz w:val="16"/>
                <w:szCs w:val="16"/>
                <w:highlight w:val="yellow"/>
              </w:rPr>
            </w:pPr>
            <w:r w:rsidRPr="00855F54">
              <w:rPr>
                <w:rFonts w:ascii="Arial" w:hAnsi="Arial" w:cs="Arial"/>
                <w:b/>
                <w:bCs/>
                <w:color w:val="000000"/>
                <w:sz w:val="16"/>
                <w:szCs w:val="16"/>
              </w:rPr>
              <w:t>14,813</w:t>
            </w:r>
          </w:p>
        </w:tc>
        <w:tc>
          <w:tcPr>
            <w:tcW w:w="565" w:type="pct"/>
            <w:tcBorders>
              <w:top w:val="nil"/>
              <w:left w:val="nil"/>
              <w:bottom w:val="single" w:sz="4" w:space="0" w:color="000000"/>
              <w:right w:val="nil"/>
            </w:tcBorders>
            <w:shd w:val="clear" w:color="000000" w:fill="E6E6E6"/>
            <w:noWrap/>
            <w:vAlign w:val="bottom"/>
            <w:hideMark/>
          </w:tcPr>
          <w:p w14:paraId="5874C399" w14:textId="5320FCBE" w:rsidR="003D1325" w:rsidRPr="00257912" w:rsidRDefault="003D1325" w:rsidP="003D1325">
            <w:pPr>
              <w:spacing w:before="0" w:after="0" w:line="240" w:lineRule="auto"/>
              <w:jc w:val="right"/>
              <w:rPr>
                <w:rFonts w:ascii="Arial" w:hAnsi="Arial" w:cs="Arial"/>
                <w:b/>
                <w:bCs/>
                <w:color w:val="000000"/>
                <w:sz w:val="16"/>
                <w:szCs w:val="16"/>
                <w:highlight w:val="yellow"/>
              </w:rPr>
            </w:pPr>
            <w:r w:rsidRPr="006E5E28">
              <w:rPr>
                <w:rFonts w:ascii="Arial" w:hAnsi="Arial" w:cs="Arial"/>
                <w:b/>
                <w:bCs/>
                <w:color w:val="000000"/>
                <w:sz w:val="16"/>
                <w:szCs w:val="16"/>
              </w:rPr>
              <w:t>14,713</w:t>
            </w:r>
          </w:p>
        </w:tc>
        <w:tc>
          <w:tcPr>
            <w:tcW w:w="565" w:type="pct"/>
            <w:tcBorders>
              <w:top w:val="nil"/>
              <w:left w:val="nil"/>
              <w:bottom w:val="single" w:sz="4" w:space="0" w:color="000000"/>
              <w:right w:val="nil"/>
            </w:tcBorders>
            <w:shd w:val="clear" w:color="auto" w:fill="auto"/>
            <w:noWrap/>
            <w:vAlign w:val="bottom"/>
            <w:hideMark/>
          </w:tcPr>
          <w:p w14:paraId="12809E46" w14:textId="4224454B" w:rsidR="003D1325" w:rsidRPr="00257912" w:rsidRDefault="003D1325" w:rsidP="003D1325">
            <w:pPr>
              <w:spacing w:before="0" w:after="0" w:line="240" w:lineRule="auto"/>
              <w:jc w:val="right"/>
              <w:rPr>
                <w:rFonts w:ascii="Arial" w:hAnsi="Arial" w:cs="Arial"/>
                <w:b/>
                <w:bCs/>
                <w:sz w:val="16"/>
                <w:szCs w:val="16"/>
                <w:highlight w:val="yellow"/>
              </w:rPr>
            </w:pPr>
            <w:r w:rsidRPr="006E5E28">
              <w:rPr>
                <w:rFonts w:ascii="Arial" w:hAnsi="Arial" w:cs="Arial"/>
                <w:b/>
                <w:bCs/>
                <w:sz w:val="16"/>
                <w:szCs w:val="16"/>
              </w:rPr>
              <w:t>14,951</w:t>
            </w:r>
          </w:p>
        </w:tc>
        <w:tc>
          <w:tcPr>
            <w:tcW w:w="565" w:type="pct"/>
            <w:tcBorders>
              <w:top w:val="nil"/>
              <w:left w:val="nil"/>
              <w:bottom w:val="single" w:sz="4" w:space="0" w:color="000000"/>
              <w:right w:val="nil"/>
            </w:tcBorders>
            <w:shd w:val="clear" w:color="auto" w:fill="auto"/>
            <w:noWrap/>
            <w:vAlign w:val="bottom"/>
            <w:hideMark/>
          </w:tcPr>
          <w:p w14:paraId="6B44A72A" w14:textId="37B6B961" w:rsidR="003D1325" w:rsidRPr="00257912" w:rsidRDefault="003D1325" w:rsidP="003D1325">
            <w:pPr>
              <w:spacing w:before="0" w:after="0" w:line="240" w:lineRule="auto"/>
              <w:jc w:val="right"/>
              <w:rPr>
                <w:rFonts w:ascii="Arial" w:hAnsi="Arial" w:cs="Arial"/>
                <w:b/>
                <w:bCs/>
                <w:sz w:val="16"/>
                <w:szCs w:val="16"/>
                <w:highlight w:val="yellow"/>
              </w:rPr>
            </w:pPr>
            <w:r w:rsidRPr="006E5E28">
              <w:rPr>
                <w:rFonts w:ascii="Arial" w:hAnsi="Arial" w:cs="Arial"/>
                <w:b/>
                <w:bCs/>
                <w:sz w:val="16"/>
                <w:szCs w:val="16"/>
              </w:rPr>
              <w:t>15,127</w:t>
            </w:r>
          </w:p>
        </w:tc>
        <w:tc>
          <w:tcPr>
            <w:tcW w:w="566" w:type="pct"/>
            <w:tcBorders>
              <w:top w:val="nil"/>
              <w:left w:val="nil"/>
              <w:bottom w:val="single" w:sz="4" w:space="0" w:color="000000"/>
              <w:right w:val="nil"/>
            </w:tcBorders>
            <w:shd w:val="clear" w:color="auto" w:fill="auto"/>
            <w:noWrap/>
            <w:vAlign w:val="bottom"/>
            <w:hideMark/>
          </w:tcPr>
          <w:p w14:paraId="43CDD7E4" w14:textId="2F81F74B" w:rsidR="003D1325" w:rsidRPr="00257912" w:rsidRDefault="003D1325" w:rsidP="003D1325">
            <w:pPr>
              <w:spacing w:before="0" w:after="0" w:line="240" w:lineRule="auto"/>
              <w:jc w:val="right"/>
              <w:rPr>
                <w:rFonts w:ascii="Arial" w:hAnsi="Arial" w:cs="Arial"/>
                <w:b/>
                <w:bCs/>
                <w:sz w:val="16"/>
                <w:szCs w:val="16"/>
                <w:highlight w:val="yellow"/>
              </w:rPr>
            </w:pPr>
            <w:r w:rsidRPr="006E5E28">
              <w:rPr>
                <w:rFonts w:ascii="Arial" w:hAnsi="Arial" w:cs="Arial"/>
                <w:b/>
                <w:bCs/>
                <w:sz w:val="16"/>
                <w:szCs w:val="16"/>
              </w:rPr>
              <w:t>15,</w:t>
            </w:r>
            <w:r>
              <w:rPr>
                <w:rFonts w:ascii="Arial" w:hAnsi="Arial" w:cs="Arial"/>
                <w:b/>
                <w:bCs/>
                <w:sz w:val="16"/>
                <w:szCs w:val="16"/>
              </w:rPr>
              <w:t>66</w:t>
            </w:r>
            <w:r w:rsidRPr="006E5E28">
              <w:rPr>
                <w:rFonts w:ascii="Arial" w:hAnsi="Arial" w:cs="Arial"/>
                <w:b/>
                <w:bCs/>
                <w:sz w:val="16"/>
                <w:szCs w:val="16"/>
              </w:rPr>
              <w:t>7</w:t>
            </w:r>
          </w:p>
        </w:tc>
      </w:tr>
      <w:tr w:rsidR="00681292" w:rsidRPr="00354A68" w14:paraId="69A7D311" w14:textId="77777777" w:rsidTr="002546F4">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11544A01" w14:textId="77777777" w:rsidR="00681292" w:rsidRPr="003D1325" w:rsidRDefault="00681292" w:rsidP="002546F4">
            <w:pPr>
              <w:spacing w:before="0" w:after="0" w:line="240" w:lineRule="auto"/>
              <w:rPr>
                <w:rFonts w:ascii="Arial" w:hAnsi="Arial" w:cs="Arial"/>
                <w:b/>
                <w:bCs/>
                <w:sz w:val="16"/>
                <w:szCs w:val="16"/>
              </w:rPr>
            </w:pPr>
            <w:r w:rsidRPr="003D1325">
              <w:rPr>
                <w:rFonts w:ascii="Arial" w:hAnsi="Arial" w:cs="Arial"/>
                <w:b/>
                <w:bCs/>
                <w:sz w:val="16"/>
                <w:szCs w:val="16"/>
              </w:rPr>
              <w:t>Program 1.2: National Capital Estate</w:t>
            </w:r>
          </w:p>
        </w:tc>
      </w:tr>
      <w:tr w:rsidR="00681292" w:rsidRPr="00354A68" w14:paraId="45993182" w14:textId="77777777" w:rsidTr="003D1325">
        <w:trPr>
          <w:trHeight w:val="204"/>
        </w:trPr>
        <w:tc>
          <w:tcPr>
            <w:tcW w:w="2137" w:type="pct"/>
            <w:tcBorders>
              <w:top w:val="nil"/>
              <w:left w:val="nil"/>
              <w:bottom w:val="nil"/>
              <w:right w:val="nil"/>
            </w:tcBorders>
            <w:shd w:val="clear" w:color="auto" w:fill="auto"/>
            <w:noWrap/>
            <w:vAlign w:val="center"/>
            <w:hideMark/>
          </w:tcPr>
          <w:p w14:paraId="665910AF" w14:textId="77777777" w:rsidR="00681292" w:rsidRPr="003D1325" w:rsidRDefault="00681292" w:rsidP="002546F4">
            <w:pPr>
              <w:spacing w:before="0" w:after="0" w:line="240" w:lineRule="auto"/>
              <w:rPr>
                <w:rFonts w:ascii="Arial" w:hAnsi="Arial" w:cs="Arial"/>
                <w:sz w:val="16"/>
                <w:szCs w:val="16"/>
              </w:rPr>
            </w:pPr>
            <w:r w:rsidRPr="003D1325">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01E1FDCB" w14:textId="77777777" w:rsidR="00681292" w:rsidRPr="003D1325" w:rsidRDefault="00681292" w:rsidP="002546F4">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55D1FDA8" w14:textId="77777777" w:rsidR="00681292" w:rsidRPr="003D1325" w:rsidRDefault="00681292" w:rsidP="002546F4">
            <w:pPr>
              <w:spacing w:before="0" w:after="0" w:line="240" w:lineRule="auto"/>
              <w:jc w:val="right"/>
              <w:rPr>
                <w:rFonts w:ascii="Arial" w:hAnsi="Arial" w:cs="Arial"/>
                <w:sz w:val="16"/>
                <w:szCs w:val="16"/>
              </w:rPr>
            </w:pPr>
            <w:r w:rsidRPr="003D1325">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73FCF69D" w14:textId="77777777" w:rsidR="00681292" w:rsidRPr="003D1325" w:rsidRDefault="00681292" w:rsidP="002546F4">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4A8DDB0C" w14:textId="77777777" w:rsidR="00681292" w:rsidRPr="003D1325" w:rsidRDefault="00681292" w:rsidP="002546F4">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3F19387F" w14:textId="77777777" w:rsidR="00681292" w:rsidRPr="003D1325" w:rsidRDefault="00681292" w:rsidP="002546F4">
            <w:pPr>
              <w:spacing w:before="0" w:after="0" w:line="240" w:lineRule="auto"/>
              <w:jc w:val="right"/>
              <w:rPr>
                <w:rFonts w:ascii="Times New Roman" w:hAnsi="Times New Roman"/>
                <w:sz w:val="20"/>
              </w:rPr>
            </w:pPr>
          </w:p>
        </w:tc>
      </w:tr>
      <w:tr w:rsidR="003D1325" w:rsidRPr="00354A68" w14:paraId="1A079463" w14:textId="77777777" w:rsidTr="003D1325">
        <w:trPr>
          <w:trHeight w:val="204"/>
        </w:trPr>
        <w:tc>
          <w:tcPr>
            <w:tcW w:w="2137" w:type="pct"/>
            <w:tcBorders>
              <w:top w:val="nil"/>
              <w:left w:val="nil"/>
              <w:bottom w:val="nil"/>
              <w:right w:val="nil"/>
            </w:tcBorders>
            <w:shd w:val="clear" w:color="auto" w:fill="auto"/>
            <w:vAlign w:val="center"/>
            <w:hideMark/>
          </w:tcPr>
          <w:p w14:paraId="210D2C1C" w14:textId="3B68B852" w:rsidR="003D1325" w:rsidRPr="003D1325" w:rsidRDefault="003D1325" w:rsidP="003D1325">
            <w:pPr>
              <w:spacing w:before="0" w:after="0" w:line="240" w:lineRule="auto"/>
              <w:ind w:left="113"/>
              <w:rPr>
                <w:rFonts w:ascii="Arial" w:hAnsi="Arial" w:cs="Arial"/>
                <w:sz w:val="16"/>
                <w:szCs w:val="16"/>
              </w:rPr>
            </w:pPr>
            <w:r w:rsidRPr="003D1325">
              <w:rPr>
                <w:rFonts w:ascii="Arial" w:hAnsi="Arial" w:cs="Arial"/>
                <w:color w:val="000000"/>
                <w:sz w:val="16"/>
                <w:szCs w:val="16"/>
              </w:rPr>
              <w:t>Ordinary</w:t>
            </w:r>
            <w:r w:rsidRPr="003D1325">
              <w:rPr>
                <w:rFonts w:ascii="Arial" w:hAnsi="Arial" w:cs="Arial"/>
                <w:sz w:val="16"/>
                <w:szCs w:val="16"/>
              </w:rPr>
              <w:t xml:space="preserve"> annual services (Appropriation Bill </w:t>
            </w:r>
            <w:r w:rsidR="00D75AFD">
              <w:rPr>
                <w:rFonts w:ascii="Arial" w:hAnsi="Arial" w:cs="Arial"/>
                <w:sz w:val="16"/>
                <w:szCs w:val="16"/>
              </w:rPr>
              <w:t>(</w:t>
            </w:r>
            <w:r w:rsidRPr="003D1325">
              <w:rPr>
                <w:rFonts w:ascii="Arial" w:hAnsi="Arial" w:cs="Arial"/>
                <w:sz w:val="16"/>
                <w:szCs w:val="16"/>
              </w:rPr>
              <w:t>No. 1)</w:t>
            </w:r>
            <w:r w:rsidR="00D75AFD">
              <w:rPr>
                <w:rFonts w:ascii="Arial" w:hAnsi="Arial" w:cs="Arial"/>
                <w:sz w:val="16"/>
                <w:szCs w:val="16"/>
              </w:rPr>
              <w:t xml:space="preserve"> and Supply Bill (</w:t>
            </w:r>
            <w:r w:rsidR="00326326">
              <w:rPr>
                <w:rFonts w:ascii="Arial" w:hAnsi="Arial" w:cs="Arial"/>
                <w:sz w:val="16"/>
                <w:szCs w:val="16"/>
              </w:rPr>
              <w:t>No. 1</w:t>
            </w:r>
            <w:r w:rsidR="00D75AFD">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161E685" w14:textId="714C540E" w:rsidR="003D1325" w:rsidRPr="003D1325" w:rsidRDefault="003D1325" w:rsidP="003D1325">
            <w:pPr>
              <w:spacing w:before="0" w:after="0" w:line="240" w:lineRule="auto"/>
              <w:jc w:val="right"/>
              <w:rPr>
                <w:rFonts w:ascii="Arial" w:hAnsi="Arial" w:cs="Arial"/>
                <w:color w:val="000000"/>
                <w:sz w:val="16"/>
                <w:szCs w:val="16"/>
              </w:rPr>
            </w:pPr>
            <w:r w:rsidRPr="003D1325">
              <w:rPr>
                <w:rFonts w:ascii="Arial" w:hAnsi="Arial" w:cs="Arial"/>
                <w:color w:val="000000"/>
                <w:sz w:val="16"/>
                <w:szCs w:val="16"/>
              </w:rPr>
              <w:t>21,006</w:t>
            </w:r>
          </w:p>
        </w:tc>
        <w:tc>
          <w:tcPr>
            <w:tcW w:w="565" w:type="pct"/>
            <w:tcBorders>
              <w:top w:val="nil"/>
              <w:left w:val="nil"/>
              <w:bottom w:val="nil"/>
              <w:right w:val="nil"/>
            </w:tcBorders>
            <w:shd w:val="clear" w:color="000000" w:fill="E6E6E6"/>
            <w:noWrap/>
            <w:vAlign w:val="bottom"/>
            <w:hideMark/>
          </w:tcPr>
          <w:p w14:paraId="73D54691" w14:textId="257311B4"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22,408</w:t>
            </w:r>
          </w:p>
        </w:tc>
        <w:tc>
          <w:tcPr>
            <w:tcW w:w="565" w:type="pct"/>
            <w:tcBorders>
              <w:top w:val="nil"/>
              <w:left w:val="nil"/>
              <w:bottom w:val="nil"/>
              <w:right w:val="nil"/>
            </w:tcBorders>
            <w:shd w:val="clear" w:color="auto" w:fill="auto"/>
            <w:noWrap/>
            <w:vAlign w:val="bottom"/>
            <w:hideMark/>
          </w:tcPr>
          <w:p w14:paraId="5801291A" w14:textId="6AADD5A6"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23,787</w:t>
            </w:r>
          </w:p>
        </w:tc>
        <w:tc>
          <w:tcPr>
            <w:tcW w:w="565" w:type="pct"/>
            <w:tcBorders>
              <w:top w:val="nil"/>
              <w:left w:val="nil"/>
              <w:bottom w:val="nil"/>
              <w:right w:val="nil"/>
            </w:tcBorders>
            <w:shd w:val="clear" w:color="auto" w:fill="auto"/>
            <w:noWrap/>
            <w:vAlign w:val="bottom"/>
            <w:hideMark/>
          </w:tcPr>
          <w:p w14:paraId="3F92B12C" w14:textId="1778F116"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24,983</w:t>
            </w:r>
          </w:p>
        </w:tc>
        <w:tc>
          <w:tcPr>
            <w:tcW w:w="566" w:type="pct"/>
            <w:tcBorders>
              <w:top w:val="nil"/>
              <w:left w:val="nil"/>
              <w:bottom w:val="nil"/>
              <w:right w:val="nil"/>
            </w:tcBorders>
            <w:shd w:val="clear" w:color="auto" w:fill="auto"/>
            <w:noWrap/>
            <w:vAlign w:val="bottom"/>
            <w:hideMark/>
          </w:tcPr>
          <w:p w14:paraId="79A3BFF2" w14:textId="59C125B3"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26,195</w:t>
            </w:r>
          </w:p>
        </w:tc>
      </w:tr>
      <w:tr w:rsidR="003D1325" w:rsidRPr="00354A68" w14:paraId="0322F467" w14:textId="77777777" w:rsidTr="003D1325">
        <w:trPr>
          <w:trHeight w:val="204"/>
        </w:trPr>
        <w:tc>
          <w:tcPr>
            <w:tcW w:w="2137" w:type="pct"/>
            <w:tcBorders>
              <w:top w:val="nil"/>
              <w:left w:val="nil"/>
              <w:bottom w:val="nil"/>
              <w:right w:val="nil"/>
            </w:tcBorders>
            <w:shd w:val="clear" w:color="auto" w:fill="auto"/>
            <w:noWrap/>
            <w:vAlign w:val="center"/>
            <w:hideMark/>
          </w:tcPr>
          <w:p w14:paraId="2FD45BFA" w14:textId="77777777" w:rsidR="003D1325" w:rsidRPr="003D1325" w:rsidRDefault="003D1325" w:rsidP="003D1325">
            <w:pPr>
              <w:spacing w:before="0" w:after="0" w:line="240" w:lineRule="auto"/>
              <w:ind w:left="113"/>
              <w:rPr>
                <w:rFonts w:ascii="Arial" w:hAnsi="Arial" w:cs="Arial"/>
                <w:sz w:val="16"/>
                <w:szCs w:val="16"/>
              </w:rPr>
            </w:pPr>
            <w:r w:rsidRPr="003D1325">
              <w:rPr>
                <w:rFonts w:ascii="Arial" w:hAnsi="Arial" w:cs="Arial"/>
                <w:color w:val="000000"/>
                <w:sz w:val="16"/>
                <w:szCs w:val="16"/>
              </w:rPr>
              <w:t>Special</w:t>
            </w:r>
            <w:r w:rsidRPr="003D1325">
              <w:rPr>
                <w:rFonts w:ascii="Arial" w:hAnsi="Arial" w:cs="Arial"/>
                <w:sz w:val="16"/>
                <w:szCs w:val="16"/>
              </w:rPr>
              <w:t xml:space="preserve"> appropriations</w:t>
            </w:r>
          </w:p>
        </w:tc>
        <w:tc>
          <w:tcPr>
            <w:tcW w:w="602" w:type="pct"/>
            <w:tcBorders>
              <w:top w:val="nil"/>
              <w:left w:val="nil"/>
              <w:bottom w:val="nil"/>
              <w:right w:val="nil"/>
            </w:tcBorders>
            <w:shd w:val="clear" w:color="auto" w:fill="auto"/>
            <w:noWrap/>
            <w:vAlign w:val="bottom"/>
            <w:hideMark/>
          </w:tcPr>
          <w:p w14:paraId="00D960A3" w14:textId="77777777" w:rsidR="003D1325" w:rsidRPr="003D1325" w:rsidRDefault="003D1325" w:rsidP="003D1325">
            <w:pPr>
              <w:spacing w:before="0" w:after="0" w:line="240" w:lineRule="auto"/>
              <w:ind w:firstLineChars="100" w:firstLine="160"/>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2E5D0663" w14:textId="61D02F06" w:rsidR="003D1325" w:rsidRPr="003D1325" w:rsidRDefault="003D1325" w:rsidP="003D1325">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41CACE25" w14:textId="77777777" w:rsidR="003D1325" w:rsidRPr="003D1325" w:rsidRDefault="003D1325" w:rsidP="003D1325">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C53400A" w14:textId="77777777" w:rsidR="003D1325" w:rsidRPr="003D1325" w:rsidRDefault="003D1325" w:rsidP="003D1325">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40CC92A7" w14:textId="77777777" w:rsidR="003D1325" w:rsidRPr="003D1325" w:rsidRDefault="003D1325" w:rsidP="003D1325">
            <w:pPr>
              <w:spacing w:before="0" w:after="0" w:line="240" w:lineRule="auto"/>
              <w:jc w:val="right"/>
              <w:rPr>
                <w:rFonts w:ascii="Times New Roman" w:hAnsi="Times New Roman"/>
                <w:sz w:val="20"/>
              </w:rPr>
            </w:pPr>
          </w:p>
        </w:tc>
      </w:tr>
      <w:tr w:rsidR="003D1325" w:rsidRPr="00354A68" w14:paraId="1F750826" w14:textId="77777777" w:rsidTr="003D1325">
        <w:trPr>
          <w:trHeight w:val="204"/>
        </w:trPr>
        <w:tc>
          <w:tcPr>
            <w:tcW w:w="2137" w:type="pct"/>
            <w:tcBorders>
              <w:top w:val="nil"/>
              <w:left w:val="nil"/>
              <w:bottom w:val="nil"/>
              <w:right w:val="nil"/>
            </w:tcBorders>
            <w:shd w:val="clear" w:color="auto" w:fill="auto"/>
            <w:vAlign w:val="center"/>
            <w:hideMark/>
          </w:tcPr>
          <w:p w14:paraId="6F06BDD3" w14:textId="661AE3B5" w:rsidR="003D1325" w:rsidRPr="003D1325" w:rsidRDefault="003D1325" w:rsidP="003D1325">
            <w:pPr>
              <w:spacing w:before="0" w:after="0" w:line="240" w:lineRule="auto"/>
              <w:ind w:left="227"/>
              <w:rPr>
                <w:rFonts w:ascii="Arial" w:hAnsi="Arial" w:cs="Arial"/>
                <w:i/>
                <w:iCs/>
                <w:sz w:val="16"/>
                <w:szCs w:val="16"/>
              </w:rPr>
            </w:pPr>
            <w:r w:rsidRPr="003D1325">
              <w:rPr>
                <w:rFonts w:ascii="Arial" w:hAnsi="Arial" w:cs="Arial"/>
                <w:i/>
                <w:iCs/>
                <w:sz w:val="16"/>
                <w:szCs w:val="16"/>
              </w:rPr>
              <w:t>Public Governance, Performance and Accountability Act 2013</w:t>
            </w:r>
          </w:p>
        </w:tc>
        <w:tc>
          <w:tcPr>
            <w:tcW w:w="602" w:type="pct"/>
            <w:tcBorders>
              <w:top w:val="nil"/>
              <w:left w:val="nil"/>
              <w:bottom w:val="nil"/>
              <w:right w:val="nil"/>
            </w:tcBorders>
            <w:shd w:val="clear" w:color="auto" w:fill="auto"/>
            <w:noWrap/>
            <w:vAlign w:val="bottom"/>
            <w:hideMark/>
          </w:tcPr>
          <w:p w14:paraId="70AD4083" w14:textId="0BE79F25" w:rsidR="003D1325" w:rsidRPr="003D1325" w:rsidRDefault="003D1325" w:rsidP="003D1325">
            <w:pPr>
              <w:spacing w:before="0" w:after="0" w:line="240" w:lineRule="auto"/>
              <w:jc w:val="right"/>
              <w:rPr>
                <w:rFonts w:ascii="Arial" w:hAnsi="Arial" w:cs="Arial"/>
                <w:color w:val="000000"/>
                <w:sz w:val="16"/>
                <w:szCs w:val="16"/>
              </w:rPr>
            </w:pPr>
            <w:r w:rsidRPr="003D1325">
              <w:rPr>
                <w:rFonts w:ascii="Arial" w:hAnsi="Arial" w:cs="Arial"/>
                <w:color w:val="000000"/>
                <w:sz w:val="16"/>
                <w:szCs w:val="16"/>
              </w:rPr>
              <w:t>25</w:t>
            </w:r>
          </w:p>
        </w:tc>
        <w:tc>
          <w:tcPr>
            <w:tcW w:w="565" w:type="pct"/>
            <w:tcBorders>
              <w:top w:val="nil"/>
              <w:left w:val="nil"/>
              <w:bottom w:val="nil"/>
              <w:right w:val="nil"/>
            </w:tcBorders>
            <w:shd w:val="clear" w:color="000000" w:fill="E6E6E6"/>
            <w:noWrap/>
            <w:vAlign w:val="bottom"/>
            <w:hideMark/>
          </w:tcPr>
          <w:p w14:paraId="4190D1E8" w14:textId="1FE1AA71"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25</w:t>
            </w:r>
          </w:p>
        </w:tc>
        <w:tc>
          <w:tcPr>
            <w:tcW w:w="565" w:type="pct"/>
            <w:tcBorders>
              <w:top w:val="nil"/>
              <w:left w:val="nil"/>
              <w:bottom w:val="nil"/>
              <w:right w:val="nil"/>
            </w:tcBorders>
            <w:shd w:val="clear" w:color="auto" w:fill="auto"/>
            <w:noWrap/>
            <w:vAlign w:val="bottom"/>
            <w:hideMark/>
          </w:tcPr>
          <w:p w14:paraId="6BD195E8" w14:textId="5750364B"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25</w:t>
            </w:r>
          </w:p>
        </w:tc>
        <w:tc>
          <w:tcPr>
            <w:tcW w:w="565" w:type="pct"/>
            <w:tcBorders>
              <w:top w:val="nil"/>
              <w:left w:val="nil"/>
              <w:bottom w:val="nil"/>
              <w:right w:val="nil"/>
            </w:tcBorders>
            <w:shd w:val="clear" w:color="auto" w:fill="auto"/>
            <w:noWrap/>
            <w:vAlign w:val="bottom"/>
            <w:hideMark/>
          </w:tcPr>
          <w:p w14:paraId="6270E34F" w14:textId="1A686CBF"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25</w:t>
            </w:r>
          </w:p>
        </w:tc>
        <w:tc>
          <w:tcPr>
            <w:tcW w:w="566" w:type="pct"/>
            <w:tcBorders>
              <w:top w:val="nil"/>
              <w:left w:val="nil"/>
              <w:bottom w:val="nil"/>
              <w:right w:val="nil"/>
            </w:tcBorders>
            <w:shd w:val="clear" w:color="auto" w:fill="auto"/>
            <w:noWrap/>
            <w:vAlign w:val="bottom"/>
            <w:hideMark/>
          </w:tcPr>
          <w:p w14:paraId="1FCD3B9F" w14:textId="0617E34D"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25</w:t>
            </w:r>
          </w:p>
        </w:tc>
      </w:tr>
      <w:tr w:rsidR="003D1325" w:rsidRPr="00354A68" w14:paraId="7DA7A407" w14:textId="77777777" w:rsidTr="003D1325">
        <w:trPr>
          <w:trHeight w:val="204"/>
        </w:trPr>
        <w:tc>
          <w:tcPr>
            <w:tcW w:w="2137" w:type="pct"/>
            <w:tcBorders>
              <w:top w:val="nil"/>
              <w:left w:val="nil"/>
              <w:bottom w:val="nil"/>
              <w:right w:val="nil"/>
            </w:tcBorders>
            <w:shd w:val="clear" w:color="auto" w:fill="auto"/>
            <w:vAlign w:val="center"/>
            <w:hideMark/>
          </w:tcPr>
          <w:p w14:paraId="67C654EC" w14:textId="77777777" w:rsidR="003D1325" w:rsidRPr="003D1325" w:rsidRDefault="003D1325" w:rsidP="003D1325">
            <w:pPr>
              <w:spacing w:before="0" w:after="0" w:line="240" w:lineRule="auto"/>
              <w:ind w:left="113"/>
              <w:rPr>
                <w:rFonts w:ascii="Arial" w:hAnsi="Arial" w:cs="Arial"/>
                <w:sz w:val="16"/>
                <w:szCs w:val="16"/>
              </w:rPr>
            </w:pPr>
            <w:r w:rsidRPr="003D1325">
              <w:rPr>
                <w:rFonts w:ascii="Arial" w:hAnsi="Arial" w:cs="Arial"/>
                <w:color w:val="000000"/>
                <w:sz w:val="16"/>
                <w:szCs w:val="16"/>
              </w:rPr>
              <w:t>Expenses</w:t>
            </w:r>
            <w:r w:rsidRPr="003D1325">
              <w:rPr>
                <w:rFonts w:ascii="Arial" w:hAnsi="Arial" w:cs="Arial"/>
                <w:sz w:val="16"/>
                <w:szCs w:val="16"/>
              </w:rPr>
              <w:t xml:space="preserve"> not requiring appropriation in the Budget year</w:t>
            </w:r>
            <w:r w:rsidRPr="003D1325">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3EB4C7A3" w14:textId="5577A442" w:rsidR="003D1325" w:rsidRPr="003D1325" w:rsidRDefault="003D1325" w:rsidP="003D1325">
            <w:pPr>
              <w:spacing w:before="0" w:after="0" w:line="240" w:lineRule="auto"/>
              <w:jc w:val="right"/>
              <w:rPr>
                <w:rFonts w:ascii="Arial" w:hAnsi="Arial" w:cs="Arial"/>
                <w:color w:val="000000"/>
                <w:sz w:val="16"/>
                <w:szCs w:val="16"/>
              </w:rPr>
            </w:pPr>
            <w:r w:rsidRPr="003D1325">
              <w:rPr>
                <w:rFonts w:ascii="Arial" w:hAnsi="Arial" w:cs="Arial"/>
                <w:color w:val="000000"/>
                <w:sz w:val="16"/>
                <w:szCs w:val="16"/>
              </w:rPr>
              <w:t>30,124</w:t>
            </w:r>
          </w:p>
        </w:tc>
        <w:tc>
          <w:tcPr>
            <w:tcW w:w="565" w:type="pct"/>
            <w:tcBorders>
              <w:top w:val="nil"/>
              <w:left w:val="nil"/>
              <w:bottom w:val="nil"/>
              <w:right w:val="nil"/>
            </w:tcBorders>
            <w:shd w:val="clear" w:color="000000" w:fill="E6E6E6"/>
            <w:noWrap/>
            <w:vAlign w:val="bottom"/>
            <w:hideMark/>
          </w:tcPr>
          <w:p w14:paraId="385B9341" w14:textId="1DAE8E88"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30,124</w:t>
            </w:r>
          </w:p>
        </w:tc>
        <w:tc>
          <w:tcPr>
            <w:tcW w:w="565" w:type="pct"/>
            <w:tcBorders>
              <w:top w:val="nil"/>
              <w:left w:val="nil"/>
              <w:bottom w:val="nil"/>
              <w:right w:val="nil"/>
            </w:tcBorders>
            <w:shd w:val="clear" w:color="auto" w:fill="auto"/>
            <w:noWrap/>
            <w:vAlign w:val="bottom"/>
            <w:hideMark/>
          </w:tcPr>
          <w:p w14:paraId="2C2CF2B1" w14:textId="7F9B1FEC"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29,924</w:t>
            </w:r>
          </w:p>
        </w:tc>
        <w:tc>
          <w:tcPr>
            <w:tcW w:w="565" w:type="pct"/>
            <w:tcBorders>
              <w:top w:val="nil"/>
              <w:left w:val="nil"/>
              <w:bottom w:val="nil"/>
              <w:right w:val="nil"/>
            </w:tcBorders>
            <w:shd w:val="clear" w:color="auto" w:fill="auto"/>
            <w:noWrap/>
            <w:vAlign w:val="bottom"/>
            <w:hideMark/>
          </w:tcPr>
          <w:p w14:paraId="53672E1E" w14:textId="02305E13"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26,647</w:t>
            </w:r>
          </w:p>
        </w:tc>
        <w:tc>
          <w:tcPr>
            <w:tcW w:w="566" w:type="pct"/>
            <w:tcBorders>
              <w:top w:val="nil"/>
              <w:left w:val="nil"/>
              <w:bottom w:val="nil"/>
              <w:right w:val="nil"/>
            </w:tcBorders>
            <w:shd w:val="clear" w:color="auto" w:fill="auto"/>
            <w:noWrap/>
            <w:vAlign w:val="bottom"/>
            <w:hideMark/>
          </w:tcPr>
          <w:p w14:paraId="3861091E" w14:textId="4EC37B15" w:rsidR="003D1325" w:rsidRPr="003D1325" w:rsidRDefault="003D1325" w:rsidP="003D1325">
            <w:pPr>
              <w:spacing w:before="0" w:after="0" w:line="240" w:lineRule="auto"/>
              <w:jc w:val="right"/>
              <w:rPr>
                <w:rFonts w:ascii="Arial" w:hAnsi="Arial" w:cs="Arial"/>
                <w:sz w:val="16"/>
                <w:szCs w:val="16"/>
              </w:rPr>
            </w:pPr>
            <w:r w:rsidRPr="003D1325">
              <w:rPr>
                <w:rFonts w:ascii="Arial" w:hAnsi="Arial" w:cs="Arial"/>
                <w:sz w:val="16"/>
                <w:szCs w:val="16"/>
              </w:rPr>
              <w:t>33,647</w:t>
            </w:r>
          </w:p>
        </w:tc>
      </w:tr>
      <w:tr w:rsidR="003D1325" w:rsidRPr="00354A68" w14:paraId="37CEB444" w14:textId="77777777" w:rsidTr="003D1325">
        <w:trPr>
          <w:trHeight w:val="204"/>
        </w:trPr>
        <w:tc>
          <w:tcPr>
            <w:tcW w:w="2137" w:type="pct"/>
            <w:tcBorders>
              <w:top w:val="nil"/>
              <w:left w:val="nil"/>
              <w:bottom w:val="nil"/>
              <w:right w:val="nil"/>
            </w:tcBorders>
            <w:shd w:val="clear" w:color="auto" w:fill="auto"/>
            <w:vAlign w:val="bottom"/>
            <w:hideMark/>
          </w:tcPr>
          <w:p w14:paraId="234CA279" w14:textId="77777777"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Administered total</w:t>
            </w:r>
          </w:p>
        </w:tc>
        <w:tc>
          <w:tcPr>
            <w:tcW w:w="602" w:type="pct"/>
            <w:tcBorders>
              <w:top w:val="single" w:sz="4" w:space="0" w:color="auto"/>
              <w:left w:val="nil"/>
              <w:bottom w:val="single" w:sz="4" w:space="0" w:color="auto"/>
              <w:right w:val="nil"/>
            </w:tcBorders>
            <w:shd w:val="clear" w:color="auto" w:fill="auto"/>
            <w:noWrap/>
            <w:vAlign w:val="bottom"/>
            <w:hideMark/>
          </w:tcPr>
          <w:p w14:paraId="4E01AE3C" w14:textId="4082C734" w:rsidR="003D1325" w:rsidRPr="003D1325" w:rsidRDefault="003D1325" w:rsidP="003D1325">
            <w:pPr>
              <w:spacing w:before="0" w:after="0" w:line="240" w:lineRule="auto"/>
              <w:jc w:val="right"/>
              <w:rPr>
                <w:rFonts w:ascii="Arial" w:hAnsi="Arial" w:cs="Arial"/>
                <w:b/>
                <w:color w:val="000000"/>
                <w:sz w:val="16"/>
                <w:szCs w:val="16"/>
              </w:rPr>
            </w:pPr>
            <w:r w:rsidRPr="003D1325">
              <w:rPr>
                <w:rFonts w:ascii="Arial" w:hAnsi="Arial" w:cs="Arial"/>
                <w:b/>
                <w:color w:val="000000"/>
                <w:sz w:val="16"/>
                <w:szCs w:val="16"/>
              </w:rPr>
              <w:t>51,155</w:t>
            </w:r>
          </w:p>
        </w:tc>
        <w:tc>
          <w:tcPr>
            <w:tcW w:w="565" w:type="pct"/>
            <w:tcBorders>
              <w:top w:val="single" w:sz="4" w:space="0" w:color="auto"/>
              <w:left w:val="nil"/>
              <w:bottom w:val="single" w:sz="4" w:space="0" w:color="auto"/>
              <w:right w:val="nil"/>
            </w:tcBorders>
            <w:shd w:val="clear" w:color="000000" w:fill="E6E6E6"/>
            <w:noWrap/>
            <w:vAlign w:val="bottom"/>
            <w:hideMark/>
          </w:tcPr>
          <w:p w14:paraId="31860911" w14:textId="2CBF5FF2" w:rsidR="003D1325" w:rsidRPr="003D1325" w:rsidRDefault="003D1325" w:rsidP="003D1325">
            <w:pPr>
              <w:spacing w:before="0" w:after="0" w:line="240" w:lineRule="auto"/>
              <w:jc w:val="right"/>
              <w:rPr>
                <w:rFonts w:ascii="Arial" w:hAnsi="Arial" w:cs="Arial"/>
                <w:b/>
                <w:sz w:val="16"/>
                <w:szCs w:val="16"/>
              </w:rPr>
            </w:pPr>
            <w:r w:rsidRPr="003D1325">
              <w:rPr>
                <w:rFonts w:ascii="Arial" w:hAnsi="Arial" w:cs="Arial"/>
                <w:b/>
                <w:sz w:val="16"/>
                <w:szCs w:val="16"/>
              </w:rPr>
              <w:t>52,557</w:t>
            </w:r>
          </w:p>
        </w:tc>
        <w:tc>
          <w:tcPr>
            <w:tcW w:w="565" w:type="pct"/>
            <w:tcBorders>
              <w:top w:val="single" w:sz="4" w:space="0" w:color="auto"/>
              <w:left w:val="nil"/>
              <w:bottom w:val="single" w:sz="4" w:space="0" w:color="auto"/>
              <w:right w:val="nil"/>
            </w:tcBorders>
            <w:shd w:val="clear" w:color="auto" w:fill="auto"/>
            <w:noWrap/>
            <w:vAlign w:val="bottom"/>
            <w:hideMark/>
          </w:tcPr>
          <w:p w14:paraId="7E169FC6" w14:textId="111030AB" w:rsidR="003D1325" w:rsidRPr="003D1325" w:rsidRDefault="003D1325" w:rsidP="003D1325">
            <w:pPr>
              <w:spacing w:before="0" w:after="0" w:line="240" w:lineRule="auto"/>
              <w:jc w:val="right"/>
              <w:rPr>
                <w:rFonts w:ascii="Arial" w:hAnsi="Arial" w:cs="Arial"/>
                <w:b/>
                <w:sz w:val="16"/>
                <w:szCs w:val="16"/>
              </w:rPr>
            </w:pPr>
            <w:r w:rsidRPr="003D1325">
              <w:rPr>
                <w:rFonts w:ascii="Arial" w:hAnsi="Arial" w:cs="Arial"/>
                <w:b/>
                <w:sz w:val="16"/>
                <w:szCs w:val="16"/>
              </w:rPr>
              <w:t>53,736</w:t>
            </w:r>
          </w:p>
        </w:tc>
        <w:tc>
          <w:tcPr>
            <w:tcW w:w="565" w:type="pct"/>
            <w:tcBorders>
              <w:top w:val="single" w:sz="4" w:space="0" w:color="auto"/>
              <w:left w:val="nil"/>
              <w:bottom w:val="single" w:sz="4" w:space="0" w:color="auto"/>
              <w:right w:val="nil"/>
            </w:tcBorders>
            <w:shd w:val="clear" w:color="auto" w:fill="auto"/>
            <w:noWrap/>
            <w:vAlign w:val="bottom"/>
            <w:hideMark/>
          </w:tcPr>
          <w:p w14:paraId="44FC5D86" w14:textId="556469C4" w:rsidR="003D1325" w:rsidRPr="003D1325" w:rsidRDefault="003D1325" w:rsidP="003D1325">
            <w:pPr>
              <w:spacing w:before="0" w:after="0" w:line="240" w:lineRule="auto"/>
              <w:jc w:val="right"/>
              <w:rPr>
                <w:rFonts w:ascii="Arial" w:hAnsi="Arial" w:cs="Arial"/>
                <w:b/>
                <w:sz w:val="16"/>
                <w:szCs w:val="16"/>
              </w:rPr>
            </w:pPr>
            <w:r w:rsidRPr="003D1325">
              <w:rPr>
                <w:rFonts w:ascii="Arial" w:hAnsi="Arial" w:cs="Arial"/>
                <w:b/>
                <w:sz w:val="16"/>
                <w:szCs w:val="16"/>
              </w:rPr>
              <w:t>51,655</w:t>
            </w:r>
          </w:p>
        </w:tc>
        <w:tc>
          <w:tcPr>
            <w:tcW w:w="566" w:type="pct"/>
            <w:tcBorders>
              <w:top w:val="single" w:sz="4" w:space="0" w:color="auto"/>
              <w:left w:val="nil"/>
              <w:bottom w:val="single" w:sz="4" w:space="0" w:color="auto"/>
              <w:right w:val="nil"/>
            </w:tcBorders>
            <w:shd w:val="clear" w:color="auto" w:fill="auto"/>
            <w:noWrap/>
            <w:vAlign w:val="bottom"/>
            <w:hideMark/>
          </w:tcPr>
          <w:p w14:paraId="209CBB6B" w14:textId="426A5B57" w:rsidR="003D1325" w:rsidRPr="003D1325" w:rsidRDefault="003D1325" w:rsidP="003D1325">
            <w:pPr>
              <w:spacing w:before="0" w:after="0" w:line="240" w:lineRule="auto"/>
              <w:jc w:val="right"/>
              <w:rPr>
                <w:rFonts w:ascii="Arial" w:hAnsi="Arial" w:cs="Arial"/>
                <w:b/>
                <w:sz w:val="16"/>
                <w:szCs w:val="16"/>
              </w:rPr>
            </w:pPr>
            <w:r w:rsidRPr="003D1325">
              <w:rPr>
                <w:rFonts w:ascii="Arial" w:hAnsi="Arial" w:cs="Arial"/>
                <w:b/>
                <w:sz w:val="16"/>
                <w:szCs w:val="16"/>
              </w:rPr>
              <w:t>59,867</w:t>
            </w:r>
          </w:p>
        </w:tc>
      </w:tr>
      <w:tr w:rsidR="003D1325" w:rsidRPr="00354A68" w14:paraId="068E148F" w14:textId="77777777" w:rsidTr="003D1325">
        <w:trPr>
          <w:trHeight w:val="204"/>
        </w:trPr>
        <w:tc>
          <w:tcPr>
            <w:tcW w:w="2137" w:type="pct"/>
            <w:tcBorders>
              <w:top w:val="nil"/>
              <w:left w:val="nil"/>
              <w:bottom w:val="single" w:sz="4" w:space="0" w:color="auto"/>
              <w:right w:val="nil"/>
            </w:tcBorders>
            <w:shd w:val="clear" w:color="auto" w:fill="auto"/>
            <w:vAlign w:val="center"/>
            <w:hideMark/>
          </w:tcPr>
          <w:p w14:paraId="0FE6579E" w14:textId="05E20075" w:rsidR="003D1325" w:rsidRPr="003D1325" w:rsidRDefault="003D1325" w:rsidP="003D1325">
            <w:pPr>
              <w:spacing w:before="0" w:after="0" w:line="240" w:lineRule="auto"/>
              <w:rPr>
                <w:rFonts w:ascii="Arial" w:hAnsi="Arial" w:cs="Arial"/>
                <w:b/>
                <w:bCs/>
                <w:sz w:val="16"/>
                <w:szCs w:val="16"/>
              </w:rPr>
            </w:pPr>
            <w:r w:rsidRPr="003D1325">
              <w:rPr>
                <w:rFonts w:ascii="Arial" w:hAnsi="Arial" w:cs="Arial"/>
                <w:b/>
                <w:bCs/>
                <w:sz w:val="16"/>
                <w:szCs w:val="16"/>
              </w:rPr>
              <w:t>Total expenses for Program 1.2</w:t>
            </w:r>
          </w:p>
        </w:tc>
        <w:tc>
          <w:tcPr>
            <w:tcW w:w="602" w:type="pct"/>
            <w:tcBorders>
              <w:top w:val="single" w:sz="4" w:space="0" w:color="auto"/>
              <w:left w:val="nil"/>
              <w:bottom w:val="single" w:sz="4" w:space="0" w:color="auto"/>
              <w:right w:val="nil"/>
            </w:tcBorders>
            <w:shd w:val="clear" w:color="auto" w:fill="auto"/>
            <w:noWrap/>
            <w:vAlign w:val="bottom"/>
            <w:hideMark/>
          </w:tcPr>
          <w:p w14:paraId="12BC03BF" w14:textId="5B384D77" w:rsidR="003D1325" w:rsidRPr="003D1325" w:rsidRDefault="003D1325" w:rsidP="003D1325">
            <w:pPr>
              <w:spacing w:before="0" w:after="0" w:line="240" w:lineRule="auto"/>
              <w:jc w:val="right"/>
              <w:rPr>
                <w:rFonts w:ascii="Arial" w:hAnsi="Arial" w:cs="Arial"/>
                <w:b/>
                <w:bCs/>
                <w:color w:val="000000"/>
                <w:sz w:val="16"/>
                <w:szCs w:val="16"/>
              </w:rPr>
            </w:pPr>
            <w:r w:rsidRPr="003D1325">
              <w:rPr>
                <w:rFonts w:ascii="Arial" w:hAnsi="Arial" w:cs="Arial"/>
                <w:b/>
                <w:bCs/>
                <w:color w:val="000000"/>
                <w:sz w:val="16"/>
                <w:szCs w:val="16"/>
              </w:rPr>
              <w:t>51,155</w:t>
            </w:r>
          </w:p>
        </w:tc>
        <w:tc>
          <w:tcPr>
            <w:tcW w:w="565" w:type="pct"/>
            <w:tcBorders>
              <w:top w:val="single" w:sz="4" w:space="0" w:color="auto"/>
              <w:left w:val="nil"/>
              <w:bottom w:val="single" w:sz="4" w:space="0" w:color="auto"/>
              <w:right w:val="nil"/>
            </w:tcBorders>
            <w:shd w:val="clear" w:color="000000" w:fill="E6E6E6"/>
            <w:noWrap/>
            <w:vAlign w:val="bottom"/>
            <w:hideMark/>
          </w:tcPr>
          <w:p w14:paraId="51E86478" w14:textId="261FCD82" w:rsidR="003D1325" w:rsidRPr="003D1325" w:rsidRDefault="003D1325" w:rsidP="003D1325">
            <w:pPr>
              <w:spacing w:before="0" w:after="0" w:line="240" w:lineRule="auto"/>
              <w:jc w:val="right"/>
              <w:rPr>
                <w:rFonts w:ascii="Arial" w:hAnsi="Arial" w:cs="Arial"/>
                <w:b/>
                <w:bCs/>
                <w:color w:val="000000"/>
                <w:sz w:val="16"/>
                <w:szCs w:val="16"/>
              </w:rPr>
            </w:pPr>
            <w:r w:rsidRPr="003D1325">
              <w:rPr>
                <w:rFonts w:ascii="Arial" w:hAnsi="Arial" w:cs="Arial"/>
                <w:b/>
                <w:bCs/>
                <w:color w:val="000000"/>
                <w:sz w:val="16"/>
                <w:szCs w:val="16"/>
              </w:rPr>
              <w:t>52,557</w:t>
            </w:r>
          </w:p>
        </w:tc>
        <w:tc>
          <w:tcPr>
            <w:tcW w:w="565" w:type="pct"/>
            <w:tcBorders>
              <w:top w:val="single" w:sz="4" w:space="0" w:color="auto"/>
              <w:left w:val="nil"/>
              <w:bottom w:val="single" w:sz="4" w:space="0" w:color="auto"/>
              <w:right w:val="nil"/>
            </w:tcBorders>
            <w:shd w:val="clear" w:color="auto" w:fill="auto"/>
            <w:noWrap/>
            <w:vAlign w:val="bottom"/>
            <w:hideMark/>
          </w:tcPr>
          <w:p w14:paraId="5B631E44" w14:textId="195971ED"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53,736</w:t>
            </w:r>
          </w:p>
        </w:tc>
        <w:tc>
          <w:tcPr>
            <w:tcW w:w="565" w:type="pct"/>
            <w:tcBorders>
              <w:top w:val="single" w:sz="4" w:space="0" w:color="auto"/>
              <w:left w:val="nil"/>
              <w:bottom w:val="single" w:sz="4" w:space="0" w:color="auto"/>
              <w:right w:val="nil"/>
            </w:tcBorders>
            <w:shd w:val="clear" w:color="auto" w:fill="auto"/>
            <w:noWrap/>
            <w:vAlign w:val="bottom"/>
            <w:hideMark/>
          </w:tcPr>
          <w:p w14:paraId="048D0C45" w14:textId="65A2289A"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51,655</w:t>
            </w:r>
          </w:p>
        </w:tc>
        <w:tc>
          <w:tcPr>
            <w:tcW w:w="566" w:type="pct"/>
            <w:tcBorders>
              <w:top w:val="single" w:sz="4" w:space="0" w:color="auto"/>
              <w:left w:val="nil"/>
              <w:bottom w:val="single" w:sz="4" w:space="0" w:color="auto"/>
              <w:right w:val="nil"/>
            </w:tcBorders>
            <w:shd w:val="clear" w:color="auto" w:fill="auto"/>
            <w:noWrap/>
            <w:vAlign w:val="bottom"/>
            <w:hideMark/>
          </w:tcPr>
          <w:p w14:paraId="321C6652" w14:textId="2C3EC3A7" w:rsidR="003D1325" w:rsidRPr="003D1325" w:rsidRDefault="003D1325" w:rsidP="003D1325">
            <w:pPr>
              <w:spacing w:before="0" w:after="0" w:line="240" w:lineRule="auto"/>
              <w:jc w:val="right"/>
              <w:rPr>
                <w:rFonts w:ascii="Arial" w:hAnsi="Arial" w:cs="Arial"/>
                <w:b/>
                <w:bCs/>
                <w:sz w:val="16"/>
                <w:szCs w:val="16"/>
              </w:rPr>
            </w:pPr>
            <w:r w:rsidRPr="003D1325">
              <w:rPr>
                <w:rFonts w:ascii="Arial" w:hAnsi="Arial" w:cs="Arial"/>
                <w:b/>
                <w:bCs/>
                <w:sz w:val="16"/>
                <w:szCs w:val="16"/>
              </w:rPr>
              <w:t>59,867</w:t>
            </w:r>
          </w:p>
        </w:tc>
      </w:tr>
    </w:tbl>
    <w:p w14:paraId="7F83E3B4" w14:textId="77777777" w:rsidR="00681292" w:rsidRDefault="00681292" w:rsidP="00E01B29">
      <w:r>
        <w:br w:type="page"/>
      </w:r>
    </w:p>
    <w:p w14:paraId="01C36D13" w14:textId="77777777" w:rsidR="00681292" w:rsidRDefault="00681292" w:rsidP="00681292">
      <w:pPr>
        <w:pStyle w:val="TableHeadingcontinued"/>
      </w:pPr>
      <w:r>
        <w:lastRenderedPageBreak/>
        <w:t xml:space="preserve">Table </w:t>
      </w:r>
      <w:r w:rsidRPr="00FC1A25">
        <w:t>2.1.1: Budgeted</w:t>
      </w:r>
      <w:r>
        <w:t xml:space="preserve"> expenses for Outcome 1 (continued)</w:t>
      </w:r>
    </w:p>
    <w:tbl>
      <w:tblPr>
        <w:tblW w:w="5000" w:type="pct"/>
        <w:tblLook w:val="04A0" w:firstRow="1" w:lastRow="0" w:firstColumn="1" w:lastColumn="0" w:noHBand="0" w:noVBand="1"/>
      </w:tblPr>
      <w:tblGrid>
        <w:gridCol w:w="3296"/>
        <w:gridCol w:w="928"/>
        <w:gridCol w:w="871"/>
        <w:gridCol w:w="871"/>
        <w:gridCol w:w="871"/>
        <w:gridCol w:w="873"/>
      </w:tblGrid>
      <w:tr w:rsidR="00257912" w:rsidRPr="00354A68" w14:paraId="1DB8D8C6" w14:textId="77777777" w:rsidTr="00D75AFD">
        <w:trPr>
          <w:trHeight w:val="204"/>
        </w:trPr>
        <w:tc>
          <w:tcPr>
            <w:tcW w:w="2137" w:type="pct"/>
            <w:tcBorders>
              <w:top w:val="single" w:sz="4" w:space="0" w:color="auto"/>
              <w:left w:val="nil"/>
              <w:bottom w:val="nil"/>
              <w:right w:val="nil"/>
            </w:tcBorders>
            <w:shd w:val="clear" w:color="auto" w:fill="auto"/>
            <w:vAlign w:val="center"/>
            <w:hideMark/>
          </w:tcPr>
          <w:p w14:paraId="413C2EF8" w14:textId="77777777" w:rsidR="00257912" w:rsidRPr="00354A68" w:rsidRDefault="00257912" w:rsidP="00257912">
            <w:pPr>
              <w:spacing w:before="0" w:after="0" w:line="240" w:lineRule="auto"/>
              <w:rPr>
                <w:rFonts w:ascii="Arial" w:hAnsi="Arial" w:cs="Arial"/>
                <w:b/>
                <w:bCs/>
                <w:sz w:val="16"/>
                <w:szCs w:val="16"/>
              </w:rPr>
            </w:pPr>
            <w:r w:rsidRPr="00354A68">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CE2BB5C" w14:textId="0A337BAA" w:rsidR="00257912" w:rsidRPr="00D75AFD" w:rsidRDefault="00257912" w:rsidP="00257912">
            <w:pPr>
              <w:spacing w:before="0" w:after="0" w:line="240" w:lineRule="auto"/>
              <w:jc w:val="right"/>
              <w:rPr>
                <w:rFonts w:ascii="Arial" w:hAnsi="Arial" w:cs="Arial"/>
                <w:sz w:val="16"/>
                <w:szCs w:val="16"/>
              </w:rPr>
            </w:pPr>
            <w:r w:rsidRPr="00D75AFD">
              <w:rPr>
                <w:rFonts w:ascii="Arial" w:hAnsi="Arial" w:cs="Arial"/>
                <w:sz w:val="16"/>
                <w:szCs w:val="16"/>
              </w:rPr>
              <w:t>2024-25</w:t>
            </w:r>
            <w:r w:rsidRPr="00D75AFD">
              <w:rPr>
                <w:rFonts w:ascii="Arial" w:hAnsi="Arial" w:cs="Arial"/>
                <w:sz w:val="16"/>
                <w:szCs w:val="16"/>
              </w:rPr>
              <w:br/>
              <w:t>Estimated</w:t>
            </w:r>
            <w:r w:rsidRPr="00D75AFD">
              <w:rPr>
                <w:rFonts w:ascii="Arial" w:hAnsi="Arial" w:cs="Arial"/>
                <w:sz w:val="16"/>
                <w:szCs w:val="16"/>
              </w:rPr>
              <w:br/>
              <w:t>actual</w:t>
            </w:r>
            <w:r w:rsidRPr="00D75AFD">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613A8C0A" w14:textId="6BF3BA6F" w:rsidR="00257912" w:rsidRPr="00D75AFD" w:rsidRDefault="00257912" w:rsidP="00257912">
            <w:pPr>
              <w:spacing w:before="0" w:after="0" w:line="240" w:lineRule="auto"/>
              <w:jc w:val="right"/>
              <w:rPr>
                <w:rFonts w:ascii="Arial" w:hAnsi="Arial" w:cs="Arial"/>
                <w:sz w:val="16"/>
                <w:szCs w:val="16"/>
              </w:rPr>
            </w:pPr>
            <w:r w:rsidRPr="00D75AFD">
              <w:rPr>
                <w:rFonts w:ascii="Arial" w:hAnsi="Arial" w:cs="Arial"/>
                <w:sz w:val="16"/>
                <w:szCs w:val="16"/>
              </w:rPr>
              <w:t>2025-26</w:t>
            </w:r>
            <w:r w:rsidRPr="00D75AFD">
              <w:rPr>
                <w:rFonts w:ascii="Arial" w:hAnsi="Arial" w:cs="Arial"/>
                <w:sz w:val="16"/>
                <w:szCs w:val="16"/>
              </w:rPr>
              <w:br/>
              <w:t>Budget</w:t>
            </w:r>
            <w:r w:rsidRPr="00D75AFD">
              <w:rPr>
                <w:rFonts w:ascii="Arial" w:hAnsi="Arial" w:cs="Arial"/>
                <w:sz w:val="16"/>
                <w:szCs w:val="16"/>
              </w:rPr>
              <w:br/>
            </w:r>
            <w:r w:rsidRPr="00D75AFD">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1E1B50C0" w14:textId="4EA3AA36" w:rsidR="00257912" w:rsidRPr="00D75AFD" w:rsidRDefault="00257912" w:rsidP="00257912">
            <w:pPr>
              <w:spacing w:before="0" w:after="0" w:line="240" w:lineRule="auto"/>
              <w:jc w:val="right"/>
              <w:rPr>
                <w:rFonts w:ascii="Arial" w:hAnsi="Arial" w:cs="Arial"/>
                <w:sz w:val="16"/>
                <w:szCs w:val="16"/>
              </w:rPr>
            </w:pPr>
            <w:r w:rsidRPr="00D75AFD">
              <w:rPr>
                <w:rFonts w:ascii="Arial" w:hAnsi="Arial" w:cs="Arial"/>
                <w:sz w:val="16"/>
                <w:szCs w:val="16"/>
              </w:rPr>
              <w:t>2026-27</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18F5858F" w14:textId="75BC187C" w:rsidR="00257912" w:rsidRPr="00D75AFD" w:rsidRDefault="00257912" w:rsidP="00257912">
            <w:pPr>
              <w:spacing w:before="0" w:after="0" w:line="240" w:lineRule="auto"/>
              <w:jc w:val="right"/>
              <w:rPr>
                <w:rFonts w:ascii="Arial" w:hAnsi="Arial" w:cs="Arial"/>
                <w:sz w:val="16"/>
                <w:szCs w:val="16"/>
              </w:rPr>
            </w:pPr>
            <w:r w:rsidRPr="00D75AFD">
              <w:rPr>
                <w:rFonts w:ascii="Arial" w:hAnsi="Arial" w:cs="Arial"/>
                <w:sz w:val="16"/>
                <w:szCs w:val="16"/>
              </w:rPr>
              <w:t>2027-28</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1E116E15" w14:textId="57ECD1D9" w:rsidR="00257912" w:rsidRPr="00D75AFD" w:rsidRDefault="00257912" w:rsidP="00257912">
            <w:pPr>
              <w:spacing w:before="0" w:after="0" w:line="240" w:lineRule="auto"/>
              <w:jc w:val="right"/>
              <w:rPr>
                <w:rFonts w:ascii="Arial" w:hAnsi="Arial" w:cs="Arial"/>
                <w:sz w:val="16"/>
                <w:szCs w:val="16"/>
              </w:rPr>
            </w:pPr>
            <w:r w:rsidRPr="00D75AFD">
              <w:rPr>
                <w:rFonts w:ascii="Arial" w:hAnsi="Arial" w:cs="Arial"/>
                <w:sz w:val="16"/>
                <w:szCs w:val="16"/>
              </w:rPr>
              <w:t>2028-29</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r>
      <w:tr w:rsidR="00681292" w:rsidRPr="00354A68" w14:paraId="3A7673F8" w14:textId="77777777" w:rsidTr="002546F4">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5760DFCC" w14:textId="77777777" w:rsidR="00681292" w:rsidRPr="00354A68" w:rsidRDefault="00681292" w:rsidP="002546F4">
            <w:pPr>
              <w:spacing w:before="0" w:after="0" w:line="240" w:lineRule="auto"/>
              <w:rPr>
                <w:rFonts w:ascii="Arial" w:hAnsi="Arial" w:cs="Arial"/>
                <w:b/>
                <w:bCs/>
                <w:sz w:val="16"/>
                <w:szCs w:val="16"/>
              </w:rPr>
            </w:pPr>
            <w:r w:rsidRPr="00354A68">
              <w:rPr>
                <w:rFonts w:ascii="Arial" w:hAnsi="Arial" w:cs="Arial"/>
                <w:b/>
                <w:bCs/>
                <w:sz w:val="16"/>
                <w:szCs w:val="16"/>
              </w:rPr>
              <w:t>Outcome 1 Totals by appropriation type</w:t>
            </w:r>
          </w:p>
        </w:tc>
      </w:tr>
      <w:tr w:rsidR="00681292" w:rsidRPr="00354A68" w14:paraId="3B7E8630" w14:textId="77777777" w:rsidTr="00D75AFD">
        <w:trPr>
          <w:trHeight w:val="204"/>
        </w:trPr>
        <w:tc>
          <w:tcPr>
            <w:tcW w:w="2137" w:type="pct"/>
            <w:tcBorders>
              <w:top w:val="nil"/>
              <w:left w:val="nil"/>
              <w:bottom w:val="nil"/>
              <w:right w:val="nil"/>
            </w:tcBorders>
            <w:shd w:val="clear" w:color="auto" w:fill="auto"/>
            <w:noWrap/>
            <w:vAlign w:val="center"/>
            <w:hideMark/>
          </w:tcPr>
          <w:p w14:paraId="6D4BC948" w14:textId="77777777" w:rsidR="00681292" w:rsidRPr="00354A68" w:rsidRDefault="00681292" w:rsidP="002546F4">
            <w:pPr>
              <w:spacing w:before="0" w:after="0" w:line="240" w:lineRule="auto"/>
              <w:rPr>
                <w:rFonts w:ascii="Arial" w:hAnsi="Arial" w:cs="Arial"/>
                <w:sz w:val="16"/>
                <w:szCs w:val="16"/>
              </w:rPr>
            </w:pPr>
            <w:r w:rsidRPr="00354A68">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0F75C758" w14:textId="77777777" w:rsidR="00681292" w:rsidRPr="00354A68" w:rsidRDefault="00681292" w:rsidP="002546F4">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346D3BEF" w14:textId="77777777" w:rsidR="00681292" w:rsidRPr="00354A68" w:rsidRDefault="00681292" w:rsidP="002546F4">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5DA105CE" w14:textId="77777777" w:rsidR="00681292" w:rsidRPr="00354A68" w:rsidRDefault="00681292" w:rsidP="002546F4">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0568A2B4" w14:textId="77777777" w:rsidR="00681292" w:rsidRPr="00354A68" w:rsidRDefault="00681292" w:rsidP="002546F4">
            <w:pPr>
              <w:spacing w:before="0" w:after="0" w:line="240" w:lineRule="auto"/>
              <w:jc w:val="right"/>
              <w:rPr>
                <w:rFonts w:ascii="Times New Roman" w:hAnsi="Times New Roman"/>
                <w:sz w:val="20"/>
              </w:rPr>
            </w:pPr>
          </w:p>
        </w:tc>
        <w:tc>
          <w:tcPr>
            <w:tcW w:w="567" w:type="pct"/>
            <w:tcBorders>
              <w:top w:val="nil"/>
              <w:left w:val="nil"/>
              <w:bottom w:val="nil"/>
              <w:right w:val="nil"/>
            </w:tcBorders>
            <w:shd w:val="clear" w:color="auto" w:fill="auto"/>
            <w:noWrap/>
            <w:vAlign w:val="bottom"/>
            <w:hideMark/>
          </w:tcPr>
          <w:p w14:paraId="1A369854" w14:textId="77777777" w:rsidR="00681292" w:rsidRPr="00354A68" w:rsidRDefault="00681292" w:rsidP="002546F4">
            <w:pPr>
              <w:spacing w:before="0" w:after="0" w:line="240" w:lineRule="auto"/>
              <w:jc w:val="right"/>
              <w:rPr>
                <w:rFonts w:ascii="Times New Roman" w:hAnsi="Times New Roman"/>
                <w:sz w:val="20"/>
              </w:rPr>
            </w:pPr>
          </w:p>
        </w:tc>
      </w:tr>
      <w:tr w:rsidR="00D75AFD" w:rsidRPr="00354A68" w14:paraId="647CE474" w14:textId="77777777" w:rsidTr="00D75AFD">
        <w:trPr>
          <w:trHeight w:val="204"/>
        </w:trPr>
        <w:tc>
          <w:tcPr>
            <w:tcW w:w="2137" w:type="pct"/>
            <w:tcBorders>
              <w:top w:val="nil"/>
              <w:left w:val="nil"/>
              <w:bottom w:val="nil"/>
              <w:right w:val="nil"/>
            </w:tcBorders>
            <w:shd w:val="clear" w:color="auto" w:fill="auto"/>
            <w:vAlign w:val="center"/>
            <w:hideMark/>
          </w:tcPr>
          <w:p w14:paraId="7FEEB7B3" w14:textId="6C9A34DF" w:rsidR="00D75AFD" w:rsidRPr="00354A68" w:rsidRDefault="00D75AFD" w:rsidP="00D75AFD">
            <w:pPr>
              <w:spacing w:before="0" w:after="0" w:line="240" w:lineRule="auto"/>
              <w:ind w:left="113"/>
              <w:rPr>
                <w:rFonts w:ascii="Arial" w:hAnsi="Arial" w:cs="Arial"/>
                <w:sz w:val="16"/>
                <w:szCs w:val="16"/>
              </w:rPr>
            </w:pPr>
            <w:r w:rsidRPr="003D1325">
              <w:rPr>
                <w:rFonts w:ascii="Arial" w:hAnsi="Arial" w:cs="Arial"/>
                <w:color w:val="000000"/>
                <w:sz w:val="16"/>
                <w:szCs w:val="16"/>
              </w:rPr>
              <w:t>Ordinary</w:t>
            </w:r>
            <w:r w:rsidRPr="003D1325">
              <w:rPr>
                <w:rFonts w:ascii="Arial" w:hAnsi="Arial" w:cs="Arial"/>
                <w:sz w:val="16"/>
                <w:szCs w:val="16"/>
              </w:rPr>
              <w:t xml:space="preserve"> annual services (Appropriation Bill </w:t>
            </w:r>
            <w:r>
              <w:rPr>
                <w:rFonts w:ascii="Arial" w:hAnsi="Arial" w:cs="Arial"/>
                <w:sz w:val="16"/>
                <w:szCs w:val="16"/>
              </w:rPr>
              <w:t>(</w:t>
            </w:r>
            <w:r w:rsidRPr="003D1325">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040A4D2F" w14:textId="76D4D23D" w:rsidR="00D75AFD" w:rsidRPr="00257912" w:rsidRDefault="00D75AFD" w:rsidP="00D75AFD">
            <w:pPr>
              <w:spacing w:before="0" w:after="0" w:line="240" w:lineRule="auto"/>
              <w:jc w:val="right"/>
              <w:rPr>
                <w:rFonts w:ascii="Arial" w:hAnsi="Arial" w:cs="Arial"/>
                <w:color w:val="000000"/>
                <w:sz w:val="16"/>
                <w:szCs w:val="16"/>
                <w:highlight w:val="yellow"/>
              </w:rPr>
            </w:pPr>
            <w:r w:rsidRPr="00855F54">
              <w:rPr>
                <w:rFonts w:ascii="Arial" w:hAnsi="Arial" w:cs="Arial"/>
                <w:color w:val="000000"/>
                <w:sz w:val="16"/>
                <w:szCs w:val="16"/>
              </w:rPr>
              <w:t>21,006</w:t>
            </w:r>
          </w:p>
        </w:tc>
        <w:tc>
          <w:tcPr>
            <w:tcW w:w="565" w:type="pct"/>
            <w:tcBorders>
              <w:top w:val="nil"/>
              <w:left w:val="nil"/>
              <w:bottom w:val="nil"/>
              <w:right w:val="nil"/>
            </w:tcBorders>
            <w:shd w:val="clear" w:color="000000" w:fill="E6E6E6"/>
            <w:noWrap/>
            <w:vAlign w:val="bottom"/>
            <w:hideMark/>
          </w:tcPr>
          <w:p w14:paraId="1A3FC0FE" w14:textId="52311F1B"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22,408</w:t>
            </w:r>
          </w:p>
        </w:tc>
        <w:tc>
          <w:tcPr>
            <w:tcW w:w="565" w:type="pct"/>
            <w:tcBorders>
              <w:top w:val="nil"/>
              <w:left w:val="nil"/>
              <w:bottom w:val="nil"/>
              <w:right w:val="nil"/>
            </w:tcBorders>
            <w:shd w:val="clear" w:color="auto" w:fill="auto"/>
            <w:noWrap/>
            <w:vAlign w:val="bottom"/>
            <w:hideMark/>
          </w:tcPr>
          <w:p w14:paraId="1ADB9D9A" w14:textId="5FF79742"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23,787</w:t>
            </w:r>
          </w:p>
        </w:tc>
        <w:tc>
          <w:tcPr>
            <w:tcW w:w="565" w:type="pct"/>
            <w:tcBorders>
              <w:top w:val="nil"/>
              <w:left w:val="nil"/>
              <w:bottom w:val="nil"/>
              <w:right w:val="nil"/>
            </w:tcBorders>
            <w:shd w:val="clear" w:color="auto" w:fill="auto"/>
            <w:noWrap/>
            <w:vAlign w:val="bottom"/>
            <w:hideMark/>
          </w:tcPr>
          <w:p w14:paraId="7639E1CD" w14:textId="23934B1A"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24,983</w:t>
            </w:r>
          </w:p>
        </w:tc>
        <w:tc>
          <w:tcPr>
            <w:tcW w:w="567" w:type="pct"/>
            <w:tcBorders>
              <w:top w:val="nil"/>
              <w:left w:val="nil"/>
              <w:bottom w:val="nil"/>
              <w:right w:val="nil"/>
            </w:tcBorders>
            <w:shd w:val="clear" w:color="auto" w:fill="auto"/>
            <w:noWrap/>
            <w:vAlign w:val="bottom"/>
            <w:hideMark/>
          </w:tcPr>
          <w:p w14:paraId="259872E8" w14:textId="0CD9FBB9"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26,195</w:t>
            </w:r>
          </w:p>
        </w:tc>
      </w:tr>
      <w:tr w:rsidR="00D75AFD" w:rsidRPr="00354A68" w14:paraId="11544B98" w14:textId="77777777" w:rsidTr="00D75AFD">
        <w:trPr>
          <w:trHeight w:val="204"/>
        </w:trPr>
        <w:tc>
          <w:tcPr>
            <w:tcW w:w="2137" w:type="pct"/>
            <w:tcBorders>
              <w:top w:val="nil"/>
              <w:left w:val="nil"/>
              <w:bottom w:val="nil"/>
              <w:right w:val="nil"/>
            </w:tcBorders>
            <w:shd w:val="clear" w:color="auto" w:fill="auto"/>
            <w:noWrap/>
            <w:vAlign w:val="center"/>
            <w:hideMark/>
          </w:tcPr>
          <w:p w14:paraId="26551C7F" w14:textId="77777777" w:rsidR="00D75AFD" w:rsidRPr="00354A68" w:rsidRDefault="00D75AFD" w:rsidP="00D75AFD">
            <w:pPr>
              <w:spacing w:before="0" w:after="0" w:line="240" w:lineRule="auto"/>
              <w:ind w:left="113"/>
              <w:rPr>
                <w:rFonts w:ascii="Arial" w:hAnsi="Arial" w:cs="Arial"/>
                <w:sz w:val="16"/>
                <w:szCs w:val="16"/>
              </w:rPr>
            </w:pPr>
            <w:r w:rsidRPr="00354A68">
              <w:rPr>
                <w:rFonts w:ascii="Arial" w:hAnsi="Arial" w:cs="Arial"/>
                <w:sz w:val="16"/>
                <w:szCs w:val="16"/>
              </w:rPr>
              <w:t>Special appropriations</w:t>
            </w:r>
          </w:p>
        </w:tc>
        <w:tc>
          <w:tcPr>
            <w:tcW w:w="602" w:type="pct"/>
            <w:tcBorders>
              <w:top w:val="nil"/>
              <w:left w:val="nil"/>
              <w:bottom w:val="nil"/>
              <w:right w:val="nil"/>
            </w:tcBorders>
            <w:shd w:val="clear" w:color="auto" w:fill="auto"/>
            <w:noWrap/>
            <w:vAlign w:val="bottom"/>
            <w:hideMark/>
          </w:tcPr>
          <w:p w14:paraId="2A32EC42" w14:textId="4486EC69" w:rsidR="00D75AFD" w:rsidRPr="00257912" w:rsidRDefault="00D75AFD" w:rsidP="00D75AFD">
            <w:pPr>
              <w:spacing w:before="0" w:after="0" w:line="240" w:lineRule="auto"/>
              <w:jc w:val="right"/>
              <w:rPr>
                <w:rFonts w:ascii="Arial" w:hAnsi="Arial" w:cs="Arial"/>
                <w:color w:val="000000"/>
                <w:sz w:val="16"/>
                <w:szCs w:val="16"/>
                <w:highlight w:val="yellow"/>
              </w:rPr>
            </w:pPr>
            <w:r w:rsidRPr="00855F54">
              <w:rPr>
                <w:rFonts w:ascii="Arial" w:hAnsi="Arial" w:cs="Arial"/>
                <w:color w:val="000000"/>
                <w:sz w:val="16"/>
                <w:szCs w:val="16"/>
              </w:rPr>
              <w:t>25</w:t>
            </w:r>
          </w:p>
        </w:tc>
        <w:tc>
          <w:tcPr>
            <w:tcW w:w="565" w:type="pct"/>
            <w:tcBorders>
              <w:top w:val="nil"/>
              <w:left w:val="nil"/>
              <w:bottom w:val="nil"/>
              <w:right w:val="nil"/>
            </w:tcBorders>
            <w:shd w:val="clear" w:color="000000" w:fill="E6E6E6"/>
            <w:noWrap/>
            <w:vAlign w:val="bottom"/>
            <w:hideMark/>
          </w:tcPr>
          <w:p w14:paraId="7E9E7BAF" w14:textId="2DF583B7"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25</w:t>
            </w:r>
          </w:p>
        </w:tc>
        <w:tc>
          <w:tcPr>
            <w:tcW w:w="565" w:type="pct"/>
            <w:tcBorders>
              <w:top w:val="nil"/>
              <w:left w:val="nil"/>
              <w:bottom w:val="nil"/>
              <w:right w:val="nil"/>
            </w:tcBorders>
            <w:shd w:val="clear" w:color="auto" w:fill="auto"/>
            <w:noWrap/>
            <w:vAlign w:val="bottom"/>
            <w:hideMark/>
          </w:tcPr>
          <w:p w14:paraId="20FBF55E" w14:textId="06829102"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25</w:t>
            </w:r>
          </w:p>
        </w:tc>
        <w:tc>
          <w:tcPr>
            <w:tcW w:w="565" w:type="pct"/>
            <w:tcBorders>
              <w:top w:val="nil"/>
              <w:left w:val="nil"/>
              <w:bottom w:val="nil"/>
              <w:right w:val="nil"/>
            </w:tcBorders>
            <w:shd w:val="clear" w:color="auto" w:fill="auto"/>
            <w:noWrap/>
            <w:vAlign w:val="bottom"/>
            <w:hideMark/>
          </w:tcPr>
          <w:p w14:paraId="7D00D64F" w14:textId="0FB73A89"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25</w:t>
            </w:r>
          </w:p>
        </w:tc>
        <w:tc>
          <w:tcPr>
            <w:tcW w:w="567" w:type="pct"/>
            <w:tcBorders>
              <w:top w:val="nil"/>
              <w:left w:val="nil"/>
              <w:bottom w:val="nil"/>
              <w:right w:val="nil"/>
            </w:tcBorders>
            <w:shd w:val="clear" w:color="auto" w:fill="auto"/>
            <w:noWrap/>
            <w:vAlign w:val="bottom"/>
            <w:hideMark/>
          </w:tcPr>
          <w:p w14:paraId="242A99A0" w14:textId="4AAFB7FE"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25</w:t>
            </w:r>
          </w:p>
        </w:tc>
      </w:tr>
      <w:tr w:rsidR="00D75AFD" w:rsidRPr="00354A68" w14:paraId="6CC038CF" w14:textId="77777777" w:rsidTr="00D75AFD">
        <w:trPr>
          <w:trHeight w:val="204"/>
        </w:trPr>
        <w:tc>
          <w:tcPr>
            <w:tcW w:w="2137" w:type="pct"/>
            <w:tcBorders>
              <w:top w:val="nil"/>
              <w:left w:val="nil"/>
              <w:right w:val="nil"/>
            </w:tcBorders>
            <w:shd w:val="clear" w:color="auto" w:fill="auto"/>
            <w:vAlign w:val="center"/>
            <w:hideMark/>
          </w:tcPr>
          <w:p w14:paraId="69E4D019" w14:textId="77777777" w:rsidR="00D75AFD" w:rsidRPr="00354A68" w:rsidRDefault="00D75AFD" w:rsidP="00D75AFD">
            <w:pPr>
              <w:spacing w:before="0" w:after="0" w:line="240" w:lineRule="auto"/>
              <w:ind w:left="113"/>
              <w:rPr>
                <w:rFonts w:ascii="Arial" w:hAnsi="Arial" w:cs="Arial"/>
                <w:sz w:val="16"/>
                <w:szCs w:val="16"/>
              </w:rPr>
            </w:pPr>
            <w:r w:rsidRPr="00354A68">
              <w:rPr>
                <w:rFonts w:ascii="Arial" w:hAnsi="Arial" w:cs="Arial"/>
                <w:sz w:val="16"/>
                <w:szCs w:val="16"/>
              </w:rPr>
              <w:t xml:space="preserve">Expenses not requiring appropriation in the Budget year </w:t>
            </w:r>
            <w:r w:rsidRPr="00354A68">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0A102CAC" w14:textId="74F03497" w:rsidR="00D75AFD" w:rsidRPr="00257912" w:rsidRDefault="00D75AFD" w:rsidP="00D75AFD">
            <w:pPr>
              <w:spacing w:before="0" w:after="0" w:line="240" w:lineRule="auto"/>
              <w:jc w:val="right"/>
              <w:rPr>
                <w:rFonts w:ascii="Arial" w:hAnsi="Arial" w:cs="Arial"/>
                <w:color w:val="000000"/>
                <w:sz w:val="16"/>
                <w:szCs w:val="16"/>
                <w:highlight w:val="yellow"/>
              </w:rPr>
            </w:pPr>
            <w:r w:rsidRPr="00855F54">
              <w:rPr>
                <w:rFonts w:ascii="Arial" w:hAnsi="Arial" w:cs="Arial"/>
                <w:color w:val="000000"/>
                <w:sz w:val="16"/>
                <w:szCs w:val="16"/>
              </w:rPr>
              <w:t>30,124</w:t>
            </w:r>
          </w:p>
        </w:tc>
        <w:tc>
          <w:tcPr>
            <w:tcW w:w="565" w:type="pct"/>
            <w:tcBorders>
              <w:top w:val="nil"/>
              <w:left w:val="nil"/>
              <w:bottom w:val="nil"/>
              <w:right w:val="nil"/>
            </w:tcBorders>
            <w:shd w:val="clear" w:color="000000" w:fill="E6E6E6"/>
            <w:noWrap/>
            <w:vAlign w:val="bottom"/>
            <w:hideMark/>
          </w:tcPr>
          <w:p w14:paraId="298E70F1" w14:textId="34C3981C"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30,124</w:t>
            </w:r>
          </w:p>
        </w:tc>
        <w:tc>
          <w:tcPr>
            <w:tcW w:w="565" w:type="pct"/>
            <w:tcBorders>
              <w:top w:val="nil"/>
              <w:left w:val="nil"/>
              <w:bottom w:val="nil"/>
              <w:right w:val="nil"/>
            </w:tcBorders>
            <w:shd w:val="clear" w:color="auto" w:fill="auto"/>
            <w:noWrap/>
            <w:vAlign w:val="bottom"/>
            <w:hideMark/>
          </w:tcPr>
          <w:p w14:paraId="588F98B4" w14:textId="339D669A"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29,924</w:t>
            </w:r>
          </w:p>
        </w:tc>
        <w:tc>
          <w:tcPr>
            <w:tcW w:w="565" w:type="pct"/>
            <w:tcBorders>
              <w:top w:val="nil"/>
              <w:left w:val="nil"/>
              <w:bottom w:val="nil"/>
              <w:right w:val="nil"/>
            </w:tcBorders>
            <w:shd w:val="clear" w:color="auto" w:fill="auto"/>
            <w:noWrap/>
            <w:vAlign w:val="bottom"/>
            <w:hideMark/>
          </w:tcPr>
          <w:p w14:paraId="17E2125A" w14:textId="1E4F61F7"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26,647</w:t>
            </w:r>
          </w:p>
        </w:tc>
        <w:tc>
          <w:tcPr>
            <w:tcW w:w="567" w:type="pct"/>
            <w:tcBorders>
              <w:top w:val="nil"/>
              <w:left w:val="nil"/>
              <w:bottom w:val="nil"/>
              <w:right w:val="nil"/>
            </w:tcBorders>
            <w:shd w:val="clear" w:color="auto" w:fill="auto"/>
            <w:noWrap/>
            <w:vAlign w:val="bottom"/>
            <w:hideMark/>
          </w:tcPr>
          <w:p w14:paraId="56E6BBD2" w14:textId="25DC28CB"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33,647</w:t>
            </w:r>
          </w:p>
        </w:tc>
      </w:tr>
      <w:tr w:rsidR="00D75AFD" w:rsidRPr="00354A68" w14:paraId="1E2F6673" w14:textId="77777777" w:rsidTr="00D75AFD">
        <w:trPr>
          <w:trHeight w:val="204"/>
        </w:trPr>
        <w:tc>
          <w:tcPr>
            <w:tcW w:w="2137" w:type="pct"/>
            <w:tcBorders>
              <w:top w:val="nil"/>
              <w:left w:val="nil"/>
              <w:right w:val="nil"/>
            </w:tcBorders>
            <w:shd w:val="clear" w:color="auto" w:fill="auto"/>
            <w:vAlign w:val="bottom"/>
            <w:hideMark/>
          </w:tcPr>
          <w:p w14:paraId="25504F04" w14:textId="77777777" w:rsidR="00D75AFD" w:rsidRPr="00354A68" w:rsidRDefault="00D75AFD" w:rsidP="00D75AFD">
            <w:pPr>
              <w:spacing w:before="0" w:after="0" w:line="240" w:lineRule="auto"/>
              <w:jc w:val="right"/>
              <w:rPr>
                <w:rFonts w:ascii="Arial" w:hAnsi="Arial" w:cs="Arial"/>
                <w:b/>
                <w:bCs/>
                <w:sz w:val="16"/>
                <w:szCs w:val="16"/>
              </w:rPr>
            </w:pPr>
            <w:r w:rsidRPr="00354A68">
              <w:rPr>
                <w:rFonts w:ascii="Arial" w:hAnsi="Arial" w:cs="Arial"/>
                <w:b/>
                <w:bCs/>
                <w:sz w:val="16"/>
                <w:szCs w:val="16"/>
              </w:rPr>
              <w:t>Administered total</w:t>
            </w:r>
          </w:p>
        </w:tc>
        <w:tc>
          <w:tcPr>
            <w:tcW w:w="602" w:type="pct"/>
            <w:tcBorders>
              <w:top w:val="single" w:sz="4" w:space="0" w:color="auto"/>
              <w:left w:val="nil"/>
              <w:bottom w:val="single" w:sz="4" w:space="0" w:color="auto"/>
              <w:right w:val="nil"/>
            </w:tcBorders>
            <w:shd w:val="clear" w:color="auto" w:fill="auto"/>
            <w:noWrap/>
            <w:vAlign w:val="bottom"/>
            <w:hideMark/>
          </w:tcPr>
          <w:p w14:paraId="14F42300" w14:textId="014067E2" w:rsidR="00D75AFD" w:rsidRPr="00257912" w:rsidRDefault="00D75AFD" w:rsidP="00D75AFD">
            <w:pPr>
              <w:spacing w:before="0" w:after="0" w:line="240" w:lineRule="auto"/>
              <w:jc w:val="right"/>
              <w:rPr>
                <w:rFonts w:ascii="Arial" w:hAnsi="Arial" w:cs="Arial"/>
                <w:b/>
                <w:color w:val="000000"/>
                <w:sz w:val="16"/>
                <w:szCs w:val="16"/>
                <w:highlight w:val="yellow"/>
              </w:rPr>
            </w:pPr>
            <w:r w:rsidRPr="00855F54">
              <w:rPr>
                <w:rFonts w:ascii="Arial" w:hAnsi="Arial" w:cs="Arial"/>
                <w:b/>
                <w:color w:val="000000"/>
                <w:sz w:val="16"/>
                <w:szCs w:val="16"/>
              </w:rPr>
              <w:t>51,155</w:t>
            </w:r>
          </w:p>
        </w:tc>
        <w:tc>
          <w:tcPr>
            <w:tcW w:w="565" w:type="pct"/>
            <w:tcBorders>
              <w:top w:val="single" w:sz="4" w:space="0" w:color="auto"/>
              <w:left w:val="nil"/>
              <w:bottom w:val="single" w:sz="4" w:space="0" w:color="auto"/>
              <w:right w:val="nil"/>
            </w:tcBorders>
            <w:shd w:val="clear" w:color="000000" w:fill="E6E6E6"/>
            <w:noWrap/>
            <w:vAlign w:val="bottom"/>
            <w:hideMark/>
          </w:tcPr>
          <w:p w14:paraId="74EF629B" w14:textId="4696DB46" w:rsidR="00D75AFD" w:rsidRPr="00257912" w:rsidRDefault="00D75AFD" w:rsidP="00D75AFD">
            <w:pPr>
              <w:spacing w:before="0" w:after="0" w:line="240" w:lineRule="auto"/>
              <w:jc w:val="right"/>
              <w:rPr>
                <w:rFonts w:ascii="Arial" w:hAnsi="Arial" w:cs="Arial"/>
                <w:b/>
                <w:sz w:val="16"/>
                <w:szCs w:val="16"/>
                <w:highlight w:val="yellow"/>
              </w:rPr>
            </w:pPr>
            <w:r w:rsidRPr="00855F54">
              <w:rPr>
                <w:rFonts w:ascii="Arial" w:hAnsi="Arial" w:cs="Arial"/>
                <w:b/>
                <w:sz w:val="16"/>
                <w:szCs w:val="16"/>
              </w:rPr>
              <w:t>52,557</w:t>
            </w:r>
          </w:p>
        </w:tc>
        <w:tc>
          <w:tcPr>
            <w:tcW w:w="565" w:type="pct"/>
            <w:tcBorders>
              <w:top w:val="single" w:sz="4" w:space="0" w:color="auto"/>
              <w:left w:val="nil"/>
              <w:bottom w:val="single" w:sz="4" w:space="0" w:color="auto"/>
              <w:right w:val="nil"/>
            </w:tcBorders>
            <w:shd w:val="clear" w:color="auto" w:fill="auto"/>
            <w:noWrap/>
            <w:vAlign w:val="bottom"/>
            <w:hideMark/>
          </w:tcPr>
          <w:p w14:paraId="1EA6C993" w14:textId="19CF2FF3" w:rsidR="00D75AFD" w:rsidRPr="00257912" w:rsidRDefault="00D75AFD" w:rsidP="00D75AFD">
            <w:pPr>
              <w:spacing w:before="0" w:after="0" w:line="240" w:lineRule="auto"/>
              <w:jc w:val="right"/>
              <w:rPr>
                <w:rFonts w:ascii="Arial" w:hAnsi="Arial" w:cs="Arial"/>
                <w:b/>
                <w:sz w:val="16"/>
                <w:szCs w:val="16"/>
                <w:highlight w:val="yellow"/>
              </w:rPr>
            </w:pPr>
            <w:r w:rsidRPr="00855F54">
              <w:rPr>
                <w:rFonts w:ascii="Arial" w:hAnsi="Arial" w:cs="Arial"/>
                <w:b/>
                <w:sz w:val="16"/>
                <w:szCs w:val="16"/>
              </w:rPr>
              <w:t>53,736</w:t>
            </w:r>
          </w:p>
        </w:tc>
        <w:tc>
          <w:tcPr>
            <w:tcW w:w="565" w:type="pct"/>
            <w:tcBorders>
              <w:top w:val="single" w:sz="4" w:space="0" w:color="auto"/>
              <w:left w:val="nil"/>
              <w:bottom w:val="single" w:sz="4" w:space="0" w:color="auto"/>
              <w:right w:val="nil"/>
            </w:tcBorders>
            <w:shd w:val="clear" w:color="auto" w:fill="auto"/>
            <w:noWrap/>
            <w:vAlign w:val="bottom"/>
            <w:hideMark/>
          </w:tcPr>
          <w:p w14:paraId="7F8FCA37" w14:textId="14010782" w:rsidR="00D75AFD" w:rsidRPr="00257912" w:rsidRDefault="00D75AFD" w:rsidP="00D75AFD">
            <w:pPr>
              <w:spacing w:before="0" w:after="0" w:line="240" w:lineRule="auto"/>
              <w:jc w:val="right"/>
              <w:rPr>
                <w:rFonts w:ascii="Arial" w:hAnsi="Arial" w:cs="Arial"/>
                <w:b/>
                <w:sz w:val="16"/>
                <w:szCs w:val="16"/>
                <w:highlight w:val="yellow"/>
              </w:rPr>
            </w:pPr>
            <w:r w:rsidRPr="00855F54">
              <w:rPr>
                <w:rFonts w:ascii="Arial" w:hAnsi="Arial" w:cs="Arial"/>
                <w:b/>
                <w:sz w:val="16"/>
                <w:szCs w:val="16"/>
              </w:rPr>
              <w:t>51,655</w:t>
            </w:r>
          </w:p>
        </w:tc>
        <w:tc>
          <w:tcPr>
            <w:tcW w:w="567" w:type="pct"/>
            <w:tcBorders>
              <w:top w:val="single" w:sz="4" w:space="0" w:color="auto"/>
              <w:left w:val="nil"/>
              <w:bottom w:val="single" w:sz="4" w:space="0" w:color="auto"/>
              <w:right w:val="nil"/>
            </w:tcBorders>
            <w:shd w:val="clear" w:color="auto" w:fill="auto"/>
            <w:noWrap/>
            <w:vAlign w:val="bottom"/>
            <w:hideMark/>
          </w:tcPr>
          <w:p w14:paraId="4A4D9A90" w14:textId="6DBFB363" w:rsidR="00D75AFD" w:rsidRPr="00257912" w:rsidRDefault="00D75AFD" w:rsidP="00D75AFD">
            <w:pPr>
              <w:spacing w:before="0" w:after="0" w:line="240" w:lineRule="auto"/>
              <w:jc w:val="right"/>
              <w:rPr>
                <w:rFonts w:ascii="Arial" w:hAnsi="Arial" w:cs="Arial"/>
                <w:b/>
                <w:sz w:val="16"/>
                <w:szCs w:val="16"/>
                <w:highlight w:val="yellow"/>
              </w:rPr>
            </w:pPr>
            <w:r w:rsidRPr="00855F54">
              <w:rPr>
                <w:rFonts w:ascii="Arial" w:hAnsi="Arial" w:cs="Arial"/>
                <w:b/>
                <w:sz w:val="16"/>
                <w:szCs w:val="16"/>
              </w:rPr>
              <w:t>59,867</w:t>
            </w:r>
          </w:p>
        </w:tc>
      </w:tr>
      <w:tr w:rsidR="00D75AFD" w:rsidRPr="00354A68" w14:paraId="6623D725" w14:textId="77777777" w:rsidTr="00D75AFD">
        <w:trPr>
          <w:trHeight w:val="204"/>
        </w:trPr>
        <w:tc>
          <w:tcPr>
            <w:tcW w:w="2137" w:type="pct"/>
            <w:tcBorders>
              <w:left w:val="nil"/>
              <w:bottom w:val="nil"/>
              <w:right w:val="nil"/>
            </w:tcBorders>
            <w:shd w:val="clear" w:color="auto" w:fill="auto"/>
            <w:noWrap/>
            <w:vAlign w:val="center"/>
            <w:hideMark/>
          </w:tcPr>
          <w:p w14:paraId="1B79FEFB" w14:textId="1869C01B" w:rsidR="00D75AFD" w:rsidRPr="00354A68" w:rsidRDefault="003352C5" w:rsidP="00D75AFD">
            <w:pPr>
              <w:spacing w:before="0" w:after="0" w:line="240" w:lineRule="auto"/>
              <w:rPr>
                <w:rFonts w:ascii="Arial" w:hAnsi="Arial" w:cs="Arial"/>
                <w:sz w:val="16"/>
                <w:szCs w:val="16"/>
              </w:rPr>
            </w:pPr>
            <w:r>
              <w:rPr>
                <w:rFonts w:ascii="Arial" w:hAnsi="Arial" w:cs="Arial"/>
                <w:sz w:val="16"/>
                <w:szCs w:val="16"/>
              </w:rPr>
              <w:t>Departmental</w:t>
            </w:r>
            <w:r w:rsidR="00D75AFD" w:rsidRPr="00354A68">
              <w:rPr>
                <w:rFonts w:ascii="Arial" w:hAnsi="Arial" w:cs="Arial"/>
                <w:sz w:val="16"/>
                <w:szCs w:val="16"/>
              </w:rPr>
              <w:t xml:space="preserve"> expenses</w:t>
            </w:r>
          </w:p>
        </w:tc>
        <w:tc>
          <w:tcPr>
            <w:tcW w:w="602" w:type="pct"/>
            <w:tcBorders>
              <w:top w:val="nil"/>
              <w:left w:val="nil"/>
              <w:bottom w:val="nil"/>
              <w:right w:val="nil"/>
            </w:tcBorders>
            <w:shd w:val="clear" w:color="auto" w:fill="auto"/>
            <w:noWrap/>
            <w:vAlign w:val="bottom"/>
            <w:hideMark/>
          </w:tcPr>
          <w:p w14:paraId="32379550" w14:textId="77777777" w:rsidR="00D75AFD" w:rsidRPr="00257912" w:rsidRDefault="00D75AFD" w:rsidP="00D75AFD">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000000" w:fill="E6E6E6"/>
            <w:noWrap/>
            <w:vAlign w:val="bottom"/>
            <w:hideMark/>
          </w:tcPr>
          <w:p w14:paraId="1967E566" w14:textId="77777777" w:rsidR="00D75AFD" w:rsidRPr="00257912" w:rsidRDefault="00D75AFD" w:rsidP="00D75AFD">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41D82A89" w14:textId="77777777" w:rsidR="00D75AFD" w:rsidRPr="00257912" w:rsidRDefault="00D75AFD" w:rsidP="00D75AFD">
            <w:pPr>
              <w:spacing w:before="0" w:after="0" w:line="240" w:lineRule="auto"/>
              <w:jc w:val="right"/>
              <w:rPr>
                <w:rFonts w:ascii="Arial" w:hAnsi="Arial" w:cs="Arial"/>
                <w:sz w:val="16"/>
                <w:szCs w:val="16"/>
                <w:highlight w:val="yellow"/>
              </w:rPr>
            </w:pPr>
          </w:p>
        </w:tc>
        <w:tc>
          <w:tcPr>
            <w:tcW w:w="565" w:type="pct"/>
            <w:tcBorders>
              <w:top w:val="nil"/>
              <w:left w:val="nil"/>
              <w:bottom w:val="nil"/>
              <w:right w:val="nil"/>
            </w:tcBorders>
            <w:shd w:val="clear" w:color="auto" w:fill="auto"/>
            <w:noWrap/>
            <w:vAlign w:val="bottom"/>
            <w:hideMark/>
          </w:tcPr>
          <w:p w14:paraId="1CE49141" w14:textId="77777777" w:rsidR="00D75AFD" w:rsidRPr="00257912" w:rsidRDefault="00D75AFD" w:rsidP="00D75AFD">
            <w:pPr>
              <w:spacing w:before="0" w:after="0" w:line="240" w:lineRule="auto"/>
              <w:jc w:val="right"/>
              <w:rPr>
                <w:rFonts w:ascii="Times New Roman" w:hAnsi="Times New Roman"/>
                <w:sz w:val="20"/>
                <w:highlight w:val="yellow"/>
              </w:rPr>
            </w:pPr>
          </w:p>
        </w:tc>
        <w:tc>
          <w:tcPr>
            <w:tcW w:w="567" w:type="pct"/>
            <w:tcBorders>
              <w:top w:val="nil"/>
              <w:left w:val="nil"/>
              <w:bottom w:val="nil"/>
              <w:right w:val="nil"/>
            </w:tcBorders>
            <w:shd w:val="clear" w:color="auto" w:fill="auto"/>
            <w:noWrap/>
            <w:vAlign w:val="bottom"/>
            <w:hideMark/>
          </w:tcPr>
          <w:p w14:paraId="07A52908" w14:textId="77777777" w:rsidR="00D75AFD" w:rsidRPr="00257912" w:rsidRDefault="00D75AFD" w:rsidP="00D75AFD">
            <w:pPr>
              <w:spacing w:before="0" w:after="0" w:line="240" w:lineRule="auto"/>
              <w:jc w:val="right"/>
              <w:rPr>
                <w:rFonts w:ascii="Times New Roman" w:hAnsi="Times New Roman"/>
                <w:sz w:val="20"/>
                <w:highlight w:val="yellow"/>
              </w:rPr>
            </w:pPr>
          </w:p>
        </w:tc>
      </w:tr>
      <w:tr w:rsidR="00D75AFD" w:rsidRPr="00354A68" w14:paraId="32402760" w14:textId="77777777" w:rsidTr="00D75AFD">
        <w:trPr>
          <w:trHeight w:val="204"/>
        </w:trPr>
        <w:tc>
          <w:tcPr>
            <w:tcW w:w="2137" w:type="pct"/>
            <w:tcBorders>
              <w:top w:val="nil"/>
              <w:left w:val="nil"/>
              <w:bottom w:val="nil"/>
              <w:right w:val="nil"/>
            </w:tcBorders>
            <w:shd w:val="clear" w:color="auto" w:fill="auto"/>
            <w:noWrap/>
            <w:vAlign w:val="center"/>
            <w:hideMark/>
          </w:tcPr>
          <w:p w14:paraId="08018BF9" w14:textId="6CCD087B" w:rsidR="00D75AFD" w:rsidRPr="00354A68" w:rsidRDefault="003352C5" w:rsidP="00D75AFD">
            <w:pPr>
              <w:spacing w:before="0" w:after="0" w:line="240" w:lineRule="auto"/>
              <w:ind w:left="113"/>
              <w:rPr>
                <w:rFonts w:ascii="Arial" w:hAnsi="Arial" w:cs="Arial"/>
                <w:sz w:val="16"/>
                <w:szCs w:val="16"/>
              </w:rPr>
            </w:pPr>
            <w:r>
              <w:rPr>
                <w:rFonts w:ascii="Arial" w:hAnsi="Arial" w:cs="Arial"/>
                <w:sz w:val="16"/>
                <w:szCs w:val="16"/>
              </w:rPr>
              <w:t>Departmental</w:t>
            </w:r>
            <w:r w:rsidR="00D75AFD" w:rsidRPr="00354A68">
              <w:rPr>
                <w:rFonts w:ascii="Arial" w:hAnsi="Arial" w:cs="Arial"/>
                <w:sz w:val="16"/>
                <w:szCs w:val="16"/>
              </w:rPr>
              <w:t xml:space="preserve"> appropriation</w:t>
            </w:r>
          </w:p>
        </w:tc>
        <w:tc>
          <w:tcPr>
            <w:tcW w:w="602" w:type="pct"/>
            <w:tcBorders>
              <w:top w:val="nil"/>
              <w:left w:val="nil"/>
              <w:bottom w:val="nil"/>
              <w:right w:val="nil"/>
            </w:tcBorders>
            <w:shd w:val="clear" w:color="auto" w:fill="auto"/>
            <w:noWrap/>
            <w:vAlign w:val="bottom"/>
            <w:hideMark/>
          </w:tcPr>
          <w:p w14:paraId="3E6387A7" w14:textId="52853010" w:rsidR="00D75AFD" w:rsidRPr="00257912" w:rsidRDefault="00D75AFD" w:rsidP="00D75AFD">
            <w:pPr>
              <w:spacing w:before="0" w:after="0" w:line="240" w:lineRule="auto"/>
              <w:jc w:val="right"/>
              <w:rPr>
                <w:rFonts w:ascii="Arial" w:hAnsi="Arial" w:cs="Arial"/>
                <w:color w:val="000000"/>
                <w:sz w:val="16"/>
                <w:szCs w:val="16"/>
                <w:highlight w:val="yellow"/>
              </w:rPr>
            </w:pPr>
            <w:r w:rsidRPr="00855F54">
              <w:rPr>
                <w:rFonts w:ascii="Arial" w:hAnsi="Arial" w:cs="Arial"/>
                <w:color w:val="000000"/>
                <w:sz w:val="16"/>
                <w:szCs w:val="16"/>
              </w:rPr>
              <w:t>10,326</w:t>
            </w:r>
          </w:p>
        </w:tc>
        <w:tc>
          <w:tcPr>
            <w:tcW w:w="565" w:type="pct"/>
            <w:tcBorders>
              <w:top w:val="nil"/>
              <w:left w:val="nil"/>
              <w:bottom w:val="nil"/>
              <w:right w:val="nil"/>
            </w:tcBorders>
            <w:shd w:val="clear" w:color="000000" w:fill="E6E6E6"/>
            <w:noWrap/>
            <w:vAlign w:val="bottom"/>
            <w:hideMark/>
          </w:tcPr>
          <w:p w14:paraId="0B57F45A" w14:textId="2103F73D"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10,238</w:t>
            </w:r>
          </w:p>
        </w:tc>
        <w:tc>
          <w:tcPr>
            <w:tcW w:w="565" w:type="pct"/>
            <w:tcBorders>
              <w:top w:val="nil"/>
              <w:left w:val="nil"/>
              <w:bottom w:val="nil"/>
              <w:right w:val="nil"/>
            </w:tcBorders>
            <w:shd w:val="clear" w:color="auto" w:fill="auto"/>
            <w:noWrap/>
            <w:vAlign w:val="bottom"/>
            <w:hideMark/>
          </w:tcPr>
          <w:p w14:paraId="4845DCA3" w14:textId="57784F35"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10,482</w:t>
            </w:r>
          </w:p>
        </w:tc>
        <w:tc>
          <w:tcPr>
            <w:tcW w:w="565" w:type="pct"/>
            <w:tcBorders>
              <w:top w:val="nil"/>
              <w:left w:val="nil"/>
              <w:bottom w:val="nil"/>
              <w:right w:val="nil"/>
            </w:tcBorders>
            <w:shd w:val="clear" w:color="auto" w:fill="auto"/>
            <w:noWrap/>
            <w:vAlign w:val="bottom"/>
            <w:hideMark/>
          </w:tcPr>
          <w:p w14:paraId="3B2E3F0B" w14:textId="78FC2B37"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10,658</w:t>
            </w:r>
          </w:p>
        </w:tc>
        <w:tc>
          <w:tcPr>
            <w:tcW w:w="567" w:type="pct"/>
            <w:tcBorders>
              <w:top w:val="nil"/>
              <w:left w:val="nil"/>
              <w:bottom w:val="nil"/>
              <w:right w:val="nil"/>
            </w:tcBorders>
            <w:shd w:val="clear" w:color="auto" w:fill="auto"/>
            <w:noWrap/>
            <w:vAlign w:val="bottom"/>
            <w:hideMark/>
          </w:tcPr>
          <w:p w14:paraId="78355D10" w14:textId="55F5FA41"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10,798</w:t>
            </w:r>
          </w:p>
        </w:tc>
      </w:tr>
      <w:tr w:rsidR="00D75AFD" w:rsidRPr="00354A68" w14:paraId="008C1EBC" w14:textId="77777777" w:rsidTr="00D75AFD">
        <w:trPr>
          <w:trHeight w:val="204"/>
        </w:trPr>
        <w:tc>
          <w:tcPr>
            <w:tcW w:w="2137" w:type="pct"/>
            <w:tcBorders>
              <w:top w:val="nil"/>
              <w:left w:val="nil"/>
              <w:bottom w:val="nil"/>
              <w:right w:val="nil"/>
            </w:tcBorders>
            <w:shd w:val="clear" w:color="auto" w:fill="auto"/>
            <w:vAlign w:val="center"/>
            <w:hideMark/>
          </w:tcPr>
          <w:p w14:paraId="62334B64" w14:textId="77777777" w:rsidR="00D75AFD" w:rsidRPr="00354A68" w:rsidRDefault="00D75AFD" w:rsidP="00D75AFD">
            <w:pPr>
              <w:spacing w:before="0" w:after="0" w:line="240" w:lineRule="auto"/>
              <w:ind w:left="113"/>
              <w:rPr>
                <w:rFonts w:ascii="Arial" w:hAnsi="Arial" w:cs="Arial"/>
                <w:sz w:val="16"/>
                <w:szCs w:val="16"/>
              </w:rPr>
            </w:pPr>
            <w:r w:rsidRPr="00354A68">
              <w:rPr>
                <w:rFonts w:ascii="Arial" w:hAnsi="Arial" w:cs="Arial"/>
                <w:sz w:val="16"/>
                <w:szCs w:val="16"/>
              </w:rPr>
              <w:t>s74 External Revenue</w:t>
            </w:r>
            <w:r w:rsidRPr="00354A68">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64E01A09" w14:textId="6B450F3D" w:rsidR="00D75AFD" w:rsidRPr="00257912" w:rsidRDefault="00D75AFD" w:rsidP="00D75AFD">
            <w:pPr>
              <w:spacing w:before="0" w:after="0" w:line="240" w:lineRule="auto"/>
              <w:jc w:val="right"/>
              <w:rPr>
                <w:rFonts w:ascii="Arial" w:hAnsi="Arial" w:cs="Arial"/>
                <w:color w:val="000000"/>
                <w:sz w:val="16"/>
                <w:szCs w:val="16"/>
                <w:highlight w:val="yellow"/>
              </w:rPr>
            </w:pPr>
            <w:r w:rsidRPr="00855F54">
              <w:rPr>
                <w:rFonts w:ascii="Arial" w:hAnsi="Arial" w:cs="Arial"/>
                <w:color w:val="000000"/>
                <w:sz w:val="16"/>
                <w:szCs w:val="16"/>
              </w:rPr>
              <w:t>3,565</w:t>
            </w:r>
          </w:p>
        </w:tc>
        <w:tc>
          <w:tcPr>
            <w:tcW w:w="565" w:type="pct"/>
            <w:tcBorders>
              <w:top w:val="nil"/>
              <w:left w:val="nil"/>
              <w:bottom w:val="nil"/>
              <w:right w:val="nil"/>
            </w:tcBorders>
            <w:shd w:val="clear" w:color="000000" w:fill="E6E6E6"/>
            <w:noWrap/>
            <w:vAlign w:val="bottom"/>
            <w:hideMark/>
          </w:tcPr>
          <w:p w14:paraId="0453BBE4" w14:textId="220319F3"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3,565</w:t>
            </w:r>
          </w:p>
        </w:tc>
        <w:tc>
          <w:tcPr>
            <w:tcW w:w="565" w:type="pct"/>
            <w:tcBorders>
              <w:top w:val="nil"/>
              <w:left w:val="nil"/>
              <w:bottom w:val="nil"/>
              <w:right w:val="nil"/>
            </w:tcBorders>
            <w:shd w:val="clear" w:color="auto" w:fill="auto"/>
            <w:noWrap/>
            <w:vAlign w:val="bottom"/>
            <w:hideMark/>
          </w:tcPr>
          <w:p w14:paraId="1B5BCD88" w14:textId="6B52865C"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3,565</w:t>
            </w:r>
          </w:p>
        </w:tc>
        <w:tc>
          <w:tcPr>
            <w:tcW w:w="565" w:type="pct"/>
            <w:tcBorders>
              <w:top w:val="nil"/>
              <w:left w:val="nil"/>
              <w:bottom w:val="nil"/>
              <w:right w:val="nil"/>
            </w:tcBorders>
            <w:shd w:val="clear" w:color="auto" w:fill="auto"/>
            <w:noWrap/>
            <w:vAlign w:val="bottom"/>
            <w:hideMark/>
          </w:tcPr>
          <w:p w14:paraId="2BE89A9F" w14:textId="1755538C"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3,565</w:t>
            </w:r>
          </w:p>
        </w:tc>
        <w:tc>
          <w:tcPr>
            <w:tcW w:w="567" w:type="pct"/>
            <w:tcBorders>
              <w:top w:val="nil"/>
              <w:left w:val="nil"/>
              <w:bottom w:val="nil"/>
              <w:right w:val="nil"/>
            </w:tcBorders>
            <w:shd w:val="clear" w:color="auto" w:fill="auto"/>
            <w:noWrap/>
            <w:vAlign w:val="bottom"/>
            <w:hideMark/>
          </w:tcPr>
          <w:p w14:paraId="158092CA" w14:textId="377147BF"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3,565</w:t>
            </w:r>
          </w:p>
        </w:tc>
      </w:tr>
      <w:tr w:rsidR="00D75AFD" w:rsidRPr="00354A68" w14:paraId="0EE36FC3" w14:textId="77777777" w:rsidTr="00D75AFD">
        <w:trPr>
          <w:trHeight w:val="204"/>
        </w:trPr>
        <w:tc>
          <w:tcPr>
            <w:tcW w:w="2137" w:type="pct"/>
            <w:tcBorders>
              <w:top w:val="nil"/>
              <w:left w:val="nil"/>
              <w:bottom w:val="nil"/>
              <w:right w:val="nil"/>
            </w:tcBorders>
            <w:shd w:val="clear" w:color="auto" w:fill="auto"/>
            <w:vAlign w:val="center"/>
            <w:hideMark/>
          </w:tcPr>
          <w:p w14:paraId="1A83D37D" w14:textId="77777777" w:rsidR="00D75AFD" w:rsidRPr="00354A68" w:rsidRDefault="00D75AFD" w:rsidP="00D75AFD">
            <w:pPr>
              <w:spacing w:before="0" w:after="0" w:line="240" w:lineRule="auto"/>
              <w:ind w:left="113"/>
              <w:rPr>
                <w:rFonts w:ascii="Arial" w:hAnsi="Arial" w:cs="Arial"/>
                <w:sz w:val="16"/>
                <w:szCs w:val="16"/>
              </w:rPr>
            </w:pPr>
            <w:r w:rsidRPr="00354A68">
              <w:rPr>
                <w:rFonts w:ascii="Arial" w:hAnsi="Arial" w:cs="Arial"/>
                <w:sz w:val="16"/>
                <w:szCs w:val="16"/>
              </w:rPr>
              <w:t>Expenses not requiring appropriation in the Budget year</w:t>
            </w:r>
            <w:r w:rsidRPr="00354A68">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4E5516EF" w14:textId="41646EAB" w:rsidR="00D75AFD" w:rsidRPr="00257912" w:rsidRDefault="00D75AFD" w:rsidP="00D75AFD">
            <w:pPr>
              <w:spacing w:before="0" w:after="0" w:line="240" w:lineRule="auto"/>
              <w:jc w:val="right"/>
              <w:rPr>
                <w:rFonts w:ascii="Arial" w:hAnsi="Arial" w:cs="Arial"/>
                <w:color w:val="000000"/>
                <w:sz w:val="16"/>
                <w:szCs w:val="16"/>
                <w:highlight w:val="yellow"/>
              </w:rPr>
            </w:pPr>
            <w:r w:rsidRPr="00855F54">
              <w:rPr>
                <w:rFonts w:ascii="Arial" w:hAnsi="Arial" w:cs="Arial"/>
                <w:color w:val="000000"/>
                <w:sz w:val="16"/>
                <w:szCs w:val="16"/>
              </w:rPr>
              <w:t>922</w:t>
            </w:r>
          </w:p>
        </w:tc>
        <w:tc>
          <w:tcPr>
            <w:tcW w:w="565" w:type="pct"/>
            <w:tcBorders>
              <w:top w:val="nil"/>
              <w:left w:val="nil"/>
              <w:bottom w:val="nil"/>
              <w:right w:val="nil"/>
            </w:tcBorders>
            <w:shd w:val="clear" w:color="000000" w:fill="E6E6E6"/>
            <w:noWrap/>
            <w:vAlign w:val="bottom"/>
            <w:hideMark/>
          </w:tcPr>
          <w:p w14:paraId="315DC0D4" w14:textId="3C65EB39"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910</w:t>
            </w:r>
          </w:p>
        </w:tc>
        <w:tc>
          <w:tcPr>
            <w:tcW w:w="565" w:type="pct"/>
            <w:tcBorders>
              <w:top w:val="nil"/>
              <w:left w:val="nil"/>
              <w:bottom w:val="nil"/>
              <w:right w:val="nil"/>
            </w:tcBorders>
            <w:shd w:val="clear" w:color="auto" w:fill="auto"/>
            <w:noWrap/>
            <w:vAlign w:val="bottom"/>
            <w:hideMark/>
          </w:tcPr>
          <w:p w14:paraId="74BB59AF" w14:textId="1C0D5D03"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904</w:t>
            </w:r>
          </w:p>
        </w:tc>
        <w:tc>
          <w:tcPr>
            <w:tcW w:w="565" w:type="pct"/>
            <w:tcBorders>
              <w:top w:val="nil"/>
              <w:left w:val="nil"/>
              <w:bottom w:val="nil"/>
              <w:right w:val="nil"/>
            </w:tcBorders>
            <w:shd w:val="clear" w:color="auto" w:fill="auto"/>
            <w:noWrap/>
            <w:vAlign w:val="bottom"/>
            <w:hideMark/>
          </w:tcPr>
          <w:p w14:paraId="526C7227" w14:textId="2A91B564"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904</w:t>
            </w:r>
          </w:p>
        </w:tc>
        <w:tc>
          <w:tcPr>
            <w:tcW w:w="567" w:type="pct"/>
            <w:tcBorders>
              <w:top w:val="nil"/>
              <w:left w:val="nil"/>
              <w:bottom w:val="nil"/>
              <w:right w:val="nil"/>
            </w:tcBorders>
            <w:shd w:val="clear" w:color="auto" w:fill="auto"/>
            <w:noWrap/>
            <w:vAlign w:val="bottom"/>
            <w:hideMark/>
          </w:tcPr>
          <w:p w14:paraId="25642B72" w14:textId="1E5B510C" w:rsidR="00D75AFD" w:rsidRPr="00257912" w:rsidRDefault="00D75AFD" w:rsidP="00D75AFD">
            <w:pPr>
              <w:spacing w:before="0" w:after="0" w:line="240" w:lineRule="auto"/>
              <w:jc w:val="right"/>
              <w:rPr>
                <w:rFonts w:ascii="Arial" w:hAnsi="Arial" w:cs="Arial"/>
                <w:sz w:val="16"/>
                <w:szCs w:val="16"/>
                <w:highlight w:val="yellow"/>
              </w:rPr>
            </w:pPr>
            <w:r w:rsidRPr="00855F54">
              <w:rPr>
                <w:rFonts w:ascii="Arial" w:hAnsi="Arial" w:cs="Arial"/>
                <w:sz w:val="16"/>
                <w:szCs w:val="16"/>
              </w:rPr>
              <w:t>1,304</w:t>
            </w:r>
          </w:p>
        </w:tc>
      </w:tr>
      <w:tr w:rsidR="00D75AFD" w:rsidRPr="00354A68" w14:paraId="7F14FC08" w14:textId="77777777" w:rsidTr="00D75AFD">
        <w:trPr>
          <w:trHeight w:val="204"/>
        </w:trPr>
        <w:tc>
          <w:tcPr>
            <w:tcW w:w="2137" w:type="pct"/>
            <w:tcBorders>
              <w:top w:val="nil"/>
              <w:left w:val="nil"/>
              <w:bottom w:val="nil"/>
              <w:right w:val="nil"/>
            </w:tcBorders>
            <w:shd w:val="clear" w:color="auto" w:fill="auto"/>
            <w:vAlign w:val="bottom"/>
            <w:hideMark/>
          </w:tcPr>
          <w:p w14:paraId="464339EC" w14:textId="5EE04D1D" w:rsidR="00D75AFD" w:rsidRPr="00354A68" w:rsidRDefault="003352C5" w:rsidP="00D75AFD">
            <w:pPr>
              <w:spacing w:before="0" w:after="0" w:line="240" w:lineRule="auto"/>
              <w:jc w:val="right"/>
              <w:rPr>
                <w:rFonts w:ascii="Arial" w:hAnsi="Arial" w:cs="Arial"/>
                <w:b/>
                <w:bCs/>
                <w:sz w:val="16"/>
                <w:szCs w:val="16"/>
              </w:rPr>
            </w:pPr>
            <w:r>
              <w:rPr>
                <w:rFonts w:ascii="Arial" w:hAnsi="Arial" w:cs="Arial"/>
                <w:b/>
                <w:bCs/>
                <w:sz w:val="16"/>
                <w:szCs w:val="16"/>
              </w:rPr>
              <w:t>Departmental</w:t>
            </w:r>
            <w:r w:rsidR="00D75AFD" w:rsidRPr="00354A68">
              <w:rPr>
                <w:rFonts w:ascii="Arial" w:hAnsi="Arial" w:cs="Arial"/>
                <w:b/>
                <w:bCs/>
                <w:sz w:val="16"/>
                <w:szCs w:val="16"/>
              </w:rPr>
              <w:t xml:space="preserve"> total</w:t>
            </w:r>
          </w:p>
        </w:tc>
        <w:tc>
          <w:tcPr>
            <w:tcW w:w="602" w:type="pct"/>
            <w:tcBorders>
              <w:top w:val="single" w:sz="4" w:space="0" w:color="auto"/>
              <w:left w:val="nil"/>
              <w:bottom w:val="single" w:sz="4" w:space="0" w:color="auto"/>
              <w:right w:val="nil"/>
            </w:tcBorders>
            <w:shd w:val="clear" w:color="auto" w:fill="auto"/>
            <w:noWrap/>
            <w:vAlign w:val="bottom"/>
            <w:hideMark/>
          </w:tcPr>
          <w:p w14:paraId="1C11E169" w14:textId="49095A0A" w:rsidR="00D75AFD" w:rsidRPr="00257912" w:rsidRDefault="00D75AFD" w:rsidP="00D75AFD">
            <w:pPr>
              <w:spacing w:before="0" w:after="0" w:line="240" w:lineRule="auto"/>
              <w:jc w:val="right"/>
              <w:rPr>
                <w:rFonts w:ascii="Arial" w:hAnsi="Arial" w:cs="Arial"/>
                <w:b/>
                <w:color w:val="000000"/>
                <w:sz w:val="16"/>
                <w:szCs w:val="16"/>
                <w:highlight w:val="yellow"/>
              </w:rPr>
            </w:pPr>
            <w:r w:rsidRPr="00E82A53">
              <w:rPr>
                <w:rFonts w:ascii="Arial" w:hAnsi="Arial" w:cs="Arial"/>
                <w:b/>
                <w:color w:val="000000"/>
                <w:sz w:val="16"/>
                <w:szCs w:val="16"/>
              </w:rPr>
              <w:t>14,813</w:t>
            </w:r>
          </w:p>
        </w:tc>
        <w:tc>
          <w:tcPr>
            <w:tcW w:w="565" w:type="pct"/>
            <w:tcBorders>
              <w:top w:val="single" w:sz="4" w:space="0" w:color="auto"/>
              <w:left w:val="nil"/>
              <w:bottom w:val="single" w:sz="4" w:space="0" w:color="auto"/>
              <w:right w:val="nil"/>
            </w:tcBorders>
            <w:shd w:val="clear" w:color="000000" w:fill="E6E6E6"/>
            <w:noWrap/>
            <w:vAlign w:val="bottom"/>
            <w:hideMark/>
          </w:tcPr>
          <w:p w14:paraId="75014857" w14:textId="76019660" w:rsidR="00D75AFD" w:rsidRPr="00257912" w:rsidRDefault="00D75AFD" w:rsidP="00D75AFD">
            <w:pPr>
              <w:spacing w:before="0" w:after="0" w:line="240" w:lineRule="auto"/>
              <w:jc w:val="right"/>
              <w:rPr>
                <w:rFonts w:ascii="Arial" w:hAnsi="Arial" w:cs="Arial"/>
                <w:b/>
                <w:sz w:val="16"/>
                <w:szCs w:val="16"/>
                <w:highlight w:val="yellow"/>
              </w:rPr>
            </w:pPr>
            <w:r w:rsidRPr="00E82A53">
              <w:rPr>
                <w:rFonts w:ascii="Arial" w:hAnsi="Arial" w:cs="Arial"/>
                <w:b/>
                <w:sz w:val="16"/>
                <w:szCs w:val="16"/>
              </w:rPr>
              <w:t>14,713</w:t>
            </w:r>
          </w:p>
        </w:tc>
        <w:tc>
          <w:tcPr>
            <w:tcW w:w="565" w:type="pct"/>
            <w:tcBorders>
              <w:top w:val="single" w:sz="4" w:space="0" w:color="auto"/>
              <w:left w:val="nil"/>
              <w:bottom w:val="single" w:sz="4" w:space="0" w:color="auto"/>
              <w:right w:val="nil"/>
            </w:tcBorders>
            <w:shd w:val="clear" w:color="auto" w:fill="auto"/>
            <w:noWrap/>
            <w:vAlign w:val="bottom"/>
            <w:hideMark/>
          </w:tcPr>
          <w:p w14:paraId="4D413195" w14:textId="4249E715" w:rsidR="00D75AFD" w:rsidRPr="00257912" w:rsidRDefault="00D75AFD" w:rsidP="00D75AFD">
            <w:pPr>
              <w:spacing w:before="0" w:after="0" w:line="240" w:lineRule="auto"/>
              <w:jc w:val="right"/>
              <w:rPr>
                <w:rFonts w:ascii="Arial" w:hAnsi="Arial" w:cs="Arial"/>
                <w:b/>
                <w:color w:val="000000"/>
                <w:sz w:val="16"/>
                <w:szCs w:val="16"/>
                <w:highlight w:val="yellow"/>
              </w:rPr>
            </w:pPr>
            <w:r w:rsidRPr="00E82A53">
              <w:rPr>
                <w:rFonts w:ascii="Arial" w:hAnsi="Arial" w:cs="Arial"/>
                <w:b/>
                <w:color w:val="000000"/>
                <w:sz w:val="16"/>
                <w:szCs w:val="16"/>
              </w:rPr>
              <w:t>14,951</w:t>
            </w:r>
          </w:p>
        </w:tc>
        <w:tc>
          <w:tcPr>
            <w:tcW w:w="565" w:type="pct"/>
            <w:tcBorders>
              <w:top w:val="single" w:sz="4" w:space="0" w:color="auto"/>
              <w:left w:val="nil"/>
              <w:bottom w:val="single" w:sz="4" w:space="0" w:color="auto"/>
              <w:right w:val="nil"/>
            </w:tcBorders>
            <w:shd w:val="clear" w:color="auto" w:fill="auto"/>
            <w:noWrap/>
            <w:vAlign w:val="bottom"/>
            <w:hideMark/>
          </w:tcPr>
          <w:p w14:paraId="59180442" w14:textId="460BDBBD" w:rsidR="00D75AFD" w:rsidRPr="00257912" w:rsidRDefault="00D75AFD" w:rsidP="00D75AFD">
            <w:pPr>
              <w:spacing w:before="0" w:after="0" w:line="240" w:lineRule="auto"/>
              <w:jc w:val="right"/>
              <w:rPr>
                <w:rFonts w:ascii="Arial" w:hAnsi="Arial" w:cs="Arial"/>
                <w:b/>
                <w:color w:val="000000"/>
                <w:sz w:val="16"/>
                <w:szCs w:val="16"/>
                <w:highlight w:val="yellow"/>
              </w:rPr>
            </w:pPr>
            <w:r w:rsidRPr="00E82A53">
              <w:rPr>
                <w:rFonts w:ascii="Arial" w:hAnsi="Arial" w:cs="Arial"/>
                <w:b/>
                <w:color w:val="000000"/>
                <w:sz w:val="16"/>
                <w:szCs w:val="16"/>
              </w:rPr>
              <w:t>15,127</w:t>
            </w:r>
          </w:p>
        </w:tc>
        <w:tc>
          <w:tcPr>
            <w:tcW w:w="567" w:type="pct"/>
            <w:tcBorders>
              <w:top w:val="single" w:sz="4" w:space="0" w:color="auto"/>
              <w:left w:val="nil"/>
              <w:bottom w:val="single" w:sz="4" w:space="0" w:color="auto"/>
              <w:right w:val="nil"/>
            </w:tcBorders>
            <w:shd w:val="clear" w:color="auto" w:fill="auto"/>
            <w:noWrap/>
            <w:vAlign w:val="bottom"/>
            <w:hideMark/>
          </w:tcPr>
          <w:p w14:paraId="09683DBC" w14:textId="3944DE90" w:rsidR="00D75AFD" w:rsidRPr="00257912" w:rsidRDefault="00D75AFD" w:rsidP="00D75AFD">
            <w:pPr>
              <w:spacing w:before="0" w:after="0" w:line="240" w:lineRule="auto"/>
              <w:jc w:val="right"/>
              <w:rPr>
                <w:rFonts w:ascii="Arial" w:hAnsi="Arial" w:cs="Arial"/>
                <w:b/>
                <w:color w:val="000000"/>
                <w:sz w:val="16"/>
                <w:szCs w:val="16"/>
                <w:highlight w:val="yellow"/>
              </w:rPr>
            </w:pPr>
            <w:r w:rsidRPr="00E82A53">
              <w:rPr>
                <w:rFonts w:ascii="Arial" w:hAnsi="Arial" w:cs="Arial"/>
                <w:b/>
                <w:color w:val="000000"/>
                <w:sz w:val="16"/>
                <w:szCs w:val="16"/>
              </w:rPr>
              <w:t>15,667</w:t>
            </w:r>
          </w:p>
        </w:tc>
      </w:tr>
      <w:tr w:rsidR="00D75AFD" w:rsidRPr="00354A68" w14:paraId="04F62AB9" w14:textId="77777777" w:rsidTr="00D75AFD">
        <w:trPr>
          <w:trHeight w:val="204"/>
        </w:trPr>
        <w:tc>
          <w:tcPr>
            <w:tcW w:w="2137" w:type="pct"/>
            <w:tcBorders>
              <w:top w:val="nil"/>
              <w:left w:val="nil"/>
              <w:bottom w:val="single" w:sz="4" w:space="0" w:color="auto"/>
              <w:right w:val="nil"/>
            </w:tcBorders>
            <w:shd w:val="clear" w:color="auto" w:fill="auto"/>
            <w:noWrap/>
            <w:vAlign w:val="bottom"/>
            <w:hideMark/>
          </w:tcPr>
          <w:p w14:paraId="6315BB96"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Total expenses for Outcome 1</w:t>
            </w:r>
          </w:p>
        </w:tc>
        <w:tc>
          <w:tcPr>
            <w:tcW w:w="602" w:type="pct"/>
            <w:tcBorders>
              <w:top w:val="nil"/>
              <w:left w:val="nil"/>
              <w:bottom w:val="single" w:sz="4" w:space="0" w:color="auto"/>
              <w:right w:val="nil"/>
            </w:tcBorders>
            <w:shd w:val="clear" w:color="auto" w:fill="auto"/>
            <w:noWrap/>
            <w:vAlign w:val="bottom"/>
            <w:hideMark/>
          </w:tcPr>
          <w:p w14:paraId="53CA4CEC" w14:textId="02909CFA" w:rsidR="00D75AFD" w:rsidRPr="00257912" w:rsidRDefault="00D75AFD" w:rsidP="00D75AFD">
            <w:pPr>
              <w:spacing w:before="0" w:after="0" w:line="240" w:lineRule="auto"/>
              <w:jc w:val="right"/>
              <w:rPr>
                <w:rFonts w:ascii="Arial" w:hAnsi="Arial" w:cs="Arial"/>
                <w:b/>
                <w:bCs/>
                <w:color w:val="000000"/>
                <w:sz w:val="16"/>
                <w:szCs w:val="16"/>
                <w:highlight w:val="yellow"/>
              </w:rPr>
            </w:pPr>
            <w:r w:rsidRPr="00855F54">
              <w:rPr>
                <w:rFonts w:ascii="Arial" w:hAnsi="Arial" w:cs="Arial"/>
                <w:b/>
                <w:bCs/>
                <w:color w:val="000000"/>
                <w:sz w:val="16"/>
                <w:szCs w:val="16"/>
              </w:rPr>
              <w:t>65,968</w:t>
            </w:r>
          </w:p>
        </w:tc>
        <w:tc>
          <w:tcPr>
            <w:tcW w:w="565" w:type="pct"/>
            <w:tcBorders>
              <w:top w:val="nil"/>
              <w:left w:val="nil"/>
              <w:bottom w:val="single" w:sz="4" w:space="0" w:color="auto"/>
              <w:right w:val="nil"/>
            </w:tcBorders>
            <w:shd w:val="clear" w:color="000000" w:fill="E6E6E6"/>
            <w:noWrap/>
            <w:vAlign w:val="bottom"/>
            <w:hideMark/>
          </w:tcPr>
          <w:p w14:paraId="12F5D500" w14:textId="16B770A5" w:rsidR="00D75AFD" w:rsidRPr="00257912" w:rsidRDefault="00D75AFD" w:rsidP="00D75AFD">
            <w:pPr>
              <w:spacing w:before="0" w:after="0" w:line="240" w:lineRule="auto"/>
              <w:jc w:val="right"/>
              <w:rPr>
                <w:rFonts w:ascii="Arial" w:hAnsi="Arial" w:cs="Arial"/>
                <w:b/>
                <w:bCs/>
                <w:color w:val="000000"/>
                <w:sz w:val="16"/>
                <w:szCs w:val="16"/>
                <w:highlight w:val="yellow"/>
              </w:rPr>
            </w:pPr>
            <w:r w:rsidRPr="00855F54">
              <w:rPr>
                <w:rFonts w:ascii="Arial" w:hAnsi="Arial" w:cs="Arial"/>
                <w:b/>
                <w:bCs/>
                <w:color w:val="000000"/>
                <w:sz w:val="16"/>
                <w:szCs w:val="16"/>
              </w:rPr>
              <w:t>67,270</w:t>
            </w:r>
          </w:p>
        </w:tc>
        <w:tc>
          <w:tcPr>
            <w:tcW w:w="565" w:type="pct"/>
            <w:tcBorders>
              <w:top w:val="nil"/>
              <w:left w:val="nil"/>
              <w:bottom w:val="single" w:sz="4" w:space="0" w:color="auto"/>
              <w:right w:val="nil"/>
            </w:tcBorders>
            <w:shd w:val="clear" w:color="auto" w:fill="auto"/>
            <w:noWrap/>
            <w:vAlign w:val="bottom"/>
            <w:hideMark/>
          </w:tcPr>
          <w:p w14:paraId="7BF91D9D" w14:textId="5971EBDD" w:rsidR="00D75AFD" w:rsidRPr="00257912" w:rsidRDefault="00D75AFD" w:rsidP="00D75AFD">
            <w:pPr>
              <w:spacing w:before="0" w:after="0" w:line="240" w:lineRule="auto"/>
              <w:jc w:val="right"/>
              <w:rPr>
                <w:rFonts w:ascii="Arial" w:hAnsi="Arial" w:cs="Arial"/>
                <w:b/>
                <w:bCs/>
                <w:sz w:val="16"/>
                <w:szCs w:val="16"/>
                <w:highlight w:val="yellow"/>
              </w:rPr>
            </w:pPr>
            <w:r w:rsidRPr="00855F54">
              <w:rPr>
                <w:rFonts w:ascii="Arial" w:hAnsi="Arial" w:cs="Arial"/>
                <w:b/>
                <w:bCs/>
                <w:sz w:val="16"/>
                <w:szCs w:val="16"/>
              </w:rPr>
              <w:t>68,687</w:t>
            </w:r>
          </w:p>
        </w:tc>
        <w:tc>
          <w:tcPr>
            <w:tcW w:w="565" w:type="pct"/>
            <w:tcBorders>
              <w:top w:val="nil"/>
              <w:left w:val="nil"/>
              <w:bottom w:val="single" w:sz="4" w:space="0" w:color="auto"/>
              <w:right w:val="nil"/>
            </w:tcBorders>
            <w:shd w:val="clear" w:color="auto" w:fill="auto"/>
            <w:noWrap/>
            <w:vAlign w:val="bottom"/>
            <w:hideMark/>
          </w:tcPr>
          <w:p w14:paraId="1EF20E37" w14:textId="79B22741" w:rsidR="00D75AFD" w:rsidRPr="00257912" w:rsidRDefault="00D75AFD" w:rsidP="00D75AFD">
            <w:pPr>
              <w:spacing w:before="0" w:after="0" w:line="240" w:lineRule="auto"/>
              <w:jc w:val="right"/>
              <w:rPr>
                <w:rFonts w:ascii="Arial" w:hAnsi="Arial" w:cs="Arial"/>
                <w:b/>
                <w:bCs/>
                <w:sz w:val="16"/>
                <w:szCs w:val="16"/>
                <w:highlight w:val="yellow"/>
              </w:rPr>
            </w:pPr>
            <w:r w:rsidRPr="00855F54">
              <w:rPr>
                <w:rFonts w:ascii="Arial" w:hAnsi="Arial" w:cs="Arial"/>
                <w:b/>
                <w:bCs/>
                <w:sz w:val="16"/>
                <w:szCs w:val="16"/>
              </w:rPr>
              <w:t>66,782</w:t>
            </w:r>
          </w:p>
        </w:tc>
        <w:tc>
          <w:tcPr>
            <w:tcW w:w="567" w:type="pct"/>
            <w:tcBorders>
              <w:top w:val="nil"/>
              <w:left w:val="nil"/>
              <w:bottom w:val="single" w:sz="4" w:space="0" w:color="auto"/>
              <w:right w:val="nil"/>
            </w:tcBorders>
            <w:shd w:val="clear" w:color="auto" w:fill="auto"/>
            <w:noWrap/>
            <w:vAlign w:val="bottom"/>
            <w:hideMark/>
          </w:tcPr>
          <w:p w14:paraId="47182953" w14:textId="006D5411" w:rsidR="00D75AFD" w:rsidRPr="00257912" w:rsidRDefault="00D75AFD" w:rsidP="00D75AFD">
            <w:pPr>
              <w:spacing w:before="0" w:after="0" w:line="240" w:lineRule="auto"/>
              <w:jc w:val="right"/>
              <w:rPr>
                <w:rFonts w:ascii="Arial" w:hAnsi="Arial" w:cs="Arial"/>
                <w:b/>
                <w:bCs/>
                <w:sz w:val="16"/>
                <w:szCs w:val="16"/>
                <w:highlight w:val="yellow"/>
              </w:rPr>
            </w:pPr>
            <w:r w:rsidRPr="00855F54">
              <w:rPr>
                <w:rFonts w:ascii="Arial" w:hAnsi="Arial" w:cs="Arial"/>
                <w:b/>
                <w:bCs/>
                <w:sz w:val="16"/>
                <w:szCs w:val="16"/>
              </w:rPr>
              <w:t>75,534</w:t>
            </w:r>
          </w:p>
        </w:tc>
      </w:tr>
    </w:tbl>
    <w:p w14:paraId="72D1BF50" w14:textId="77777777" w:rsidR="00681292" w:rsidRDefault="00681292" w:rsidP="00681292">
      <w:pPr>
        <w:pStyle w:val="ChartandTableFootnoteAlpha"/>
        <w:numPr>
          <w:ilvl w:val="0"/>
          <w:numId w:val="0"/>
        </w:numPr>
        <w:ind w:left="284" w:hanging="284"/>
      </w:pPr>
    </w:p>
    <w:tbl>
      <w:tblPr>
        <w:tblW w:w="5097" w:type="dxa"/>
        <w:tblLook w:val="04A0" w:firstRow="1" w:lastRow="0" w:firstColumn="1" w:lastColumn="0" w:noHBand="0" w:noVBand="1"/>
      </w:tblPr>
      <w:tblGrid>
        <w:gridCol w:w="3294"/>
        <w:gridCol w:w="930"/>
        <w:gridCol w:w="873"/>
      </w:tblGrid>
      <w:tr w:rsidR="00681292" w:rsidRPr="00D75AFD" w14:paraId="0FA9F85C" w14:textId="77777777" w:rsidTr="002546F4">
        <w:trPr>
          <w:trHeight w:val="204"/>
        </w:trPr>
        <w:tc>
          <w:tcPr>
            <w:tcW w:w="3294" w:type="dxa"/>
            <w:tcBorders>
              <w:top w:val="single" w:sz="4" w:space="0" w:color="000000"/>
              <w:left w:val="nil"/>
              <w:bottom w:val="nil"/>
              <w:right w:val="nil"/>
            </w:tcBorders>
            <w:shd w:val="clear" w:color="auto" w:fill="auto"/>
            <w:noWrap/>
            <w:vAlign w:val="center"/>
            <w:hideMark/>
          </w:tcPr>
          <w:p w14:paraId="73A56488" w14:textId="77777777" w:rsidR="00681292" w:rsidRPr="00354A68" w:rsidRDefault="00681292" w:rsidP="002546F4">
            <w:pPr>
              <w:spacing w:before="0" w:after="0" w:line="240" w:lineRule="auto"/>
              <w:rPr>
                <w:rFonts w:ascii="Arial" w:hAnsi="Arial" w:cs="Arial"/>
                <w:color w:val="000000"/>
                <w:sz w:val="16"/>
                <w:szCs w:val="16"/>
              </w:rPr>
            </w:pPr>
            <w:r w:rsidRPr="00354A68">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2B0EBB01" w14:textId="0953913A" w:rsidR="00681292" w:rsidRPr="00D75AFD" w:rsidRDefault="00681292" w:rsidP="002546F4">
            <w:pPr>
              <w:spacing w:before="0" w:after="0" w:line="240" w:lineRule="auto"/>
              <w:jc w:val="right"/>
              <w:rPr>
                <w:rFonts w:ascii="Arial" w:hAnsi="Arial" w:cs="Arial"/>
                <w:sz w:val="16"/>
                <w:szCs w:val="16"/>
              </w:rPr>
            </w:pPr>
            <w:r w:rsidRPr="00D75AFD">
              <w:rPr>
                <w:rFonts w:ascii="Arial" w:hAnsi="Arial" w:cs="Arial"/>
                <w:sz w:val="16"/>
                <w:szCs w:val="16"/>
              </w:rPr>
              <w:t>202</w:t>
            </w:r>
            <w:r w:rsidR="00257912" w:rsidRPr="00D75AFD">
              <w:rPr>
                <w:rFonts w:ascii="Arial" w:hAnsi="Arial" w:cs="Arial"/>
                <w:sz w:val="16"/>
                <w:szCs w:val="16"/>
              </w:rPr>
              <w:t>4</w:t>
            </w:r>
            <w:r w:rsidRPr="00D75AFD">
              <w:rPr>
                <w:rFonts w:ascii="Arial" w:hAnsi="Arial" w:cs="Arial"/>
                <w:sz w:val="16"/>
                <w:szCs w:val="16"/>
              </w:rPr>
              <w:t>-2</w:t>
            </w:r>
            <w:r w:rsidR="00257912" w:rsidRPr="00D75AFD">
              <w:rPr>
                <w:rFonts w:ascii="Arial" w:hAnsi="Arial" w:cs="Arial"/>
                <w:sz w:val="16"/>
                <w:szCs w:val="16"/>
              </w:rPr>
              <w:t>5</w:t>
            </w:r>
          </w:p>
        </w:tc>
        <w:tc>
          <w:tcPr>
            <w:tcW w:w="873" w:type="dxa"/>
            <w:tcBorders>
              <w:top w:val="single" w:sz="4" w:space="0" w:color="auto"/>
              <w:left w:val="nil"/>
              <w:bottom w:val="single" w:sz="4" w:space="0" w:color="auto"/>
              <w:right w:val="nil"/>
            </w:tcBorders>
            <w:shd w:val="clear" w:color="000000" w:fill="E6E6E6"/>
            <w:noWrap/>
            <w:vAlign w:val="center"/>
            <w:hideMark/>
          </w:tcPr>
          <w:p w14:paraId="6F28EA1B" w14:textId="143C7E0F" w:rsidR="00681292" w:rsidRPr="00D75AFD" w:rsidRDefault="00681292" w:rsidP="002546F4">
            <w:pPr>
              <w:spacing w:before="0" w:after="0" w:line="240" w:lineRule="auto"/>
              <w:jc w:val="right"/>
              <w:rPr>
                <w:rFonts w:ascii="Arial" w:hAnsi="Arial" w:cs="Arial"/>
                <w:sz w:val="16"/>
                <w:szCs w:val="16"/>
              </w:rPr>
            </w:pPr>
            <w:r w:rsidRPr="00D75AFD">
              <w:rPr>
                <w:rFonts w:ascii="Arial" w:hAnsi="Arial" w:cs="Arial"/>
                <w:sz w:val="16"/>
                <w:szCs w:val="16"/>
              </w:rPr>
              <w:t>202</w:t>
            </w:r>
            <w:r w:rsidR="00257912" w:rsidRPr="00D75AFD">
              <w:rPr>
                <w:rFonts w:ascii="Arial" w:hAnsi="Arial" w:cs="Arial"/>
                <w:sz w:val="16"/>
                <w:szCs w:val="16"/>
              </w:rPr>
              <w:t>5</w:t>
            </w:r>
            <w:r w:rsidRPr="00D75AFD">
              <w:rPr>
                <w:rFonts w:ascii="Arial" w:hAnsi="Arial" w:cs="Arial"/>
                <w:sz w:val="16"/>
                <w:szCs w:val="16"/>
              </w:rPr>
              <w:t>-2</w:t>
            </w:r>
            <w:r w:rsidR="00257912" w:rsidRPr="00D75AFD">
              <w:rPr>
                <w:rFonts w:ascii="Arial" w:hAnsi="Arial" w:cs="Arial"/>
                <w:sz w:val="16"/>
                <w:szCs w:val="16"/>
              </w:rPr>
              <w:t>6</w:t>
            </w:r>
          </w:p>
        </w:tc>
      </w:tr>
      <w:tr w:rsidR="00681292" w:rsidRPr="00D75AFD" w14:paraId="6AB272E9" w14:textId="77777777" w:rsidTr="002546F4">
        <w:trPr>
          <w:trHeight w:val="204"/>
        </w:trPr>
        <w:tc>
          <w:tcPr>
            <w:tcW w:w="3294" w:type="dxa"/>
            <w:tcBorders>
              <w:top w:val="nil"/>
              <w:left w:val="nil"/>
              <w:bottom w:val="single" w:sz="4" w:space="0" w:color="000000"/>
              <w:right w:val="nil"/>
            </w:tcBorders>
            <w:shd w:val="clear" w:color="auto" w:fill="auto"/>
            <w:noWrap/>
            <w:vAlign w:val="center"/>
            <w:hideMark/>
          </w:tcPr>
          <w:p w14:paraId="06A9A04A" w14:textId="77777777" w:rsidR="00681292" w:rsidRPr="00D75AFD" w:rsidRDefault="00681292" w:rsidP="002546F4">
            <w:pPr>
              <w:spacing w:before="0" w:after="0" w:line="240" w:lineRule="auto"/>
              <w:rPr>
                <w:rFonts w:ascii="Arial" w:hAnsi="Arial" w:cs="Arial"/>
                <w:b/>
                <w:bCs/>
                <w:color w:val="000000"/>
                <w:sz w:val="16"/>
                <w:szCs w:val="16"/>
              </w:rPr>
            </w:pPr>
            <w:r w:rsidRPr="00D75AFD">
              <w:rPr>
                <w:rFonts w:ascii="Arial" w:hAnsi="Arial" w:cs="Arial"/>
                <w:b/>
                <w:bCs/>
                <w:color w:val="000000"/>
                <w:sz w:val="16"/>
                <w:szCs w:val="16"/>
              </w:rPr>
              <w:t>Average staffing level (number)</w:t>
            </w:r>
          </w:p>
        </w:tc>
        <w:tc>
          <w:tcPr>
            <w:tcW w:w="930" w:type="dxa"/>
            <w:tcBorders>
              <w:top w:val="nil"/>
              <w:left w:val="nil"/>
              <w:bottom w:val="single" w:sz="4" w:space="0" w:color="auto"/>
              <w:right w:val="nil"/>
            </w:tcBorders>
            <w:shd w:val="clear" w:color="auto" w:fill="auto"/>
            <w:noWrap/>
            <w:vAlign w:val="center"/>
            <w:hideMark/>
          </w:tcPr>
          <w:p w14:paraId="3476F992" w14:textId="4EB1C852" w:rsidR="00681292" w:rsidRPr="00D75AFD" w:rsidRDefault="00D75AFD" w:rsidP="002546F4">
            <w:pPr>
              <w:spacing w:before="0" w:after="0" w:line="240" w:lineRule="auto"/>
              <w:jc w:val="right"/>
              <w:rPr>
                <w:rFonts w:ascii="Arial" w:hAnsi="Arial" w:cs="Arial"/>
                <w:color w:val="000000"/>
                <w:sz w:val="16"/>
                <w:szCs w:val="16"/>
              </w:rPr>
            </w:pPr>
            <w:r w:rsidRPr="00D75AFD">
              <w:rPr>
                <w:rFonts w:ascii="Arial" w:hAnsi="Arial" w:cs="Arial"/>
                <w:color w:val="000000"/>
                <w:sz w:val="16"/>
                <w:szCs w:val="16"/>
              </w:rPr>
              <w:t>66</w:t>
            </w:r>
          </w:p>
        </w:tc>
        <w:tc>
          <w:tcPr>
            <w:tcW w:w="873" w:type="dxa"/>
            <w:tcBorders>
              <w:top w:val="nil"/>
              <w:left w:val="nil"/>
              <w:bottom w:val="single" w:sz="4" w:space="0" w:color="auto"/>
              <w:right w:val="nil"/>
            </w:tcBorders>
            <w:shd w:val="clear" w:color="000000" w:fill="E6E6E6"/>
            <w:noWrap/>
            <w:vAlign w:val="center"/>
            <w:hideMark/>
          </w:tcPr>
          <w:p w14:paraId="535122D7" w14:textId="4EF535C1" w:rsidR="00681292" w:rsidRPr="00D75AFD" w:rsidRDefault="00D75AFD" w:rsidP="002546F4">
            <w:pPr>
              <w:spacing w:before="0" w:after="0" w:line="240" w:lineRule="auto"/>
              <w:jc w:val="right"/>
              <w:rPr>
                <w:rFonts w:ascii="Arial" w:hAnsi="Arial" w:cs="Arial"/>
                <w:color w:val="000000"/>
                <w:sz w:val="16"/>
                <w:szCs w:val="16"/>
              </w:rPr>
            </w:pPr>
            <w:r w:rsidRPr="00D75AFD">
              <w:rPr>
                <w:rFonts w:ascii="Arial" w:hAnsi="Arial" w:cs="Arial"/>
                <w:color w:val="000000"/>
                <w:sz w:val="16"/>
                <w:szCs w:val="16"/>
              </w:rPr>
              <w:t>68</w:t>
            </w:r>
          </w:p>
        </w:tc>
      </w:tr>
    </w:tbl>
    <w:p w14:paraId="5AEF488F" w14:textId="77777777" w:rsidR="00681292" w:rsidRPr="00D75AFD" w:rsidRDefault="00681292" w:rsidP="00B43339">
      <w:pPr>
        <w:pStyle w:val="ChartandTableFootnoteAlpha"/>
        <w:numPr>
          <w:ilvl w:val="0"/>
          <w:numId w:val="64"/>
        </w:numPr>
        <w:ind w:left="357" w:hanging="357"/>
      </w:pPr>
      <w:r w:rsidRPr="00D75AFD">
        <w:t>Estimated expenses incurred in relation to receipts retained under section 74 of the PGPA Act.</w:t>
      </w:r>
    </w:p>
    <w:p w14:paraId="28BF6FB7" w14:textId="0FEC0C36" w:rsidR="00681292" w:rsidRPr="00D75AFD" w:rsidRDefault="00681292" w:rsidP="00B43339">
      <w:pPr>
        <w:pStyle w:val="ChartandTableFootnoteAlpha"/>
        <w:numPr>
          <w:ilvl w:val="0"/>
          <w:numId w:val="64"/>
        </w:numPr>
        <w:ind w:left="357" w:hanging="357"/>
      </w:pPr>
      <w:r w:rsidRPr="00D75AFD">
        <w:t xml:space="preserve">Expenses not requiring appropriation in the Budget year is made up of depreciation, amortisation expenses, expenses related to the write down of assets, resources received free of charge, principal payments on lease liabilities and </w:t>
      </w:r>
      <w:r w:rsidR="0021614D" w:rsidRPr="00D75AFD">
        <w:t>movements with no appropriation impacts</w:t>
      </w:r>
      <w:r w:rsidRPr="00D75AFD">
        <w:t>.</w:t>
      </w:r>
    </w:p>
    <w:p w14:paraId="532D8A2F" w14:textId="77777777" w:rsidR="00681292" w:rsidRPr="008E20BD" w:rsidRDefault="00681292" w:rsidP="007441A3">
      <w:pPr>
        <w:pStyle w:val="ChartandTableFootnoteAlpha"/>
        <w:numPr>
          <w:ilvl w:val="0"/>
          <w:numId w:val="0"/>
        </w:numPr>
        <w:ind w:left="284" w:hanging="284"/>
        <w:jc w:val="both"/>
        <w:rPr>
          <w:b/>
          <w:sz w:val="20"/>
        </w:rPr>
      </w:pPr>
      <w:r w:rsidRPr="009E4F01">
        <w:br w:type="page"/>
      </w:r>
      <w:r w:rsidRPr="008E20BD">
        <w:rPr>
          <w:b/>
          <w:sz w:val="20"/>
        </w:rPr>
        <w:lastRenderedPageBreak/>
        <w:t>Table 2.1.2: Performance measures for Outcome 1</w:t>
      </w:r>
    </w:p>
    <w:p w14:paraId="151B0A96" w14:textId="1D3E8C91" w:rsidR="00681292" w:rsidRPr="005D2F29" w:rsidRDefault="00681292" w:rsidP="00681292">
      <w:pPr>
        <w:rPr>
          <w:sz w:val="20"/>
        </w:rPr>
      </w:pPr>
      <w:r w:rsidRPr="00D75AFD">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D75AFD">
        <w:rPr>
          <w:sz w:val="20"/>
        </w:rPr>
        <w:t>5</w:t>
      </w:r>
      <w:r w:rsidRPr="00D75AFD">
        <w:rPr>
          <w:sz w:val="20"/>
        </w:rPr>
        <w:t>-2</w:t>
      </w:r>
      <w:r w:rsidR="00D75AFD">
        <w:rPr>
          <w:sz w:val="20"/>
        </w:rPr>
        <w:t>6</w:t>
      </w:r>
      <w:r w:rsidRPr="00D75AFD">
        <w:rPr>
          <w:sz w:val="20"/>
        </w:rPr>
        <w:t xml:space="preserve"> Budget measures that have created new programs or materially changed existing programs are provided.</w:t>
      </w:r>
      <w:r w:rsidRPr="00847BB5">
        <w:rPr>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681292" w:rsidRPr="0064674F" w14:paraId="3238013E" w14:textId="77777777" w:rsidTr="008F327E">
        <w:trPr>
          <w:trHeight w:val="569"/>
          <w:tblHeader/>
        </w:trPr>
        <w:tc>
          <w:tcPr>
            <w:tcW w:w="5000" w:type="pct"/>
            <w:gridSpan w:val="3"/>
            <w:shd w:val="clear" w:color="auto" w:fill="F2F2F2" w:themeFill="background1" w:themeFillShade="F2"/>
          </w:tcPr>
          <w:p w14:paraId="4971EA58" w14:textId="77777777" w:rsidR="00681292" w:rsidRPr="00D75AFD" w:rsidRDefault="00681292" w:rsidP="002546F4">
            <w:pPr>
              <w:pStyle w:val="TableColumnHeadingLeft"/>
              <w:rPr>
                <w:rFonts w:ascii="Arial" w:hAnsi="Arial" w:cs="Arial"/>
                <w:sz w:val="20"/>
              </w:rPr>
            </w:pPr>
            <w:r w:rsidRPr="00D75AFD">
              <w:rPr>
                <w:rStyle w:val="TableHeadingChar"/>
                <w:rFonts w:cs="Arial"/>
                <w:b/>
                <w:sz w:val="20"/>
              </w:rPr>
              <w:t xml:space="preserve">Outcome </w:t>
            </w:r>
            <w:r w:rsidRPr="00D75AFD">
              <w:rPr>
                <w:rFonts w:ascii="Arial" w:hAnsi="Arial" w:cs="Arial"/>
                <w:bCs/>
                <w:sz w:val="20"/>
              </w:rPr>
              <w:t>1</w:t>
            </w:r>
            <w:r w:rsidRPr="00D75AFD">
              <w:rPr>
                <w:rFonts w:ascii="Arial" w:hAnsi="Arial" w:cs="Arial"/>
                <w:b w:val="0"/>
                <w:bCs/>
                <w:sz w:val="20"/>
              </w:rPr>
              <w:t>: To shape Canberra as a capital that all Australians can be proud of by ensuring it is well planned, managed and promoted, consistent with its enduring national significance</w:t>
            </w:r>
          </w:p>
        </w:tc>
      </w:tr>
      <w:tr w:rsidR="00681292" w:rsidRPr="0064674F" w14:paraId="423652D1" w14:textId="77777777" w:rsidTr="008F327E">
        <w:trPr>
          <w:trHeight w:val="701"/>
          <w:tblHeader/>
        </w:trPr>
        <w:tc>
          <w:tcPr>
            <w:tcW w:w="5000" w:type="pct"/>
            <w:gridSpan w:val="3"/>
            <w:shd w:val="clear" w:color="auto" w:fill="F2F2F2" w:themeFill="background1" w:themeFillShade="F2"/>
          </w:tcPr>
          <w:p w14:paraId="2994881C" w14:textId="5BEA21E7" w:rsidR="00681292" w:rsidRPr="00D75AFD" w:rsidRDefault="00681292" w:rsidP="002546F4">
            <w:pPr>
              <w:pStyle w:val="TableTextLeft"/>
              <w:rPr>
                <w:rFonts w:asciiTheme="minorHAnsi" w:hAnsiTheme="minorHAnsi" w:cstheme="minorHAnsi"/>
              </w:rPr>
            </w:pPr>
            <w:r w:rsidRPr="00D75AFD">
              <w:rPr>
                <w:rFonts w:cs="Arial"/>
                <w:b/>
                <w:bCs/>
                <w:sz w:val="18"/>
                <w:szCs w:val="18"/>
              </w:rPr>
              <w:t xml:space="preserve">Program 1.1 </w:t>
            </w:r>
            <w:r w:rsidRPr="00D75AFD">
              <w:rPr>
                <w:rFonts w:cs="Arial"/>
                <w:b/>
                <w:sz w:val="18"/>
                <w:szCs w:val="18"/>
              </w:rPr>
              <w:t xml:space="preserve">– </w:t>
            </w:r>
            <w:r w:rsidRPr="00D75AFD">
              <w:rPr>
                <w:rFonts w:cs="Arial"/>
                <w:sz w:val="18"/>
                <w:szCs w:val="18"/>
              </w:rPr>
              <w:t>Planning and designing areas of special national importance in Canberra and raising community awareness by ensuring that the National Capital is planned and promoted consistent with its enduring national significance</w:t>
            </w:r>
            <w:r w:rsidR="00DD1289" w:rsidRPr="00D75AFD">
              <w:rPr>
                <w:rFonts w:cs="Arial"/>
                <w:sz w:val="18"/>
                <w:szCs w:val="18"/>
              </w:rPr>
              <w:t>.</w:t>
            </w:r>
          </w:p>
        </w:tc>
      </w:tr>
      <w:tr w:rsidR="00681292" w:rsidRPr="0064674F" w14:paraId="6C9D53C0" w14:textId="77777777" w:rsidTr="008F327E">
        <w:trPr>
          <w:trHeight w:val="694"/>
        </w:trPr>
        <w:tc>
          <w:tcPr>
            <w:tcW w:w="1001" w:type="pct"/>
            <w:tcBorders>
              <w:bottom w:val="double" w:sz="4" w:space="0" w:color="auto"/>
            </w:tcBorders>
          </w:tcPr>
          <w:p w14:paraId="3914020E" w14:textId="77777777" w:rsidR="00681292" w:rsidRPr="00D75AFD" w:rsidRDefault="00681292" w:rsidP="002546F4">
            <w:pPr>
              <w:pStyle w:val="TableColumnHeadingLeft"/>
              <w:spacing w:before="60" w:after="60"/>
              <w:rPr>
                <w:rFonts w:ascii="Arial" w:hAnsi="Arial" w:cs="Arial"/>
              </w:rPr>
            </w:pPr>
            <w:r w:rsidRPr="00D75AFD">
              <w:rPr>
                <w:rFonts w:ascii="Arial" w:hAnsi="Arial" w:cs="Arial"/>
              </w:rPr>
              <w:t>Key Activities</w:t>
            </w:r>
          </w:p>
        </w:tc>
        <w:tc>
          <w:tcPr>
            <w:tcW w:w="3999" w:type="pct"/>
            <w:gridSpan w:val="2"/>
            <w:tcBorders>
              <w:bottom w:val="double" w:sz="4" w:space="0" w:color="auto"/>
            </w:tcBorders>
          </w:tcPr>
          <w:p w14:paraId="4F9F9CAA" w14:textId="08B27AC7" w:rsidR="00681292" w:rsidRPr="00D75AFD" w:rsidRDefault="00681292" w:rsidP="002546F4">
            <w:pPr>
              <w:pStyle w:val="TableTextLeft"/>
              <w:spacing w:before="60" w:after="60"/>
              <w:rPr>
                <w:rFonts w:cs="Arial"/>
              </w:rPr>
            </w:pPr>
            <w:r w:rsidRPr="00D75AFD">
              <w:rPr>
                <w:rFonts w:cs="Arial"/>
              </w:rPr>
              <w:t>During 202</w:t>
            </w:r>
            <w:r w:rsidR="00D75AFD" w:rsidRPr="00D75AFD">
              <w:rPr>
                <w:rFonts w:cs="Arial"/>
              </w:rPr>
              <w:t>5</w:t>
            </w:r>
            <w:r w:rsidR="00297670" w:rsidRPr="00D75AFD">
              <w:rPr>
                <w:rFonts w:cs="Arial"/>
              </w:rPr>
              <w:t>–</w:t>
            </w:r>
            <w:r w:rsidRPr="00D75AFD">
              <w:rPr>
                <w:rFonts w:cs="Arial"/>
              </w:rPr>
              <w:t>2</w:t>
            </w:r>
            <w:r w:rsidR="00D75AFD" w:rsidRPr="00D75AFD">
              <w:rPr>
                <w:rFonts w:cs="Arial"/>
              </w:rPr>
              <w:t>6</w:t>
            </w:r>
            <w:r w:rsidRPr="00D75AFD">
              <w:rPr>
                <w:rFonts w:cs="Arial"/>
              </w:rPr>
              <w:t xml:space="preserve"> and the forward years, the NCA will:</w:t>
            </w:r>
          </w:p>
          <w:p w14:paraId="2F8F8026" w14:textId="77777777" w:rsidR="00D75AFD" w:rsidRPr="00D75AFD" w:rsidRDefault="00D75AFD" w:rsidP="00B43339">
            <w:pPr>
              <w:pStyle w:val="ListParagraph"/>
              <w:numPr>
                <w:ilvl w:val="0"/>
                <w:numId w:val="62"/>
              </w:numPr>
              <w:tabs>
                <w:tab w:val="left" w:pos="709"/>
              </w:tabs>
              <w:spacing w:before="40" w:after="40" w:line="240" w:lineRule="auto"/>
              <w:rPr>
                <w:rFonts w:ascii="Arial" w:hAnsi="Arial" w:cs="Arial"/>
                <w:bCs/>
                <w:sz w:val="16"/>
                <w:szCs w:val="16"/>
              </w:rPr>
            </w:pPr>
            <w:r w:rsidRPr="00D75AFD">
              <w:rPr>
                <w:rFonts w:ascii="Arial" w:hAnsi="Arial" w:cs="Arial"/>
                <w:bCs/>
                <w:sz w:val="16"/>
                <w:szCs w:val="16"/>
              </w:rPr>
              <w:t>continue to develop and implement a comprehensive planning framework for the Australian Capital Territory</w:t>
            </w:r>
          </w:p>
          <w:p w14:paraId="2F340EDE" w14:textId="77777777" w:rsidR="00D75AFD" w:rsidRPr="00D75AFD" w:rsidRDefault="00D75AFD" w:rsidP="00B43339">
            <w:pPr>
              <w:pStyle w:val="ListParagraph"/>
              <w:numPr>
                <w:ilvl w:val="0"/>
                <w:numId w:val="62"/>
              </w:numPr>
              <w:tabs>
                <w:tab w:val="left" w:pos="709"/>
              </w:tabs>
              <w:spacing w:before="40" w:after="40" w:line="240" w:lineRule="auto"/>
              <w:rPr>
                <w:rFonts w:ascii="Arial" w:hAnsi="Arial" w:cs="Arial"/>
                <w:bCs/>
                <w:sz w:val="16"/>
                <w:szCs w:val="16"/>
              </w:rPr>
            </w:pPr>
            <w:r w:rsidRPr="00D75AFD">
              <w:rPr>
                <w:rFonts w:ascii="Arial" w:hAnsi="Arial" w:cs="Arial"/>
                <w:bCs/>
                <w:sz w:val="16"/>
                <w:szCs w:val="16"/>
              </w:rPr>
              <w:t>keep the National Capital Plan (the Plan) under constant review and, when required, propose, draft and consult on amendments to the Plan</w:t>
            </w:r>
          </w:p>
          <w:p w14:paraId="7B2B250D" w14:textId="77777777" w:rsidR="00D75AFD" w:rsidRPr="00D75AFD" w:rsidRDefault="00D75AFD" w:rsidP="00B43339">
            <w:pPr>
              <w:pStyle w:val="ListParagraph"/>
              <w:numPr>
                <w:ilvl w:val="0"/>
                <w:numId w:val="62"/>
              </w:numPr>
              <w:tabs>
                <w:tab w:val="left" w:pos="709"/>
              </w:tabs>
              <w:spacing w:before="40" w:after="40" w:line="240" w:lineRule="auto"/>
              <w:rPr>
                <w:rFonts w:ascii="Arial" w:hAnsi="Arial" w:cs="Arial"/>
                <w:bCs/>
                <w:sz w:val="16"/>
                <w:szCs w:val="16"/>
              </w:rPr>
            </w:pPr>
            <w:r w:rsidRPr="00D75AFD">
              <w:rPr>
                <w:rFonts w:ascii="Arial" w:hAnsi="Arial" w:cs="Arial"/>
                <w:bCs/>
                <w:sz w:val="16"/>
                <w:szCs w:val="16"/>
              </w:rPr>
              <w:t xml:space="preserve">assess and manage applications to undertake works in Designated Areas to ensure that they are in accordance with the Plan </w:t>
            </w:r>
          </w:p>
          <w:p w14:paraId="41394BB9" w14:textId="77777777" w:rsidR="00D75AFD" w:rsidRPr="00D75AFD" w:rsidRDefault="00D75AFD" w:rsidP="00B43339">
            <w:pPr>
              <w:pStyle w:val="ListParagraph"/>
              <w:numPr>
                <w:ilvl w:val="0"/>
                <w:numId w:val="62"/>
              </w:numPr>
              <w:tabs>
                <w:tab w:val="left" w:pos="709"/>
              </w:tabs>
              <w:spacing w:before="40" w:after="40" w:line="240" w:lineRule="auto"/>
              <w:rPr>
                <w:rFonts w:ascii="Arial" w:hAnsi="Arial" w:cs="Arial"/>
                <w:bCs/>
                <w:sz w:val="16"/>
                <w:szCs w:val="16"/>
              </w:rPr>
            </w:pPr>
            <w:r w:rsidRPr="00D75AFD">
              <w:rPr>
                <w:rFonts w:ascii="Arial" w:hAnsi="Arial" w:cs="Arial"/>
                <w:bCs/>
                <w:sz w:val="16"/>
                <w:szCs w:val="16"/>
              </w:rPr>
              <w:t xml:space="preserve">provide, with Ministerial approval, consultancy services either within Australia or overseas </w:t>
            </w:r>
          </w:p>
          <w:p w14:paraId="4E1AD68B" w14:textId="77777777" w:rsidR="00D75AFD" w:rsidRPr="00D75AFD" w:rsidRDefault="00D75AFD" w:rsidP="00B43339">
            <w:pPr>
              <w:pStyle w:val="ListParagraph"/>
              <w:numPr>
                <w:ilvl w:val="0"/>
                <w:numId w:val="62"/>
              </w:numPr>
              <w:tabs>
                <w:tab w:val="left" w:pos="709"/>
              </w:tabs>
              <w:spacing w:before="40" w:after="40"/>
              <w:rPr>
                <w:rFonts w:ascii="Arial" w:hAnsi="Arial" w:cs="Arial"/>
                <w:bCs/>
                <w:sz w:val="16"/>
                <w:szCs w:val="16"/>
                <w:lang w:val="en-AU"/>
              </w:rPr>
            </w:pPr>
            <w:r w:rsidRPr="00D75AFD">
              <w:rPr>
                <w:rFonts w:ascii="Arial" w:hAnsi="Arial" w:cs="Arial"/>
                <w:bCs/>
                <w:sz w:val="16"/>
                <w:szCs w:val="16"/>
                <w:lang w:val="en-AU"/>
              </w:rPr>
              <w:t>maintain, manage and promote the use of NCA land and other assets</w:t>
            </w:r>
          </w:p>
          <w:p w14:paraId="76A56045" w14:textId="77777777" w:rsidR="00D75AFD" w:rsidRPr="00D75AFD" w:rsidRDefault="00D75AFD" w:rsidP="00B43339">
            <w:pPr>
              <w:pStyle w:val="ListParagraph"/>
              <w:numPr>
                <w:ilvl w:val="0"/>
                <w:numId w:val="62"/>
              </w:numPr>
              <w:tabs>
                <w:tab w:val="left" w:pos="709"/>
              </w:tabs>
              <w:spacing w:before="40" w:after="40" w:line="240" w:lineRule="auto"/>
              <w:rPr>
                <w:rFonts w:ascii="Arial" w:hAnsi="Arial" w:cs="Arial"/>
                <w:sz w:val="16"/>
                <w:szCs w:val="16"/>
              </w:rPr>
            </w:pPr>
            <w:r w:rsidRPr="00D75AFD">
              <w:rPr>
                <w:rFonts w:ascii="Arial" w:hAnsi="Arial" w:cs="Arial"/>
                <w:bCs/>
                <w:sz w:val="16"/>
                <w:szCs w:val="16"/>
              </w:rPr>
              <w:t xml:space="preserve">develop and manage the NCA’s visitor services and attractions </w:t>
            </w:r>
          </w:p>
          <w:p w14:paraId="5029BF51" w14:textId="416B25BC" w:rsidR="00681292" w:rsidRPr="00D75AFD" w:rsidRDefault="00D75AFD" w:rsidP="00B43339">
            <w:pPr>
              <w:pStyle w:val="TableTextLeft"/>
              <w:numPr>
                <w:ilvl w:val="0"/>
                <w:numId w:val="62"/>
              </w:numPr>
              <w:spacing w:before="60" w:after="60"/>
              <w:contextualSpacing/>
              <w:rPr>
                <w:rFonts w:asciiTheme="minorHAnsi" w:hAnsiTheme="minorHAnsi" w:cstheme="minorHAnsi"/>
                <w:i/>
              </w:rPr>
            </w:pPr>
            <w:r w:rsidRPr="00D75AFD">
              <w:rPr>
                <w:rFonts w:cs="Arial"/>
                <w:bCs/>
                <w:szCs w:val="16"/>
              </w:rPr>
              <w:t>foster an awareness of Canberra’s role as Australia’s National Capital.</w:t>
            </w:r>
          </w:p>
        </w:tc>
      </w:tr>
      <w:tr w:rsidR="00681292" w:rsidRPr="00EC0F4A" w14:paraId="44652D7B" w14:textId="77777777" w:rsidTr="00D75AFD">
        <w:trPr>
          <w:trHeight w:val="258"/>
        </w:trPr>
        <w:tc>
          <w:tcPr>
            <w:tcW w:w="1001" w:type="pct"/>
            <w:tcBorders>
              <w:top w:val="double" w:sz="4" w:space="0" w:color="auto"/>
              <w:bottom w:val="single" w:sz="4" w:space="0" w:color="auto"/>
              <w:right w:val="single" w:sz="4" w:space="0" w:color="auto"/>
            </w:tcBorders>
          </w:tcPr>
          <w:p w14:paraId="6AA2D7F8" w14:textId="77777777" w:rsidR="00681292" w:rsidRPr="00847BB5" w:rsidRDefault="00681292" w:rsidP="002546F4">
            <w:pPr>
              <w:pStyle w:val="TableColumnHeadingLeft"/>
              <w:spacing w:before="60" w:after="60"/>
              <w:rPr>
                <w:rFonts w:ascii="Arial" w:hAnsi="Arial" w:cs="Arial"/>
              </w:rPr>
            </w:pPr>
            <w:r w:rsidRPr="00847BB5">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0444429A" w14:textId="3D71BF12" w:rsidR="00681292" w:rsidRPr="00847BB5" w:rsidRDefault="00681292" w:rsidP="002546F4">
            <w:pPr>
              <w:pStyle w:val="TableColumnHeadingLeft"/>
              <w:spacing w:before="60" w:after="60"/>
              <w:rPr>
                <w:rFonts w:ascii="Arial" w:hAnsi="Arial" w:cs="Arial"/>
              </w:rPr>
            </w:pPr>
            <w:r w:rsidRPr="00847BB5">
              <w:rPr>
                <w:rFonts w:ascii="Arial" w:hAnsi="Arial" w:cs="Arial"/>
              </w:rPr>
              <w:t xml:space="preserve">Performance </w:t>
            </w:r>
            <w:r w:rsidR="00E55F44">
              <w:rPr>
                <w:rFonts w:ascii="Arial" w:hAnsi="Arial" w:cs="Arial"/>
              </w:rPr>
              <w:t>M</w:t>
            </w:r>
            <w:r w:rsidRPr="00847BB5">
              <w:rPr>
                <w:rFonts w:ascii="Arial" w:hAnsi="Arial" w:cs="Arial"/>
              </w:rPr>
              <w:t>easures</w:t>
            </w:r>
          </w:p>
        </w:tc>
        <w:tc>
          <w:tcPr>
            <w:tcW w:w="1999" w:type="pct"/>
            <w:tcBorders>
              <w:top w:val="double" w:sz="4" w:space="0" w:color="auto"/>
              <w:left w:val="single" w:sz="4" w:space="0" w:color="auto"/>
              <w:bottom w:val="single" w:sz="4" w:space="0" w:color="auto"/>
            </w:tcBorders>
          </w:tcPr>
          <w:p w14:paraId="49BBCAF0" w14:textId="77777777" w:rsidR="00681292" w:rsidRPr="00847BB5" w:rsidRDefault="00681292" w:rsidP="002546F4">
            <w:pPr>
              <w:pStyle w:val="TableColumnHeadingLeft"/>
              <w:spacing w:before="60" w:after="60"/>
              <w:rPr>
                <w:rFonts w:ascii="Arial" w:hAnsi="Arial" w:cs="Arial"/>
              </w:rPr>
            </w:pPr>
            <w:r>
              <w:rPr>
                <w:rFonts w:ascii="Arial" w:hAnsi="Arial" w:cs="Arial"/>
              </w:rPr>
              <w:t>Expected</w:t>
            </w:r>
            <w:r w:rsidRPr="00847BB5">
              <w:rPr>
                <w:rFonts w:ascii="Arial" w:hAnsi="Arial" w:cs="Arial"/>
              </w:rPr>
              <w:t xml:space="preserve"> Performance Results</w:t>
            </w:r>
          </w:p>
        </w:tc>
      </w:tr>
      <w:tr w:rsidR="00D75AFD" w:rsidRPr="00EC0F4A" w14:paraId="2795610B" w14:textId="77777777" w:rsidTr="00D75AFD">
        <w:trPr>
          <w:trHeight w:val="642"/>
        </w:trPr>
        <w:tc>
          <w:tcPr>
            <w:tcW w:w="1001" w:type="pct"/>
            <w:vMerge w:val="restart"/>
            <w:tcBorders>
              <w:top w:val="single" w:sz="4" w:space="0" w:color="auto"/>
              <w:right w:val="single" w:sz="4" w:space="0" w:color="auto"/>
            </w:tcBorders>
          </w:tcPr>
          <w:p w14:paraId="788EAEC8" w14:textId="77777777" w:rsidR="00D75AFD" w:rsidRPr="00D75AFD" w:rsidRDefault="00D75AFD" w:rsidP="00D75AFD">
            <w:pPr>
              <w:pStyle w:val="TableColumnHeadingLeft"/>
              <w:spacing w:before="60" w:after="60"/>
              <w:rPr>
                <w:rFonts w:cs="Arial"/>
              </w:rPr>
            </w:pPr>
            <w:r w:rsidRPr="00D75AFD">
              <w:rPr>
                <w:rFonts w:ascii="Arial" w:hAnsi="Arial" w:cs="Arial"/>
                <w:b w:val="0"/>
              </w:rPr>
              <w:t>Current Year</w:t>
            </w:r>
          </w:p>
          <w:p w14:paraId="14D42C77" w14:textId="7A4FA976" w:rsidR="00D75AFD" w:rsidRPr="00D75AFD" w:rsidRDefault="00D75AFD" w:rsidP="00D75AFD">
            <w:pPr>
              <w:pStyle w:val="TableColumnHeadingLeft"/>
              <w:spacing w:before="60" w:after="60"/>
              <w:rPr>
                <w:rFonts w:cs="Arial"/>
              </w:rPr>
            </w:pPr>
            <w:r w:rsidRPr="00D75AFD">
              <w:rPr>
                <w:rFonts w:ascii="Arial" w:hAnsi="Arial" w:cs="Arial"/>
                <w:b w:val="0"/>
              </w:rPr>
              <w:t>2024–25</w:t>
            </w:r>
          </w:p>
        </w:tc>
        <w:tc>
          <w:tcPr>
            <w:tcW w:w="2000" w:type="pct"/>
            <w:tcBorders>
              <w:top w:val="single" w:sz="4" w:space="0" w:color="auto"/>
              <w:left w:val="single" w:sz="4" w:space="0" w:color="auto"/>
              <w:bottom w:val="dotted" w:sz="4" w:space="0" w:color="auto"/>
              <w:right w:val="single" w:sz="4" w:space="0" w:color="auto"/>
            </w:tcBorders>
          </w:tcPr>
          <w:p w14:paraId="2ABA83CF" w14:textId="22E7E1CE" w:rsidR="00D75AFD" w:rsidRPr="00D75AFD" w:rsidRDefault="00D75AFD" w:rsidP="00D75AFD">
            <w:pPr>
              <w:pStyle w:val="TableColumnHeadingLeft"/>
              <w:spacing w:before="60" w:after="60"/>
              <w:rPr>
                <w:rFonts w:ascii="Arial" w:hAnsi="Arial" w:cs="Arial"/>
                <w:b w:val="0"/>
                <w:highlight w:val="yellow"/>
              </w:rPr>
            </w:pPr>
            <w:r w:rsidRPr="00D75AFD">
              <w:rPr>
                <w:rFonts w:ascii="Arial" w:hAnsi="Arial" w:cs="Arial"/>
                <w:b w:val="0"/>
                <w:szCs w:val="16"/>
              </w:rPr>
              <w:t>At least 80% of Works Approval applications processed are assessed against the National Capital Plan within 15 working days</w:t>
            </w:r>
          </w:p>
        </w:tc>
        <w:tc>
          <w:tcPr>
            <w:tcW w:w="1999" w:type="pct"/>
            <w:tcBorders>
              <w:top w:val="single" w:sz="4" w:space="0" w:color="auto"/>
              <w:left w:val="single" w:sz="4" w:space="0" w:color="auto"/>
              <w:bottom w:val="dotted" w:sz="4" w:space="0" w:color="auto"/>
            </w:tcBorders>
          </w:tcPr>
          <w:p w14:paraId="6CAE003D" w14:textId="77777777" w:rsidR="00D75AFD" w:rsidRPr="00D75AFD" w:rsidRDefault="00D75AFD" w:rsidP="00D75AFD">
            <w:pPr>
              <w:pStyle w:val="TableTextBase"/>
              <w:spacing w:before="40" w:after="40"/>
              <w:rPr>
                <w:rFonts w:cs="Arial"/>
                <w:szCs w:val="16"/>
              </w:rPr>
            </w:pPr>
            <w:r w:rsidRPr="00D75AFD">
              <w:rPr>
                <w:rFonts w:cs="Arial"/>
                <w:szCs w:val="16"/>
              </w:rPr>
              <w:t>Target: 80%</w:t>
            </w:r>
          </w:p>
          <w:p w14:paraId="6A4C045E" w14:textId="77777777" w:rsidR="00D75AFD" w:rsidRPr="00D75AFD" w:rsidRDefault="00D75AFD" w:rsidP="00D75AFD">
            <w:pPr>
              <w:pStyle w:val="TableTextBase"/>
              <w:spacing w:before="40" w:after="40"/>
              <w:rPr>
                <w:rFonts w:cs="Arial"/>
                <w:szCs w:val="16"/>
              </w:rPr>
            </w:pPr>
            <w:r w:rsidRPr="00D75AFD">
              <w:rPr>
                <w:rFonts w:cs="Arial"/>
                <w:szCs w:val="16"/>
              </w:rPr>
              <w:t>Expected outcome: 78%</w:t>
            </w:r>
          </w:p>
          <w:p w14:paraId="191A78B4" w14:textId="01506CAF" w:rsidR="00D75AFD" w:rsidRPr="00D75AFD" w:rsidRDefault="00D75AFD" w:rsidP="00D75AFD">
            <w:pPr>
              <w:pStyle w:val="TableColumnHeadingLeft"/>
              <w:spacing w:before="60" w:after="60"/>
              <w:rPr>
                <w:rFonts w:ascii="Arial" w:hAnsi="Arial" w:cs="Arial"/>
                <w:b w:val="0"/>
                <w:highlight w:val="yellow"/>
              </w:rPr>
            </w:pPr>
            <w:r w:rsidRPr="00D75AFD">
              <w:rPr>
                <w:rFonts w:ascii="Arial" w:hAnsi="Arial" w:cs="Arial"/>
                <w:b w:val="0"/>
                <w:szCs w:val="16"/>
              </w:rPr>
              <w:t>Target at risk</w:t>
            </w:r>
            <w:r w:rsidRPr="00D75AFD">
              <w:rPr>
                <w:rFonts w:ascii="Arial" w:hAnsi="Arial" w:cs="Arial"/>
                <w:b w:val="0"/>
                <w:szCs w:val="16"/>
                <w:vertAlign w:val="superscript"/>
              </w:rPr>
              <w:t xml:space="preserve">(a) </w:t>
            </w:r>
          </w:p>
        </w:tc>
      </w:tr>
      <w:tr w:rsidR="00D75AFD" w:rsidRPr="00EC0F4A" w14:paraId="472B5C00" w14:textId="77777777" w:rsidTr="00D75AFD">
        <w:trPr>
          <w:trHeight w:val="642"/>
        </w:trPr>
        <w:tc>
          <w:tcPr>
            <w:tcW w:w="1001" w:type="pct"/>
            <w:vMerge/>
            <w:tcBorders>
              <w:bottom w:val="double" w:sz="4" w:space="0" w:color="auto"/>
              <w:right w:val="single" w:sz="4" w:space="0" w:color="auto"/>
            </w:tcBorders>
          </w:tcPr>
          <w:p w14:paraId="28B899B2" w14:textId="77777777" w:rsidR="00D75AFD" w:rsidRPr="00D75AFD" w:rsidRDefault="00D75AFD" w:rsidP="00D75AFD">
            <w:pPr>
              <w:pStyle w:val="TableTextBase"/>
              <w:spacing w:before="60" w:after="60"/>
              <w:rPr>
                <w:rFonts w:cs="Arial"/>
              </w:rPr>
            </w:pPr>
          </w:p>
        </w:tc>
        <w:tc>
          <w:tcPr>
            <w:tcW w:w="2000" w:type="pct"/>
            <w:tcBorders>
              <w:top w:val="single" w:sz="4" w:space="0" w:color="auto"/>
              <w:left w:val="single" w:sz="4" w:space="0" w:color="auto"/>
              <w:bottom w:val="double" w:sz="4" w:space="0" w:color="auto"/>
              <w:right w:val="single" w:sz="4" w:space="0" w:color="auto"/>
            </w:tcBorders>
          </w:tcPr>
          <w:p w14:paraId="4CED0C11" w14:textId="3A6FD2D6" w:rsidR="00D75AFD" w:rsidRPr="00D75AFD" w:rsidRDefault="00D75AFD" w:rsidP="00D75AFD">
            <w:pPr>
              <w:pStyle w:val="TableColumnHeadingLeft"/>
              <w:spacing w:before="60" w:after="60"/>
              <w:rPr>
                <w:rFonts w:ascii="Arial" w:hAnsi="Arial" w:cs="Arial"/>
                <w:b w:val="0"/>
                <w:highlight w:val="yellow"/>
              </w:rPr>
            </w:pPr>
            <w:r w:rsidRPr="00D75AFD">
              <w:rPr>
                <w:rFonts w:ascii="Arial" w:hAnsi="Arial" w:cs="Arial"/>
                <w:b w:val="0"/>
                <w:szCs w:val="16"/>
              </w:rPr>
              <w:t>Visitor satisfaction rating of at least 90% across NCA managed attraction</w:t>
            </w:r>
          </w:p>
        </w:tc>
        <w:tc>
          <w:tcPr>
            <w:tcW w:w="1999" w:type="pct"/>
            <w:tcBorders>
              <w:top w:val="single" w:sz="4" w:space="0" w:color="auto"/>
              <w:left w:val="single" w:sz="4" w:space="0" w:color="auto"/>
              <w:bottom w:val="double" w:sz="4" w:space="0" w:color="auto"/>
            </w:tcBorders>
          </w:tcPr>
          <w:p w14:paraId="43EB603B" w14:textId="77777777" w:rsidR="00D75AFD" w:rsidRPr="00D75AFD" w:rsidRDefault="00D75AFD" w:rsidP="00D75AFD">
            <w:pPr>
              <w:pStyle w:val="TableTextBase"/>
              <w:spacing w:before="40" w:after="40"/>
              <w:rPr>
                <w:rFonts w:cs="Arial"/>
                <w:szCs w:val="16"/>
              </w:rPr>
            </w:pPr>
            <w:r w:rsidRPr="00D75AFD">
              <w:rPr>
                <w:rFonts w:cs="Arial"/>
                <w:szCs w:val="16"/>
              </w:rPr>
              <w:t>Target: 90%</w:t>
            </w:r>
          </w:p>
          <w:p w14:paraId="37D7A102" w14:textId="77777777" w:rsidR="00D75AFD" w:rsidRPr="00D75AFD" w:rsidRDefault="00D75AFD" w:rsidP="00D75AFD">
            <w:pPr>
              <w:pStyle w:val="TableTextBase"/>
              <w:spacing w:before="40" w:after="40"/>
              <w:rPr>
                <w:rFonts w:cs="Arial"/>
                <w:szCs w:val="16"/>
              </w:rPr>
            </w:pPr>
            <w:r w:rsidRPr="00D75AFD">
              <w:rPr>
                <w:rFonts w:cs="Arial"/>
                <w:szCs w:val="16"/>
              </w:rPr>
              <w:t>Expected outcome: 94%</w:t>
            </w:r>
          </w:p>
          <w:p w14:paraId="2436035A" w14:textId="6648A0F1" w:rsidR="00D75AFD" w:rsidRPr="00D75AFD" w:rsidRDefault="00D75AFD" w:rsidP="00D75AFD">
            <w:pPr>
              <w:pStyle w:val="TableColumnHeadingLeft"/>
              <w:spacing w:before="60" w:after="60"/>
              <w:rPr>
                <w:rFonts w:ascii="Arial" w:hAnsi="Arial" w:cs="Arial"/>
                <w:b w:val="0"/>
                <w:highlight w:val="yellow"/>
              </w:rPr>
            </w:pPr>
            <w:r w:rsidRPr="00D75AFD">
              <w:rPr>
                <w:rFonts w:ascii="Arial" w:hAnsi="Arial" w:cs="Arial"/>
                <w:b w:val="0"/>
                <w:szCs w:val="16"/>
              </w:rPr>
              <w:t>Target expected to be met</w:t>
            </w:r>
          </w:p>
        </w:tc>
      </w:tr>
      <w:tr w:rsidR="00681292" w:rsidRPr="00EC0F4A" w14:paraId="7275FE33" w14:textId="77777777" w:rsidTr="00D75AFD">
        <w:trPr>
          <w:trHeight w:val="100"/>
        </w:trPr>
        <w:tc>
          <w:tcPr>
            <w:tcW w:w="1001" w:type="pct"/>
            <w:tcBorders>
              <w:top w:val="double" w:sz="4" w:space="0" w:color="auto"/>
              <w:bottom w:val="single" w:sz="4" w:space="0" w:color="auto"/>
              <w:right w:val="single" w:sz="4" w:space="0" w:color="auto"/>
            </w:tcBorders>
          </w:tcPr>
          <w:p w14:paraId="657550B4" w14:textId="77777777" w:rsidR="00681292" w:rsidRPr="00D75AFD" w:rsidRDefault="00681292" w:rsidP="002546F4">
            <w:pPr>
              <w:pStyle w:val="TableColumnHeadingLeft"/>
              <w:spacing w:before="60" w:after="60"/>
              <w:rPr>
                <w:rFonts w:ascii="Arial" w:hAnsi="Arial" w:cs="Arial"/>
              </w:rPr>
            </w:pPr>
            <w:r w:rsidRPr="00D75AFD">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60A5E806" w14:textId="0855BB0D" w:rsidR="00681292" w:rsidRPr="00E874CB" w:rsidRDefault="00681292" w:rsidP="002546F4">
            <w:pPr>
              <w:pStyle w:val="TableColumnHeadingLeft"/>
              <w:spacing w:before="60" w:after="60"/>
              <w:rPr>
                <w:rFonts w:ascii="Arial" w:hAnsi="Arial" w:cs="Arial"/>
              </w:rPr>
            </w:pPr>
            <w:r w:rsidRPr="00E874CB">
              <w:rPr>
                <w:rFonts w:ascii="Arial" w:hAnsi="Arial" w:cs="Arial"/>
              </w:rPr>
              <w:t xml:space="preserve">Performance </w:t>
            </w:r>
            <w:r w:rsidR="00E55F44">
              <w:rPr>
                <w:rFonts w:ascii="Arial" w:hAnsi="Arial" w:cs="Arial"/>
              </w:rPr>
              <w:t>M</w:t>
            </w:r>
            <w:r w:rsidRPr="00E874CB">
              <w:rPr>
                <w:rFonts w:ascii="Arial" w:hAnsi="Arial" w:cs="Arial"/>
              </w:rPr>
              <w:t>easures</w:t>
            </w:r>
          </w:p>
        </w:tc>
        <w:tc>
          <w:tcPr>
            <w:tcW w:w="1999" w:type="pct"/>
            <w:tcBorders>
              <w:top w:val="double" w:sz="4" w:space="0" w:color="auto"/>
              <w:left w:val="single" w:sz="4" w:space="0" w:color="auto"/>
              <w:bottom w:val="single" w:sz="4" w:space="0" w:color="auto"/>
            </w:tcBorders>
          </w:tcPr>
          <w:p w14:paraId="57C317D4" w14:textId="77777777" w:rsidR="00681292" w:rsidRPr="00E874CB" w:rsidRDefault="00681292" w:rsidP="002546F4">
            <w:pPr>
              <w:pStyle w:val="TableColumnHeadingLeft"/>
              <w:spacing w:before="60" w:after="60"/>
              <w:rPr>
                <w:rFonts w:ascii="Arial" w:hAnsi="Arial" w:cs="Arial"/>
              </w:rPr>
            </w:pPr>
            <w:r w:rsidRPr="00E874CB">
              <w:rPr>
                <w:rFonts w:ascii="Arial" w:hAnsi="Arial" w:cs="Arial"/>
              </w:rPr>
              <w:t>Planned Performance Results</w:t>
            </w:r>
          </w:p>
        </w:tc>
      </w:tr>
      <w:tr w:rsidR="00D75AFD" w:rsidRPr="00EC0F4A" w14:paraId="4D1C0111" w14:textId="77777777" w:rsidTr="00D75AFD">
        <w:trPr>
          <w:trHeight w:val="100"/>
        </w:trPr>
        <w:tc>
          <w:tcPr>
            <w:tcW w:w="1001" w:type="pct"/>
            <w:vMerge w:val="restart"/>
            <w:tcBorders>
              <w:top w:val="single" w:sz="4" w:space="0" w:color="auto"/>
              <w:right w:val="single" w:sz="4" w:space="0" w:color="auto"/>
            </w:tcBorders>
          </w:tcPr>
          <w:p w14:paraId="33A5D0BB" w14:textId="77777777" w:rsidR="00D75AFD" w:rsidRPr="00D75AFD" w:rsidRDefault="00D75AFD" w:rsidP="00D75AFD">
            <w:pPr>
              <w:pStyle w:val="TableColumnHeadingLeft"/>
              <w:spacing w:before="60" w:after="60"/>
              <w:rPr>
                <w:rFonts w:cs="Arial"/>
              </w:rPr>
            </w:pPr>
            <w:r w:rsidRPr="00D75AFD">
              <w:rPr>
                <w:rFonts w:ascii="Arial" w:hAnsi="Arial" w:cs="Arial"/>
                <w:b w:val="0"/>
              </w:rPr>
              <w:t xml:space="preserve">Budget Year </w:t>
            </w:r>
          </w:p>
          <w:p w14:paraId="7B45667A" w14:textId="0677CDBF" w:rsidR="00D75AFD" w:rsidRPr="00D75AFD" w:rsidRDefault="00D75AFD" w:rsidP="00D75AFD">
            <w:pPr>
              <w:pStyle w:val="TableColumnHeadingLeft"/>
              <w:spacing w:before="60" w:after="60"/>
              <w:rPr>
                <w:rFonts w:cs="Arial"/>
              </w:rPr>
            </w:pPr>
            <w:r w:rsidRPr="00D75AFD">
              <w:rPr>
                <w:rFonts w:ascii="Arial" w:hAnsi="Arial" w:cs="Arial"/>
                <w:b w:val="0"/>
              </w:rPr>
              <w:t>2025–26</w:t>
            </w:r>
          </w:p>
        </w:tc>
        <w:tc>
          <w:tcPr>
            <w:tcW w:w="2000" w:type="pct"/>
            <w:tcBorders>
              <w:top w:val="single" w:sz="4" w:space="0" w:color="auto"/>
              <w:left w:val="single" w:sz="4" w:space="0" w:color="auto"/>
              <w:bottom w:val="single" w:sz="4" w:space="0" w:color="auto"/>
              <w:right w:val="single" w:sz="4" w:space="0" w:color="auto"/>
            </w:tcBorders>
          </w:tcPr>
          <w:p w14:paraId="307960A4" w14:textId="3033F2DD" w:rsidR="00D75AFD" w:rsidRPr="00D75AFD" w:rsidRDefault="00D75AFD" w:rsidP="00D75AFD">
            <w:pPr>
              <w:pStyle w:val="TableColumnHeadingLeft"/>
              <w:spacing w:before="60" w:after="60"/>
              <w:rPr>
                <w:rFonts w:ascii="Arial" w:hAnsi="Arial" w:cs="Arial"/>
                <w:b w:val="0"/>
                <w:highlight w:val="yellow"/>
              </w:rPr>
            </w:pPr>
            <w:r w:rsidRPr="00D75AFD">
              <w:rPr>
                <w:rFonts w:ascii="Arial" w:hAnsi="Arial" w:cs="Arial"/>
                <w:b w:val="0"/>
                <w:szCs w:val="16"/>
              </w:rPr>
              <w:t>At least 80% of Works Approval applications processed are assessed against the National Capital Plan within 15 working days</w:t>
            </w:r>
          </w:p>
        </w:tc>
        <w:tc>
          <w:tcPr>
            <w:tcW w:w="1999" w:type="pct"/>
            <w:tcBorders>
              <w:top w:val="single" w:sz="4" w:space="0" w:color="auto"/>
              <w:left w:val="single" w:sz="4" w:space="0" w:color="auto"/>
              <w:bottom w:val="single" w:sz="4" w:space="0" w:color="auto"/>
            </w:tcBorders>
          </w:tcPr>
          <w:p w14:paraId="0D751DE5" w14:textId="77777777" w:rsidR="00D75AFD" w:rsidRPr="00D75AFD" w:rsidRDefault="00D75AFD" w:rsidP="00D75AFD">
            <w:pPr>
              <w:pStyle w:val="TableTextBase"/>
              <w:spacing w:before="40" w:after="40"/>
              <w:rPr>
                <w:rFonts w:cs="Arial"/>
                <w:szCs w:val="16"/>
              </w:rPr>
            </w:pPr>
            <w:r w:rsidRPr="00D75AFD">
              <w:rPr>
                <w:rFonts w:cs="Arial"/>
                <w:szCs w:val="16"/>
              </w:rPr>
              <w:t>Target: 80%</w:t>
            </w:r>
          </w:p>
          <w:p w14:paraId="3B7D330B" w14:textId="53F8DE4D" w:rsidR="00D75AFD" w:rsidRPr="00D75AFD" w:rsidRDefault="00D75AFD" w:rsidP="00D75AFD">
            <w:pPr>
              <w:pStyle w:val="TableColumnHeadingLeft"/>
              <w:spacing w:before="60" w:after="60"/>
              <w:rPr>
                <w:rFonts w:ascii="Arial" w:hAnsi="Arial" w:cs="Arial"/>
                <w:b w:val="0"/>
                <w:highlight w:val="yellow"/>
              </w:rPr>
            </w:pPr>
          </w:p>
        </w:tc>
      </w:tr>
      <w:tr w:rsidR="00D75AFD" w:rsidRPr="00EC0F4A" w14:paraId="325535FF" w14:textId="77777777" w:rsidTr="00D75AFD">
        <w:trPr>
          <w:trHeight w:val="100"/>
        </w:trPr>
        <w:tc>
          <w:tcPr>
            <w:tcW w:w="1001" w:type="pct"/>
            <w:vMerge/>
            <w:tcBorders>
              <w:bottom w:val="single" w:sz="4" w:space="0" w:color="auto"/>
              <w:right w:val="single" w:sz="4" w:space="0" w:color="auto"/>
            </w:tcBorders>
          </w:tcPr>
          <w:p w14:paraId="4661BB5F" w14:textId="77777777" w:rsidR="00D75AFD" w:rsidRPr="00D75AFD" w:rsidRDefault="00D75AFD" w:rsidP="00D75AFD">
            <w:pPr>
              <w:pStyle w:val="TableColumnHeading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2E5E0F51" w14:textId="22DEABE3" w:rsidR="00D75AFD" w:rsidRPr="00D75AFD" w:rsidRDefault="00D75AFD" w:rsidP="00D75AFD">
            <w:pPr>
              <w:pStyle w:val="TableColumnHeadingLeft"/>
              <w:spacing w:before="60" w:after="60"/>
              <w:rPr>
                <w:rFonts w:ascii="Arial" w:hAnsi="Arial" w:cs="Arial"/>
                <w:b w:val="0"/>
                <w:highlight w:val="yellow"/>
              </w:rPr>
            </w:pPr>
            <w:r w:rsidRPr="00D75AFD">
              <w:rPr>
                <w:rFonts w:ascii="Arial" w:hAnsi="Arial" w:cs="Arial"/>
                <w:b w:val="0"/>
                <w:szCs w:val="16"/>
              </w:rPr>
              <w:t>Visitor satisfaction rating of at least 90% across NCA managed attractions</w:t>
            </w:r>
          </w:p>
        </w:tc>
        <w:tc>
          <w:tcPr>
            <w:tcW w:w="1999" w:type="pct"/>
            <w:tcBorders>
              <w:top w:val="single" w:sz="4" w:space="0" w:color="auto"/>
              <w:left w:val="single" w:sz="4" w:space="0" w:color="auto"/>
              <w:bottom w:val="single" w:sz="4" w:space="0" w:color="auto"/>
            </w:tcBorders>
          </w:tcPr>
          <w:p w14:paraId="46357867" w14:textId="77777777" w:rsidR="00D75AFD" w:rsidRPr="00D75AFD" w:rsidRDefault="00D75AFD" w:rsidP="00D75AFD">
            <w:pPr>
              <w:pStyle w:val="TableTextBase"/>
              <w:spacing w:before="40" w:after="40"/>
              <w:rPr>
                <w:rFonts w:cs="Arial"/>
                <w:szCs w:val="16"/>
              </w:rPr>
            </w:pPr>
            <w:r w:rsidRPr="00D75AFD">
              <w:rPr>
                <w:rFonts w:cs="Arial"/>
                <w:szCs w:val="16"/>
              </w:rPr>
              <w:t>Target: 90%</w:t>
            </w:r>
          </w:p>
          <w:p w14:paraId="697E6E2A" w14:textId="5374E301" w:rsidR="00D75AFD" w:rsidRPr="00D75AFD" w:rsidRDefault="00D75AFD" w:rsidP="00D75AFD">
            <w:pPr>
              <w:pStyle w:val="TableColumnHeadingLeft"/>
              <w:spacing w:before="60" w:after="60"/>
              <w:rPr>
                <w:rFonts w:ascii="Arial" w:hAnsi="Arial" w:cs="Arial"/>
                <w:b w:val="0"/>
                <w:highlight w:val="yellow"/>
              </w:rPr>
            </w:pPr>
          </w:p>
        </w:tc>
      </w:tr>
      <w:tr w:rsidR="00D75AFD" w:rsidRPr="0064674F" w14:paraId="41723AB6" w14:textId="77777777" w:rsidTr="00D75AFD">
        <w:trPr>
          <w:trHeight w:val="491"/>
        </w:trPr>
        <w:tc>
          <w:tcPr>
            <w:tcW w:w="1001" w:type="pct"/>
            <w:tcBorders>
              <w:top w:val="single" w:sz="4" w:space="0" w:color="auto"/>
              <w:bottom w:val="single" w:sz="4" w:space="0" w:color="auto"/>
              <w:right w:val="single" w:sz="4" w:space="0" w:color="auto"/>
            </w:tcBorders>
          </w:tcPr>
          <w:p w14:paraId="0A055154" w14:textId="77777777" w:rsidR="00D75AFD" w:rsidRPr="00D75AFD" w:rsidRDefault="00D75AFD" w:rsidP="00D75AFD">
            <w:pPr>
              <w:pStyle w:val="TableColumnHeadingLeft"/>
              <w:spacing w:before="60" w:after="60"/>
              <w:rPr>
                <w:rFonts w:cs="Arial"/>
              </w:rPr>
            </w:pPr>
            <w:r w:rsidRPr="00D75AFD">
              <w:rPr>
                <w:rFonts w:ascii="Arial" w:hAnsi="Arial" w:cs="Arial"/>
                <w:b w:val="0"/>
              </w:rPr>
              <w:t xml:space="preserve">Forward Estimates </w:t>
            </w:r>
          </w:p>
          <w:p w14:paraId="090DC741" w14:textId="4317D78E" w:rsidR="00D75AFD" w:rsidRPr="00D75AFD" w:rsidRDefault="00D75AFD" w:rsidP="00D75AFD">
            <w:pPr>
              <w:pStyle w:val="TableColumnHeadingLeft"/>
              <w:spacing w:before="60" w:after="60"/>
              <w:rPr>
                <w:rFonts w:cs="Arial"/>
              </w:rPr>
            </w:pPr>
            <w:r w:rsidRPr="00D75AFD">
              <w:rPr>
                <w:rFonts w:ascii="Arial" w:hAnsi="Arial" w:cs="Arial"/>
                <w:b w:val="0"/>
              </w:rPr>
              <w:t>2026–29</w:t>
            </w:r>
          </w:p>
        </w:tc>
        <w:tc>
          <w:tcPr>
            <w:tcW w:w="2000" w:type="pct"/>
            <w:tcBorders>
              <w:top w:val="single" w:sz="4" w:space="0" w:color="auto"/>
              <w:left w:val="single" w:sz="4" w:space="0" w:color="auto"/>
              <w:bottom w:val="single" w:sz="4" w:space="0" w:color="auto"/>
              <w:right w:val="single" w:sz="4" w:space="0" w:color="auto"/>
            </w:tcBorders>
          </w:tcPr>
          <w:p w14:paraId="70A1C3E1" w14:textId="470326F4" w:rsidR="00D75AFD" w:rsidRPr="00D75AFD" w:rsidRDefault="00D75AFD" w:rsidP="00D75AFD">
            <w:pPr>
              <w:pStyle w:val="TableColumnHeadingLeft"/>
              <w:spacing w:before="60" w:after="60"/>
              <w:rPr>
                <w:rFonts w:ascii="Arial" w:hAnsi="Arial" w:cs="Arial"/>
                <w:b w:val="0"/>
                <w:highlight w:val="yellow"/>
              </w:rPr>
            </w:pPr>
            <w:r w:rsidRPr="00D75AFD">
              <w:rPr>
                <w:rFonts w:ascii="Arial" w:hAnsi="Arial" w:cs="Arial"/>
                <w:b w:val="0"/>
                <w:szCs w:val="16"/>
              </w:rPr>
              <w:t>As per FY2025-26</w:t>
            </w:r>
          </w:p>
        </w:tc>
        <w:tc>
          <w:tcPr>
            <w:tcW w:w="1999" w:type="pct"/>
            <w:tcBorders>
              <w:top w:val="single" w:sz="4" w:space="0" w:color="auto"/>
              <w:left w:val="single" w:sz="4" w:space="0" w:color="auto"/>
              <w:bottom w:val="single" w:sz="4" w:space="0" w:color="auto"/>
            </w:tcBorders>
          </w:tcPr>
          <w:p w14:paraId="08E48295" w14:textId="3F7E020E" w:rsidR="00D75AFD" w:rsidRPr="00D75AFD" w:rsidRDefault="00D75AFD" w:rsidP="00D75AFD">
            <w:pPr>
              <w:pStyle w:val="TableColumnHeadingLeft"/>
              <w:spacing w:before="60" w:after="60"/>
              <w:rPr>
                <w:rFonts w:ascii="Arial" w:hAnsi="Arial" w:cs="Arial"/>
                <w:b w:val="0"/>
                <w:highlight w:val="yellow"/>
              </w:rPr>
            </w:pPr>
            <w:r w:rsidRPr="00D75AFD">
              <w:rPr>
                <w:rFonts w:ascii="Arial" w:hAnsi="Arial" w:cs="Arial"/>
                <w:b w:val="0"/>
                <w:szCs w:val="16"/>
              </w:rPr>
              <w:t>As per FY2025-26</w:t>
            </w:r>
          </w:p>
        </w:tc>
      </w:tr>
    </w:tbl>
    <w:p w14:paraId="564334E1" w14:textId="77777777" w:rsidR="00681292" w:rsidRPr="006913EB" w:rsidRDefault="00681292" w:rsidP="00E01B29">
      <w:r w:rsidRPr="006913E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681292" w:rsidRPr="0064674F" w14:paraId="07FDC8FA" w14:textId="77777777" w:rsidTr="007441A3">
        <w:trPr>
          <w:trHeight w:val="135"/>
          <w:tblHeader/>
        </w:trPr>
        <w:tc>
          <w:tcPr>
            <w:tcW w:w="5000" w:type="pct"/>
            <w:gridSpan w:val="3"/>
            <w:shd w:val="clear" w:color="auto" w:fill="F2F2F2" w:themeFill="background1" w:themeFillShade="F2"/>
          </w:tcPr>
          <w:p w14:paraId="6B5070A1" w14:textId="77777777" w:rsidR="00681292" w:rsidRPr="001C6A4E" w:rsidRDefault="00681292" w:rsidP="002546F4">
            <w:pPr>
              <w:pStyle w:val="TableTextLeft"/>
              <w:rPr>
                <w:rFonts w:cs="Arial"/>
                <w:sz w:val="18"/>
                <w:szCs w:val="18"/>
              </w:rPr>
            </w:pPr>
            <w:r w:rsidRPr="001C6A4E">
              <w:rPr>
                <w:rFonts w:cs="Arial"/>
                <w:b/>
                <w:bCs/>
                <w:sz w:val="18"/>
                <w:szCs w:val="18"/>
              </w:rPr>
              <w:lastRenderedPageBreak/>
              <w:t xml:space="preserve">Program 1.2 </w:t>
            </w:r>
            <w:r w:rsidRPr="005D2F29">
              <w:rPr>
                <w:rFonts w:cs="Arial"/>
                <w:sz w:val="18"/>
                <w:szCs w:val="18"/>
              </w:rPr>
              <w:t>– To facilitate the proper management and enhancement of National Land.</w:t>
            </w:r>
          </w:p>
        </w:tc>
      </w:tr>
      <w:tr w:rsidR="00681292" w:rsidRPr="0064674F" w14:paraId="1FC7E9A0" w14:textId="77777777" w:rsidTr="008F327E">
        <w:trPr>
          <w:trHeight w:val="694"/>
        </w:trPr>
        <w:tc>
          <w:tcPr>
            <w:tcW w:w="1001" w:type="pct"/>
            <w:tcBorders>
              <w:bottom w:val="double" w:sz="4" w:space="0" w:color="auto"/>
            </w:tcBorders>
          </w:tcPr>
          <w:p w14:paraId="2E13D54B" w14:textId="77777777" w:rsidR="00681292" w:rsidRPr="00D75AFD" w:rsidRDefault="00681292" w:rsidP="002546F4">
            <w:pPr>
              <w:pStyle w:val="TableColumnHeadingLeft"/>
              <w:spacing w:before="60" w:after="60"/>
              <w:rPr>
                <w:rFonts w:ascii="Arial" w:hAnsi="Arial" w:cs="Arial"/>
              </w:rPr>
            </w:pPr>
            <w:r w:rsidRPr="00D75AFD">
              <w:rPr>
                <w:rFonts w:ascii="Arial" w:hAnsi="Arial" w:cs="Arial"/>
              </w:rPr>
              <w:t>Key Activities</w:t>
            </w:r>
          </w:p>
        </w:tc>
        <w:tc>
          <w:tcPr>
            <w:tcW w:w="3999" w:type="pct"/>
            <w:gridSpan w:val="2"/>
            <w:tcBorders>
              <w:bottom w:val="double" w:sz="4" w:space="0" w:color="auto"/>
            </w:tcBorders>
          </w:tcPr>
          <w:p w14:paraId="7A1B848D" w14:textId="77777777" w:rsidR="00D75AFD" w:rsidRPr="00D75AFD" w:rsidRDefault="00D75AFD" w:rsidP="00D75AFD">
            <w:pPr>
              <w:tabs>
                <w:tab w:val="left" w:pos="709"/>
              </w:tabs>
              <w:spacing w:before="40" w:after="40" w:line="240" w:lineRule="auto"/>
              <w:rPr>
                <w:rFonts w:ascii="Arial" w:hAnsi="Arial" w:cs="Arial"/>
                <w:bCs/>
                <w:sz w:val="16"/>
                <w:szCs w:val="16"/>
              </w:rPr>
            </w:pPr>
            <w:r w:rsidRPr="00D75AFD">
              <w:rPr>
                <w:rFonts w:ascii="Arial" w:hAnsi="Arial" w:cs="Arial"/>
                <w:bCs/>
                <w:sz w:val="16"/>
                <w:szCs w:val="16"/>
              </w:rPr>
              <w:t>During 2025–26 and the forward years, the NCA will:</w:t>
            </w:r>
          </w:p>
          <w:p w14:paraId="0CB90565" w14:textId="77777777" w:rsidR="00D75AFD" w:rsidRPr="00D75AFD" w:rsidRDefault="00D75AFD" w:rsidP="00B43339">
            <w:pPr>
              <w:pStyle w:val="ListParagraph"/>
              <w:numPr>
                <w:ilvl w:val="0"/>
                <w:numId w:val="62"/>
              </w:numPr>
              <w:tabs>
                <w:tab w:val="left" w:pos="709"/>
              </w:tabs>
              <w:spacing w:before="40" w:after="40"/>
              <w:rPr>
                <w:rFonts w:ascii="Arial" w:hAnsi="Arial" w:cs="Arial"/>
                <w:bCs/>
                <w:sz w:val="16"/>
                <w:szCs w:val="16"/>
                <w:lang w:val="en-AU"/>
              </w:rPr>
            </w:pPr>
            <w:r w:rsidRPr="00D75AFD">
              <w:rPr>
                <w:rFonts w:ascii="Arial" w:hAnsi="Arial" w:cs="Arial"/>
                <w:bCs/>
                <w:sz w:val="16"/>
                <w:szCs w:val="16"/>
                <w:lang w:val="en-AU"/>
              </w:rPr>
              <w:t xml:space="preserve">propose, develop and renew assets on National Land in accordance with their </w:t>
            </w:r>
            <w:r w:rsidRPr="00D75AFD">
              <w:rPr>
                <w:rFonts w:ascii="Arial" w:hAnsi="Arial" w:cs="Arial"/>
                <w:bCs/>
                <w:sz w:val="16"/>
                <w:szCs w:val="16"/>
              </w:rPr>
              <w:t>national significance.</w:t>
            </w:r>
          </w:p>
          <w:p w14:paraId="3110A405" w14:textId="77777777" w:rsidR="00D75AFD" w:rsidRPr="00D75AFD" w:rsidRDefault="00D75AFD" w:rsidP="00B43339">
            <w:pPr>
              <w:pStyle w:val="ListParagraph"/>
              <w:numPr>
                <w:ilvl w:val="0"/>
                <w:numId w:val="62"/>
              </w:numPr>
              <w:tabs>
                <w:tab w:val="left" w:pos="709"/>
              </w:tabs>
              <w:spacing w:before="40" w:after="40"/>
              <w:rPr>
                <w:rFonts w:ascii="Arial" w:hAnsi="Arial" w:cs="Arial"/>
                <w:bCs/>
                <w:sz w:val="16"/>
                <w:szCs w:val="16"/>
                <w:lang w:val="en-AU"/>
              </w:rPr>
            </w:pPr>
            <w:r w:rsidRPr="00D75AFD">
              <w:rPr>
                <w:rFonts w:ascii="Arial" w:hAnsi="Arial" w:cs="Arial"/>
                <w:bCs/>
                <w:sz w:val="16"/>
                <w:szCs w:val="16"/>
                <w:lang w:val="en-AU"/>
              </w:rPr>
              <w:t>hold appropriate levels of insurance cover for the main risks associated with assets on National Land.</w:t>
            </w:r>
          </w:p>
          <w:p w14:paraId="50C13981" w14:textId="667133B9" w:rsidR="00681292" w:rsidRPr="00D75AFD" w:rsidRDefault="00D75AFD" w:rsidP="00B43339">
            <w:pPr>
              <w:pStyle w:val="TableTextLeft"/>
              <w:numPr>
                <w:ilvl w:val="0"/>
                <w:numId w:val="62"/>
              </w:numPr>
              <w:spacing w:before="60" w:after="60"/>
              <w:contextualSpacing/>
              <w:rPr>
                <w:rFonts w:cs="Arial"/>
                <w:szCs w:val="16"/>
              </w:rPr>
            </w:pPr>
            <w:r w:rsidRPr="00D75AFD">
              <w:rPr>
                <w:rFonts w:cs="Arial"/>
                <w:bCs/>
                <w:szCs w:val="16"/>
              </w:rPr>
              <w:t>implement and manage detailed asset maintenance plans that address the severity of asset conditions.</w:t>
            </w:r>
          </w:p>
        </w:tc>
      </w:tr>
      <w:tr w:rsidR="00681292" w:rsidRPr="00EC0F4A" w14:paraId="3B4516CD" w14:textId="77777777" w:rsidTr="00D75AFD">
        <w:trPr>
          <w:trHeight w:val="258"/>
        </w:trPr>
        <w:tc>
          <w:tcPr>
            <w:tcW w:w="1001" w:type="pct"/>
            <w:tcBorders>
              <w:top w:val="double" w:sz="4" w:space="0" w:color="auto"/>
              <w:bottom w:val="single" w:sz="4" w:space="0" w:color="auto"/>
              <w:right w:val="single" w:sz="4" w:space="0" w:color="auto"/>
            </w:tcBorders>
          </w:tcPr>
          <w:p w14:paraId="535A57D8" w14:textId="77777777" w:rsidR="00681292" w:rsidRPr="00D75AFD" w:rsidRDefault="00681292" w:rsidP="002546F4">
            <w:pPr>
              <w:pStyle w:val="TableColumnHeadingLeft"/>
              <w:spacing w:before="60" w:after="60"/>
              <w:rPr>
                <w:rFonts w:ascii="Arial" w:hAnsi="Arial" w:cs="Arial"/>
              </w:rPr>
            </w:pPr>
            <w:r w:rsidRPr="00D75AFD">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4BE8E690" w14:textId="2B9EB460" w:rsidR="00681292" w:rsidRPr="00D75AFD" w:rsidRDefault="00681292" w:rsidP="002546F4">
            <w:pPr>
              <w:pStyle w:val="TableColumnHeadingLeft"/>
              <w:spacing w:before="60" w:after="60"/>
              <w:rPr>
                <w:rFonts w:ascii="Arial" w:hAnsi="Arial" w:cs="Arial"/>
              </w:rPr>
            </w:pPr>
            <w:r w:rsidRPr="00D75AFD">
              <w:rPr>
                <w:rFonts w:ascii="Arial" w:hAnsi="Arial" w:cs="Arial"/>
              </w:rPr>
              <w:t>Performance</w:t>
            </w:r>
            <w:r w:rsidR="00E55F44">
              <w:rPr>
                <w:rFonts w:ascii="Arial" w:hAnsi="Arial" w:cs="Arial"/>
              </w:rPr>
              <w:t xml:space="preserve"> M</w:t>
            </w:r>
            <w:r w:rsidRPr="00D75AFD">
              <w:rPr>
                <w:rFonts w:ascii="Arial" w:hAnsi="Arial" w:cs="Arial"/>
              </w:rPr>
              <w:t>easures</w:t>
            </w:r>
          </w:p>
        </w:tc>
        <w:tc>
          <w:tcPr>
            <w:tcW w:w="1999" w:type="pct"/>
            <w:tcBorders>
              <w:top w:val="double" w:sz="4" w:space="0" w:color="auto"/>
              <w:left w:val="single" w:sz="4" w:space="0" w:color="auto"/>
              <w:bottom w:val="single" w:sz="4" w:space="0" w:color="auto"/>
            </w:tcBorders>
          </w:tcPr>
          <w:p w14:paraId="40E20E22" w14:textId="77777777" w:rsidR="00681292" w:rsidRPr="00D75AFD" w:rsidRDefault="00681292" w:rsidP="002546F4">
            <w:pPr>
              <w:pStyle w:val="TableColumnHeadingLeft"/>
              <w:spacing w:before="60" w:after="60"/>
              <w:rPr>
                <w:rFonts w:ascii="Arial" w:hAnsi="Arial" w:cs="Arial"/>
              </w:rPr>
            </w:pPr>
            <w:r w:rsidRPr="00D75AFD">
              <w:rPr>
                <w:rFonts w:ascii="Arial" w:hAnsi="Arial" w:cs="Arial"/>
              </w:rPr>
              <w:t>Expected Performance Results</w:t>
            </w:r>
          </w:p>
        </w:tc>
      </w:tr>
      <w:tr w:rsidR="00D75AFD" w:rsidRPr="00EC0F4A" w14:paraId="7F1E8435" w14:textId="77777777" w:rsidTr="00D75AFD">
        <w:trPr>
          <w:trHeight w:val="642"/>
        </w:trPr>
        <w:tc>
          <w:tcPr>
            <w:tcW w:w="1001" w:type="pct"/>
            <w:vMerge w:val="restart"/>
            <w:tcBorders>
              <w:top w:val="single" w:sz="4" w:space="0" w:color="auto"/>
              <w:right w:val="single" w:sz="4" w:space="0" w:color="auto"/>
            </w:tcBorders>
          </w:tcPr>
          <w:p w14:paraId="64889841" w14:textId="77777777" w:rsidR="00D75AFD" w:rsidRPr="00D75AFD" w:rsidRDefault="00D75AFD" w:rsidP="00D75AFD">
            <w:pPr>
              <w:pStyle w:val="TableColumnHeadingLeft"/>
              <w:spacing w:before="60" w:after="60"/>
              <w:rPr>
                <w:rFonts w:cs="Arial"/>
              </w:rPr>
            </w:pPr>
            <w:r w:rsidRPr="00D75AFD">
              <w:rPr>
                <w:rFonts w:ascii="Arial" w:hAnsi="Arial" w:cs="Arial"/>
                <w:b w:val="0"/>
              </w:rPr>
              <w:t>Current Year</w:t>
            </w:r>
          </w:p>
          <w:p w14:paraId="6745D106" w14:textId="2B75CD17" w:rsidR="00D75AFD" w:rsidRPr="00D75AFD" w:rsidRDefault="00D75AFD" w:rsidP="00D75AFD">
            <w:pPr>
              <w:pStyle w:val="TableColumnHeadingLeft"/>
              <w:spacing w:before="60" w:after="60"/>
              <w:rPr>
                <w:rFonts w:cs="Arial"/>
              </w:rPr>
            </w:pPr>
            <w:r w:rsidRPr="00D75AFD">
              <w:rPr>
                <w:rFonts w:ascii="Arial" w:hAnsi="Arial" w:cs="Arial"/>
                <w:b w:val="0"/>
              </w:rPr>
              <w:t>2024–25</w:t>
            </w:r>
          </w:p>
        </w:tc>
        <w:tc>
          <w:tcPr>
            <w:tcW w:w="2000" w:type="pct"/>
            <w:tcBorders>
              <w:top w:val="single" w:sz="4" w:space="0" w:color="auto"/>
              <w:left w:val="single" w:sz="4" w:space="0" w:color="auto"/>
              <w:bottom w:val="dotted" w:sz="4" w:space="0" w:color="auto"/>
              <w:right w:val="single" w:sz="4" w:space="0" w:color="auto"/>
            </w:tcBorders>
          </w:tcPr>
          <w:p w14:paraId="7C70C418" w14:textId="0A48054B" w:rsidR="00D75AFD" w:rsidRPr="00D75AFD" w:rsidRDefault="00D75AFD" w:rsidP="00D75AFD">
            <w:pPr>
              <w:pStyle w:val="TableColumnHeadingLeft"/>
              <w:spacing w:before="60" w:after="60"/>
              <w:rPr>
                <w:rFonts w:ascii="Arial" w:hAnsi="Arial" w:cs="Arial"/>
                <w:b w:val="0"/>
              </w:rPr>
            </w:pPr>
            <w:r w:rsidRPr="00D75AFD">
              <w:rPr>
                <w:rFonts w:ascii="Arial" w:hAnsi="Arial" w:cs="Arial"/>
                <w:b w:val="0"/>
                <w:szCs w:val="16"/>
              </w:rPr>
              <w:t>At least 90% of capital improvements are actioned within target timeframes</w:t>
            </w:r>
          </w:p>
        </w:tc>
        <w:tc>
          <w:tcPr>
            <w:tcW w:w="1999" w:type="pct"/>
            <w:tcBorders>
              <w:top w:val="single" w:sz="4" w:space="0" w:color="auto"/>
              <w:left w:val="single" w:sz="4" w:space="0" w:color="auto"/>
              <w:bottom w:val="dotted" w:sz="4" w:space="0" w:color="auto"/>
            </w:tcBorders>
          </w:tcPr>
          <w:p w14:paraId="79A668A7" w14:textId="77777777" w:rsidR="00D75AFD" w:rsidRPr="00D75AFD" w:rsidRDefault="00D75AFD" w:rsidP="00D75AFD">
            <w:pPr>
              <w:pStyle w:val="TableTextBase"/>
              <w:spacing w:before="40" w:after="40"/>
              <w:rPr>
                <w:rFonts w:cs="Arial"/>
                <w:szCs w:val="16"/>
              </w:rPr>
            </w:pPr>
            <w:r w:rsidRPr="00D75AFD">
              <w:rPr>
                <w:rFonts w:cs="Arial"/>
                <w:szCs w:val="16"/>
              </w:rPr>
              <w:t>Target: 90%</w:t>
            </w:r>
          </w:p>
          <w:p w14:paraId="0009C0CA" w14:textId="77777777" w:rsidR="00D75AFD" w:rsidRPr="00D75AFD" w:rsidRDefault="00D75AFD" w:rsidP="00D75AFD">
            <w:pPr>
              <w:pStyle w:val="TableTextBase"/>
              <w:spacing w:before="40" w:after="40"/>
              <w:rPr>
                <w:rFonts w:cs="Arial"/>
                <w:szCs w:val="16"/>
              </w:rPr>
            </w:pPr>
            <w:r w:rsidRPr="00D75AFD">
              <w:rPr>
                <w:rFonts w:cs="Arial"/>
                <w:szCs w:val="16"/>
              </w:rPr>
              <w:t>Expected outcome: 100%</w:t>
            </w:r>
          </w:p>
          <w:p w14:paraId="1A81C2E5" w14:textId="1135AB13" w:rsidR="00D75AFD" w:rsidRPr="00D75AFD" w:rsidRDefault="00D75AFD" w:rsidP="00D75AFD">
            <w:pPr>
              <w:pStyle w:val="TableColumnHeadingLeft"/>
              <w:spacing w:before="60" w:after="60"/>
              <w:rPr>
                <w:rFonts w:ascii="Arial" w:hAnsi="Arial" w:cs="Arial"/>
                <w:b w:val="0"/>
              </w:rPr>
            </w:pPr>
            <w:r w:rsidRPr="00D75AFD">
              <w:rPr>
                <w:rFonts w:ascii="Arial" w:hAnsi="Arial" w:cs="Arial"/>
                <w:b w:val="0"/>
                <w:szCs w:val="16"/>
              </w:rPr>
              <w:t>Target expected to be met</w:t>
            </w:r>
          </w:p>
        </w:tc>
      </w:tr>
      <w:tr w:rsidR="00D75AFD" w:rsidRPr="00EC0F4A" w14:paraId="038EE261" w14:textId="77777777" w:rsidTr="00D75AFD">
        <w:trPr>
          <w:trHeight w:val="642"/>
        </w:trPr>
        <w:tc>
          <w:tcPr>
            <w:tcW w:w="1001" w:type="pct"/>
            <w:vMerge/>
            <w:tcBorders>
              <w:bottom w:val="double" w:sz="4" w:space="0" w:color="auto"/>
              <w:right w:val="single" w:sz="4" w:space="0" w:color="auto"/>
            </w:tcBorders>
          </w:tcPr>
          <w:p w14:paraId="50C2EE39" w14:textId="77777777" w:rsidR="00D75AFD" w:rsidRPr="00D75AFD" w:rsidRDefault="00D75AFD" w:rsidP="00D75AFD">
            <w:pPr>
              <w:pStyle w:val="TableTextBase"/>
              <w:spacing w:before="60" w:after="60"/>
              <w:rPr>
                <w:rFonts w:cs="Arial"/>
              </w:rPr>
            </w:pPr>
          </w:p>
        </w:tc>
        <w:tc>
          <w:tcPr>
            <w:tcW w:w="2000" w:type="pct"/>
            <w:tcBorders>
              <w:top w:val="single" w:sz="4" w:space="0" w:color="auto"/>
              <w:left w:val="single" w:sz="4" w:space="0" w:color="auto"/>
              <w:bottom w:val="double" w:sz="4" w:space="0" w:color="auto"/>
              <w:right w:val="single" w:sz="4" w:space="0" w:color="auto"/>
            </w:tcBorders>
          </w:tcPr>
          <w:p w14:paraId="6139DC0B" w14:textId="78050F61" w:rsidR="00D75AFD" w:rsidRPr="00D75AFD" w:rsidRDefault="00D75AFD" w:rsidP="00D75AFD">
            <w:pPr>
              <w:pStyle w:val="TableColumnHeadingLeft"/>
              <w:spacing w:before="60" w:after="60"/>
              <w:rPr>
                <w:rFonts w:ascii="Arial" w:hAnsi="Arial" w:cs="Arial"/>
                <w:b w:val="0"/>
              </w:rPr>
            </w:pPr>
            <w:r w:rsidRPr="00D75AFD">
              <w:rPr>
                <w:rFonts w:ascii="Arial" w:hAnsi="Arial" w:cs="Arial"/>
                <w:b w:val="0"/>
                <w:szCs w:val="16"/>
              </w:rPr>
              <w:t>At least 90% of maintenance issues are address within target timeframes, in accordance with safety, risk and priority</w:t>
            </w:r>
          </w:p>
        </w:tc>
        <w:tc>
          <w:tcPr>
            <w:tcW w:w="1999" w:type="pct"/>
            <w:tcBorders>
              <w:top w:val="single" w:sz="4" w:space="0" w:color="auto"/>
              <w:left w:val="single" w:sz="4" w:space="0" w:color="auto"/>
              <w:bottom w:val="double" w:sz="4" w:space="0" w:color="auto"/>
            </w:tcBorders>
          </w:tcPr>
          <w:p w14:paraId="32161D18" w14:textId="77777777" w:rsidR="00D75AFD" w:rsidRPr="00D75AFD" w:rsidRDefault="00D75AFD" w:rsidP="00D75AFD">
            <w:pPr>
              <w:pStyle w:val="TableTextBase"/>
              <w:spacing w:before="40" w:after="40"/>
              <w:rPr>
                <w:rFonts w:cs="Arial"/>
                <w:szCs w:val="16"/>
              </w:rPr>
            </w:pPr>
            <w:r w:rsidRPr="00D75AFD">
              <w:rPr>
                <w:rFonts w:cs="Arial"/>
                <w:szCs w:val="16"/>
              </w:rPr>
              <w:t>Target: 90%</w:t>
            </w:r>
          </w:p>
          <w:p w14:paraId="1566F052" w14:textId="77777777" w:rsidR="00D75AFD" w:rsidRPr="00D75AFD" w:rsidRDefault="00D75AFD" w:rsidP="00D75AFD">
            <w:pPr>
              <w:pStyle w:val="TableTextBase"/>
              <w:spacing w:before="40" w:after="40"/>
              <w:rPr>
                <w:rFonts w:cs="Arial"/>
                <w:szCs w:val="16"/>
              </w:rPr>
            </w:pPr>
            <w:r w:rsidRPr="00D75AFD">
              <w:rPr>
                <w:rFonts w:cs="Arial"/>
                <w:szCs w:val="16"/>
              </w:rPr>
              <w:t>Expected outcome: 94%</w:t>
            </w:r>
          </w:p>
          <w:p w14:paraId="62662463" w14:textId="291E4206" w:rsidR="00D75AFD" w:rsidRPr="00D75AFD" w:rsidRDefault="00D75AFD" w:rsidP="00D75AFD">
            <w:pPr>
              <w:pStyle w:val="TableColumnHeadingLeft"/>
              <w:spacing w:before="60" w:after="60"/>
              <w:rPr>
                <w:rFonts w:ascii="Arial" w:hAnsi="Arial" w:cs="Arial"/>
                <w:b w:val="0"/>
              </w:rPr>
            </w:pPr>
            <w:r w:rsidRPr="00D75AFD">
              <w:rPr>
                <w:rFonts w:ascii="Arial" w:hAnsi="Arial" w:cs="Arial"/>
                <w:b w:val="0"/>
                <w:szCs w:val="16"/>
              </w:rPr>
              <w:t>Target expected to be met</w:t>
            </w:r>
          </w:p>
        </w:tc>
      </w:tr>
      <w:tr w:rsidR="00681292" w:rsidRPr="00EC0F4A" w14:paraId="39C14A6E" w14:textId="77777777" w:rsidTr="00D75AFD">
        <w:trPr>
          <w:trHeight w:val="100"/>
        </w:trPr>
        <w:tc>
          <w:tcPr>
            <w:tcW w:w="1001" w:type="pct"/>
            <w:tcBorders>
              <w:top w:val="double" w:sz="4" w:space="0" w:color="auto"/>
              <w:bottom w:val="single" w:sz="4" w:space="0" w:color="auto"/>
              <w:right w:val="single" w:sz="4" w:space="0" w:color="auto"/>
            </w:tcBorders>
          </w:tcPr>
          <w:p w14:paraId="1B8F52BF" w14:textId="77777777" w:rsidR="00681292" w:rsidRPr="00D75AFD" w:rsidRDefault="00681292" w:rsidP="002546F4">
            <w:pPr>
              <w:pStyle w:val="TableColumnHeadingLeft"/>
              <w:spacing w:before="60" w:after="60"/>
              <w:rPr>
                <w:rFonts w:ascii="Arial" w:hAnsi="Arial" w:cs="Arial"/>
              </w:rPr>
            </w:pPr>
            <w:r w:rsidRPr="00D75AFD">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64662301" w14:textId="52D0651B" w:rsidR="00681292" w:rsidRPr="00D75AFD" w:rsidRDefault="00681292" w:rsidP="002546F4">
            <w:pPr>
              <w:pStyle w:val="TableColumnHeadingLeft"/>
              <w:spacing w:before="60" w:after="60"/>
              <w:rPr>
                <w:rFonts w:ascii="Arial" w:hAnsi="Arial" w:cs="Arial"/>
              </w:rPr>
            </w:pPr>
            <w:r w:rsidRPr="00D75AFD">
              <w:rPr>
                <w:rFonts w:ascii="Arial" w:hAnsi="Arial" w:cs="Arial"/>
              </w:rPr>
              <w:t xml:space="preserve">Performance </w:t>
            </w:r>
            <w:r w:rsidR="00E55F44">
              <w:rPr>
                <w:rFonts w:ascii="Arial" w:hAnsi="Arial" w:cs="Arial"/>
              </w:rPr>
              <w:t>M</w:t>
            </w:r>
            <w:r w:rsidRPr="00D75AFD">
              <w:rPr>
                <w:rFonts w:ascii="Arial" w:hAnsi="Arial" w:cs="Arial"/>
              </w:rPr>
              <w:t>easures</w:t>
            </w:r>
          </w:p>
        </w:tc>
        <w:tc>
          <w:tcPr>
            <w:tcW w:w="1999" w:type="pct"/>
            <w:tcBorders>
              <w:top w:val="double" w:sz="4" w:space="0" w:color="auto"/>
              <w:left w:val="single" w:sz="4" w:space="0" w:color="auto"/>
              <w:bottom w:val="single" w:sz="4" w:space="0" w:color="auto"/>
            </w:tcBorders>
          </w:tcPr>
          <w:p w14:paraId="3D59D15A" w14:textId="77777777" w:rsidR="00681292" w:rsidRPr="00D75AFD" w:rsidRDefault="00681292" w:rsidP="002546F4">
            <w:pPr>
              <w:pStyle w:val="TableColumnHeadingLeft"/>
              <w:spacing w:before="60" w:after="60"/>
              <w:rPr>
                <w:rFonts w:ascii="Arial" w:hAnsi="Arial" w:cs="Arial"/>
              </w:rPr>
            </w:pPr>
            <w:r w:rsidRPr="00D75AFD">
              <w:rPr>
                <w:rFonts w:ascii="Arial" w:hAnsi="Arial" w:cs="Arial"/>
              </w:rPr>
              <w:t>Planned Performance Results</w:t>
            </w:r>
          </w:p>
        </w:tc>
      </w:tr>
      <w:tr w:rsidR="00D75AFD" w:rsidRPr="00EC0F4A" w14:paraId="77BE223A" w14:textId="77777777" w:rsidTr="00D75AFD">
        <w:trPr>
          <w:trHeight w:val="100"/>
        </w:trPr>
        <w:tc>
          <w:tcPr>
            <w:tcW w:w="1001" w:type="pct"/>
            <w:vMerge w:val="restart"/>
            <w:tcBorders>
              <w:top w:val="single" w:sz="4" w:space="0" w:color="auto"/>
              <w:right w:val="single" w:sz="4" w:space="0" w:color="auto"/>
            </w:tcBorders>
          </w:tcPr>
          <w:p w14:paraId="4751248B" w14:textId="77777777" w:rsidR="00D75AFD" w:rsidRPr="00D75AFD" w:rsidRDefault="00D75AFD" w:rsidP="00D75AFD">
            <w:pPr>
              <w:pStyle w:val="TableColumnHeadingLeft"/>
              <w:spacing w:before="60" w:after="60"/>
              <w:rPr>
                <w:rFonts w:cs="Arial"/>
              </w:rPr>
            </w:pPr>
            <w:r w:rsidRPr="00D75AFD">
              <w:rPr>
                <w:rFonts w:ascii="Arial" w:hAnsi="Arial" w:cs="Arial"/>
                <w:b w:val="0"/>
              </w:rPr>
              <w:t xml:space="preserve">Budget Year </w:t>
            </w:r>
          </w:p>
          <w:p w14:paraId="0EF3C662" w14:textId="67AA1D27" w:rsidR="00D75AFD" w:rsidRPr="00D75AFD" w:rsidRDefault="00D75AFD" w:rsidP="00D75AFD">
            <w:pPr>
              <w:pStyle w:val="TableColumnHeadingLeft"/>
              <w:spacing w:before="60" w:after="60"/>
              <w:rPr>
                <w:rFonts w:cs="Arial"/>
              </w:rPr>
            </w:pPr>
            <w:r w:rsidRPr="00D75AFD">
              <w:rPr>
                <w:rFonts w:ascii="Arial" w:hAnsi="Arial" w:cs="Arial"/>
                <w:b w:val="0"/>
              </w:rPr>
              <w:t>2025–26</w:t>
            </w:r>
          </w:p>
        </w:tc>
        <w:tc>
          <w:tcPr>
            <w:tcW w:w="2000" w:type="pct"/>
            <w:tcBorders>
              <w:top w:val="single" w:sz="4" w:space="0" w:color="auto"/>
              <w:left w:val="single" w:sz="4" w:space="0" w:color="auto"/>
              <w:bottom w:val="dotted" w:sz="4" w:space="0" w:color="auto"/>
              <w:right w:val="single" w:sz="4" w:space="0" w:color="auto"/>
            </w:tcBorders>
          </w:tcPr>
          <w:p w14:paraId="390E67EE" w14:textId="648B5349" w:rsidR="00D75AFD" w:rsidRPr="00D75AFD" w:rsidRDefault="00D75AFD" w:rsidP="00D75AFD">
            <w:pPr>
              <w:pStyle w:val="TableColumnHeadingLeft"/>
              <w:spacing w:before="60" w:after="60"/>
              <w:rPr>
                <w:rFonts w:ascii="Arial" w:hAnsi="Arial" w:cs="Arial"/>
                <w:b w:val="0"/>
              </w:rPr>
            </w:pPr>
            <w:r w:rsidRPr="00D75AFD">
              <w:rPr>
                <w:rFonts w:ascii="Arial" w:hAnsi="Arial" w:cs="Arial"/>
                <w:b w:val="0"/>
                <w:szCs w:val="16"/>
              </w:rPr>
              <w:t>At least 90% of capital improvements are actioned within target timeframes</w:t>
            </w:r>
          </w:p>
        </w:tc>
        <w:tc>
          <w:tcPr>
            <w:tcW w:w="1999" w:type="pct"/>
            <w:tcBorders>
              <w:top w:val="single" w:sz="4" w:space="0" w:color="auto"/>
              <w:left w:val="single" w:sz="4" w:space="0" w:color="auto"/>
              <w:bottom w:val="dotted" w:sz="4" w:space="0" w:color="auto"/>
            </w:tcBorders>
          </w:tcPr>
          <w:p w14:paraId="360FC077" w14:textId="77777777" w:rsidR="00D75AFD" w:rsidRPr="00D75AFD" w:rsidRDefault="00D75AFD" w:rsidP="00D75AFD">
            <w:pPr>
              <w:pStyle w:val="TableTextBase"/>
              <w:spacing w:before="40" w:after="40"/>
              <w:rPr>
                <w:rFonts w:cs="Arial"/>
                <w:szCs w:val="16"/>
              </w:rPr>
            </w:pPr>
            <w:r w:rsidRPr="00D75AFD">
              <w:rPr>
                <w:rFonts w:cs="Arial"/>
                <w:szCs w:val="16"/>
              </w:rPr>
              <w:t>Target: 90%</w:t>
            </w:r>
          </w:p>
          <w:p w14:paraId="78B5F67D" w14:textId="5006F5C7" w:rsidR="00D75AFD" w:rsidRPr="00D75AFD" w:rsidRDefault="00D75AFD" w:rsidP="00D75AFD">
            <w:pPr>
              <w:pStyle w:val="TableColumnHeadingLeft"/>
              <w:spacing w:before="60" w:after="60"/>
              <w:rPr>
                <w:rFonts w:ascii="Arial" w:hAnsi="Arial" w:cs="Arial"/>
                <w:b w:val="0"/>
              </w:rPr>
            </w:pPr>
          </w:p>
        </w:tc>
      </w:tr>
      <w:tr w:rsidR="00D75AFD" w:rsidRPr="00EC0F4A" w14:paraId="08152C9C" w14:textId="77777777" w:rsidTr="00D75AFD">
        <w:trPr>
          <w:trHeight w:val="100"/>
        </w:trPr>
        <w:tc>
          <w:tcPr>
            <w:tcW w:w="1001" w:type="pct"/>
            <w:vMerge/>
            <w:tcBorders>
              <w:bottom w:val="single" w:sz="4" w:space="0" w:color="auto"/>
              <w:right w:val="single" w:sz="4" w:space="0" w:color="auto"/>
            </w:tcBorders>
          </w:tcPr>
          <w:p w14:paraId="5433FEFC" w14:textId="77777777" w:rsidR="00D75AFD" w:rsidRPr="00D75AFD" w:rsidRDefault="00D75AFD" w:rsidP="00D75AFD">
            <w:pPr>
              <w:pStyle w:val="TableColumnHeading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69C9E362" w14:textId="544A4E5C" w:rsidR="00D75AFD" w:rsidRPr="00D75AFD" w:rsidRDefault="00D75AFD" w:rsidP="00D75AFD">
            <w:pPr>
              <w:pStyle w:val="TableColumnHeadingLeft"/>
              <w:spacing w:before="60" w:after="60"/>
              <w:rPr>
                <w:rFonts w:ascii="Arial" w:hAnsi="Arial" w:cs="Arial"/>
                <w:b w:val="0"/>
              </w:rPr>
            </w:pPr>
            <w:r w:rsidRPr="00D75AFD">
              <w:rPr>
                <w:rFonts w:ascii="Arial" w:hAnsi="Arial" w:cs="Arial"/>
                <w:b w:val="0"/>
                <w:szCs w:val="16"/>
              </w:rPr>
              <w:t>At least 90% of maintenance issues are address within target timeframes, in accordance with safety, risk and priority</w:t>
            </w:r>
          </w:p>
        </w:tc>
        <w:tc>
          <w:tcPr>
            <w:tcW w:w="1999" w:type="pct"/>
            <w:tcBorders>
              <w:top w:val="single" w:sz="4" w:space="0" w:color="auto"/>
              <w:left w:val="single" w:sz="4" w:space="0" w:color="auto"/>
              <w:bottom w:val="single" w:sz="4" w:space="0" w:color="auto"/>
            </w:tcBorders>
          </w:tcPr>
          <w:p w14:paraId="252262A9" w14:textId="77777777" w:rsidR="00D75AFD" w:rsidRPr="00D75AFD" w:rsidRDefault="00D75AFD" w:rsidP="00D75AFD">
            <w:pPr>
              <w:pStyle w:val="TableTextBase"/>
              <w:spacing w:before="40" w:after="40"/>
              <w:rPr>
                <w:rFonts w:cs="Arial"/>
                <w:szCs w:val="16"/>
              </w:rPr>
            </w:pPr>
            <w:r w:rsidRPr="00D75AFD">
              <w:rPr>
                <w:rFonts w:cs="Arial"/>
                <w:szCs w:val="16"/>
              </w:rPr>
              <w:t>Target: 90%</w:t>
            </w:r>
          </w:p>
          <w:p w14:paraId="01251EA4" w14:textId="41AD0194" w:rsidR="00D75AFD" w:rsidRPr="00D75AFD" w:rsidRDefault="00D75AFD" w:rsidP="00D75AFD">
            <w:pPr>
              <w:pStyle w:val="TableColumnHeadingLeft"/>
              <w:spacing w:before="60" w:after="60"/>
              <w:rPr>
                <w:rFonts w:ascii="Arial" w:hAnsi="Arial" w:cs="Arial"/>
                <w:b w:val="0"/>
              </w:rPr>
            </w:pPr>
          </w:p>
        </w:tc>
      </w:tr>
      <w:tr w:rsidR="00D75AFD" w:rsidRPr="0064674F" w14:paraId="1B6D78B1" w14:textId="77777777" w:rsidTr="00D75AFD">
        <w:trPr>
          <w:trHeight w:val="491"/>
        </w:trPr>
        <w:tc>
          <w:tcPr>
            <w:tcW w:w="1001" w:type="pct"/>
            <w:tcBorders>
              <w:top w:val="single" w:sz="4" w:space="0" w:color="auto"/>
              <w:bottom w:val="single" w:sz="4" w:space="0" w:color="auto"/>
              <w:right w:val="single" w:sz="4" w:space="0" w:color="auto"/>
            </w:tcBorders>
          </w:tcPr>
          <w:p w14:paraId="2F5D0489" w14:textId="77777777" w:rsidR="00D75AFD" w:rsidRPr="00D75AFD" w:rsidRDefault="00D75AFD" w:rsidP="00D75AFD">
            <w:pPr>
              <w:pStyle w:val="TableColumnHeadingLeft"/>
              <w:spacing w:before="60" w:after="60"/>
              <w:rPr>
                <w:rFonts w:cs="Arial"/>
              </w:rPr>
            </w:pPr>
            <w:r w:rsidRPr="00D75AFD">
              <w:rPr>
                <w:rFonts w:ascii="Arial" w:hAnsi="Arial" w:cs="Arial"/>
                <w:b w:val="0"/>
              </w:rPr>
              <w:t xml:space="preserve">Forward Estimates </w:t>
            </w:r>
          </w:p>
          <w:p w14:paraId="1E83D307" w14:textId="15047B6A" w:rsidR="00D75AFD" w:rsidRPr="00D75AFD" w:rsidRDefault="00D75AFD" w:rsidP="00D75AFD">
            <w:pPr>
              <w:pStyle w:val="TableColumnHeadingLeft"/>
              <w:spacing w:before="60" w:after="60"/>
              <w:rPr>
                <w:rFonts w:cs="Arial"/>
              </w:rPr>
            </w:pPr>
            <w:r w:rsidRPr="00D75AFD">
              <w:rPr>
                <w:rFonts w:ascii="Arial" w:hAnsi="Arial" w:cs="Arial"/>
                <w:b w:val="0"/>
              </w:rPr>
              <w:t>2026–29</w:t>
            </w:r>
          </w:p>
        </w:tc>
        <w:tc>
          <w:tcPr>
            <w:tcW w:w="2000" w:type="pct"/>
            <w:tcBorders>
              <w:top w:val="single" w:sz="4" w:space="0" w:color="auto"/>
              <w:left w:val="single" w:sz="4" w:space="0" w:color="auto"/>
              <w:bottom w:val="single" w:sz="4" w:space="0" w:color="auto"/>
              <w:right w:val="single" w:sz="4" w:space="0" w:color="auto"/>
            </w:tcBorders>
          </w:tcPr>
          <w:p w14:paraId="424367CE" w14:textId="459A386A" w:rsidR="00D75AFD" w:rsidRPr="00D75AFD" w:rsidRDefault="00D75AFD" w:rsidP="00D75AFD">
            <w:pPr>
              <w:pStyle w:val="TableColumnHeadingLeft"/>
              <w:spacing w:before="60" w:after="60"/>
              <w:rPr>
                <w:rFonts w:ascii="Arial" w:hAnsi="Arial" w:cs="Arial"/>
                <w:b w:val="0"/>
              </w:rPr>
            </w:pPr>
            <w:r w:rsidRPr="00D75AFD">
              <w:rPr>
                <w:rFonts w:ascii="Arial" w:hAnsi="Arial" w:cs="Arial"/>
                <w:b w:val="0"/>
                <w:szCs w:val="16"/>
              </w:rPr>
              <w:t>As per FY2025-26</w:t>
            </w:r>
          </w:p>
        </w:tc>
        <w:tc>
          <w:tcPr>
            <w:tcW w:w="1999" w:type="pct"/>
            <w:tcBorders>
              <w:top w:val="single" w:sz="4" w:space="0" w:color="auto"/>
              <w:left w:val="single" w:sz="4" w:space="0" w:color="auto"/>
              <w:bottom w:val="single" w:sz="4" w:space="0" w:color="auto"/>
            </w:tcBorders>
          </w:tcPr>
          <w:p w14:paraId="2EF22B22" w14:textId="046CEEA7" w:rsidR="00D75AFD" w:rsidRPr="00D75AFD" w:rsidRDefault="00D75AFD" w:rsidP="00D75AFD">
            <w:pPr>
              <w:pStyle w:val="TableColumnHeadingLeft"/>
              <w:spacing w:before="60" w:after="60"/>
              <w:rPr>
                <w:rFonts w:ascii="Arial" w:hAnsi="Arial" w:cs="Arial"/>
                <w:b w:val="0"/>
              </w:rPr>
            </w:pPr>
            <w:r w:rsidRPr="00D75AFD">
              <w:rPr>
                <w:rFonts w:ascii="Arial" w:hAnsi="Arial" w:cs="Arial"/>
                <w:b w:val="0"/>
                <w:szCs w:val="16"/>
              </w:rPr>
              <w:t>As per FY2025-26</w:t>
            </w:r>
          </w:p>
        </w:tc>
      </w:tr>
    </w:tbl>
    <w:p w14:paraId="2A037F33" w14:textId="77777777" w:rsidR="00D75AFD" w:rsidRPr="00E44107" w:rsidRDefault="00D75AFD" w:rsidP="00B43339">
      <w:pPr>
        <w:pStyle w:val="ChartandTableFootnoteAlpha"/>
        <w:numPr>
          <w:ilvl w:val="0"/>
          <w:numId w:val="180"/>
        </w:numPr>
        <w:ind w:left="357" w:hanging="357"/>
      </w:pPr>
      <w:r w:rsidRPr="00E44107">
        <w:t>Works Approval performance target at risk due to the number and complexity of applications</w:t>
      </w:r>
      <w:r>
        <w:t>.</w:t>
      </w:r>
    </w:p>
    <w:p w14:paraId="3F04AA73" w14:textId="77777777" w:rsidR="00D75AFD" w:rsidRDefault="00D75AFD" w:rsidP="00681292">
      <w:pPr>
        <w:spacing w:before="0" w:after="0" w:line="240" w:lineRule="auto"/>
      </w:pPr>
    </w:p>
    <w:p w14:paraId="51BBE0C3" w14:textId="2A9F5ECD" w:rsidR="00681292" w:rsidRDefault="00681292" w:rsidP="00681292">
      <w:pPr>
        <w:spacing w:before="0" w:after="0" w:line="240" w:lineRule="auto"/>
        <w:rPr>
          <w:rFonts w:ascii="Arial Bold" w:hAnsi="Arial Bold"/>
          <w:b/>
          <w:sz w:val="26"/>
        </w:rPr>
      </w:pPr>
      <w:r>
        <w:br w:type="page"/>
      </w:r>
    </w:p>
    <w:p w14:paraId="2FAA771A" w14:textId="657D9509" w:rsidR="00681292" w:rsidRPr="006913EB" w:rsidRDefault="00681292" w:rsidP="00681292">
      <w:pPr>
        <w:pStyle w:val="Heading2-NCA"/>
      </w:pPr>
      <w:bookmarkStart w:id="23" w:name="_Toc165636859"/>
      <w:bookmarkStart w:id="24" w:name="_Toc165838257"/>
      <w:r w:rsidRPr="006913EB">
        <w:lastRenderedPageBreak/>
        <w:t xml:space="preserve">Section 3: Budgeted </w:t>
      </w:r>
      <w:r w:rsidRPr="001C6A4E">
        <w:t>financial</w:t>
      </w:r>
      <w:r w:rsidRPr="006913EB">
        <w:t xml:space="preserve"> statements</w:t>
      </w:r>
      <w:bookmarkEnd w:id="23"/>
      <w:bookmarkEnd w:id="24"/>
    </w:p>
    <w:p w14:paraId="39A7E741" w14:textId="29F16C7F" w:rsidR="00681292" w:rsidRPr="001C6A4E" w:rsidRDefault="00681292" w:rsidP="00681292">
      <w:pPr>
        <w:rPr>
          <w:sz w:val="20"/>
        </w:rPr>
      </w:pPr>
      <w:r w:rsidRPr="00D75AFD">
        <w:rPr>
          <w:sz w:val="20"/>
        </w:rPr>
        <w:t>Section 3 presents budgeted financial statements which provide a comprehensive snapshot of NCA’s finances for the 202</w:t>
      </w:r>
      <w:r w:rsidR="00D75AFD">
        <w:rPr>
          <w:sz w:val="20"/>
        </w:rPr>
        <w:t>5</w:t>
      </w:r>
      <w:r w:rsidRPr="00D75AFD">
        <w:rPr>
          <w:sz w:val="20"/>
        </w:rPr>
        <w:t>–2</w:t>
      </w:r>
      <w:r w:rsidR="00D75AFD">
        <w:rPr>
          <w:sz w:val="20"/>
        </w:rPr>
        <w:t>6</w:t>
      </w:r>
      <w:r w:rsidRPr="00D75AFD">
        <w:rPr>
          <w:sz w:val="20"/>
        </w:rPr>
        <w:t xml:space="preserve"> budget year, including the impact of budget measures and resourcing on financial statements.</w:t>
      </w:r>
    </w:p>
    <w:p w14:paraId="795F7509" w14:textId="360DB246" w:rsidR="00681292" w:rsidRPr="00D9203A" w:rsidRDefault="00681292" w:rsidP="00681292">
      <w:pPr>
        <w:pStyle w:val="Heading3-NCA"/>
      </w:pPr>
      <w:bookmarkStart w:id="25" w:name="_Toc165636860"/>
      <w:bookmarkStart w:id="26" w:name="_Toc165838258"/>
      <w:r w:rsidRPr="005328A9">
        <w:t>3.1</w:t>
      </w:r>
      <w:r w:rsidRPr="005328A9">
        <w:tab/>
        <w:t>Budgeted financial statements</w:t>
      </w:r>
      <w:bookmarkEnd w:id="25"/>
      <w:bookmarkEnd w:id="26"/>
    </w:p>
    <w:p w14:paraId="5E19E4F6" w14:textId="61297474" w:rsidR="00681292" w:rsidRDefault="00681292" w:rsidP="00681292">
      <w:pPr>
        <w:pStyle w:val="Heading4"/>
        <w:spacing w:before="120"/>
        <w:ind w:left="567" w:hanging="567"/>
      </w:pPr>
      <w:r>
        <w:t>3.1.1</w:t>
      </w:r>
      <w:r>
        <w:tab/>
      </w:r>
      <w:r w:rsidR="0021614D">
        <w:t>Explanatory notes and analysis of budgeted financial statements</w:t>
      </w:r>
    </w:p>
    <w:p w14:paraId="2271939A" w14:textId="0A3CD6B6" w:rsidR="00681292" w:rsidRPr="002D7FAA" w:rsidRDefault="003352C5" w:rsidP="00681292">
      <w:pPr>
        <w:pStyle w:val="Caption"/>
        <w:spacing w:after="120"/>
        <w:rPr>
          <w:rFonts w:cs="Arial"/>
          <w:sz w:val="20"/>
          <w:lang w:val="en-US"/>
        </w:rPr>
      </w:pPr>
      <w:r>
        <w:rPr>
          <w:rFonts w:cs="Arial"/>
          <w:sz w:val="20"/>
          <w:lang w:val="en-US"/>
        </w:rPr>
        <w:t>Departmental</w:t>
      </w:r>
      <w:r w:rsidR="00681292" w:rsidRPr="002D7FAA">
        <w:rPr>
          <w:rFonts w:cs="Arial"/>
          <w:sz w:val="20"/>
          <w:lang w:val="en-US"/>
        </w:rPr>
        <w:t xml:space="preserve"> </w:t>
      </w:r>
    </w:p>
    <w:p w14:paraId="37D7BB8E" w14:textId="77777777" w:rsidR="00D75AFD" w:rsidRPr="009C49EC" w:rsidRDefault="00D75AFD" w:rsidP="00D75AFD">
      <w:pPr>
        <w:pStyle w:val="Caption"/>
        <w:rPr>
          <w:b w:val="0"/>
          <w:iCs/>
        </w:rPr>
      </w:pPr>
      <w:r w:rsidRPr="009C49EC">
        <w:rPr>
          <w:b w:val="0"/>
          <w:iCs/>
        </w:rPr>
        <w:t xml:space="preserve">The NCA is budgeting for a break-even operating result in </w:t>
      </w:r>
      <w:r>
        <w:rPr>
          <w:b w:val="0"/>
          <w:iCs/>
        </w:rPr>
        <w:t>2025-26</w:t>
      </w:r>
      <w:r w:rsidRPr="009C49EC">
        <w:rPr>
          <w:b w:val="0"/>
          <w:iCs/>
        </w:rPr>
        <w:t xml:space="preserve"> and forward years. Revenue from Government over the budget and forward years has been adjusted to take account of indexation and efficiency dividends. </w:t>
      </w:r>
    </w:p>
    <w:p w14:paraId="6A431298" w14:textId="77777777" w:rsidR="00D75AFD" w:rsidRPr="00855F54" w:rsidRDefault="00D75AFD" w:rsidP="00D75AFD">
      <w:pPr>
        <w:pStyle w:val="Caption"/>
        <w:spacing w:after="120"/>
        <w:rPr>
          <w:b w:val="0"/>
          <w:iCs/>
        </w:rPr>
      </w:pPr>
      <w:r w:rsidRPr="009C49EC">
        <w:rPr>
          <w:b w:val="0"/>
          <w:iCs/>
        </w:rPr>
        <w:t xml:space="preserve">Revenue from other sources principally reflects the recovery of costs for works approval in the Designated Areas of the ACT, as set out in the </w:t>
      </w:r>
      <w:r w:rsidRPr="009C49EC">
        <w:rPr>
          <w:b w:val="0"/>
          <w:i/>
          <w:iCs/>
        </w:rPr>
        <w:t xml:space="preserve">Australian Capital Territory (Planning and Land Management) Regulations (Regulation 5) </w:t>
      </w:r>
      <w:r w:rsidRPr="009C49EC">
        <w:rPr>
          <w:b w:val="0"/>
          <w:iCs/>
        </w:rPr>
        <w:t>under the</w:t>
      </w:r>
      <w:r w:rsidRPr="009C49EC">
        <w:rPr>
          <w:b w:val="0"/>
          <w:i/>
          <w:iCs/>
        </w:rPr>
        <w:t xml:space="preserve"> Australian Capital </w:t>
      </w:r>
      <w:r w:rsidRPr="00855F54">
        <w:rPr>
          <w:b w:val="0"/>
          <w:i/>
          <w:iCs/>
        </w:rPr>
        <w:t>Territory (Planning and Land Management) Act 1988</w:t>
      </w:r>
      <w:r w:rsidRPr="00855F54">
        <w:rPr>
          <w:b w:val="0"/>
          <w:iCs/>
        </w:rPr>
        <w:t xml:space="preserve"> (PALM Act), along with events revenue and rental income.</w:t>
      </w:r>
    </w:p>
    <w:p w14:paraId="6138726B" w14:textId="77777777" w:rsidR="00681292" w:rsidRPr="00D75AFD" w:rsidRDefault="00681292" w:rsidP="00681292">
      <w:pPr>
        <w:pStyle w:val="Caption"/>
        <w:spacing w:after="120"/>
        <w:rPr>
          <w:rFonts w:cs="Arial"/>
          <w:sz w:val="20"/>
          <w:lang w:val="en-US"/>
        </w:rPr>
      </w:pPr>
      <w:r w:rsidRPr="00D75AFD">
        <w:rPr>
          <w:rFonts w:cs="Arial"/>
          <w:sz w:val="20"/>
          <w:lang w:val="en-US"/>
        </w:rPr>
        <w:t>Administered</w:t>
      </w:r>
    </w:p>
    <w:p w14:paraId="21D1D9D1" w14:textId="77777777" w:rsidR="00D75AFD" w:rsidRDefault="00D75AFD" w:rsidP="00D75AFD">
      <w:pPr>
        <w:spacing w:after="120"/>
        <w:rPr>
          <w:iCs/>
        </w:rPr>
      </w:pPr>
      <w:bookmarkStart w:id="27" w:name="_Toc290627467"/>
      <w:bookmarkStart w:id="28" w:name="_Toc320714209"/>
      <w:bookmarkStart w:id="29" w:name="_Toc320714237"/>
      <w:r w:rsidRPr="00C43AA8">
        <w:rPr>
          <w:iCs/>
        </w:rPr>
        <w:t>Revenue from administered activities primarily includes pay parking revenue, lease revenue on diplomatic land and user charges, which are returned in full to the Budget.  Revenue from administered activities is estimated at $</w:t>
      </w:r>
      <w:r>
        <w:rPr>
          <w:iCs/>
        </w:rPr>
        <w:t>32.0</w:t>
      </w:r>
      <w:r w:rsidRPr="00C43AA8">
        <w:rPr>
          <w:iCs/>
        </w:rPr>
        <w:t xml:space="preserve"> million in </w:t>
      </w:r>
      <w:r>
        <w:rPr>
          <w:iCs/>
        </w:rPr>
        <w:t>2025-26</w:t>
      </w:r>
      <w:r w:rsidRPr="00C43AA8">
        <w:rPr>
          <w:iCs/>
        </w:rPr>
        <w:t>, or $</w:t>
      </w:r>
      <w:r>
        <w:rPr>
          <w:iCs/>
        </w:rPr>
        <w:t>1.8</w:t>
      </w:r>
      <w:r w:rsidRPr="00C43AA8">
        <w:rPr>
          <w:iCs/>
        </w:rPr>
        <w:t xml:space="preserve"> million higher than </w:t>
      </w:r>
      <w:r>
        <w:rPr>
          <w:iCs/>
        </w:rPr>
        <w:t>2024-25</w:t>
      </w:r>
      <w:r w:rsidRPr="00C43AA8">
        <w:rPr>
          <w:iCs/>
        </w:rPr>
        <w:t xml:space="preserve">. </w:t>
      </w:r>
    </w:p>
    <w:p w14:paraId="0A9DE69E" w14:textId="77777777" w:rsidR="00D75AFD" w:rsidRPr="00C43AA8" w:rsidRDefault="00D75AFD" w:rsidP="00D75AFD">
      <w:pPr>
        <w:spacing w:after="120"/>
        <w:rPr>
          <w:iCs/>
        </w:rPr>
      </w:pPr>
      <w:r w:rsidRPr="00C43AA8">
        <w:rPr>
          <w:iCs/>
        </w:rPr>
        <w:t xml:space="preserve">In </w:t>
      </w:r>
      <w:r>
        <w:rPr>
          <w:iCs/>
        </w:rPr>
        <w:t>2025-26</w:t>
      </w:r>
      <w:r w:rsidRPr="00C43AA8">
        <w:rPr>
          <w:iCs/>
        </w:rPr>
        <w:t>, the NCA will receive appropriation of $</w:t>
      </w:r>
      <w:r>
        <w:rPr>
          <w:iCs/>
        </w:rPr>
        <w:t>22.4</w:t>
      </w:r>
      <w:r w:rsidRPr="00C43AA8">
        <w:rPr>
          <w:iCs/>
        </w:rPr>
        <w:t xml:space="preserve"> million for supplier expenses including</w:t>
      </w:r>
      <w:r>
        <w:rPr>
          <w:iCs/>
        </w:rPr>
        <w:t xml:space="preserve"> for </w:t>
      </w:r>
      <w:r w:rsidRPr="00C43AA8">
        <w:rPr>
          <w:iCs/>
        </w:rPr>
        <w:t>maintenance of the National Estate and the insurance premium for risks associated with assets on National Land</w:t>
      </w:r>
      <w:r>
        <w:rPr>
          <w:iCs/>
        </w:rPr>
        <w:t xml:space="preserve"> and </w:t>
      </w:r>
      <w:r w:rsidRPr="00C43AA8">
        <w:rPr>
          <w:iCs/>
        </w:rPr>
        <w:t xml:space="preserve">administration </w:t>
      </w:r>
      <w:r>
        <w:rPr>
          <w:iCs/>
        </w:rPr>
        <w:t>costs for</w:t>
      </w:r>
      <w:r w:rsidRPr="00C43AA8">
        <w:rPr>
          <w:iCs/>
        </w:rPr>
        <w:t xml:space="preserve"> the pay parking program. </w:t>
      </w:r>
    </w:p>
    <w:bookmarkEnd w:id="27"/>
    <w:bookmarkEnd w:id="28"/>
    <w:bookmarkEnd w:id="29"/>
    <w:p w14:paraId="66A4FE02" w14:textId="77777777" w:rsidR="00D75AFD" w:rsidRPr="00104E61" w:rsidRDefault="00D75AFD" w:rsidP="00D75AFD">
      <w:pPr>
        <w:spacing w:after="120"/>
        <w:rPr>
          <w:iCs/>
        </w:rPr>
      </w:pPr>
      <w:r w:rsidRPr="00104E61">
        <w:rPr>
          <w:iCs/>
        </w:rPr>
        <w:t xml:space="preserve">In </w:t>
      </w:r>
      <w:r>
        <w:rPr>
          <w:iCs/>
        </w:rPr>
        <w:t>2025-26</w:t>
      </w:r>
      <w:r w:rsidRPr="00104E61">
        <w:rPr>
          <w:iCs/>
        </w:rPr>
        <w:t>, the NCA estimates an investment of $</w:t>
      </w:r>
      <w:r>
        <w:rPr>
          <w:iCs/>
        </w:rPr>
        <w:t>112.1</w:t>
      </w:r>
      <w:r w:rsidRPr="00104E61">
        <w:rPr>
          <w:iCs/>
        </w:rPr>
        <w:t> million in new and existing assets, comprising:</w:t>
      </w:r>
    </w:p>
    <w:p w14:paraId="62B17EEC" w14:textId="77777777" w:rsidR="00D75AFD" w:rsidRPr="00104E61" w:rsidRDefault="00D75AFD" w:rsidP="00B43339">
      <w:pPr>
        <w:pStyle w:val="ListParagraph"/>
        <w:widowControl w:val="0"/>
        <w:numPr>
          <w:ilvl w:val="0"/>
          <w:numId w:val="63"/>
        </w:numPr>
        <w:autoSpaceDE w:val="0"/>
        <w:autoSpaceDN w:val="0"/>
        <w:spacing w:before="0" w:after="0" w:line="240" w:lineRule="auto"/>
        <w:ind w:left="426" w:hanging="426"/>
        <w:contextualSpacing w:val="0"/>
        <w:rPr>
          <w:rFonts w:ascii="Book Antiqua" w:hAnsi="Book Antiqua"/>
          <w:iCs/>
          <w:sz w:val="20"/>
          <w:szCs w:val="20"/>
        </w:rPr>
      </w:pPr>
      <w:r w:rsidRPr="00104E61">
        <w:rPr>
          <w:rFonts w:ascii="Book Antiqua" w:hAnsi="Book Antiqua"/>
          <w:iCs/>
          <w:sz w:val="20"/>
          <w:szCs w:val="20"/>
        </w:rPr>
        <w:t>$</w:t>
      </w:r>
      <w:r>
        <w:rPr>
          <w:rFonts w:ascii="Book Antiqua" w:hAnsi="Book Antiqua"/>
          <w:iCs/>
          <w:sz w:val="20"/>
          <w:szCs w:val="20"/>
        </w:rPr>
        <w:t>16.0</w:t>
      </w:r>
      <w:r w:rsidRPr="00104E61">
        <w:rPr>
          <w:rFonts w:ascii="Book Antiqua" w:hAnsi="Book Antiqua"/>
          <w:iCs/>
          <w:sz w:val="20"/>
          <w:szCs w:val="20"/>
        </w:rPr>
        <w:t xml:space="preserve"> million from the administered capital budget to replace and upgrade existing administered assets</w:t>
      </w:r>
    </w:p>
    <w:p w14:paraId="4E5F08AA" w14:textId="77777777" w:rsidR="00D75AFD" w:rsidRPr="009C49EC" w:rsidRDefault="00D75AFD" w:rsidP="00B43339">
      <w:pPr>
        <w:pStyle w:val="ListParagraph"/>
        <w:widowControl w:val="0"/>
        <w:numPr>
          <w:ilvl w:val="0"/>
          <w:numId w:val="63"/>
        </w:numPr>
        <w:autoSpaceDE w:val="0"/>
        <w:autoSpaceDN w:val="0"/>
        <w:spacing w:before="30" w:after="0" w:line="240" w:lineRule="auto"/>
        <w:ind w:left="426" w:hanging="426"/>
        <w:contextualSpacing w:val="0"/>
        <w:rPr>
          <w:rFonts w:ascii="Book Antiqua" w:hAnsi="Book Antiqua"/>
          <w:iCs/>
          <w:sz w:val="20"/>
          <w:szCs w:val="20"/>
        </w:rPr>
      </w:pPr>
      <w:r w:rsidRPr="00104E61">
        <w:rPr>
          <w:rFonts w:ascii="Book Antiqua" w:hAnsi="Book Antiqua"/>
          <w:iCs/>
          <w:sz w:val="20"/>
          <w:szCs w:val="20"/>
        </w:rPr>
        <w:t>$</w:t>
      </w:r>
      <w:r>
        <w:rPr>
          <w:rFonts w:ascii="Book Antiqua" w:hAnsi="Book Antiqua"/>
          <w:iCs/>
          <w:sz w:val="20"/>
          <w:szCs w:val="20"/>
        </w:rPr>
        <w:t>96.1</w:t>
      </w:r>
      <w:r w:rsidRPr="00104E61">
        <w:rPr>
          <w:rFonts w:ascii="Book Antiqua" w:hAnsi="Book Antiqua"/>
          <w:iCs/>
          <w:sz w:val="20"/>
          <w:szCs w:val="20"/>
        </w:rPr>
        <w:t> million from the assets and liabilities appropriation for the Commonwealth Avenue Bridge Upgrade</w:t>
      </w:r>
      <w:r>
        <w:rPr>
          <w:rFonts w:ascii="Book Antiqua" w:hAnsi="Book Antiqua"/>
          <w:iCs/>
          <w:sz w:val="20"/>
          <w:szCs w:val="20"/>
        </w:rPr>
        <w:t xml:space="preserve"> and </w:t>
      </w:r>
      <w:r w:rsidRPr="00104E61">
        <w:rPr>
          <w:rFonts w:ascii="Book Antiqua" w:hAnsi="Book Antiqua"/>
          <w:iCs/>
          <w:sz w:val="20"/>
          <w:szCs w:val="20"/>
        </w:rPr>
        <w:t>Scrivener Dam Dissipator Strengthening</w:t>
      </w:r>
      <w:r>
        <w:rPr>
          <w:rFonts w:ascii="Book Antiqua" w:hAnsi="Book Antiqua"/>
          <w:iCs/>
          <w:sz w:val="20"/>
          <w:szCs w:val="20"/>
        </w:rPr>
        <w:t xml:space="preserve"> project</w:t>
      </w:r>
      <w:r w:rsidRPr="00104E61">
        <w:rPr>
          <w:rFonts w:ascii="Book Antiqua" w:hAnsi="Book Antiqua"/>
          <w:iCs/>
          <w:sz w:val="20"/>
          <w:szCs w:val="20"/>
        </w:rPr>
        <w:t xml:space="preserve">. </w:t>
      </w:r>
      <w:r w:rsidRPr="009C49EC">
        <w:rPr>
          <w:iCs/>
        </w:rPr>
        <w:t xml:space="preserve"> </w:t>
      </w:r>
    </w:p>
    <w:p w14:paraId="457BFAF5" w14:textId="4F61E2F2" w:rsidR="00681292" w:rsidRPr="00701060" w:rsidRDefault="00681292" w:rsidP="00D646B2">
      <w:pPr>
        <w:pStyle w:val="Heading3-NCA"/>
        <w:rPr>
          <w:rStyle w:val="TableHeadingChar"/>
          <w:rFonts w:ascii="Arial Bold" w:eastAsia="Calibri" w:hAnsi="Arial Bold"/>
          <w:b/>
          <w:bCs/>
          <w:sz w:val="20"/>
          <w:szCs w:val="22"/>
          <w:lang w:val="en-US" w:eastAsia="en-US"/>
        </w:rPr>
      </w:pPr>
      <w:r>
        <w:br w:type="page"/>
      </w:r>
      <w:bookmarkStart w:id="30" w:name="_Toc165636861"/>
      <w:bookmarkStart w:id="31" w:name="_Toc165838259"/>
      <w:r w:rsidRPr="00182DF3">
        <w:lastRenderedPageBreak/>
        <w:t>3.2</w:t>
      </w:r>
      <w:r w:rsidRPr="00182DF3">
        <w:tab/>
        <w:t>Budgeted financial statements tables</w:t>
      </w:r>
      <w:bookmarkEnd w:id="30"/>
      <w:bookmarkEnd w:id="31"/>
    </w:p>
    <w:p w14:paraId="40575030" w14:textId="77777777" w:rsidR="00681292" w:rsidRDefault="00681292" w:rsidP="00681292">
      <w:pPr>
        <w:pStyle w:val="TableHeading"/>
      </w:pPr>
      <w:r w:rsidRPr="00E855E0">
        <w:t>Table</w:t>
      </w:r>
      <w:r>
        <w:t xml:space="preserve"> 3.</w:t>
      </w:r>
      <w:r w:rsidRPr="00E855E0">
        <w:t>1</w:t>
      </w:r>
      <w:r>
        <w:t>:</w:t>
      </w:r>
      <w:r w:rsidRPr="00E855E0">
        <w:t xml:space="preserve"> Comprehensive income statement (showing net cost of services)</w:t>
      </w:r>
      <w:r>
        <w:t xml:space="preserve"> </w:t>
      </w:r>
      <w:r w:rsidRPr="005D2F29">
        <w:t>for the period ended 30 June</w:t>
      </w:r>
    </w:p>
    <w:tbl>
      <w:tblPr>
        <w:tblW w:w="5000" w:type="pct"/>
        <w:tblLook w:val="04A0" w:firstRow="1" w:lastRow="0" w:firstColumn="1" w:lastColumn="0" w:noHBand="0" w:noVBand="1"/>
      </w:tblPr>
      <w:tblGrid>
        <w:gridCol w:w="3307"/>
        <w:gridCol w:w="928"/>
        <w:gridCol w:w="868"/>
        <w:gridCol w:w="870"/>
        <w:gridCol w:w="870"/>
        <w:gridCol w:w="867"/>
      </w:tblGrid>
      <w:tr w:rsidR="00753802" w:rsidRPr="00D75AFD" w14:paraId="1A5CBF46" w14:textId="77777777" w:rsidTr="00753802">
        <w:trPr>
          <w:trHeight w:val="204"/>
        </w:trPr>
        <w:tc>
          <w:tcPr>
            <w:tcW w:w="2145" w:type="pct"/>
            <w:tcBorders>
              <w:top w:val="single" w:sz="4" w:space="0" w:color="auto"/>
              <w:left w:val="nil"/>
              <w:bottom w:val="nil"/>
              <w:right w:val="nil"/>
            </w:tcBorders>
            <w:shd w:val="clear" w:color="auto" w:fill="auto"/>
            <w:noWrap/>
            <w:hideMark/>
          </w:tcPr>
          <w:p w14:paraId="70AC0A57" w14:textId="77777777" w:rsidR="00753802" w:rsidRPr="00354A68" w:rsidRDefault="00753802" w:rsidP="00753802">
            <w:pPr>
              <w:spacing w:before="0" w:after="0" w:line="240" w:lineRule="auto"/>
              <w:rPr>
                <w:rFonts w:ascii="Arial" w:hAnsi="Arial" w:cs="Arial"/>
                <w:b/>
                <w:bCs/>
                <w:sz w:val="16"/>
                <w:szCs w:val="16"/>
              </w:rPr>
            </w:pPr>
            <w:r w:rsidRPr="00354A68">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315A1B2" w14:textId="722A6A02"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2024-25</w:t>
            </w:r>
            <w:r w:rsidRPr="00D75AFD">
              <w:rPr>
                <w:rFonts w:ascii="Arial" w:hAnsi="Arial" w:cs="Arial"/>
                <w:sz w:val="16"/>
                <w:szCs w:val="16"/>
              </w:rPr>
              <w:br/>
              <w:t>Estimated</w:t>
            </w:r>
            <w:r w:rsidRPr="00D75AFD">
              <w:rPr>
                <w:rFonts w:ascii="Arial" w:hAnsi="Arial" w:cs="Arial"/>
                <w:sz w:val="16"/>
                <w:szCs w:val="16"/>
              </w:rPr>
              <w:br/>
              <w:t>actual</w:t>
            </w:r>
            <w:r w:rsidRPr="00D75AFD">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000000" w:fill="E6E6E6"/>
            <w:vAlign w:val="bottom"/>
            <w:hideMark/>
          </w:tcPr>
          <w:p w14:paraId="3FE8E755" w14:textId="6DB1E21C"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2025-26</w:t>
            </w:r>
            <w:r w:rsidRPr="00D75AFD">
              <w:rPr>
                <w:rFonts w:ascii="Arial" w:hAnsi="Arial" w:cs="Arial"/>
                <w:sz w:val="16"/>
                <w:szCs w:val="16"/>
              </w:rPr>
              <w:br/>
              <w:t>Budget</w:t>
            </w:r>
            <w:r w:rsidRPr="00D75AFD">
              <w:rPr>
                <w:rFonts w:ascii="Arial" w:hAnsi="Arial" w:cs="Arial"/>
                <w:sz w:val="16"/>
                <w:szCs w:val="16"/>
              </w:rPr>
              <w:br/>
            </w:r>
            <w:r w:rsidRPr="00D75AF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64FF6E29" w14:textId="0F61FB2D"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2026-27</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36320345" w14:textId="038D2CD6"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2027-28</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37B448E1" w14:textId="776BAD31"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2028-29</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r>
      <w:tr w:rsidR="00681292" w:rsidRPr="00D75AFD" w14:paraId="6E184012" w14:textId="77777777" w:rsidTr="00D75AFD">
        <w:trPr>
          <w:trHeight w:val="70"/>
        </w:trPr>
        <w:tc>
          <w:tcPr>
            <w:tcW w:w="2145" w:type="pct"/>
            <w:tcBorders>
              <w:top w:val="nil"/>
              <w:left w:val="nil"/>
              <w:bottom w:val="nil"/>
              <w:right w:val="nil"/>
            </w:tcBorders>
            <w:shd w:val="clear" w:color="auto" w:fill="auto"/>
            <w:noWrap/>
            <w:hideMark/>
          </w:tcPr>
          <w:p w14:paraId="7322AA9B" w14:textId="77777777" w:rsidR="00681292" w:rsidRPr="00D75AFD" w:rsidRDefault="00681292" w:rsidP="002546F4">
            <w:pPr>
              <w:spacing w:before="0" w:after="0" w:line="240" w:lineRule="auto"/>
              <w:rPr>
                <w:rFonts w:ascii="Arial" w:hAnsi="Arial" w:cs="Arial"/>
                <w:b/>
                <w:bCs/>
                <w:sz w:val="16"/>
                <w:szCs w:val="16"/>
              </w:rPr>
            </w:pPr>
            <w:r w:rsidRPr="00D75AFD">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13F7F5C5" w14:textId="77777777" w:rsidR="00681292" w:rsidRPr="00D75AFD" w:rsidRDefault="00681292" w:rsidP="002546F4">
            <w:pPr>
              <w:spacing w:before="0"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2A9C4AFA" w14:textId="77777777" w:rsidR="00681292" w:rsidRPr="00D75AFD" w:rsidRDefault="00681292" w:rsidP="002546F4">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48F52C71" w14:textId="77777777" w:rsidR="00681292" w:rsidRPr="00D75AFD" w:rsidRDefault="00681292" w:rsidP="002546F4">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00B6B9CE"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7D02C3A3" w14:textId="77777777" w:rsidR="00681292" w:rsidRPr="00D75AFD" w:rsidRDefault="00681292" w:rsidP="002546F4">
            <w:pPr>
              <w:spacing w:before="0" w:after="0" w:line="240" w:lineRule="auto"/>
              <w:jc w:val="right"/>
              <w:rPr>
                <w:rFonts w:ascii="Times New Roman" w:hAnsi="Times New Roman"/>
                <w:sz w:val="20"/>
              </w:rPr>
            </w:pPr>
          </w:p>
        </w:tc>
      </w:tr>
      <w:tr w:rsidR="00D75AFD" w:rsidRPr="00D75AFD" w14:paraId="03F43C7F" w14:textId="77777777" w:rsidTr="00D75AFD">
        <w:trPr>
          <w:trHeight w:val="204"/>
        </w:trPr>
        <w:tc>
          <w:tcPr>
            <w:tcW w:w="2145" w:type="pct"/>
            <w:tcBorders>
              <w:top w:val="nil"/>
              <w:left w:val="nil"/>
              <w:bottom w:val="nil"/>
              <w:right w:val="nil"/>
            </w:tcBorders>
            <w:shd w:val="clear" w:color="auto" w:fill="auto"/>
            <w:noWrap/>
            <w:hideMark/>
          </w:tcPr>
          <w:p w14:paraId="335EE1A9" w14:textId="77777777" w:rsidR="00D75AFD" w:rsidRPr="00D75AFD" w:rsidRDefault="00D75AFD" w:rsidP="00D75AFD">
            <w:pPr>
              <w:spacing w:before="0" w:after="0" w:line="240" w:lineRule="auto"/>
              <w:ind w:left="113"/>
              <w:rPr>
                <w:rFonts w:ascii="Arial" w:hAnsi="Arial" w:cs="Arial"/>
                <w:sz w:val="16"/>
                <w:szCs w:val="16"/>
              </w:rPr>
            </w:pPr>
            <w:r w:rsidRPr="00D75AFD">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5A03D241" w14:textId="12E460EF" w:rsidR="00D75AFD" w:rsidRPr="00D75AFD" w:rsidRDefault="00D75AFD" w:rsidP="00D75AFD">
            <w:pPr>
              <w:spacing w:before="0" w:after="0" w:line="240" w:lineRule="auto"/>
              <w:jc w:val="right"/>
              <w:rPr>
                <w:rFonts w:ascii="Arial" w:hAnsi="Arial" w:cs="Arial"/>
                <w:sz w:val="16"/>
                <w:szCs w:val="16"/>
              </w:rPr>
            </w:pPr>
            <w:r w:rsidRPr="002457B6">
              <w:rPr>
                <w:rFonts w:ascii="Arial" w:hAnsi="Arial" w:cs="Arial"/>
                <w:color w:val="000000"/>
                <w:sz w:val="16"/>
                <w:szCs w:val="16"/>
              </w:rPr>
              <w:t>7,893</w:t>
            </w:r>
          </w:p>
        </w:tc>
        <w:tc>
          <w:tcPr>
            <w:tcW w:w="563" w:type="pct"/>
            <w:tcBorders>
              <w:top w:val="nil"/>
              <w:left w:val="nil"/>
              <w:bottom w:val="nil"/>
              <w:right w:val="nil"/>
            </w:tcBorders>
            <w:shd w:val="clear" w:color="000000" w:fill="E6E6E6"/>
            <w:noWrap/>
            <w:vAlign w:val="bottom"/>
            <w:hideMark/>
          </w:tcPr>
          <w:p w14:paraId="5FA5FADA" w14:textId="41B8D60A" w:rsidR="00D75AFD" w:rsidRPr="00D75AFD" w:rsidRDefault="00D75AFD" w:rsidP="00D75AFD">
            <w:pPr>
              <w:spacing w:before="0" w:after="0" w:line="240" w:lineRule="auto"/>
              <w:jc w:val="right"/>
              <w:rPr>
                <w:rFonts w:ascii="Arial" w:hAnsi="Arial" w:cs="Arial"/>
                <w:sz w:val="16"/>
                <w:szCs w:val="16"/>
              </w:rPr>
            </w:pPr>
            <w:r w:rsidRPr="002457B6">
              <w:rPr>
                <w:rFonts w:ascii="Arial" w:hAnsi="Arial" w:cs="Arial"/>
                <w:color w:val="000000"/>
                <w:sz w:val="16"/>
                <w:szCs w:val="16"/>
              </w:rPr>
              <w:t>7,785</w:t>
            </w:r>
          </w:p>
        </w:tc>
        <w:tc>
          <w:tcPr>
            <w:tcW w:w="564" w:type="pct"/>
            <w:tcBorders>
              <w:top w:val="nil"/>
              <w:left w:val="nil"/>
              <w:bottom w:val="nil"/>
              <w:right w:val="nil"/>
            </w:tcBorders>
            <w:shd w:val="clear" w:color="auto" w:fill="auto"/>
            <w:noWrap/>
            <w:vAlign w:val="bottom"/>
            <w:hideMark/>
          </w:tcPr>
          <w:p w14:paraId="7D9564F8" w14:textId="490B6140" w:rsidR="00D75AFD" w:rsidRPr="00D75AFD" w:rsidRDefault="00D75AFD" w:rsidP="00D75AFD">
            <w:pPr>
              <w:spacing w:before="0" w:after="0" w:line="240" w:lineRule="auto"/>
              <w:jc w:val="right"/>
              <w:rPr>
                <w:rFonts w:ascii="Arial" w:hAnsi="Arial" w:cs="Arial"/>
                <w:sz w:val="16"/>
                <w:szCs w:val="16"/>
              </w:rPr>
            </w:pPr>
            <w:r w:rsidRPr="002457B6">
              <w:rPr>
                <w:rFonts w:ascii="Arial" w:hAnsi="Arial" w:cs="Arial"/>
                <w:color w:val="000000"/>
                <w:sz w:val="16"/>
                <w:szCs w:val="16"/>
              </w:rPr>
              <w:t>7,826</w:t>
            </w:r>
          </w:p>
        </w:tc>
        <w:tc>
          <w:tcPr>
            <w:tcW w:w="564" w:type="pct"/>
            <w:tcBorders>
              <w:top w:val="nil"/>
              <w:left w:val="nil"/>
              <w:bottom w:val="nil"/>
              <w:right w:val="nil"/>
            </w:tcBorders>
            <w:shd w:val="clear" w:color="auto" w:fill="auto"/>
            <w:noWrap/>
            <w:vAlign w:val="bottom"/>
            <w:hideMark/>
          </w:tcPr>
          <w:p w14:paraId="674F6DE2" w14:textId="692FDB81" w:rsidR="00D75AFD" w:rsidRPr="00D75AFD" w:rsidRDefault="00D75AFD" w:rsidP="00D75AFD">
            <w:pPr>
              <w:spacing w:before="0" w:after="0" w:line="240" w:lineRule="auto"/>
              <w:jc w:val="right"/>
              <w:rPr>
                <w:rFonts w:ascii="Arial" w:hAnsi="Arial" w:cs="Arial"/>
                <w:sz w:val="16"/>
                <w:szCs w:val="16"/>
              </w:rPr>
            </w:pPr>
            <w:r w:rsidRPr="002457B6">
              <w:rPr>
                <w:rFonts w:ascii="Arial" w:hAnsi="Arial" w:cs="Arial"/>
                <w:color w:val="000000"/>
                <w:sz w:val="16"/>
                <w:szCs w:val="16"/>
              </w:rPr>
              <w:t>8,064</w:t>
            </w:r>
          </w:p>
        </w:tc>
        <w:tc>
          <w:tcPr>
            <w:tcW w:w="562" w:type="pct"/>
            <w:tcBorders>
              <w:top w:val="nil"/>
              <w:left w:val="nil"/>
              <w:bottom w:val="nil"/>
              <w:right w:val="nil"/>
            </w:tcBorders>
            <w:shd w:val="clear" w:color="auto" w:fill="auto"/>
            <w:noWrap/>
            <w:vAlign w:val="bottom"/>
            <w:hideMark/>
          </w:tcPr>
          <w:p w14:paraId="6D37779A" w14:textId="109789E8" w:rsidR="00D75AFD" w:rsidRPr="00D75AFD" w:rsidRDefault="00D75AFD" w:rsidP="00D75AFD">
            <w:pPr>
              <w:spacing w:before="0" w:after="0" w:line="240" w:lineRule="auto"/>
              <w:jc w:val="right"/>
              <w:rPr>
                <w:rFonts w:ascii="Arial" w:hAnsi="Arial" w:cs="Arial"/>
                <w:sz w:val="16"/>
                <w:szCs w:val="16"/>
              </w:rPr>
            </w:pPr>
            <w:r w:rsidRPr="002457B6">
              <w:rPr>
                <w:rFonts w:ascii="Arial" w:hAnsi="Arial" w:cs="Arial"/>
                <w:color w:val="000000"/>
                <w:sz w:val="16"/>
                <w:szCs w:val="16"/>
              </w:rPr>
              <w:t>8,305</w:t>
            </w:r>
          </w:p>
        </w:tc>
      </w:tr>
      <w:tr w:rsidR="00D75AFD" w:rsidRPr="00D75AFD" w14:paraId="2E51B3FB" w14:textId="77777777" w:rsidTr="00D75AFD">
        <w:trPr>
          <w:trHeight w:val="204"/>
        </w:trPr>
        <w:tc>
          <w:tcPr>
            <w:tcW w:w="2145" w:type="pct"/>
            <w:tcBorders>
              <w:top w:val="nil"/>
              <w:left w:val="nil"/>
              <w:bottom w:val="nil"/>
              <w:right w:val="nil"/>
            </w:tcBorders>
            <w:shd w:val="clear" w:color="auto" w:fill="auto"/>
            <w:noWrap/>
            <w:hideMark/>
          </w:tcPr>
          <w:p w14:paraId="4BC176D4" w14:textId="77777777" w:rsidR="00D75AFD" w:rsidRPr="00D75AFD" w:rsidRDefault="00D75AFD" w:rsidP="00D75AFD">
            <w:pPr>
              <w:spacing w:before="0" w:after="0" w:line="240" w:lineRule="auto"/>
              <w:ind w:left="113"/>
              <w:rPr>
                <w:rFonts w:ascii="Arial" w:hAnsi="Arial" w:cs="Arial"/>
                <w:sz w:val="16"/>
                <w:szCs w:val="16"/>
              </w:rPr>
            </w:pPr>
            <w:r w:rsidRPr="00D75AFD">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57F880AD" w14:textId="2503B238"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5,698</w:t>
            </w:r>
          </w:p>
        </w:tc>
        <w:tc>
          <w:tcPr>
            <w:tcW w:w="563" w:type="pct"/>
            <w:tcBorders>
              <w:top w:val="nil"/>
              <w:left w:val="nil"/>
              <w:bottom w:val="nil"/>
              <w:right w:val="nil"/>
            </w:tcBorders>
            <w:shd w:val="clear" w:color="000000" w:fill="E6E6E6"/>
            <w:noWrap/>
            <w:vAlign w:val="bottom"/>
            <w:hideMark/>
          </w:tcPr>
          <w:p w14:paraId="736D48A2" w14:textId="2FA0F825"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5,706</w:t>
            </w:r>
          </w:p>
        </w:tc>
        <w:tc>
          <w:tcPr>
            <w:tcW w:w="564" w:type="pct"/>
            <w:tcBorders>
              <w:top w:val="nil"/>
              <w:left w:val="nil"/>
              <w:bottom w:val="nil"/>
              <w:right w:val="nil"/>
            </w:tcBorders>
            <w:shd w:val="clear" w:color="auto" w:fill="auto"/>
            <w:noWrap/>
            <w:vAlign w:val="bottom"/>
            <w:hideMark/>
          </w:tcPr>
          <w:p w14:paraId="42885C3F" w14:textId="70D47E1A"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5,903</w:t>
            </w:r>
          </w:p>
        </w:tc>
        <w:tc>
          <w:tcPr>
            <w:tcW w:w="564" w:type="pct"/>
            <w:tcBorders>
              <w:top w:val="nil"/>
              <w:left w:val="nil"/>
              <w:bottom w:val="nil"/>
              <w:right w:val="nil"/>
            </w:tcBorders>
            <w:shd w:val="clear" w:color="auto" w:fill="auto"/>
            <w:noWrap/>
            <w:vAlign w:val="bottom"/>
            <w:hideMark/>
          </w:tcPr>
          <w:p w14:paraId="0447BE39" w14:textId="68B4389F"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5,841</w:t>
            </w:r>
          </w:p>
        </w:tc>
        <w:tc>
          <w:tcPr>
            <w:tcW w:w="562" w:type="pct"/>
            <w:tcBorders>
              <w:top w:val="nil"/>
              <w:left w:val="nil"/>
              <w:bottom w:val="nil"/>
              <w:right w:val="nil"/>
            </w:tcBorders>
            <w:shd w:val="clear" w:color="auto" w:fill="auto"/>
            <w:noWrap/>
            <w:vAlign w:val="bottom"/>
            <w:hideMark/>
          </w:tcPr>
          <w:p w14:paraId="4F59424F" w14:textId="79F8D1AF"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w:t>
            </w:r>
            <w:r>
              <w:rPr>
                <w:rFonts w:ascii="Arial" w:hAnsi="Arial" w:cs="Arial"/>
                <w:sz w:val="16"/>
                <w:szCs w:val="16"/>
              </w:rPr>
              <w:t>74</w:t>
            </w:r>
            <w:r w:rsidRPr="00D51F2E">
              <w:rPr>
                <w:rFonts w:ascii="Arial" w:hAnsi="Arial" w:cs="Arial"/>
                <w:sz w:val="16"/>
                <w:szCs w:val="16"/>
              </w:rPr>
              <w:t>0</w:t>
            </w:r>
          </w:p>
        </w:tc>
      </w:tr>
      <w:tr w:rsidR="00D75AFD" w:rsidRPr="00D75AFD" w14:paraId="2AFADD0A" w14:textId="77777777" w:rsidTr="00D75AFD">
        <w:trPr>
          <w:trHeight w:val="204"/>
        </w:trPr>
        <w:tc>
          <w:tcPr>
            <w:tcW w:w="2145" w:type="pct"/>
            <w:tcBorders>
              <w:top w:val="nil"/>
              <w:left w:val="nil"/>
              <w:bottom w:val="nil"/>
              <w:right w:val="nil"/>
            </w:tcBorders>
            <w:shd w:val="clear" w:color="auto" w:fill="auto"/>
            <w:noWrap/>
            <w:hideMark/>
          </w:tcPr>
          <w:p w14:paraId="0F727183" w14:textId="77777777" w:rsidR="00D75AFD" w:rsidRPr="00D75AFD" w:rsidRDefault="00D75AFD" w:rsidP="00D75AFD">
            <w:pPr>
              <w:spacing w:before="0" w:after="0" w:line="240" w:lineRule="auto"/>
              <w:ind w:left="113"/>
              <w:rPr>
                <w:rFonts w:ascii="Arial" w:hAnsi="Arial" w:cs="Arial"/>
                <w:sz w:val="16"/>
                <w:szCs w:val="16"/>
              </w:rPr>
            </w:pPr>
            <w:r w:rsidRPr="00D75AFD">
              <w:rPr>
                <w:rFonts w:ascii="Arial" w:hAnsi="Arial" w:cs="Arial"/>
                <w:sz w:val="16"/>
                <w:szCs w:val="16"/>
              </w:rPr>
              <w:t>Depreciation and amortisation</w:t>
            </w:r>
            <w:r w:rsidRPr="00D75AFD">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34797373" w14:textId="2EFFA3D5"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1,217</w:t>
            </w:r>
          </w:p>
        </w:tc>
        <w:tc>
          <w:tcPr>
            <w:tcW w:w="563" w:type="pct"/>
            <w:tcBorders>
              <w:top w:val="nil"/>
              <w:left w:val="nil"/>
              <w:bottom w:val="nil"/>
              <w:right w:val="nil"/>
            </w:tcBorders>
            <w:shd w:val="clear" w:color="000000" w:fill="E6E6E6"/>
            <w:noWrap/>
            <w:vAlign w:val="bottom"/>
            <w:hideMark/>
          </w:tcPr>
          <w:p w14:paraId="324ED9D8" w14:textId="5F095D7D"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1,217</w:t>
            </w:r>
          </w:p>
        </w:tc>
        <w:tc>
          <w:tcPr>
            <w:tcW w:w="564" w:type="pct"/>
            <w:tcBorders>
              <w:top w:val="nil"/>
              <w:left w:val="nil"/>
              <w:bottom w:val="nil"/>
              <w:right w:val="nil"/>
            </w:tcBorders>
            <w:shd w:val="clear" w:color="auto" w:fill="auto"/>
            <w:noWrap/>
            <w:vAlign w:val="bottom"/>
            <w:hideMark/>
          </w:tcPr>
          <w:p w14:paraId="16080FDC" w14:textId="1200DFCB"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1,217</w:t>
            </w:r>
          </w:p>
        </w:tc>
        <w:tc>
          <w:tcPr>
            <w:tcW w:w="564" w:type="pct"/>
            <w:tcBorders>
              <w:top w:val="nil"/>
              <w:left w:val="nil"/>
              <w:bottom w:val="nil"/>
              <w:right w:val="nil"/>
            </w:tcBorders>
            <w:shd w:val="clear" w:color="auto" w:fill="auto"/>
            <w:noWrap/>
            <w:vAlign w:val="bottom"/>
            <w:hideMark/>
          </w:tcPr>
          <w:p w14:paraId="4E551CF9" w14:textId="0B15BA94"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1,217</w:t>
            </w:r>
          </w:p>
        </w:tc>
        <w:tc>
          <w:tcPr>
            <w:tcW w:w="562" w:type="pct"/>
            <w:tcBorders>
              <w:top w:val="nil"/>
              <w:left w:val="nil"/>
              <w:bottom w:val="nil"/>
              <w:right w:val="nil"/>
            </w:tcBorders>
            <w:shd w:val="clear" w:color="auto" w:fill="auto"/>
            <w:noWrap/>
            <w:vAlign w:val="bottom"/>
            <w:hideMark/>
          </w:tcPr>
          <w:p w14:paraId="3245632F" w14:textId="27EACA4F"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1,617</w:t>
            </w:r>
          </w:p>
        </w:tc>
      </w:tr>
      <w:tr w:rsidR="00D75AFD" w:rsidRPr="00D75AFD" w14:paraId="1F4F6F53" w14:textId="77777777" w:rsidTr="00D75AFD">
        <w:trPr>
          <w:trHeight w:val="204"/>
        </w:trPr>
        <w:tc>
          <w:tcPr>
            <w:tcW w:w="2145" w:type="pct"/>
            <w:tcBorders>
              <w:top w:val="nil"/>
              <w:left w:val="nil"/>
              <w:bottom w:val="nil"/>
              <w:right w:val="nil"/>
            </w:tcBorders>
            <w:shd w:val="clear" w:color="auto" w:fill="auto"/>
            <w:noWrap/>
            <w:hideMark/>
          </w:tcPr>
          <w:p w14:paraId="74FE8FBD" w14:textId="77777777" w:rsidR="00D75AFD" w:rsidRPr="00D75AFD" w:rsidRDefault="00D75AFD" w:rsidP="00D75AFD">
            <w:pPr>
              <w:spacing w:before="0" w:after="0" w:line="240" w:lineRule="auto"/>
              <w:ind w:left="113"/>
              <w:rPr>
                <w:rFonts w:ascii="Arial" w:hAnsi="Arial" w:cs="Arial"/>
                <w:sz w:val="16"/>
                <w:szCs w:val="16"/>
              </w:rPr>
            </w:pPr>
            <w:r w:rsidRPr="00D75AFD">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14:paraId="64DD2DF5" w14:textId="011BB0AA"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w:t>
            </w:r>
          </w:p>
        </w:tc>
        <w:tc>
          <w:tcPr>
            <w:tcW w:w="563" w:type="pct"/>
            <w:tcBorders>
              <w:top w:val="nil"/>
              <w:left w:val="nil"/>
              <w:bottom w:val="nil"/>
              <w:right w:val="nil"/>
            </w:tcBorders>
            <w:shd w:val="clear" w:color="000000" w:fill="E6E6E6"/>
            <w:noWrap/>
            <w:vAlign w:val="bottom"/>
            <w:hideMark/>
          </w:tcPr>
          <w:p w14:paraId="14390A37" w14:textId="407DAD6C"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w:t>
            </w:r>
          </w:p>
        </w:tc>
        <w:tc>
          <w:tcPr>
            <w:tcW w:w="564" w:type="pct"/>
            <w:tcBorders>
              <w:top w:val="nil"/>
              <w:left w:val="nil"/>
              <w:bottom w:val="nil"/>
              <w:right w:val="nil"/>
            </w:tcBorders>
            <w:shd w:val="clear" w:color="auto" w:fill="auto"/>
            <w:noWrap/>
            <w:vAlign w:val="bottom"/>
            <w:hideMark/>
          </w:tcPr>
          <w:p w14:paraId="6B499D45" w14:textId="4090291C"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w:t>
            </w:r>
          </w:p>
        </w:tc>
        <w:tc>
          <w:tcPr>
            <w:tcW w:w="564" w:type="pct"/>
            <w:tcBorders>
              <w:top w:val="nil"/>
              <w:left w:val="nil"/>
              <w:bottom w:val="nil"/>
              <w:right w:val="nil"/>
            </w:tcBorders>
            <w:shd w:val="clear" w:color="auto" w:fill="auto"/>
            <w:noWrap/>
            <w:vAlign w:val="bottom"/>
            <w:hideMark/>
          </w:tcPr>
          <w:p w14:paraId="0223503D" w14:textId="2F170AC8"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w:t>
            </w:r>
          </w:p>
        </w:tc>
        <w:tc>
          <w:tcPr>
            <w:tcW w:w="562" w:type="pct"/>
            <w:tcBorders>
              <w:top w:val="nil"/>
              <w:left w:val="nil"/>
              <w:bottom w:val="nil"/>
              <w:right w:val="nil"/>
            </w:tcBorders>
            <w:shd w:val="clear" w:color="auto" w:fill="auto"/>
            <w:noWrap/>
            <w:vAlign w:val="bottom"/>
            <w:hideMark/>
          </w:tcPr>
          <w:p w14:paraId="1FC9E47E" w14:textId="41A7339C"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w:t>
            </w:r>
          </w:p>
        </w:tc>
      </w:tr>
      <w:tr w:rsidR="00D75AFD" w:rsidRPr="00D75AFD" w14:paraId="26CC7597" w14:textId="77777777" w:rsidTr="00D75AFD">
        <w:trPr>
          <w:trHeight w:val="204"/>
        </w:trPr>
        <w:tc>
          <w:tcPr>
            <w:tcW w:w="2145" w:type="pct"/>
            <w:tcBorders>
              <w:top w:val="nil"/>
              <w:left w:val="nil"/>
              <w:bottom w:val="nil"/>
              <w:right w:val="nil"/>
            </w:tcBorders>
            <w:shd w:val="clear" w:color="auto" w:fill="auto"/>
            <w:noWrap/>
            <w:hideMark/>
          </w:tcPr>
          <w:p w14:paraId="456E7A73" w14:textId="77777777" w:rsidR="00D75AFD" w:rsidRPr="00D75AFD" w:rsidRDefault="00D75AFD" w:rsidP="00D75AFD">
            <w:pPr>
              <w:spacing w:before="0" w:after="0" w:line="240" w:lineRule="auto"/>
              <w:rPr>
                <w:rFonts w:ascii="Arial" w:hAnsi="Arial" w:cs="Arial"/>
                <w:b/>
                <w:bCs/>
                <w:sz w:val="16"/>
                <w:szCs w:val="16"/>
              </w:rPr>
            </w:pPr>
            <w:r w:rsidRPr="00D75AFD">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3A5C6991" w14:textId="5FF665BA"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14,813</w:t>
            </w:r>
          </w:p>
        </w:tc>
        <w:tc>
          <w:tcPr>
            <w:tcW w:w="563" w:type="pct"/>
            <w:tcBorders>
              <w:top w:val="single" w:sz="4" w:space="0" w:color="auto"/>
              <w:left w:val="nil"/>
              <w:bottom w:val="single" w:sz="4" w:space="0" w:color="auto"/>
              <w:right w:val="nil"/>
            </w:tcBorders>
            <w:shd w:val="clear" w:color="000000" w:fill="E6E6E6"/>
            <w:noWrap/>
            <w:vAlign w:val="bottom"/>
            <w:hideMark/>
          </w:tcPr>
          <w:p w14:paraId="064AA6B6" w14:textId="251B5980"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14,713</w:t>
            </w:r>
          </w:p>
        </w:tc>
        <w:tc>
          <w:tcPr>
            <w:tcW w:w="564" w:type="pct"/>
            <w:tcBorders>
              <w:top w:val="single" w:sz="4" w:space="0" w:color="auto"/>
              <w:left w:val="nil"/>
              <w:bottom w:val="single" w:sz="4" w:space="0" w:color="auto"/>
              <w:right w:val="nil"/>
            </w:tcBorders>
            <w:shd w:val="clear" w:color="auto" w:fill="auto"/>
            <w:noWrap/>
            <w:vAlign w:val="bottom"/>
            <w:hideMark/>
          </w:tcPr>
          <w:p w14:paraId="78EA4F15" w14:textId="705CECCF"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14,951</w:t>
            </w:r>
          </w:p>
        </w:tc>
        <w:tc>
          <w:tcPr>
            <w:tcW w:w="564" w:type="pct"/>
            <w:tcBorders>
              <w:top w:val="single" w:sz="4" w:space="0" w:color="auto"/>
              <w:left w:val="nil"/>
              <w:bottom w:val="single" w:sz="4" w:space="0" w:color="auto"/>
              <w:right w:val="nil"/>
            </w:tcBorders>
            <w:shd w:val="clear" w:color="auto" w:fill="auto"/>
            <w:noWrap/>
            <w:vAlign w:val="bottom"/>
            <w:hideMark/>
          </w:tcPr>
          <w:p w14:paraId="4FE8D6F5" w14:textId="6A7C58FD"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15,127</w:t>
            </w:r>
          </w:p>
        </w:tc>
        <w:tc>
          <w:tcPr>
            <w:tcW w:w="562" w:type="pct"/>
            <w:tcBorders>
              <w:top w:val="single" w:sz="4" w:space="0" w:color="auto"/>
              <w:left w:val="nil"/>
              <w:bottom w:val="single" w:sz="4" w:space="0" w:color="auto"/>
              <w:right w:val="nil"/>
            </w:tcBorders>
            <w:shd w:val="clear" w:color="auto" w:fill="auto"/>
            <w:noWrap/>
            <w:vAlign w:val="bottom"/>
            <w:hideMark/>
          </w:tcPr>
          <w:p w14:paraId="328B586F" w14:textId="1B2A6C9E"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15,</w:t>
            </w:r>
            <w:r>
              <w:rPr>
                <w:rFonts w:ascii="Arial" w:hAnsi="Arial" w:cs="Arial"/>
                <w:b/>
                <w:bCs/>
                <w:sz w:val="16"/>
                <w:szCs w:val="16"/>
              </w:rPr>
              <w:t>66</w:t>
            </w:r>
            <w:r w:rsidRPr="00D51F2E">
              <w:rPr>
                <w:rFonts w:ascii="Arial" w:hAnsi="Arial" w:cs="Arial"/>
                <w:b/>
                <w:bCs/>
                <w:sz w:val="16"/>
                <w:szCs w:val="16"/>
              </w:rPr>
              <w:t>7</w:t>
            </w:r>
          </w:p>
        </w:tc>
      </w:tr>
      <w:tr w:rsidR="00681292" w:rsidRPr="00D75AFD" w14:paraId="01B88065" w14:textId="77777777" w:rsidTr="00D75AFD">
        <w:trPr>
          <w:trHeight w:val="204"/>
        </w:trPr>
        <w:tc>
          <w:tcPr>
            <w:tcW w:w="2145" w:type="pct"/>
            <w:tcBorders>
              <w:top w:val="nil"/>
              <w:left w:val="nil"/>
              <w:bottom w:val="nil"/>
              <w:right w:val="nil"/>
            </w:tcBorders>
            <w:shd w:val="clear" w:color="auto" w:fill="auto"/>
            <w:noWrap/>
            <w:hideMark/>
          </w:tcPr>
          <w:p w14:paraId="0CC7DE7A" w14:textId="77777777" w:rsidR="00681292" w:rsidRPr="00D75AFD" w:rsidRDefault="00681292" w:rsidP="002546F4">
            <w:pPr>
              <w:spacing w:before="0" w:after="0" w:line="240" w:lineRule="auto"/>
              <w:rPr>
                <w:rFonts w:ascii="Arial" w:hAnsi="Arial" w:cs="Arial"/>
                <w:b/>
                <w:bCs/>
                <w:sz w:val="16"/>
                <w:szCs w:val="16"/>
              </w:rPr>
            </w:pPr>
            <w:r w:rsidRPr="00D75AFD">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6AAE9FC5" w14:textId="77777777" w:rsidR="00681292" w:rsidRPr="00D75AFD" w:rsidRDefault="00681292" w:rsidP="002546F4">
            <w:pPr>
              <w:spacing w:before="0"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48344446" w14:textId="77777777" w:rsidR="00681292" w:rsidRPr="00D75AFD" w:rsidRDefault="00681292" w:rsidP="002546F4">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182C0700" w14:textId="77777777" w:rsidR="00681292" w:rsidRPr="00D75AFD" w:rsidRDefault="00681292" w:rsidP="002546F4">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6C154F1C"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0888C349" w14:textId="77777777" w:rsidR="00681292" w:rsidRPr="00D75AFD" w:rsidRDefault="00681292" w:rsidP="002546F4">
            <w:pPr>
              <w:spacing w:before="0" w:after="0" w:line="240" w:lineRule="auto"/>
              <w:jc w:val="right"/>
              <w:rPr>
                <w:rFonts w:ascii="Times New Roman" w:hAnsi="Times New Roman"/>
                <w:sz w:val="20"/>
              </w:rPr>
            </w:pPr>
          </w:p>
        </w:tc>
      </w:tr>
      <w:tr w:rsidR="00681292" w:rsidRPr="00D75AFD" w14:paraId="51D1DE11" w14:textId="77777777" w:rsidTr="00D75AFD">
        <w:trPr>
          <w:trHeight w:val="204"/>
        </w:trPr>
        <w:tc>
          <w:tcPr>
            <w:tcW w:w="2145" w:type="pct"/>
            <w:tcBorders>
              <w:top w:val="nil"/>
              <w:left w:val="nil"/>
              <w:bottom w:val="nil"/>
              <w:right w:val="nil"/>
            </w:tcBorders>
            <w:shd w:val="clear" w:color="auto" w:fill="auto"/>
            <w:noWrap/>
            <w:hideMark/>
          </w:tcPr>
          <w:p w14:paraId="1E225100" w14:textId="77777777" w:rsidR="00681292" w:rsidRPr="00D75AFD" w:rsidRDefault="00681292" w:rsidP="002546F4">
            <w:pPr>
              <w:spacing w:before="0" w:after="0" w:line="240" w:lineRule="auto"/>
              <w:rPr>
                <w:rFonts w:ascii="Arial" w:hAnsi="Arial" w:cs="Arial"/>
                <w:b/>
                <w:bCs/>
                <w:sz w:val="16"/>
                <w:szCs w:val="16"/>
              </w:rPr>
            </w:pPr>
            <w:r w:rsidRPr="00D75AFD">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258A2A38" w14:textId="77777777" w:rsidR="00681292" w:rsidRPr="00D75AFD" w:rsidRDefault="00681292" w:rsidP="002546F4">
            <w:pPr>
              <w:spacing w:before="0"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4082802F" w14:textId="77777777" w:rsidR="00681292" w:rsidRPr="00D75AFD" w:rsidRDefault="00681292" w:rsidP="002546F4">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697C5CBE" w14:textId="77777777" w:rsidR="00681292" w:rsidRPr="00D75AFD" w:rsidRDefault="00681292" w:rsidP="002546F4">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62FEE4C6"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679B7484" w14:textId="77777777" w:rsidR="00681292" w:rsidRPr="00D75AFD" w:rsidRDefault="00681292" w:rsidP="002546F4">
            <w:pPr>
              <w:spacing w:before="0" w:after="0" w:line="240" w:lineRule="auto"/>
              <w:jc w:val="right"/>
              <w:rPr>
                <w:rFonts w:ascii="Times New Roman" w:hAnsi="Times New Roman"/>
                <w:sz w:val="20"/>
              </w:rPr>
            </w:pPr>
          </w:p>
        </w:tc>
      </w:tr>
      <w:tr w:rsidR="00681292" w:rsidRPr="00D75AFD" w14:paraId="3B26BE83" w14:textId="77777777" w:rsidTr="00D75AFD">
        <w:trPr>
          <w:trHeight w:val="204"/>
        </w:trPr>
        <w:tc>
          <w:tcPr>
            <w:tcW w:w="2145" w:type="pct"/>
            <w:tcBorders>
              <w:top w:val="nil"/>
              <w:left w:val="nil"/>
              <w:bottom w:val="nil"/>
              <w:right w:val="nil"/>
            </w:tcBorders>
            <w:shd w:val="clear" w:color="auto" w:fill="auto"/>
            <w:noWrap/>
            <w:hideMark/>
          </w:tcPr>
          <w:p w14:paraId="7B412483" w14:textId="77777777" w:rsidR="00681292" w:rsidRPr="00D75AFD" w:rsidRDefault="00681292" w:rsidP="002546F4">
            <w:pPr>
              <w:spacing w:before="0" w:after="0" w:line="240" w:lineRule="auto"/>
              <w:rPr>
                <w:rFonts w:ascii="Arial" w:hAnsi="Arial" w:cs="Arial"/>
                <w:b/>
                <w:bCs/>
                <w:sz w:val="16"/>
                <w:szCs w:val="16"/>
              </w:rPr>
            </w:pPr>
            <w:r w:rsidRPr="00D75AFD">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0D22BCD7" w14:textId="77777777" w:rsidR="00681292" w:rsidRPr="00D75AFD" w:rsidRDefault="00681292" w:rsidP="002546F4">
            <w:pPr>
              <w:spacing w:before="0"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08B33257" w14:textId="77777777" w:rsidR="00681292" w:rsidRPr="00D75AFD" w:rsidRDefault="00681292" w:rsidP="002546F4">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5D9EE9DA" w14:textId="77777777" w:rsidR="00681292" w:rsidRPr="00D75AFD" w:rsidRDefault="00681292" w:rsidP="002546F4">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347E3D84"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6A0ACB50" w14:textId="77777777" w:rsidR="00681292" w:rsidRPr="00D75AFD" w:rsidRDefault="00681292" w:rsidP="002546F4">
            <w:pPr>
              <w:spacing w:before="0" w:after="0" w:line="240" w:lineRule="auto"/>
              <w:jc w:val="right"/>
              <w:rPr>
                <w:rFonts w:ascii="Times New Roman" w:hAnsi="Times New Roman"/>
                <w:sz w:val="20"/>
              </w:rPr>
            </w:pPr>
          </w:p>
        </w:tc>
      </w:tr>
      <w:tr w:rsidR="00D75AFD" w:rsidRPr="00D75AFD" w14:paraId="7C20A6C0" w14:textId="77777777" w:rsidTr="00D75AFD">
        <w:trPr>
          <w:trHeight w:val="204"/>
        </w:trPr>
        <w:tc>
          <w:tcPr>
            <w:tcW w:w="2145" w:type="pct"/>
            <w:tcBorders>
              <w:top w:val="nil"/>
              <w:left w:val="nil"/>
              <w:bottom w:val="nil"/>
              <w:right w:val="nil"/>
            </w:tcBorders>
            <w:shd w:val="clear" w:color="auto" w:fill="auto"/>
            <w:hideMark/>
          </w:tcPr>
          <w:p w14:paraId="58678A7E" w14:textId="77777777" w:rsidR="00D75AFD" w:rsidRPr="00D75AFD" w:rsidRDefault="00D75AFD" w:rsidP="00D75AFD">
            <w:pPr>
              <w:spacing w:before="0" w:after="0" w:line="240" w:lineRule="auto"/>
              <w:ind w:left="113"/>
              <w:rPr>
                <w:rFonts w:ascii="Arial" w:hAnsi="Arial" w:cs="Arial"/>
                <w:sz w:val="16"/>
                <w:szCs w:val="16"/>
              </w:rPr>
            </w:pPr>
            <w:r w:rsidRPr="00D75AFD">
              <w:rPr>
                <w:rFonts w:ascii="Arial" w:hAnsi="Arial" w:cs="Arial"/>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1738FAFD" w14:textId="6F1AE57A"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3,565</w:t>
            </w:r>
          </w:p>
        </w:tc>
        <w:tc>
          <w:tcPr>
            <w:tcW w:w="563" w:type="pct"/>
            <w:tcBorders>
              <w:top w:val="nil"/>
              <w:left w:val="nil"/>
              <w:bottom w:val="nil"/>
              <w:right w:val="nil"/>
            </w:tcBorders>
            <w:shd w:val="clear" w:color="000000" w:fill="E6E6E6"/>
            <w:noWrap/>
            <w:vAlign w:val="bottom"/>
            <w:hideMark/>
          </w:tcPr>
          <w:p w14:paraId="00016F04" w14:textId="088007EB"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3,565</w:t>
            </w:r>
          </w:p>
        </w:tc>
        <w:tc>
          <w:tcPr>
            <w:tcW w:w="564" w:type="pct"/>
            <w:tcBorders>
              <w:top w:val="nil"/>
              <w:left w:val="nil"/>
              <w:bottom w:val="nil"/>
              <w:right w:val="nil"/>
            </w:tcBorders>
            <w:shd w:val="clear" w:color="auto" w:fill="auto"/>
            <w:noWrap/>
            <w:vAlign w:val="bottom"/>
            <w:hideMark/>
          </w:tcPr>
          <w:p w14:paraId="520C9B48" w14:textId="03B9CF3B"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3,565</w:t>
            </w:r>
          </w:p>
        </w:tc>
        <w:tc>
          <w:tcPr>
            <w:tcW w:w="564" w:type="pct"/>
            <w:tcBorders>
              <w:top w:val="nil"/>
              <w:left w:val="nil"/>
              <w:bottom w:val="nil"/>
              <w:right w:val="nil"/>
            </w:tcBorders>
            <w:shd w:val="clear" w:color="auto" w:fill="auto"/>
            <w:noWrap/>
            <w:vAlign w:val="bottom"/>
            <w:hideMark/>
          </w:tcPr>
          <w:p w14:paraId="48AE0727" w14:textId="30DC1DD1"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3,565</w:t>
            </w:r>
          </w:p>
        </w:tc>
        <w:tc>
          <w:tcPr>
            <w:tcW w:w="562" w:type="pct"/>
            <w:tcBorders>
              <w:top w:val="nil"/>
              <w:left w:val="nil"/>
              <w:bottom w:val="nil"/>
              <w:right w:val="nil"/>
            </w:tcBorders>
            <w:shd w:val="clear" w:color="auto" w:fill="auto"/>
            <w:noWrap/>
            <w:vAlign w:val="bottom"/>
            <w:hideMark/>
          </w:tcPr>
          <w:p w14:paraId="57553D61" w14:textId="086F24EA"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3,565</w:t>
            </w:r>
          </w:p>
        </w:tc>
      </w:tr>
      <w:tr w:rsidR="00D75AFD" w:rsidRPr="00D75AFD" w14:paraId="446ED57C" w14:textId="77777777" w:rsidTr="00D75AFD">
        <w:trPr>
          <w:trHeight w:val="204"/>
        </w:trPr>
        <w:tc>
          <w:tcPr>
            <w:tcW w:w="2145" w:type="pct"/>
            <w:tcBorders>
              <w:top w:val="nil"/>
              <w:left w:val="nil"/>
              <w:bottom w:val="nil"/>
              <w:right w:val="nil"/>
            </w:tcBorders>
            <w:shd w:val="clear" w:color="auto" w:fill="auto"/>
            <w:noWrap/>
            <w:hideMark/>
          </w:tcPr>
          <w:p w14:paraId="0BA9FEE7" w14:textId="77777777" w:rsidR="00D75AFD" w:rsidRPr="00D75AFD" w:rsidRDefault="00D75AFD" w:rsidP="00D75AFD">
            <w:pPr>
              <w:spacing w:before="0" w:after="0" w:line="240" w:lineRule="auto"/>
              <w:ind w:left="113"/>
              <w:rPr>
                <w:rFonts w:ascii="Arial" w:hAnsi="Arial" w:cs="Arial"/>
                <w:sz w:val="16"/>
                <w:szCs w:val="16"/>
              </w:rPr>
            </w:pPr>
            <w:r w:rsidRPr="00D75AFD">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13A48DCE" w14:textId="1D2F0A4A"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50</w:t>
            </w:r>
          </w:p>
        </w:tc>
        <w:tc>
          <w:tcPr>
            <w:tcW w:w="563" w:type="pct"/>
            <w:tcBorders>
              <w:top w:val="nil"/>
              <w:left w:val="nil"/>
              <w:bottom w:val="nil"/>
              <w:right w:val="nil"/>
            </w:tcBorders>
            <w:shd w:val="clear" w:color="000000" w:fill="E6E6E6"/>
            <w:noWrap/>
            <w:vAlign w:val="bottom"/>
            <w:hideMark/>
          </w:tcPr>
          <w:p w14:paraId="2AE0DFEB" w14:textId="1522D610"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50</w:t>
            </w:r>
          </w:p>
        </w:tc>
        <w:tc>
          <w:tcPr>
            <w:tcW w:w="564" w:type="pct"/>
            <w:tcBorders>
              <w:top w:val="nil"/>
              <w:left w:val="nil"/>
              <w:bottom w:val="nil"/>
              <w:right w:val="nil"/>
            </w:tcBorders>
            <w:shd w:val="clear" w:color="auto" w:fill="auto"/>
            <w:noWrap/>
            <w:vAlign w:val="bottom"/>
            <w:hideMark/>
          </w:tcPr>
          <w:p w14:paraId="0FFB0A2C" w14:textId="285FBB05"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50</w:t>
            </w:r>
          </w:p>
        </w:tc>
        <w:tc>
          <w:tcPr>
            <w:tcW w:w="564" w:type="pct"/>
            <w:tcBorders>
              <w:top w:val="nil"/>
              <w:left w:val="nil"/>
              <w:bottom w:val="nil"/>
              <w:right w:val="nil"/>
            </w:tcBorders>
            <w:shd w:val="clear" w:color="auto" w:fill="auto"/>
            <w:noWrap/>
            <w:vAlign w:val="bottom"/>
            <w:hideMark/>
          </w:tcPr>
          <w:p w14:paraId="2CC1FE9F" w14:textId="586FED6D"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50</w:t>
            </w:r>
          </w:p>
        </w:tc>
        <w:tc>
          <w:tcPr>
            <w:tcW w:w="562" w:type="pct"/>
            <w:tcBorders>
              <w:top w:val="nil"/>
              <w:left w:val="nil"/>
              <w:bottom w:val="nil"/>
              <w:right w:val="nil"/>
            </w:tcBorders>
            <w:shd w:val="clear" w:color="auto" w:fill="auto"/>
            <w:noWrap/>
            <w:vAlign w:val="bottom"/>
            <w:hideMark/>
          </w:tcPr>
          <w:p w14:paraId="2951DBED" w14:textId="31DE9C14"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50</w:t>
            </w:r>
          </w:p>
        </w:tc>
      </w:tr>
      <w:tr w:rsidR="00D75AFD" w:rsidRPr="00D75AFD" w14:paraId="53FD4029" w14:textId="77777777" w:rsidTr="00D75AFD">
        <w:trPr>
          <w:trHeight w:val="204"/>
        </w:trPr>
        <w:tc>
          <w:tcPr>
            <w:tcW w:w="2145" w:type="pct"/>
            <w:tcBorders>
              <w:top w:val="nil"/>
              <w:left w:val="nil"/>
              <w:bottom w:val="nil"/>
              <w:right w:val="nil"/>
            </w:tcBorders>
            <w:shd w:val="clear" w:color="auto" w:fill="auto"/>
            <w:noWrap/>
            <w:hideMark/>
          </w:tcPr>
          <w:p w14:paraId="6B00CD56" w14:textId="77777777" w:rsidR="00D75AFD" w:rsidRPr="00D75AFD" w:rsidRDefault="00D75AFD" w:rsidP="00D75AFD">
            <w:pPr>
              <w:spacing w:before="0" w:after="0" w:line="240" w:lineRule="auto"/>
              <w:rPr>
                <w:rFonts w:ascii="Arial" w:hAnsi="Arial" w:cs="Arial"/>
                <w:b/>
                <w:bCs/>
                <w:sz w:val="16"/>
                <w:szCs w:val="16"/>
              </w:rPr>
            </w:pPr>
            <w:r w:rsidRPr="00D75AFD">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18D24D89" w14:textId="3016E1CF"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c>
          <w:tcPr>
            <w:tcW w:w="563" w:type="pct"/>
            <w:tcBorders>
              <w:top w:val="single" w:sz="4" w:space="0" w:color="auto"/>
              <w:left w:val="nil"/>
              <w:bottom w:val="single" w:sz="4" w:space="0" w:color="auto"/>
              <w:right w:val="nil"/>
            </w:tcBorders>
            <w:shd w:val="clear" w:color="000000" w:fill="E6E6E6"/>
            <w:noWrap/>
            <w:vAlign w:val="bottom"/>
            <w:hideMark/>
          </w:tcPr>
          <w:p w14:paraId="56F54CD2" w14:textId="7F12A0FF"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c>
          <w:tcPr>
            <w:tcW w:w="564" w:type="pct"/>
            <w:tcBorders>
              <w:top w:val="single" w:sz="4" w:space="0" w:color="auto"/>
              <w:left w:val="nil"/>
              <w:bottom w:val="single" w:sz="4" w:space="0" w:color="auto"/>
              <w:right w:val="nil"/>
            </w:tcBorders>
            <w:shd w:val="clear" w:color="auto" w:fill="auto"/>
            <w:noWrap/>
            <w:vAlign w:val="bottom"/>
            <w:hideMark/>
          </w:tcPr>
          <w:p w14:paraId="1B90FC24" w14:textId="7A7A5FA5"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c>
          <w:tcPr>
            <w:tcW w:w="564" w:type="pct"/>
            <w:tcBorders>
              <w:top w:val="single" w:sz="4" w:space="0" w:color="auto"/>
              <w:left w:val="nil"/>
              <w:bottom w:val="single" w:sz="4" w:space="0" w:color="auto"/>
              <w:right w:val="nil"/>
            </w:tcBorders>
            <w:shd w:val="clear" w:color="auto" w:fill="auto"/>
            <w:noWrap/>
            <w:vAlign w:val="bottom"/>
            <w:hideMark/>
          </w:tcPr>
          <w:p w14:paraId="2425C17A" w14:textId="743BAA87"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c>
          <w:tcPr>
            <w:tcW w:w="562" w:type="pct"/>
            <w:tcBorders>
              <w:top w:val="single" w:sz="4" w:space="0" w:color="auto"/>
              <w:left w:val="nil"/>
              <w:bottom w:val="single" w:sz="4" w:space="0" w:color="auto"/>
              <w:right w:val="nil"/>
            </w:tcBorders>
            <w:shd w:val="clear" w:color="auto" w:fill="auto"/>
            <w:noWrap/>
            <w:vAlign w:val="bottom"/>
            <w:hideMark/>
          </w:tcPr>
          <w:p w14:paraId="577C3B56" w14:textId="09ACD291"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r>
      <w:tr w:rsidR="00D75AFD" w:rsidRPr="00D75AFD" w14:paraId="5A384D85" w14:textId="77777777" w:rsidTr="00D75AFD">
        <w:trPr>
          <w:trHeight w:val="204"/>
        </w:trPr>
        <w:tc>
          <w:tcPr>
            <w:tcW w:w="2145" w:type="pct"/>
            <w:tcBorders>
              <w:top w:val="nil"/>
              <w:left w:val="nil"/>
              <w:bottom w:val="nil"/>
              <w:right w:val="nil"/>
            </w:tcBorders>
            <w:shd w:val="clear" w:color="auto" w:fill="auto"/>
            <w:noWrap/>
            <w:hideMark/>
          </w:tcPr>
          <w:p w14:paraId="359350A4" w14:textId="77777777" w:rsidR="00D75AFD" w:rsidRPr="00D75AFD" w:rsidRDefault="00D75AFD" w:rsidP="00D75AFD">
            <w:pPr>
              <w:spacing w:before="0" w:after="0" w:line="240" w:lineRule="auto"/>
              <w:rPr>
                <w:rFonts w:ascii="Arial" w:hAnsi="Arial" w:cs="Arial"/>
                <w:b/>
                <w:bCs/>
                <w:sz w:val="16"/>
                <w:szCs w:val="16"/>
              </w:rPr>
            </w:pPr>
            <w:r w:rsidRPr="00D75AFD">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6F89850F" w14:textId="70E59EDD"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c>
          <w:tcPr>
            <w:tcW w:w="563" w:type="pct"/>
            <w:tcBorders>
              <w:top w:val="nil"/>
              <w:left w:val="nil"/>
              <w:bottom w:val="single" w:sz="4" w:space="0" w:color="auto"/>
              <w:right w:val="nil"/>
            </w:tcBorders>
            <w:shd w:val="clear" w:color="000000" w:fill="E6E6E6"/>
            <w:noWrap/>
            <w:vAlign w:val="bottom"/>
            <w:hideMark/>
          </w:tcPr>
          <w:p w14:paraId="09C2765B" w14:textId="5C7D8106"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c>
          <w:tcPr>
            <w:tcW w:w="564" w:type="pct"/>
            <w:tcBorders>
              <w:top w:val="nil"/>
              <w:left w:val="nil"/>
              <w:bottom w:val="single" w:sz="4" w:space="0" w:color="auto"/>
              <w:right w:val="nil"/>
            </w:tcBorders>
            <w:shd w:val="clear" w:color="auto" w:fill="auto"/>
            <w:noWrap/>
            <w:vAlign w:val="bottom"/>
            <w:hideMark/>
          </w:tcPr>
          <w:p w14:paraId="044335BD" w14:textId="025317F6"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c>
          <w:tcPr>
            <w:tcW w:w="564" w:type="pct"/>
            <w:tcBorders>
              <w:top w:val="nil"/>
              <w:left w:val="nil"/>
              <w:bottom w:val="single" w:sz="4" w:space="0" w:color="auto"/>
              <w:right w:val="nil"/>
            </w:tcBorders>
            <w:shd w:val="clear" w:color="auto" w:fill="auto"/>
            <w:noWrap/>
            <w:vAlign w:val="bottom"/>
            <w:hideMark/>
          </w:tcPr>
          <w:p w14:paraId="21713B60" w14:textId="2D89DAD7"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c>
          <w:tcPr>
            <w:tcW w:w="562" w:type="pct"/>
            <w:tcBorders>
              <w:top w:val="nil"/>
              <w:left w:val="nil"/>
              <w:bottom w:val="single" w:sz="4" w:space="0" w:color="auto"/>
              <w:right w:val="nil"/>
            </w:tcBorders>
            <w:shd w:val="clear" w:color="auto" w:fill="auto"/>
            <w:noWrap/>
            <w:vAlign w:val="bottom"/>
            <w:hideMark/>
          </w:tcPr>
          <w:p w14:paraId="0FFF8FB2" w14:textId="56AC3EF3"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3,615</w:t>
            </w:r>
          </w:p>
        </w:tc>
      </w:tr>
      <w:tr w:rsidR="00D75AFD" w:rsidRPr="00D75AFD" w14:paraId="7A9F721F" w14:textId="77777777" w:rsidTr="00D75AFD">
        <w:trPr>
          <w:trHeight w:val="204"/>
        </w:trPr>
        <w:tc>
          <w:tcPr>
            <w:tcW w:w="2145" w:type="pct"/>
            <w:tcBorders>
              <w:top w:val="nil"/>
              <w:left w:val="nil"/>
              <w:bottom w:val="nil"/>
              <w:right w:val="nil"/>
            </w:tcBorders>
            <w:shd w:val="clear" w:color="auto" w:fill="auto"/>
            <w:noWrap/>
            <w:hideMark/>
          </w:tcPr>
          <w:p w14:paraId="3D02C773" w14:textId="77777777" w:rsidR="00D75AFD" w:rsidRPr="00D75AFD" w:rsidRDefault="00D75AFD" w:rsidP="00D75AFD">
            <w:pPr>
              <w:spacing w:before="0" w:after="0" w:line="240" w:lineRule="auto"/>
              <w:rPr>
                <w:rFonts w:ascii="Arial" w:hAnsi="Arial" w:cs="Arial"/>
                <w:b/>
                <w:bCs/>
                <w:sz w:val="16"/>
                <w:szCs w:val="16"/>
              </w:rPr>
            </w:pPr>
            <w:r w:rsidRPr="00D75AFD">
              <w:rPr>
                <w:rFonts w:ascii="Arial" w:hAnsi="Arial" w:cs="Arial"/>
                <w:b/>
                <w:bCs/>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2EAA6257" w14:textId="46762289"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(11,198)</w:t>
            </w:r>
          </w:p>
        </w:tc>
        <w:tc>
          <w:tcPr>
            <w:tcW w:w="563" w:type="pct"/>
            <w:tcBorders>
              <w:top w:val="nil"/>
              <w:left w:val="nil"/>
              <w:bottom w:val="single" w:sz="4" w:space="0" w:color="auto"/>
              <w:right w:val="nil"/>
            </w:tcBorders>
            <w:shd w:val="clear" w:color="000000" w:fill="E6E6E6"/>
            <w:noWrap/>
            <w:vAlign w:val="bottom"/>
            <w:hideMark/>
          </w:tcPr>
          <w:p w14:paraId="598B7C18" w14:textId="509C7754"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(11,098)</w:t>
            </w:r>
          </w:p>
        </w:tc>
        <w:tc>
          <w:tcPr>
            <w:tcW w:w="564" w:type="pct"/>
            <w:tcBorders>
              <w:top w:val="nil"/>
              <w:left w:val="nil"/>
              <w:bottom w:val="single" w:sz="4" w:space="0" w:color="auto"/>
              <w:right w:val="nil"/>
            </w:tcBorders>
            <w:shd w:val="clear" w:color="auto" w:fill="auto"/>
            <w:noWrap/>
            <w:vAlign w:val="bottom"/>
            <w:hideMark/>
          </w:tcPr>
          <w:p w14:paraId="5724926A" w14:textId="531C832D"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(11,336)</w:t>
            </w:r>
          </w:p>
        </w:tc>
        <w:tc>
          <w:tcPr>
            <w:tcW w:w="564" w:type="pct"/>
            <w:tcBorders>
              <w:top w:val="nil"/>
              <w:left w:val="nil"/>
              <w:bottom w:val="single" w:sz="4" w:space="0" w:color="auto"/>
              <w:right w:val="nil"/>
            </w:tcBorders>
            <w:shd w:val="clear" w:color="auto" w:fill="auto"/>
            <w:noWrap/>
            <w:vAlign w:val="bottom"/>
            <w:hideMark/>
          </w:tcPr>
          <w:p w14:paraId="3111C35A" w14:textId="663AC654"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(11,512)</w:t>
            </w:r>
          </w:p>
        </w:tc>
        <w:tc>
          <w:tcPr>
            <w:tcW w:w="562" w:type="pct"/>
            <w:tcBorders>
              <w:top w:val="nil"/>
              <w:left w:val="nil"/>
              <w:bottom w:val="single" w:sz="4" w:space="0" w:color="auto"/>
              <w:right w:val="nil"/>
            </w:tcBorders>
            <w:shd w:val="clear" w:color="auto" w:fill="auto"/>
            <w:noWrap/>
            <w:vAlign w:val="bottom"/>
            <w:hideMark/>
          </w:tcPr>
          <w:p w14:paraId="11801B2E" w14:textId="215EE047"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(12,</w:t>
            </w:r>
            <w:r>
              <w:rPr>
                <w:rFonts w:ascii="Arial" w:hAnsi="Arial" w:cs="Arial"/>
                <w:b/>
                <w:bCs/>
                <w:sz w:val="16"/>
                <w:szCs w:val="16"/>
              </w:rPr>
              <w:t>05</w:t>
            </w:r>
            <w:r w:rsidRPr="00D51F2E">
              <w:rPr>
                <w:rFonts w:ascii="Arial" w:hAnsi="Arial" w:cs="Arial"/>
                <w:b/>
                <w:bCs/>
                <w:sz w:val="16"/>
                <w:szCs w:val="16"/>
              </w:rPr>
              <w:t>2)</w:t>
            </w:r>
          </w:p>
        </w:tc>
      </w:tr>
      <w:tr w:rsidR="00D75AFD" w:rsidRPr="00D75AFD" w14:paraId="1F127D02" w14:textId="77777777" w:rsidTr="00D75AFD">
        <w:trPr>
          <w:trHeight w:val="204"/>
        </w:trPr>
        <w:tc>
          <w:tcPr>
            <w:tcW w:w="2145" w:type="pct"/>
            <w:tcBorders>
              <w:top w:val="nil"/>
              <w:left w:val="nil"/>
              <w:bottom w:val="nil"/>
              <w:right w:val="nil"/>
            </w:tcBorders>
            <w:shd w:val="clear" w:color="auto" w:fill="auto"/>
            <w:noWrap/>
            <w:hideMark/>
          </w:tcPr>
          <w:p w14:paraId="51EA1B3A" w14:textId="77777777" w:rsidR="00D75AFD" w:rsidRPr="00D75AFD" w:rsidRDefault="00D75AFD" w:rsidP="00D75AFD">
            <w:pPr>
              <w:spacing w:before="0" w:after="0" w:line="240" w:lineRule="auto"/>
              <w:ind w:left="170"/>
              <w:rPr>
                <w:rFonts w:ascii="Arial" w:hAnsi="Arial" w:cs="Arial"/>
                <w:sz w:val="16"/>
                <w:szCs w:val="16"/>
              </w:rPr>
            </w:pPr>
            <w:r w:rsidRPr="00D75AFD">
              <w:rPr>
                <w:rFonts w:ascii="Arial" w:hAnsi="Arial" w:cs="Arial"/>
                <w:sz w:val="16"/>
                <w:szCs w:val="16"/>
              </w:rPr>
              <w:t>Revenue from Government</w:t>
            </w:r>
          </w:p>
        </w:tc>
        <w:tc>
          <w:tcPr>
            <w:tcW w:w="602" w:type="pct"/>
            <w:tcBorders>
              <w:top w:val="single" w:sz="4" w:space="0" w:color="auto"/>
              <w:left w:val="nil"/>
              <w:bottom w:val="single" w:sz="4" w:space="0" w:color="auto"/>
              <w:right w:val="nil"/>
            </w:tcBorders>
            <w:shd w:val="clear" w:color="auto" w:fill="auto"/>
            <w:noWrap/>
            <w:vAlign w:val="bottom"/>
            <w:hideMark/>
          </w:tcPr>
          <w:p w14:paraId="1D23659A" w14:textId="4ADD86C5"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10,326</w:t>
            </w:r>
          </w:p>
        </w:tc>
        <w:tc>
          <w:tcPr>
            <w:tcW w:w="563" w:type="pct"/>
            <w:tcBorders>
              <w:top w:val="single" w:sz="4" w:space="0" w:color="auto"/>
              <w:left w:val="nil"/>
              <w:bottom w:val="single" w:sz="4" w:space="0" w:color="auto"/>
              <w:right w:val="nil"/>
            </w:tcBorders>
            <w:shd w:val="clear" w:color="000000" w:fill="E6E6E6"/>
            <w:noWrap/>
            <w:vAlign w:val="bottom"/>
            <w:hideMark/>
          </w:tcPr>
          <w:p w14:paraId="71FD7D24" w14:textId="1109E55F"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10,238</w:t>
            </w:r>
          </w:p>
        </w:tc>
        <w:tc>
          <w:tcPr>
            <w:tcW w:w="564" w:type="pct"/>
            <w:tcBorders>
              <w:top w:val="single" w:sz="4" w:space="0" w:color="auto"/>
              <w:left w:val="nil"/>
              <w:bottom w:val="single" w:sz="4" w:space="0" w:color="auto"/>
              <w:right w:val="nil"/>
            </w:tcBorders>
            <w:shd w:val="clear" w:color="auto" w:fill="auto"/>
            <w:noWrap/>
            <w:vAlign w:val="bottom"/>
            <w:hideMark/>
          </w:tcPr>
          <w:p w14:paraId="24B6B0C3" w14:textId="7DB2D6EC"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10,482</w:t>
            </w:r>
          </w:p>
        </w:tc>
        <w:tc>
          <w:tcPr>
            <w:tcW w:w="564" w:type="pct"/>
            <w:tcBorders>
              <w:top w:val="single" w:sz="4" w:space="0" w:color="auto"/>
              <w:left w:val="nil"/>
              <w:bottom w:val="single" w:sz="4" w:space="0" w:color="auto"/>
              <w:right w:val="nil"/>
            </w:tcBorders>
            <w:shd w:val="clear" w:color="auto" w:fill="auto"/>
            <w:noWrap/>
            <w:vAlign w:val="bottom"/>
            <w:hideMark/>
          </w:tcPr>
          <w:p w14:paraId="0FA7E4DC" w14:textId="0DAACFEB"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10,658</w:t>
            </w:r>
          </w:p>
        </w:tc>
        <w:tc>
          <w:tcPr>
            <w:tcW w:w="562" w:type="pct"/>
            <w:tcBorders>
              <w:top w:val="single" w:sz="4" w:space="0" w:color="auto"/>
              <w:left w:val="nil"/>
              <w:bottom w:val="single" w:sz="4" w:space="0" w:color="auto"/>
              <w:right w:val="nil"/>
            </w:tcBorders>
            <w:shd w:val="clear" w:color="auto" w:fill="auto"/>
            <w:noWrap/>
            <w:vAlign w:val="bottom"/>
            <w:hideMark/>
          </w:tcPr>
          <w:p w14:paraId="3703925B" w14:textId="622F1DC0" w:rsidR="00D75AFD" w:rsidRPr="00D75AFD" w:rsidRDefault="00D75AFD" w:rsidP="00D75AFD">
            <w:pPr>
              <w:spacing w:before="0" w:after="0" w:line="240" w:lineRule="auto"/>
              <w:jc w:val="right"/>
              <w:rPr>
                <w:rFonts w:ascii="Arial" w:hAnsi="Arial" w:cs="Arial"/>
                <w:sz w:val="16"/>
                <w:szCs w:val="16"/>
              </w:rPr>
            </w:pPr>
            <w:r w:rsidRPr="00D51F2E">
              <w:rPr>
                <w:rFonts w:ascii="Arial" w:hAnsi="Arial" w:cs="Arial"/>
                <w:sz w:val="16"/>
                <w:szCs w:val="16"/>
              </w:rPr>
              <w:t>1</w:t>
            </w:r>
            <w:r>
              <w:rPr>
                <w:rFonts w:ascii="Arial" w:hAnsi="Arial" w:cs="Arial"/>
                <w:sz w:val="16"/>
                <w:szCs w:val="16"/>
              </w:rPr>
              <w:t>0</w:t>
            </w:r>
            <w:r w:rsidRPr="00D51F2E">
              <w:rPr>
                <w:rFonts w:ascii="Arial" w:hAnsi="Arial" w:cs="Arial"/>
                <w:sz w:val="16"/>
                <w:szCs w:val="16"/>
              </w:rPr>
              <w:t>,</w:t>
            </w:r>
            <w:r>
              <w:rPr>
                <w:rFonts w:ascii="Arial" w:hAnsi="Arial" w:cs="Arial"/>
                <w:sz w:val="16"/>
                <w:szCs w:val="16"/>
              </w:rPr>
              <w:t>798</w:t>
            </w:r>
          </w:p>
        </w:tc>
      </w:tr>
      <w:tr w:rsidR="00D75AFD" w:rsidRPr="00D75AFD" w14:paraId="33010E80" w14:textId="77777777" w:rsidTr="00D75AFD">
        <w:trPr>
          <w:trHeight w:val="204"/>
        </w:trPr>
        <w:tc>
          <w:tcPr>
            <w:tcW w:w="2145" w:type="pct"/>
            <w:tcBorders>
              <w:top w:val="nil"/>
              <w:left w:val="nil"/>
              <w:bottom w:val="nil"/>
              <w:right w:val="nil"/>
            </w:tcBorders>
            <w:shd w:val="clear" w:color="auto" w:fill="auto"/>
            <w:hideMark/>
          </w:tcPr>
          <w:p w14:paraId="2352884D" w14:textId="77777777" w:rsidR="00D75AFD" w:rsidRPr="00D75AFD" w:rsidRDefault="00D75AFD" w:rsidP="00D75AFD">
            <w:pPr>
              <w:spacing w:before="0" w:after="0" w:line="240" w:lineRule="auto"/>
              <w:rPr>
                <w:rFonts w:ascii="Arial" w:hAnsi="Arial" w:cs="Arial"/>
                <w:b/>
                <w:bCs/>
                <w:sz w:val="16"/>
                <w:szCs w:val="16"/>
              </w:rPr>
            </w:pPr>
            <w:r w:rsidRPr="00D75AFD">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3043ABE5" w14:textId="28FDFDA2"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(872)</w:t>
            </w:r>
          </w:p>
        </w:tc>
        <w:tc>
          <w:tcPr>
            <w:tcW w:w="563" w:type="pct"/>
            <w:tcBorders>
              <w:top w:val="nil"/>
              <w:left w:val="nil"/>
              <w:bottom w:val="single" w:sz="4" w:space="0" w:color="auto"/>
              <w:right w:val="nil"/>
            </w:tcBorders>
            <w:shd w:val="clear" w:color="000000" w:fill="E6E6E6"/>
            <w:noWrap/>
            <w:vAlign w:val="bottom"/>
            <w:hideMark/>
          </w:tcPr>
          <w:p w14:paraId="2F263354" w14:textId="6E1A79AE"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(860)</w:t>
            </w:r>
          </w:p>
        </w:tc>
        <w:tc>
          <w:tcPr>
            <w:tcW w:w="564" w:type="pct"/>
            <w:tcBorders>
              <w:top w:val="nil"/>
              <w:left w:val="nil"/>
              <w:bottom w:val="single" w:sz="4" w:space="0" w:color="auto"/>
              <w:right w:val="nil"/>
            </w:tcBorders>
            <w:shd w:val="clear" w:color="auto" w:fill="auto"/>
            <w:noWrap/>
            <w:vAlign w:val="bottom"/>
            <w:hideMark/>
          </w:tcPr>
          <w:p w14:paraId="678BEDC3" w14:textId="094D271F"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(854)</w:t>
            </w:r>
          </w:p>
        </w:tc>
        <w:tc>
          <w:tcPr>
            <w:tcW w:w="564" w:type="pct"/>
            <w:tcBorders>
              <w:top w:val="nil"/>
              <w:left w:val="nil"/>
              <w:bottom w:val="single" w:sz="4" w:space="0" w:color="auto"/>
              <w:right w:val="nil"/>
            </w:tcBorders>
            <w:shd w:val="clear" w:color="auto" w:fill="auto"/>
            <w:noWrap/>
            <w:vAlign w:val="bottom"/>
            <w:hideMark/>
          </w:tcPr>
          <w:p w14:paraId="7E2D4048" w14:textId="61014E87"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(854)</w:t>
            </w:r>
          </w:p>
        </w:tc>
        <w:tc>
          <w:tcPr>
            <w:tcW w:w="562" w:type="pct"/>
            <w:tcBorders>
              <w:top w:val="nil"/>
              <w:left w:val="nil"/>
              <w:bottom w:val="single" w:sz="4" w:space="0" w:color="auto"/>
              <w:right w:val="nil"/>
            </w:tcBorders>
            <w:shd w:val="clear" w:color="auto" w:fill="auto"/>
            <w:noWrap/>
            <w:vAlign w:val="bottom"/>
            <w:hideMark/>
          </w:tcPr>
          <w:p w14:paraId="29080052" w14:textId="33D25A3D"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sz w:val="16"/>
                <w:szCs w:val="16"/>
              </w:rPr>
              <w:t>(1,254)</w:t>
            </w:r>
          </w:p>
        </w:tc>
      </w:tr>
      <w:tr w:rsidR="00D75AFD" w:rsidRPr="00D75AFD" w14:paraId="5592B8EA" w14:textId="77777777" w:rsidTr="00D75AFD">
        <w:trPr>
          <w:trHeight w:val="204"/>
        </w:trPr>
        <w:tc>
          <w:tcPr>
            <w:tcW w:w="2145" w:type="pct"/>
            <w:tcBorders>
              <w:top w:val="nil"/>
              <w:left w:val="nil"/>
              <w:bottom w:val="single" w:sz="4" w:space="0" w:color="auto"/>
              <w:right w:val="nil"/>
            </w:tcBorders>
            <w:shd w:val="clear" w:color="auto" w:fill="auto"/>
            <w:hideMark/>
          </w:tcPr>
          <w:p w14:paraId="4A960DA1" w14:textId="77777777" w:rsidR="00D75AFD" w:rsidRPr="00D75AFD" w:rsidRDefault="00D75AFD" w:rsidP="00D75AFD">
            <w:pPr>
              <w:spacing w:before="0" w:after="0" w:line="240" w:lineRule="auto"/>
              <w:rPr>
                <w:rFonts w:ascii="Arial" w:hAnsi="Arial" w:cs="Arial"/>
                <w:b/>
                <w:bCs/>
                <w:sz w:val="16"/>
                <w:szCs w:val="16"/>
              </w:rPr>
            </w:pPr>
            <w:r w:rsidRPr="00D75AFD">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7995BE1D" w14:textId="551CE6EB" w:rsidR="00D75AFD" w:rsidRPr="00D75AFD" w:rsidRDefault="00D75AFD" w:rsidP="00D75AFD">
            <w:pPr>
              <w:spacing w:before="0" w:after="0" w:line="240" w:lineRule="auto"/>
              <w:jc w:val="right"/>
              <w:rPr>
                <w:rFonts w:ascii="Arial" w:hAnsi="Arial" w:cs="Arial"/>
                <w:b/>
                <w:bCs/>
                <w:sz w:val="16"/>
                <w:szCs w:val="16"/>
              </w:rPr>
            </w:pPr>
            <w:r w:rsidRPr="009B7B0C">
              <w:rPr>
                <w:rFonts w:ascii="Arial" w:hAnsi="Arial" w:cs="Arial"/>
                <w:b/>
                <w:bCs/>
                <w:sz w:val="16"/>
                <w:szCs w:val="16"/>
              </w:rPr>
              <w:t>(872)</w:t>
            </w:r>
          </w:p>
        </w:tc>
        <w:tc>
          <w:tcPr>
            <w:tcW w:w="563" w:type="pct"/>
            <w:tcBorders>
              <w:top w:val="nil"/>
              <w:left w:val="nil"/>
              <w:bottom w:val="single" w:sz="4" w:space="0" w:color="auto"/>
              <w:right w:val="nil"/>
            </w:tcBorders>
            <w:shd w:val="clear" w:color="000000" w:fill="E6E6E6"/>
            <w:noWrap/>
            <w:vAlign w:val="bottom"/>
            <w:hideMark/>
          </w:tcPr>
          <w:p w14:paraId="00AB5C92" w14:textId="61227134" w:rsidR="00D75AFD" w:rsidRPr="00D75AFD" w:rsidRDefault="00D75AFD" w:rsidP="00D75AFD">
            <w:pPr>
              <w:spacing w:before="0" w:after="0" w:line="240" w:lineRule="auto"/>
              <w:jc w:val="right"/>
              <w:rPr>
                <w:rFonts w:ascii="Arial" w:hAnsi="Arial" w:cs="Arial"/>
                <w:b/>
                <w:bCs/>
                <w:sz w:val="16"/>
                <w:szCs w:val="16"/>
              </w:rPr>
            </w:pPr>
            <w:r w:rsidRPr="009B7B0C">
              <w:rPr>
                <w:rFonts w:ascii="Arial" w:hAnsi="Arial" w:cs="Arial"/>
                <w:b/>
                <w:bCs/>
                <w:sz w:val="16"/>
                <w:szCs w:val="16"/>
              </w:rPr>
              <w:t>(860)</w:t>
            </w:r>
          </w:p>
        </w:tc>
        <w:tc>
          <w:tcPr>
            <w:tcW w:w="564" w:type="pct"/>
            <w:tcBorders>
              <w:top w:val="nil"/>
              <w:left w:val="nil"/>
              <w:bottom w:val="single" w:sz="4" w:space="0" w:color="auto"/>
              <w:right w:val="nil"/>
            </w:tcBorders>
            <w:shd w:val="clear" w:color="auto" w:fill="auto"/>
            <w:noWrap/>
            <w:vAlign w:val="bottom"/>
            <w:hideMark/>
          </w:tcPr>
          <w:p w14:paraId="490AEE3B" w14:textId="02DF9FF4" w:rsidR="00D75AFD" w:rsidRPr="00D75AFD" w:rsidRDefault="00D75AFD" w:rsidP="00D75AFD">
            <w:pPr>
              <w:spacing w:before="0" w:after="0" w:line="240" w:lineRule="auto"/>
              <w:jc w:val="right"/>
              <w:rPr>
                <w:rFonts w:ascii="Arial" w:hAnsi="Arial" w:cs="Arial"/>
                <w:b/>
                <w:bCs/>
                <w:sz w:val="16"/>
                <w:szCs w:val="16"/>
              </w:rPr>
            </w:pPr>
            <w:r w:rsidRPr="009B7B0C">
              <w:rPr>
                <w:rFonts w:ascii="Arial" w:hAnsi="Arial" w:cs="Arial"/>
                <w:b/>
                <w:bCs/>
                <w:sz w:val="16"/>
                <w:szCs w:val="16"/>
              </w:rPr>
              <w:t>(854)</w:t>
            </w:r>
          </w:p>
        </w:tc>
        <w:tc>
          <w:tcPr>
            <w:tcW w:w="564" w:type="pct"/>
            <w:tcBorders>
              <w:top w:val="nil"/>
              <w:left w:val="nil"/>
              <w:bottom w:val="single" w:sz="4" w:space="0" w:color="auto"/>
              <w:right w:val="nil"/>
            </w:tcBorders>
            <w:shd w:val="clear" w:color="auto" w:fill="auto"/>
            <w:noWrap/>
            <w:vAlign w:val="bottom"/>
            <w:hideMark/>
          </w:tcPr>
          <w:p w14:paraId="4362392F" w14:textId="47B81F0D" w:rsidR="00D75AFD" w:rsidRPr="00D75AFD" w:rsidRDefault="00D75AFD" w:rsidP="00D75AFD">
            <w:pPr>
              <w:spacing w:before="0" w:after="0" w:line="240" w:lineRule="auto"/>
              <w:jc w:val="right"/>
              <w:rPr>
                <w:rFonts w:ascii="Arial" w:hAnsi="Arial" w:cs="Arial"/>
                <w:b/>
                <w:bCs/>
                <w:sz w:val="16"/>
                <w:szCs w:val="16"/>
              </w:rPr>
            </w:pPr>
            <w:r w:rsidRPr="009B7B0C">
              <w:rPr>
                <w:rFonts w:ascii="Arial" w:hAnsi="Arial" w:cs="Arial"/>
                <w:b/>
                <w:bCs/>
                <w:sz w:val="16"/>
                <w:szCs w:val="16"/>
              </w:rPr>
              <w:t>(854)</w:t>
            </w:r>
          </w:p>
        </w:tc>
        <w:tc>
          <w:tcPr>
            <w:tcW w:w="562" w:type="pct"/>
            <w:tcBorders>
              <w:top w:val="nil"/>
              <w:left w:val="nil"/>
              <w:bottom w:val="single" w:sz="4" w:space="0" w:color="auto"/>
              <w:right w:val="nil"/>
            </w:tcBorders>
            <w:shd w:val="clear" w:color="auto" w:fill="auto"/>
            <w:noWrap/>
            <w:vAlign w:val="bottom"/>
            <w:hideMark/>
          </w:tcPr>
          <w:p w14:paraId="2A3886A9" w14:textId="01E1B19E" w:rsidR="00D75AFD" w:rsidRPr="00D75AFD" w:rsidRDefault="00D75AFD" w:rsidP="00D75AFD">
            <w:pPr>
              <w:spacing w:before="0" w:after="0" w:line="240" w:lineRule="auto"/>
              <w:jc w:val="right"/>
              <w:rPr>
                <w:rFonts w:ascii="Arial" w:hAnsi="Arial" w:cs="Arial"/>
                <w:b/>
                <w:bCs/>
                <w:sz w:val="16"/>
                <w:szCs w:val="16"/>
              </w:rPr>
            </w:pPr>
            <w:r w:rsidRPr="009B7B0C">
              <w:rPr>
                <w:rFonts w:ascii="Arial" w:hAnsi="Arial" w:cs="Arial"/>
                <w:b/>
                <w:bCs/>
                <w:sz w:val="16"/>
                <w:szCs w:val="16"/>
              </w:rPr>
              <w:t>(1,254)</w:t>
            </w:r>
          </w:p>
        </w:tc>
      </w:tr>
      <w:tr w:rsidR="00681292" w:rsidRPr="00D75AFD" w14:paraId="65C8890F" w14:textId="77777777" w:rsidTr="00D75AFD">
        <w:trPr>
          <w:trHeight w:val="204"/>
        </w:trPr>
        <w:tc>
          <w:tcPr>
            <w:tcW w:w="5000" w:type="pct"/>
            <w:gridSpan w:val="6"/>
            <w:tcBorders>
              <w:top w:val="nil"/>
              <w:left w:val="nil"/>
              <w:bottom w:val="single" w:sz="4" w:space="0" w:color="auto"/>
              <w:right w:val="nil"/>
            </w:tcBorders>
            <w:shd w:val="clear" w:color="auto" w:fill="auto"/>
            <w:vAlign w:val="bottom"/>
          </w:tcPr>
          <w:p w14:paraId="78CCD9B2" w14:textId="77777777" w:rsidR="00681292" w:rsidRPr="00D75AFD" w:rsidRDefault="00681292" w:rsidP="00861DA0">
            <w:pPr>
              <w:spacing w:before="0" w:after="0" w:line="240" w:lineRule="auto"/>
              <w:rPr>
                <w:rFonts w:ascii="Arial" w:hAnsi="Arial" w:cs="Arial"/>
                <w:b/>
                <w:bCs/>
                <w:sz w:val="16"/>
                <w:szCs w:val="16"/>
              </w:rPr>
            </w:pPr>
            <w:r w:rsidRPr="00D75AFD">
              <w:rPr>
                <w:rFonts w:ascii="Arial" w:hAnsi="Arial" w:cs="Arial"/>
                <w:b/>
                <w:bCs/>
                <w:sz w:val="16"/>
                <w:szCs w:val="16"/>
              </w:rPr>
              <w:t>Note: Impact of net cash appropriation arrangements</w:t>
            </w:r>
          </w:p>
        </w:tc>
      </w:tr>
      <w:tr w:rsidR="00D75AFD" w:rsidRPr="00D75AFD" w14:paraId="316BEF64" w14:textId="77777777" w:rsidTr="00D75AFD">
        <w:trPr>
          <w:trHeight w:val="204"/>
        </w:trPr>
        <w:tc>
          <w:tcPr>
            <w:tcW w:w="2145" w:type="pct"/>
            <w:tcBorders>
              <w:top w:val="nil"/>
              <w:left w:val="nil"/>
              <w:right w:val="nil"/>
            </w:tcBorders>
            <w:shd w:val="clear" w:color="auto" w:fill="auto"/>
            <w:hideMark/>
          </w:tcPr>
          <w:p w14:paraId="593EE6FB" w14:textId="77777777" w:rsidR="00D75AFD" w:rsidRPr="00D75AFD" w:rsidRDefault="00D75AFD" w:rsidP="00D75AFD">
            <w:pPr>
              <w:spacing w:before="0" w:after="0" w:line="240" w:lineRule="auto"/>
              <w:rPr>
                <w:rFonts w:ascii="Arial" w:hAnsi="Arial" w:cs="Arial"/>
                <w:b/>
                <w:bCs/>
                <w:sz w:val="16"/>
                <w:szCs w:val="16"/>
              </w:rPr>
            </w:pPr>
            <w:r w:rsidRPr="00D75AFD">
              <w:rPr>
                <w:rFonts w:ascii="Arial" w:hAnsi="Arial" w:cs="Arial"/>
                <w:b/>
                <w:bCs/>
                <w:sz w:val="16"/>
                <w:szCs w:val="16"/>
              </w:rPr>
              <w:t>Total comprehensive income/(loss) - as per statement of Comprehensive Income</w:t>
            </w:r>
          </w:p>
        </w:tc>
        <w:tc>
          <w:tcPr>
            <w:tcW w:w="602" w:type="pct"/>
            <w:tcBorders>
              <w:top w:val="nil"/>
              <w:left w:val="nil"/>
              <w:right w:val="nil"/>
            </w:tcBorders>
            <w:shd w:val="clear" w:color="auto" w:fill="auto"/>
            <w:noWrap/>
            <w:vAlign w:val="bottom"/>
            <w:hideMark/>
          </w:tcPr>
          <w:p w14:paraId="5D2FFF8D" w14:textId="4D327AAA"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color w:val="000000"/>
                <w:sz w:val="16"/>
                <w:szCs w:val="16"/>
              </w:rPr>
              <w:t>(872)</w:t>
            </w:r>
          </w:p>
        </w:tc>
        <w:tc>
          <w:tcPr>
            <w:tcW w:w="563" w:type="pct"/>
            <w:tcBorders>
              <w:top w:val="nil"/>
              <w:left w:val="nil"/>
              <w:right w:val="nil"/>
            </w:tcBorders>
            <w:shd w:val="clear" w:color="000000" w:fill="E6E6E6"/>
            <w:noWrap/>
            <w:vAlign w:val="bottom"/>
            <w:hideMark/>
          </w:tcPr>
          <w:p w14:paraId="156BB24C" w14:textId="0D4CA4D2"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color w:val="000000"/>
                <w:sz w:val="16"/>
                <w:szCs w:val="16"/>
              </w:rPr>
              <w:t>(860)</w:t>
            </w:r>
          </w:p>
        </w:tc>
        <w:tc>
          <w:tcPr>
            <w:tcW w:w="564" w:type="pct"/>
            <w:tcBorders>
              <w:top w:val="nil"/>
              <w:left w:val="nil"/>
              <w:right w:val="nil"/>
            </w:tcBorders>
            <w:shd w:val="clear" w:color="auto" w:fill="auto"/>
            <w:noWrap/>
            <w:vAlign w:val="bottom"/>
            <w:hideMark/>
          </w:tcPr>
          <w:p w14:paraId="5FA3BA91" w14:textId="6B3D2F59"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color w:val="000000"/>
                <w:sz w:val="16"/>
                <w:szCs w:val="16"/>
              </w:rPr>
              <w:t>(854)</w:t>
            </w:r>
          </w:p>
        </w:tc>
        <w:tc>
          <w:tcPr>
            <w:tcW w:w="564" w:type="pct"/>
            <w:tcBorders>
              <w:top w:val="nil"/>
              <w:left w:val="nil"/>
              <w:right w:val="nil"/>
            </w:tcBorders>
            <w:shd w:val="clear" w:color="auto" w:fill="auto"/>
            <w:noWrap/>
            <w:vAlign w:val="bottom"/>
            <w:hideMark/>
          </w:tcPr>
          <w:p w14:paraId="273925EB" w14:textId="47C41186"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color w:val="000000"/>
                <w:sz w:val="16"/>
                <w:szCs w:val="16"/>
              </w:rPr>
              <w:t>(854)</w:t>
            </w:r>
          </w:p>
        </w:tc>
        <w:tc>
          <w:tcPr>
            <w:tcW w:w="562" w:type="pct"/>
            <w:tcBorders>
              <w:top w:val="nil"/>
              <w:left w:val="nil"/>
              <w:right w:val="nil"/>
            </w:tcBorders>
            <w:shd w:val="clear" w:color="auto" w:fill="auto"/>
            <w:noWrap/>
            <w:vAlign w:val="bottom"/>
            <w:hideMark/>
          </w:tcPr>
          <w:p w14:paraId="567068A9" w14:textId="2453932F" w:rsidR="00D75AFD" w:rsidRPr="00D75AFD" w:rsidRDefault="00D75AFD" w:rsidP="00D75AFD">
            <w:pPr>
              <w:spacing w:before="0" w:after="0" w:line="240" w:lineRule="auto"/>
              <w:jc w:val="right"/>
              <w:rPr>
                <w:rFonts w:ascii="Arial" w:hAnsi="Arial" w:cs="Arial"/>
                <w:b/>
                <w:bCs/>
                <w:sz w:val="16"/>
                <w:szCs w:val="16"/>
              </w:rPr>
            </w:pPr>
            <w:r w:rsidRPr="00D51F2E">
              <w:rPr>
                <w:rFonts w:ascii="Arial" w:hAnsi="Arial" w:cs="Arial"/>
                <w:b/>
                <w:bCs/>
                <w:color w:val="000000"/>
                <w:sz w:val="16"/>
                <w:szCs w:val="16"/>
              </w:rPr>
              <w:t>(1,254)</w:t>
            </w:r>
          </w:p>
        </w:tc>
      </w:tr>
      <w:tr w:rsidR="00D75AFD" w:rsidRPr="00D75AFD" w14:paraId="13B21F54" w14:textId="77777777" w:rsidTr="00D75AFD">
        <w:trPr>
          <w:trHeight w:val="204"/>
        </w:trPr>
        <w:tc>
          <w:tcPr>
            <w:tcW w:w="2145" w:type="pct"/>
            <w:tcBorders>
              <w:left w:val="nil"/>
              <w:right w:val="nil"/>
            </w:tcBorders>
            <w:shd w:val="clear" w:color="auto" w:fill="auto"/>
            <w:hideMark/>
          </w:tcPr>
          <w:p w14:paraId="14CB9A8F" w14:textId="0591F1B2" w:rsidR="00D75AFD" w:rsidRPr="00D75AFD" w:rsidRDefault="00D75AFD" w:rsidP="00D75AFD">
            <w:pPr>
              <w:spacing w:before="0" w:after="0" w:line="240" w:lineRule="auto"/>
              <w:ind w:left="113"/>
              <w:rPr>
                <w:rFonts w:ascii="Arial" w:hAnsi="Arial" w:cs="Arial"/>
                <w:bCs/>
                <w:sz w:val="16"/>
                <w:szCs w:val="16"/>
              </w:rPr>
            </w:pPr>
            <w:r w:rsidRPr="00D75AFD">
              <w:rPr>
                <w:rFonts w:ascii="Arial" w:hAnsi="Arial" w:cs="Arial"/>
                <w:bCs/>
                <w:sz w:val="16"/>
                <w:szCs w:val="16"/>
              </w:rPr>
              <w:t xml:space="preserve">plus: </w:t>
            </w:r>
            <w:r w:rsidRPr="00D75AFD">
              <w:rPr>
                <w:rFonts w:ascii="Arial" w:hAnsi="Arial" w:cs="Arial"/>
                <w:sz w:val="16"/>
                <w:szCs w:val="16"/>
              </w:rPr>
              <w:t>depreciation</w:t>
            </w:r>
            <w:r w:rsidRPr="00D75AFD">
              <w:rPr>
                <w:rFonts w:ascii="Arial" w:hAnsi="Arial" w:cs="Arial"/>
                <w:bCs/>
                <w:sz w:val="16"/>
                <w:szCs w:val="16"/>
              </w:rPr>
              <w:t>/amortisation of assets funded through appropriations (</w:t>
            </w:r>
            <w:r w:rsidR="003352C5">
              <w:rPr>
                <w:rFonts w:ascii="Arial" w:hAnsi="Arial" w:cs="Arial"/>
                <w:bCs/>
                <w:sz w:val="16"/>
                <w:szCs w:val="16"/>
              </w:rPr>
              <w:t>Departmental</w:t>
            </w:r>
            <w:r w:rsidRPr="00D75AFD">
              <w:rPr>
                <w:rFonts w:ascii="Arial" w:hAnsi="Arial" w:cs="Arial"/>
                <w:bCs/>
                <w:sz w:val="16"/>
                <w:szCs w:val="16"/>
              </w:rPr>
              <w:t xml:space="preserve"> capital budget funding and/or equity </w:t>
            </w:r>
            <w:proofErr w:type="gramStart"/>
            <w:r w:rsidRPr="00D75AFD">
              <w:rPr>
                <w:rFonts w:ascii="Arial" w:hAnsi="Arial" w:cs="Arial"/>
                <w:bCs/>
                <w:sz w:val="16"/>
                <w:szCs w:val="16"/>
              </w:rPr>
              <w:t>injections)</w:t>
            </w:r>
            <w:r w:rsidRPr="00D75AFD">
              <w:rPr>
                <w:rFonts w:ascii="Arial" w:hAnsi="Arial" w:cs="Arial"/>
                <w:bCs/>
                <w:sz w:val="16"/>
                <w:szCs w:val="16"/>
                <w:vertAlign w:val="superscript"/>
              </w:rPr>
              <w:t>(</w:t>
            </w:r>
            <w:proofErr w:type="gramEnd"/>
            <w:r w:rsidRPr="00D75AFD">
              <w:rPr>
                <w:rFonts w:ascii="Arial" w:hAnsi="Arial" w:cs="Arial"/>
                <w:bCs/>
                <w:sz w:val="16"/>
                <w:szCs w:val="16"/>
                <w:vertAlign w:val="superscript"/>
              </w:rPr>
              <w:t>a)</w:t>
            </w:r>
          </w:p>
        </w:tc>
        <w:tc>
          <w:tcPr>
            <w:tcW w:w="602" w:type="pct"/>
            <w:tcBorders>
              <w:left w:val="nil"/>
              <w:right w:val="nil"/>
            </w:tcBorders>
            <w:shd w:val="clear" w:color="auto" w:fill="auto"/>
            <w:noWrap/>
            <w:vAlign w:val="bottom"/>
            <w:hideMark/>
          </w:tcPr>
          <w:p w14:paraId="61F52182" w14:textId="4AC908CB"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878</w:t>
            </w:r>
          </w:p>
        </w:tc>
        <w:tc>
          <w:tcPr>
            <w:tcW w:w="563" w:type="pct"/>
            <w:tcBorders>
              <w:left w:val="nil"/>
              <w:right w:val="nil"/>
            </w:tcBorders>
            <w:shd w:val="clear" w:color="000000" w:fill="E6E6E6"/>
            <w:noWrap/>
            <w:vAlign w:val="bottom"/>
            <w:hideMark/>
          </w:tcPr>
          <w:p w14:paraId="141375F6" w14:textId="00404C06"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878</w:t>
            </w:r>
          </w:p>
        </w:tc>
        <w:tc>
          <w:tcPr>
            <w:tcW w:w="564" w:type="pct"/>
            <w:tcBorders>
              <w:left w:val="nil"/>
              <w:right w:val="nil"/>
            </w:tcBorders>
            <w:shd w:val="clear" w:color="auto" w:fill="auto"/>
            <w:noWrap/>
            <w:vAlign w:val="bottom"/>
            <w:hideMark/>
          </w:tcPr>
          <w:p w14:paraId="49A109E6" w14:textId="508FB4C9"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878</w:t>
            </w:r>
          </w:p>
        </w:tc>
        <w:tc>
          <w:tcPr>
            <w:tcW w:w="564" w:type="pct"/>
            <w:tcBorders>
              <w:left w:val="nil"/>
              <w:right w:val="nil"/>
            </w:tcBorders>
            <w:shd w:val="clear" w:color="auto" w:fill="auto"/>
            <w:noWrap/>
            <w:vAlign w:val="bottom"/>
            <w:hideMark/>
          </w:tcPr>
          <w:p w14:paraId="4205AAD9" w14:textId="7E975DFF"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878</w:t>
            </w:r>
          </w:p>
        </w:tc>
        <w:tc>
          <w:tcPr>
            <w:tcW w:w="562" w:type="pct"/>
            <w:tcBorders>
              <w:left w:val="nil"/>
              <w:right w:val="nil"/>
            </w:tcBorders>
            <w:shd w:val="clear" w:color="auto" w:fill="auto"/>
            <w:noWrap/>
            <w:vAlign w:val="bottom"/>
            <w:hideMark/>
          </w:tcPr>
          <w:p w14:paraId="6E782F0E" w14:textId="1E218EB8"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1,278</w:t>
            </w:r>
          </w:p>
        </w:tc>
      </w:tr>
      <w:tr w:rsidR="00D75AFD" w:rsidRPr="00D75AFD" w14:paraId="2ECA4A3D" w14:textId="77777777" w:rsidTr="00D75AFD">
        <w:trPr>
          <w:trHeight w:val="204"/>
        </w:trPr>
        <w:tc>
          <w:tcPr>
            <w:tcW w:w="2145" w:type="pct"/>
            <w:tcBorders>
              <w:left w:val="nil"/>
              <w:right w:val="nil"/>
            </w:tcBorders>
            <w:shd w:val="clear" w:color="auto" w:fill="auto"/>
            <w:hideMark/>
          </w:tcPr>
          <w:p w14:paraId="33689B14" w14:textId="77777777" w:rsidR="00D75AFD" w:rsidRPr="00D75AFD" w:rsidRDefault="00D75AFD" w:rsidP="00D75AFD">
            <w:pPr>
              <w:spacing w:before="0" w:after="0" w:line="240" w:lineRule="auto"/>
              <w:ind w:left="113"/>
              <w:rPr>
                <w:rFonts w:ascii="Arial" w:hAnsi="Arial" w:cs="Arial"/>
                <w:bCs/>
                <w:sz w:val="16"/>
                <w:szCs w:val="16"/>
              </w:rPr>
            </w:pPr>
            <w:r w:rsidRPr="00D75AFD">
              <w:rPr>
                <w:rFonts w:ascii="Arial" w:hAnsi="Arial" w:cs="Arial"/>
                <w:bCs/>
                <w:sz w:val="16"/>
                <w:szCs w:val="16"/>
              </w:rPr>
              <w:t>plus: depreciation/amortisation expenses for ROU assets</w:t>
            </w:r>
            <w:r w:rsidRPr="00D75AFD">
              <w:rPr>
                <w:rFonts w:ascii="Arial" w:hAnsi="Arial" w:cs="Arial"/>
                <w:bCs/>
                <w:sz w:val="16"/>
                <w:szCs w:val="16"/>
                <w:vertAlign w:val="superscript"/>
              </w:rPr>
              <w:t>(b)</w:t>
            </w:r>
          </w:p>
        </w:tc>
        <w:tc>
          <w:tcPr>
            <w:tcW w:w="602" w:type="pct"/>
            <w:tcBorders>
              <w:left w:val="nil"/>
              <w:right w:val="nil"/>
            </w:tcBorders>
            <w:shd w:val="clear" w:color="auto" w:fill="auto"/>
            <w:noWrap/>
            <w:vAlign w:val="bottom"/>
            <w:hideMark/>
          </w:tcPr>
          <w:p w14:paraId="4F1225A2" w14:textId="56BF7FC2"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339</w:t>
            </w:r>
          </w:p>
        </w:tc>
        <w:tc>
          <w:tcPr>
            <w:tcW w:w="563" w:type="pct"/>
            <w:tcBorders>
              <w:left w:val="nil"/>
              <w:right w:val="nil"/>
            </w:tcBorders>
            <w:shd w:val="clear" w:color="000000" w:fill="E6E6E6"/>
            <w:noWrap/>
            <w:vAlign w:val="bottom"/>
            <w:hideMark/>
          </w:tcPr>
          <w:p w14:paraId="063A89C1" w14:textId="7087C773"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339</w:t>
            </w:r>
          </w:p>
        </w:tc>
        <w:tc>
          <w:tcPr>
            <w:tcW w:w="564" w:type="pct"/>
            <w:tcBorders>
              <w:left w:val="nil"/>
              <w:right w:val="nil"/>
            </w:tcBorders>
            <w:shd w:val="clear" w:color="auto" w:fill="auto"/>
            <w:noWrap/>
            <w:vAlign w:val="bottom"/>
            <w:hideMark/>
          </w:tcPr>
          <w:p w14:paraId="0EC352AF" w14:textId="004E615A"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339</w:t>
            </w:r>
          </w:p>
        </w:tc>
        <w:tc>
          <w:tcPr>
            <w:tcW w:w="564" w:type="pct"/>
            <w:tcBorders>
              <w:left w:val="nil"/>
              <w:right w:val="nil"/>
            </w:tcBorders>
            <w:shd w:val="clear" w:color="auto" w:fill="auto"/>
            <w:noWrap/>
            <w:vAlign w:val="bottom"/>
            <w:hideMark/>
          </w:tcPr>
          <w:p w14:paraId="7647C56F" w14:textId="4E34C14F"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339</w:t>
            </w:r>
          </w:p>
        </w:tc>
        <w:tc>
          <w:tcPr>
            <w:tcW w:w="562" w:type="pct"/>
            <w:tcBorders>
              <w:left w:val="nil"/>
              <w:right w:val="nil"/>
            </w:tcBorders>
            <w:shd w:val="clear" w:color="auto" w:fill="auto"/>
            <w:noWrap/>
            <w:vAlign w:val="bottom"/>
            <w:hideMark/>
          </w:tcPr>
          <w:p w14:paraId="3A6E2691" w14:textId="751C6492"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339</w:t>
            </w:r>
          </w:p>
        </w:tc>
      </w:tr>
      <w:tr w:rsidR="00D75AFD" w:rsidRPr="00D75AFD" w14:paraId="2A51316E" w14:textId="77777777" w:rsidTr="00D75AFD">
        <w:trPr>
          <w:trHeight w:val="204"/>
        </w:trPr>
        <w:tc>
          <w:tcPr>
            <w:tcW w:w="2145" w:type="pct"/>
            <w:tcBorders>
              <w:left w:val="nil"/>
              <w:right w:val="nil"/>
            </w:tcBorders>
            <w:shd w:val="clear" w:color="auto" w:fill="auto"/>
            <w:hideMark/>
          </w:tcPr>
          <w:p w14:paraId="218EDD87" w14:textId="77777777" w:rsidR="00D75AFD" w:rsidRPr="00D75AFD" w:rsidRDefault="00D75AFD" w:rsidP="00D75AFD">
            <w:pPr>
              <w:spacing w:before="0" w:after="0" w:line="240" w:lineRule="auto"/>
              <w:ind w:left="113"/>
              <w:rPr>
                <w:rFonts w:ascii="Arial" w:hAnsi="Arial" w:cs="Arial"/>
                <w:bCs/>
                <w:sz w:val="16"/>
                <w:szCs w:val="16"/>
              </w:rPr>
            </w:pPr>
            <w:r w:rsidRPr="00D75AFD">
              <w:rPr>
                <w:rFonts w:ascii="Arial" w:hAnsi="Arial" w:cs="Arial"/>
                <w:bCs/>
                <w:sz w:val="16"/>
                <w:szCs w:val="16"/>
              </w:rPr>
              <w:t>less: lease principal repayments</w:t>
            </w:r>
            <w:r w:rsidRPr="00D75AFD">
              <w:rPr>
                <w:rFonts w:ascii="Arial" w:hAnsi="Arial" w:cs="Arial"/>
                <w:bCs/>
                <w:sz w:val="16"/>
                <w:szCs w:val="16"/>
                <w:vertAlign w:val="superscript"/>
              </w:rPr>
              <w:t>(b)</w:t>
            </w:r>
          </w:p>
        </w:tc>
        <w:tc>
          <w:tcPr>
            <w:tcW w:w="602" w:type="pct"/>
            <w:tcBorders>
              <w:left w:val="nil"/>
              <w:bottom w:val="single" w:sz="4" w:space="0" w:color="auto"/>
              <w:right w:val="nil"/>
            </w:tcBorders>
            <w:shd w:val="clear" w:color="auto" w:fill="auto"/>
            <w:noWrap/>
            <w:vAlign w:val="bottom"/>
            <w:hideMark/>
          </w:tcPr>
          <w:p w14:paraId="00D555F2" w14:textId="27EA8CFF"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(345)</w:t>
            </w:r>
          </w:p>
        </w:tc>
        <w:tc>
          <w:tcPr>
            <w:tcW w:w="563" w:type="pct"/>
            <w:tcBorders>
              <w:left w:val="nil"/>
              <w:bottom w:val="single" w:sz="4" w:space="0" w:color="auto"/>
              <w:right w:val="nil"/>
            </w:tcBorders>
            <w:shd w:val="clear" w:color="000000" w:fill="E6E6E6"/>
            <w:noWrap/>
            <w:vAlign w:val="bottom"/>
            <w:hideMark/>
          </w:tcPr>
          <w:p w14:paraId="134EC67C" w14:textId="01D2A110"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(357)</w:t>
            </w:r>
          </w:p>
        </w:tc>
        <w:tc>
          <w:tcPr>
            <w:tcW w:w="564" w:type="pct"/>
            <w:tcBorders>
              <w:left w:val="nil"/>
              <w:bottom w:val="single" w:sz="4" w:space="0" w:color="auto"/>
              <w:right w:val="nil"/>
            </w:tcBorders>
            <w:shd w:val="clear" w:color="auto" w:fill="auto"/>
            <w:noWrap/>
            <w:vAlign w:val="bottom"/>
            <w:hideMark/>
          </w:tcPr>
          <w:p w14:paraId="502144E9" w14:textId="3A28B656"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(363)</w:t>
            </w:r>
          </w:p>
        </w:tc>
        <w:tc>
          <w:tcPr>
            <w:tcW w:w="564" w:type="pct"/>
            <w:tcBorders>
              <w:left w:val="nil"/>
              <w:bottom w:val="single" w:sz="4" w:space="0" w:color="auto"/>
              <w:right w:val="nil"/>
            </w:tcBorders>
            <w:shd w:val="clear" w:color="auto" w:fill="auto"/>
            <w:noWrap/>
            <w:vAlign w:val="bottom"/>
            <w:hideMark/>
          </w:tcPr>
          <w:p w14:paraId="275D7706" w14:textId="4608DE98"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(363)</w:t>
            </w:r>
          </w:p>
        </w:tc>
        <w:tc>
          <w:tcPr>
            <w:tcW w:w="562" w:type="pct"/>
            <w:tcBorders>
              <w:left w:val="nil"/>
              <w:bottom w:val="single" w:sz="4" w:space="0" w:color="auto"/>
              <w:right w:val="nil"/>
            </w:tcBorders>
            <w:shd w:val="clear" w:color="auto" w:fill="auto"/>
            <w:noWrap/>
            <w:vAlign w:val="bottom"/>
            <w:hideMark/>
          </w:tcPr>
          <w:p w14:paraId="47ABF134" w14:textId="6A9AC970" w:rsidR="00D75AFD" w:rsidRPr="00D75AFD" w:rsidRDefault="00D75AFD" w:rsidP="00D75AFD">
            <w:pPr>
              <w:spacing w:before="0" w:after="0" w:line="240" w:lineRule="auto"/>
              <w:jc w:val="right"/>
              <w:rPr>
                <w:rFonts w:ascii="Arial" w:hAnsi="Arial" w:cs="Arial"/>
                <w:bCs/>
                <w:sz w:val="16"/>
                <w:szCs w:val="16"/>
              </w:rPr>
            </w:pPr>
            <w:r w:rsidRPr="00D51F2E">
              <w:rPr>
                <w:rFonts w:ascii="Arial" w:hAnsi="Arial" w:cs="Arial"/>
                <w:sz w:val="16"/>
                <w:szCs w:val="16"/>
              </w:rPr>
              <w:t>(363)</w:t>
            </w:r>
          </w:p>
        </w:tc>
      </w:tr>
      <w:tr w:rsidR="00D75AFD" w:rsidRPr="00D75AFD" w14:paraId="0533430F" w14:textId="77777777" w:rsidTr="00D75AFD">
        <w:trPr>
          <w:trHeight w:val="204"/>
        </w:trPr>
        <w:tc>
          <w:tcPr>
            <w:tcW w:w="2145" w:type="pct"/>
            <w:tcBorders>
              <w:top w:val="nil"/>
              <w:left w:val="nil"/>
              <w:bottom w:val="single" w:sz="4" w:space="0" w:color="auto"/>
              <w:right w:val="nil"/>
            </w:tcBorders>
            <w:shd w:val="clear" w:color="auto" w:fill="auto"/>
            <w:hideMark/>
          </w:tcPr>
          <w:p w14:paraId="07E22520" w14:textId="0EB5F4EF" w:rsidR="00D75AFD" w:rsidRPr="00D75AFD" w:rsidRDefault="00D75AFD" w:rsidP="00D75AFD">
            <w:pPr>
              <w:spacing w:before="0" w:after="0" w:line="240" w:lineRule="auto"/>
              <w:rPr>
                <w:rFonts w:ascii="Arial" w:hAnsi="Arial" w:cs="Arial"/>
                <w:b/>
                <w:bCs/>
                <w:sz w:val="16"/>
                <w:szCs w:val="16"/>
              </w:rPr>
            </w:pPr>
            <w:r w:rsidRPr="00D75AFD">
              <w:rPr>
                <w:rFonts w:ascii="Arial" w:hAnsi="Arial" w:cs="Arial"/>
                <w:b/>
                <w:bCs/>
                <w:sz w:val="16"/>
                <w:szCs w:val="16"/>
              </w:rPr>
              <w:t xml:space="preserve">Net Cash Operating </w:t>
            </w:r>
            <w:r w:rsidR="00E171E6">
              <w:rPr>
                <w:rFonts w:ascii="Arial" w:hAnsi="Arial" w:cs="Arial"/>
                <w:b/>
                <w:bCs/>
                <w:sz w:val="16"/>
                <w:szCs w:val="16"/>
              </w:rPr>
              <w:t>Surplus/(Deficit)</w:t>
            </w:r>
          </w:p>
        </w:tc>
        <w:tc>
          <w:tcPr>
            <w:tcW w:w="602" w:type="pct"/>
            <w:tcBorders>
              <w:top w:val="nil"/>
              <w:left w:val="nil"/>
              <w:bottom w:val="single" w:sz="4" w:space="0" w:color="auto"/>
              <w:right w:val="nil"/>
            </w:tcBorders>
            <w:shd w:val="clear" w:color="auto" w:fill="auto"/>
            <w:noWrap/>
            <w:vAlign w:val="bottom"/>
            <w:hideMark/>
          </w:tcPr>
          <w:p w14:paraId="09B70024" w14:textId="51EB1202" w:rsidR="00D75AFD" w:rsidRPr="00D75AFD" w:rsidRDefault="00D75AFD" w:rsidP="00D75AFD">
            <w:pPr>
              <w:spacing w:before="0" w:after="0" w:line="240" w:lineRule="auto"/>
              <w:jc w:val="right"/>
              <w:rPr>
                <w:rFonts w:ascii="Arial" w:hAnsi="Arial" w:cs="Arial"/>
                <w:b/>
                <w:bCs/>
                <w:sz w:val="16"/>
                <w:szCs w:val="16"/>
              </w:rPr>
            </w:pPr>
            <w:r w:rsidRPr="00E82A53">
              <w:rPr>
                <w:rFonts w:ascii="Arial" w:hAnsi="Arial" w:cs="Arial"/>
                <w:b/>
                <w:bCs/>
                <w:sz w:val="16"/>
                <w:szCs w:val="16"/>
              </w:rPr>
              <w:t>-</w:t>
            </w:r>
          </w:p>
        </w:tc>
        <w:tc>
          <w:tcPr>
            <w:tcW w:w="563" w:type="pct"/>
            <w:tcBorders>
              <w:top w:val="nil"/>
              <w:left w:val="nil"/>
              <w:bottom w:val="single" w:sz="4" w:space="0" w:color="auto"/>
              <w:right w:val="nil"/>
            </w:tcBorders>
            <w:shd w:val="clear" w:color="000000" w:fill="E6E6E6"/>
            <w:noWrap/>
            <w:vAlign w:val="bottom"/>
            <w:hideMark/>
          </w:tcPr>
          <w:p w14:paraId="4C8D0B71" w14:textId="2EE9D688" w:rsidR="00D75AFD" w:rsidRPr="00D75AFD" w:rsidRDefault="00D75AFD" w:rsidP="00D75AFD">
            <w:pPr>
              <w:spacing w:before="0" w:after="0" w:line="240" w:lineRule="auto"/>
              <w:jc w:val="right"/>
              <w:rPr>
                <w:rFonts w:ascii="Arial" w:hAnsi="Arial" w:cs="Arial"/>
                <w:b/>
                <w:bCs/>
                <w:sz w:val="16"/>
                <w:szCs w:val="16"/>
              </w:rPr>
            </w:pPr>
            <w:r w:rsidRPr="00E82A53">
              <w:rPr>
                <w:rFonts w:ascii="Arial" w:hAnsi="Arial" w:cs="Arial"/>
                <w:b/>
                <w:bCs/>
                <w:sz w:val="16"/>
                <w:szCs w:val="16"/>
              </w:rPr>
              <w:t>-</w:t>
            </w:r>
          </w:p>
        </w:tc>
        <w:tc>
          <w:tcPr>
            <w:tcW w:w="564" w:type="pct"/>
            <w:tcBorders>
              <w:top w:val="nil"/>
              <w:left w:val="nil"/>
              <w:bottom w:val="single" w:sz="4" w:space="0" w:color="auto"/>
              <w:right w:val="nil"/>
            </w:tcBorders>
            <w:shd w:val="clear" w:color="auto" w:fill="auto"/>
            <w:noWrap/>
            <w:vAlign w:val="bottom"/>
            <w:hideMark/>
          </w:tcPr>
          <w:p w14:paraId="59FCC7E3" w14:textId="02A50F90" w:rsidR="00D75AFD" w:rsidRPr="00D75AFD" w:rsidRDefault="00D75AFD" w:rsidP="00D75AFD">
            <w:pPr>
              <w:spacing w:before="0" w:after="0" w:line="240" w:lineRule="auto"/>
              <w:jc w:val="right"/>
              <w:rPr>
                <w:rFonts w:ascii="Arial" w:hAnsi="Arial" w:cs="Arial"/>
                <w:b/>
                <w:bCs/>
                <w:sz w:val="16"/>
                <w:szCs w:val="16"/>
              </w:rPr>
            </w:pPr>
            <w:r w:rsidRPr="00E82A53">
              <w:rPr>
                <w:rFonts w:ascii="Arial" w:hAnsi="Arial" w:cs="Arial"/>
                <w:b/>
                <w:bCs/>
                <w:sz w:val="16"/>
                <w:szCs w:val="16"/>
              </w:rPr>
              <w:t>-</w:t>
            </w:r>
          </w:p>
        </w:tc>
        <w:tc>
          <w:tcPr>
            <w:tcW w:w="564" w:type="pct"/>
            <w:tcBorders>
              <w:top w:val="nil"/>
              <w:left w:val="nil"/>
              <w:bottom w:val="single" w:sz="4" w:space="0" w:color="auto"/>
              <w:right w:val="nil"/>
            </w:tcBorders>
            <w:shd w:val="clear" w:color="auto" w:fill="auto"/>
            <w:noWrap/>
            <w:vAlign w:val="bottom"/>
            <w:hideMark/>
          </w:tcPr>
          <w:p w14:paraId="518D4780" w14:textId="2AF7AA09" w:rsidR="00D75AFD" w:rsidRPr="00D75AFD" w:rsidRDefault="00D75AFD" w:rsidP="00D75AFD">
            <w:pPr>
              <w:spacing w:before="0" w:after="0" w:line="240" w:lineRule="auto"/>
              <w:jc w:val="right"/>
              <w:rPr>
                <w:rFonts w:ascii="Arial" w:hAnsi="Arial" w:cs="Arial"/>
                <w:b/>
                <w:bCs/>
                <w:sz w:val="16"/>
                <w:szCs w:val="16"/>
              </w:rPr>
            </w:pPr>
            <w:r w:rsidRPr="00E82A53">
              <w:rPr>
                <w:rFonts w:ascii="Arial" w:hAnsi="Arial" w:cs="Arial"/>
                <w:b/>
                <w:bCs/>
                <w:sz w:val="16"/>
                <w:szCs w:val="16"/>
              </w:rPr>
              <w:t>-</w:t>
            </w:r>
          </w:p>
        </w:tc>
        <w:tc>
          <w:tcPr>
            <w:tcW w:w="562" w:type="pct"/>
            <w:tcBorders>
              <w:top w:val="nil"/>
              <w:left w:val="nil"/>
              <w:bottom w:val="single" w:sz="4" w:space="0" w:color="auto"/>
              <w:right w:val="nil"/>
            </w:tcBorders>
            <w:shd w:val="clear" w:color="auto" w:fill="auto"/>
            <w:noWrap/>
            <w:vAlign w:val="bottom"/>
            <w:hideMark/>
          </w:tcPr>
          <w:p w14:paraId="33FCD2E4" w14:textId="75A54622" w:rsidR="00D75AFD" w:rsidRPr="00D75AFD" w:rsidRDefault="00D75AFD" w:rsidP="00D75AFD">
            <w:pPr>
              <w:spacing w:before="0" w:after="0" w:line="240" w:lineRule="auto"/>
              <w:jc w:val="right"/>
              <w:rPr>
                <w:rFonts w:ascii="Arial" w:hAnsi="Arial" w:cs="Arial"/>
                <w:b/>
                <w:bCs/>
                <w:sz w:val="16"/>
                <w:szCs w:val="16"/>
              </w:rPr>
            </w:pPr>
            <w:r w:rsidRPr="00E82A53">
              <w:rPr>
                <w:rFonts w:ascii="Arial" w:hAnsi="Arial" w:cs="Arial"/>
                <w:b/>
                <w:bCs/>
                <w:sz w:val="16"/>
                <w:szCs w:val="16"/>
              </w:rPr>
              <w:t>-</w:t>
            </w:r>
          </w:p>
        </w:tc>
      </w:tr>
    </w:tbl>
    <w:p w14:paraId="1AA03BD7" w14:textId="77777777" w:rsidR="00681292" w:rsidRPr="00D75AFD" w:rsidRDefault="00681292" w:rsidP="00681292">
      <w:pPr>
        <w:pStyle w:val="Source"/>
        <w:spacing w:before="0" w:after="0"/>
        <w:ind w:left="0" w:firstLine="0"/>
        <w:contextualSpacing/>
      </w:pPr>
      <w:r w:rsidRPr="00D75AFD">
        <w:t>Prepared on Australian Accounting Standards basis.</w:t>
      </w:r>
    </w:p>
    <w:p w14:paraId="10247316" w14:textId="0494FE23" w:rsidR="00681292" w:rsidRPr="00D75AFD" w:rsidRDefault="00681292" w:rsidP="00B43339">
      <w:pPr>
        <w:pStyle w:val="ChartandTableFootnoteAlpha"/>
        <w:numPr>
          <w:ilvl w:val="0"/>
          <w:numId w:val="65"/>
        </w:numPr>
        <w:ind w:left="357" w:hanging="357"/>
        <w:contextualSpacing/>
        <w:rPr>
          <w:rFonts w:cs="Arial"/>
          <w:szCs w:val="16"/>
        </w:rPr>
      </w:pPr>
      <w:r w:rsidRPr="00D75AFD">
        <w:rPr>
          <w:rFonts w:cs="Arial"/>
          <w:szCs w:val="16"/>
        </w:rPr>
        <w:t xml:space="preserve">From 2010-11, </w:t>
      </w:r>
      <w:r w:rsidR="00D75AFD" w:rsidRPr="007A660C">
        <w:t>the Government introduced net cash appropriation arrangements that provided non</w:t>
      </w:r>
      <w:r w:rsidR="00D75AFD" w:rsidRPr="007A660C">
        <w:noBreakHyphen/>
        <w:t xml:space="preserve">corporate Commonwealth entities with a separate </w:t>
      </w:r>
      <w:r w:rsidR="003352C5">
        <w:t>Departmental</w:t>
      </w:r>
      <w:r w:rsidR="00D75AFD" w:rsidRPr="007A660C">
        <w:t xml:space="preserve"> Capital Budget (DCB) under Appropriation Bill (</w:t>
      </w:r>
      <w:r w:rsidR="00326326">
        <w:t>No. 1</w:t>
      </w:r>
      <w:r w:rsidR="00D75AFD" w:rsidRPr="007A660C">
        <w:t>)</w:t>
      </w:r>
      <w:r w:rsidR="00D75AFD">
        <w:t xml:space="preserve"> </w:t>
      </w:r>
      <w:r w:rsidR="00D75AFD" w:rsidRPr="005856C0">
        <w:t>and Supply Bill (No. 1)</w:t>
      </w:r>
      <w:r w:rsidR="00D75AFD" w:rsidRPr="007A660C">
        <w:t>. This replaced revenue appropriations provided under Appropriation Bill (</w:t>
      </w:r>
      <w:r w:rsidR="00326326">
        <w:t>No. 1</w:t>
      </w:r>
      <w:r w:rsidR="00D75AFD" w:rsidRPr="007A660C">
        <w:t xml:space="preserve">) used for the depreciation/amortisation expenses. For information regarding DCBs, please refer to Table 3.5 </w:t>
      </w:r>
      <w:r w:rsidR="003352C5">
        <w:t>Departmental</w:t>
      </w:r>
      <w:r w:rsidR="00D75AFD" w:rsidRPr="007A660C">
        <w:t xml:space="preserve"> Capital Budget Statement.</w:t>
      </w:r>
    </w:p>
    <w:p w14:paraId="615FCD82" w14:textId="77777777" w:rsidR="00681292" w:rsidRPr="00D75AFD" w:rsidRDefault="00681292" w:rsidP="00B43339">
      <w:pPr>
        <w:pStyle w:val="TableGraphic"/>
        <w:numPr>
          <w:ilvl w:val="0"/>
          <w:numId w:val="65"/>
        </w:numPr>
        <w:spacing w:before="30"/>
        <w:ind w:left="357" w:right="0" w:hanging="357"/>
        <w:contextualSpacing/>
        <w:rPr>
          <w:rFonts w:ascii="Arial" w:hAnsi="Arial" w:cs="Arial"/>
          <w:sz w:val="16"/>
          <w:szCs w:val="16"/>
        </w:rPr>
      </w:pPr>
      <w:r w:rsidRPr="00D75AFD">
        <w:rPr>
          <w:rFonts w:ascii="Arial" w:hAnsi="Arial" w:cs="Arial"/>
          <w:sz w:val="16"/>
          <w:szCs w:val="16"/>
        </w:rPr>
        <w:t>Applies to leases under AASB 16 Leases.</w:t>
      </w:r>
    </w:p>
    <w:p w14:paraId="335BEF1C" w14:textId="77777777" w:rsidR="00681292" w:rsidRDefault="00681292" w:rsidP="00681292">
      <w:pPr>
        <w:pStyle w:val="TableHeading"/>
        <w:spacing w:before="30" w:line="259" w:lineRule="auto"/>
        <w:ind w:left="357" w:hanging="357"/>
      </w:pPr>
      <w:r>
        <w:br w:type="page"/>
      </w:r>
    </w:p>
    <w:p w14:paraId="68F0DAD0" w14:textId="351AA091" w:rsidR="00681292" w:rsidRDefault="00681292" w:rsidP="00681292">
      <w:pPr>
        <w:pStyle w:val="TableHeading"/>
        <w:spacing w:before="30" w:line="259" w:lineRule="auto"/>
        <w:ind w:left="357" w:hanging="357"/>
        <w:jc w:val="both"/>
      </w:pP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3307"/>
        <w:gridCol w:w="928"/>
        <w:gridCol w:w="868"/>
        <w:gridCol w:w="870"/>
        <w:gridCol w:w="870"/>
        <w:gridCol w:w="867"/>
      </w:tblGrid>
      <w:tr w:rsidR="00753802" w:rsidRPr="00354A68" w14:paraId="623A4932" w14:textId="77777777" w:rsidTr="00753802">
        <w:trPr>
          <w:trHeight w:val="204"/>
        </w:trPr>
        <w:tc>
          <w:tcPr>
            <w:tcW w:w="2145" w:type="pct"/>
            <w:tcBorders>
              <w:top w:val="single" w:sz="4" w:space="0" w:color="auto"/>
              <w:left w:val="nil"/>
              <w:bottom w:val="nil"/>
              <w:right w:val="nil"/>
            </w:tcBorders>
            <w:shd w:val="clear" w:color="auto" w:fill="auto"/>
            <w:noWrap/>
            <w:hideMark/>
          </w:tcPr>
          <w:p w14:paraId="7B074F00" w14:textId="77777777" w:rsidR="00753802" w:rsidRPr="00354A68" w:rsidRDefault="00753802" w:rsidP="00753802">
            <w:pPr>
              <w:spacing w:before="0" w:after="0" w:line="240" w:lineRule="auto"/>
              <w:rPr>
                <w:rFonts w:ascii="Arial" w:hAnsi="Arial" w:cs="Arial"/>
                <w:b/>
                <w:bCs/>
                <w:sz w:val="16"/>
                <w:szCs w:val="16"/>
              </w:rPr>
            </w:pPr>
            <w:r w:rsidRPr="00354A68">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26EB35A" w14:textId="20B2693E"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2024-25</w:t>
            </w:r>
            <w:r w:rsidRPr="00D75AFD">
              <w:rPr>
                <w:rFonts w:ascii="Arial" w:hAnsi="Arial" w:cs="Arial"/>
                <w:sz w:val="16"/>
                <w:szCs w:val="16"/>
              </w:rPr>
              <w:br/>
              <w:t>Estimated</w:t>
            </w:r>
            <w:r w:rsidRPr="00D75AFD">
              <w:rPr>
                <w:rFonts w:ascii="Arial" w:hAnsi="Arial" w:cs="Arial"/>
                <w:sz w:val="16"/>
                <w:szCs w:val="16"/>
              </w:rPr>
              <w:br/>
              <w:t>actual</w:t>
            </w:r>
            <w:r w:rsidRPr="00D75AFD">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000000" w:fill="E6E6E6"/>
            <w:vAlign w:val="bottom"/>
            <w:hideMark/>
          </w:tcPr>
          <w:p w14:paraId="4BE36361" w14:textId="73D2A094"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2025-26</w:t>
            </w:r>
            <w:r w:rsidRPr="00D75AFD">
              <w:rPr>
                <w:rFonts w:ascii="Arial" w:hAnsi="Arial" w:cs="Arial"/>
                <w:sz w:val="16"/>
                <w:szCs w:val="16"/>
              </w:rPr>
              <w:br/>
              <w:t>Budget</w:t>
            </w:r>
            <w:r w:rsidRPr="00D75AFD">
              <w:rPr>
                <w:rFonts w:ascii="Arial" w:hAnsi="Arial" w:cs="Arial"/>
                <w:sz w:val="16"/>
                <w:szCs w:val="16"/>
              </w:rPr>
              <w:br/>
            </w:r>
            <w:r w:rsidRPr="00D75AF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6D68585A" w14:textId="7E5B0987"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2026-27</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571265E9" w14:textId="091AAAD7"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2027-28</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77DC872A" w14:textId="531B0408"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2028-29</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r>
      <w:tr w:rsidR="00681292" w:rsidRPr="00354A68" w14:paraId="27FC4EBF" w14:textId="77777777" w:rsidTr="00753802">
        <w:trPr>
          <w:trHeight w:val="204"/>
        </w:trPr>
        <w:tc>
          <w:tcPr>
            <w:tcW w:w="2145" w:type="pct"/>
            <w:tcBorders>
              <w:top w:val="nil"/>
              <w:left w:val="nil"/>
              <w:bottom w:val="nil"/>
              <w:right w:val="nil"/>
            </w:tcBorders>
            <w:shd w:val="clear" w:color="auto" w:fill="auto"/>
            <w:noWrap/>
            <w:vAlign w:val="center"/>
            <w:hideMark/>
          </w:tcPr>
          <w:p w14:paraId="7116F594" w14:textId="77777777" w:rsidR="00681292" w:rsidRPr="00354A68" w:rsidRDefault="00681292" w:rsidP="002546F4">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18D8169E" w14:textId="77777777" w:rsidR="00681292" w:rsidRPr="00D75AFD" w:rsidRDefault="00681292" w:rsidP="002546F4">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34E87BF3"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55E7D6DE"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3A2AE854"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1B1FA4A7" w14:textId="77777777" w:rsidR="00681292" w:rsidRPr="00D75AFD" w:rsidRDefault="00681292" w:rsidP="002546F4">
            <w:pPr>
              <w:spacing w:before="0" w:after="0" w:line="240" w:lineRule="auto"/>
              <w:jc w:val="right"/>
              <w:rPr>
                <w:rFonts w:ascii="Times New Roman" w:hAnsi="Times New Roman"/>
                <w:sz w:val="20"/>
              </w:rPr>
            </w:pPr>
          </w:p>
        </w:tc>
      </w:tr>
      <w:tr w:rsidR="00681292" w:rsidRPr="00354A68" w14:paraId="4403D2DE" w14:textId="77777777" w:rsidTr="00753802">
        <w:trPr>
          <w:trHeight w:val="204"/>
        </w:trPr>
        <w:tc>
          <w:tcPr>
            <w:tcW w:w="2145" w:type="pct"/>
            <w:tcBorders>
              <w:top w:val="nil"/>
              <w:left w:val="nil"/>
              <w:bottom w:val="nil"/>
              <w:right w:val="nil"/>
            </w:tcBorders>
            <w:shd w:val="clear" w:color="auto" w:fill="auto"/>
            <w:noWrap/>
            <w:vAlign w:val="center"/>
            <w:hideMark/>
          </w:tcPr>
          <w:p w14:paraId="1565B215" w14:textId="77777777" w:rsidR="00681292" w:rsidRPr="00354A68" w:rsidRDefault="00681292" w:rsidP="002546F4">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796D880C" w14:textId="77777777" w:rsidR="00681292" w:rsidRPr="00D75AFD" w:rsidRDefault="00681292" w:rsidP="002546F4">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7A092BF1"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4CE7B8DB"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70AB9095"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00D69AF8" w14:textId="77777777" w:rsidR="00681292" w:rsidRPr="00D75AFD" w:rsidRDefault="00681292" w:rsidP="002546F4">
            <w:pPr>
              <w:spacing w:before="0" w:after="0" w:line="240" w:lineRule="auto"/>
              <w:jc w:val="right"/>
              <w:rPr>
                <w:rFonts w:ascii="Times New Roman" w:hAnsi="Times New Roman"/>
                <w:sz w:val="20"/>
              </w:rPr>
            </w:pPr>
          </w:p>
        </w:tc>
      </w:tr>
      <w:tr w:rsidR="00D75AFD" w:rsidRPr="00354A68" w14:paraId="721DF7AF" w14:textId="77777777" w:rsidTr="00753802">
        <w:trPr>
          <w:trHeight w:val="204"/>
        </w:trPr>
        <w:tc>
          <w:tcPr>
            <w:tcW w:w="2145" w:type="pct"/>
            <w:tcBorders>
              <w:top w:val="nil"/>
              <w:left w:val="nil"/>
              <w:bottom w:val="nil"/>
              <w:right w:val="nil"/>
            </w:tcBorders>
            <w:shd w:val="clear" w:color="auto" w:fill="auto"/>
            <w:noWrap/>
            <w:vAlign w:val="center"/>
            <w:hideMark/>
          </w:tcPr>
          <w:p w14:paraId="61BD6005" w14:textId="77777777" w:rsidR="00D75AFD" w:rsidRPr="00354A68" w:rsidRDefault="00D75AFD" w:rsidP="00D75AFD">
            <w:pPr>
              <w:spacing w:before="0" w:after="0" w:line="240" w:lineRule="auto"/>
              <w:ind w:left="113"/>
              <w:rPr>
                <w:rFonts w:ascii="Arial" w:hAnsi="Arial" w:cs="Arial"/>
                <w:color w:val="000000"/>
                <w:sz w:val="16"/>
                <w:szCs w:val="16"/>
              </w:rPr>
            </w:pPr>
            <w:r w:rsidRPr="00354A68">
              <w:rPr>
                <w:rFonts w:ascii="Arial" w:hAnsi="Arial" w:cs="Arial"/>
                <w:color w:val="000000"/>
                <w:sz w:val="16"/>
                <w:szCs w:val="16"/>
              </w:rPr>
              <w:t xml:space="preserve">Cash </w:t>
            </w:r>
            <w:r w:rsidRPr="00354A68">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39198F29" w14:textId="7E40CCC2"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167</w:t>
            </w:r>
          </w:p>
        </w:tc>
        <w:tc>
          <w:tcPr>
            <w:tcW w:w="563" w:type="pct"/>
            <w:tcBorders>
              <w:top w:val="nil"/>
              <w:left w:val="nil"/>
              <w:bottom w:val="nil"/>
              <w:right w:val="nil"/>
            </w:tcBorders>
            <w:shd w:val="clear" w:color="000000" w:fill="E6E6E6"/>
            <w:noWrap/>
            <w:vAlign w:val="bottom"/>
            <w:hideMark/>
          </w:tcPr>
          <w:p w14:paraId="2495EE97" w14:textId="60338203"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167</w:t>
            </w:r>
          </w:p>
        </w:tc>
        <w:tc>
          <w:tcPr>
            <w:tcW w:w="564" w:type="pct"/>
            <w:tcBorders>
              <w:top w:val="nil"/>
              <w:left w:val="nil"/>
              <w:bottom w:val="nil"/>
              <w:right w:val="nil"/>
            </w:tcBorders>
            <w:shd w:val="clear" w:color="auto" w:fill="auto"/>
            <w:noWrap/>
            <w:vAlign w:val="bottom"/>
            <w:hideMark/>
          </w:tcPr>
          <w:p w14:paraId="26EED067" w14:textId="793BE1A7"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167</w:t>
            </w:r>
          </w:p>
        </w:tc>
        <w:tc>
          <w:tcPr>
            <w:tcW w:w="564" w:type="pct"/>
            <w:tcBorders>
              <w:top w:val="nil"/>
              <w:left w:val="nil"/>
              <w:bottom w:val="nil"/>
              <w:right w:val="nil"/>
            </w:tcBorders>
            <w:shd w:val="clear" w:color="auto" w:fill="auto"/>
            <w:noWrap/>
            <w:vAlign w:val="bottom"/>
            <w:hideMark/>
          </w:tcPr>
          <w:p w14:paraId="32BDC614" w14:textId="5D5CDDDD"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167</w:t>
            </w:r>
          </w:p>
        </w:tc>
        <w:tc>
          <w:tcPr>
            <w:tcW w:w="562" w:type="pct"/>
            <w:tcBorders>
              <w:top w:val="nil"/>
              <w:left w:val="nil"/>
              <w:bottom w:val="nil"/>
              <w:right w:val="nil"/>
            </w:tcBorders>
            <w:shd w:val="clear" w:color="auto" w:fill="auto"/>
            <w:noWrap/>
            <w:vAlign w:val="bottom"/>
            <w:hideMark/>
          </w:tcPr>
          <w:p w14:paraId="3564ABC2" w14:textId="0F2B48D7"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167</w:t>
            </w:r>
          </w:p>
        </w:tc>
      </w:tr>
      <w:tr w:rsidR="00D75AFD" w:rsidRPr="00354A68" w14:paraId="3FDE4E72" w14:textId="77777777" w:rsidTr="00753802">
        <w:trPr>
          <w:trHeight w:val="204"/>
        </w:trPr>
        <w:tc>
          <w:tcPr>
            <w:tcW w:w="2145" w:type="pct"/>
            <w:tcBorders>
              <w:top w:val="nil"/>
              <w:left w:val="nil"/>
              <w:bottom w:val="nil"/>
              <w:right w:val="nil"/>
            </w:tcBorders>
            <w:shd w:val="clear" w:color="auto" w:fill="auto"/>
            <w:noWrap/>
            <w:vAlign w:val="center"/>
            <w:hideMark/>
          </w:tcPr>
          <w:p w14:paraId="02B3D5FC" w14:textId="77777777" w:rsidR="00D75AFD" w:rsidRPr="00354A68" w:rsidRDefault="00D75AFD" w:rsidP="00D75AFD">
            <w:pPr>
              <w:spacing w:before="0" w:after="0" w:line="240" w:lineRule="auto"/>
              <w:ind w:left="113"/>
              <w:rPr>
                <w:rFonts w:ascii="Arial" w:hAnsi="Arial" w:cs="Arial"/>
                <w:sz w:val="16"/>
                <w:szCs w:val="16"/>
              </w:rPr>
            </w:pPr>
            <w:r w:rsidRPr="00F5380E">
              <w:rPr>
                <w:rFonts w:ascii="Arial" w:hAnsi="Arial" w:cs="Arial"/>
                <w:sz w:val="16"/>
                <w:szCs w:val="16"/>
              </w:rPr>
              <w:t>Trade</w:t>
            </w:r>
            <w:r w:rsidRPr="00354A68">
              <w:rPr>
                <w:rFonts w:ascii="Arial" w:hAnsi="Arial" w:cs="Arial"/>
                <w:sz w:val="16"/>
                <w:szCs w:val="16"/>
              </w:rPr>
              <w:t xml:space="preserve"> and other receivables</w:t>
            </w:r>
          </w:p>
        </w:tc>
        <w:tc>
          <w:tcPr>
            <w:tcW w:w="602" w:type="pct"/>
            <w:tcBorders>
              <w:top w:val="nil"/>
              <w:left w:val="nil"/>
              <w:bottom w:val="nil"/>
              <w:right w:val="nil"/>
            </w:tcBorders>
            <w:shd w:val="clear" w:color="auto" w:fill="auto"/>
            <w:noWrap/>
            <w:vAlign w:val="bottom"/>
            <w:hideMark/>
          </w:tcPr>
          <w:p w14:paraId="4824DD1E" w14:textId="3D45CC99"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10,470</w:t>
            </w:r>
          </w:p>
        </w:tc>
        <w:tc>
          <w:tcPr>
            <w:tcW w:w="563" w:type="pct"/>
            <w:tcBorders>
              <w:top w:val="nil"/>
              <w:left w:val="nil"/>
              <w:bottom w:val="nil"/>
              <w:right w:val="nil"/>
            </w:tcBorders>
            <w:shd w:val="clear" w:color="000000" w:fill="E6E6E6"/>
            <w:noWrap/>
            <w:vAlign w:val="bottom"/>
            <w:hideMark/>
          </w:tcPr>
          <w:p w14:paraId="4943A70F" w14:textId="1F710800"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10,471</w:t>
            </w:r>
          </w:p>
        </w:tc>
        <w:tc>
          <w:tcPr>
            <w:tcW w:w="564" w:type="pct"/>
            <w:tcBorders>
              <w:top w:val="nil"/>
              <w:left w:val="nil"/>
              <w:bottom w:val="nil"/>
              <w:right w:val="nil"/>
            </w:tcBorders>
            <w:shd w:val="clear" w:color="auto" w:fill="auto"/>
            <w:noWrap/>
            <w:vAlign w:val="bottom"/>
            <w:hideMark/>
          </w:tcPr>
          <w:p w14:paraId="436CCF27" w14:textId="706A95A6"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10,471</w:t>
            </w:r>
          </w:p>
        </w:tc>
        <w:tc>
          <w:tcPr>
            <w:tcW w:w="564" w:type="pct"/>
            <w:tcBorders>
              <w:top w:val="nil"/>
              <w:left w:val="nil"/>
              <w:bottom w:val="nil"/>
              <w:right w:val="nil"/>
            </w:tcBorders>
            <w:shd w:val="clear" w:color="auto" w:fill="auto"/>
            <w:noWrap/>
            <w:vAlign w:val="bottom"/>
            <w:hideMark/>
          </w:tcPr>
          <w:p w14:paraId="4053E9CD" w14:textId="3209F5A2"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10,471</w:t>
            </w:r>
          </w:p>
        </w:tc>
        <w:tc>
          <w:tcPr>
            <w:tcW w:w="562" w:type="pct"/>
            <w:tcBorders>
              <w:top w:val="nil"/>
              <w:left w:val="nil"/>
              <w:bottom w:val="nil"/>
              <w:right w:val="nil"/>
            </w:tcBorders>
            <w:shd w:val="clear" w:color="auto" w:fill="auto"/>
            <w:noWrap/>
            <w:vAlign w:val="bottom"/>
            <w:hideMark/>
          </w:tcPr>
          <w:p w14:paraId="6E3D471E" w14:textId="66841296"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10,471</w:t>
            </w:r>
          </w:p>
        </w:tc>
      </w:tr>
      <w:tr w:rsidR="00D75AFD" w:rsidRPr="00354A68" w14:paraId="63AF151A" w14:textId="77777777" w:rsidTr="00753802">
        <w:trPr>
          <w:trHeight w:val="204"/>
        </w:trPr>
        <w:tc>
          <w:tcPr>
            <w:tcW w:w="2145" w:type="pct"/>
            <w:tcBorders>
              <w:top w:val="nil"/>
              <w:left w:val="nil"/>
              <w:bottom w:val="nil"/>
              <w:right w:val="nil"/>
            </w:tcBorders>
            <w:shd w:val="clear" w:color="auto" w:fill="auto"/>
            <w:noWrap/>
            <w:vAlign w:val="center"/>
            <w:hideMark/>
          </w:tcPr>
          <w:p w14:paraId="4E7451B1" w14:textId="77777777" w:rsidR="00D75AFD" w:rsidRPr="00354A68" w:rsidRDefault="00D75AFD" w:rsidP="00D75AFD">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5F6ECAD1" w14:textId="25C46DA0"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10,637</w:t>
            </w:r>
          </w:p>
        </w:tc>
        <w:tc>
          <w:tcPr>
            <w:tcW w:w="563" w:type="pct"/>
            <w:tcBorders>
              <w:top w:val="single" w:sz="4" w:space="0" w:color="000000"/>
              <w:left w:val="nil"/>
              <w:bottom w:val="single" w:sz="4" w:space="0" w:color="000000"/>
              <w:right w:val="nil"/>
            </w:tcBorders>
            <w:shd w:val="clear" w:color="000000" w:fill="E6E6E6"/>
            <w:noWrap/>
            <w:vAlign w:val="bottom"/>
            <w:hideMark/>
          </w:tcPr>
          <w:p w14:paraId="386793C3" w14:textId="6B9D2829"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10,638</w:t>
            </w:r>
          </w:p>
        </w:tc>
        <w:tc>
          <w:tcPr>
            <w:tcW w:w="564" w:type="pct"/>
            <w:tcBorders>
              <w:top w:val="single" w:sz="4" w:space="0" w:color="000000"/>
              <w:left w:val="nil"/>
              <w:bottom w:val="single" w:sz="4" w:space="0" w:color="000000"/>
              <w:right w:val="nil"/>
            </w:tcBorders>
            <w:shd w:val="clear" w:color="auto" w:fill="auto"/>
            <w:noWrap/>
            <w:vAlign w:val="bottom"/>
            <w:hideMark/>
          </w:tcPr>
          <w:p w14:paraId="789C5F87" w14:textId="24D9F08E"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10,638</w:t>
            </w:r>
          </w:p>
        </w:tc>
        <w:tc>
          <w:tcPr>
            <w:tcW w:w="564" w:type="pct"/>
            <w:tcBorders>
              <w:top w:val="single" w:sz="4" w:space="0" w:color="000000"/>
              <w:left w:val="nil"/>
              <w:bottom w:val="single" w:sz="4" w:space="0" w:color="000000"/>
              <w:right w:val="nil"/>
            </w:tcBorders>
            <w:shd w:val="clear" w:color="auto" w:fill="auto"/>
            <w:noWrap/>
            <w:vAlign w:val="bottom"/>
            <w:hideMark/>
          </w:tcPr>
          <w:p w14:paraId="2209A705" w14:textId="6B4F446F"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10,638</w:t>
            </w:r>
          </w:p>
        </w:tc>
        <w:tc>
          <w:tcPr>
            <w:tcW w:w="562" w:type="pct"/>
            <w:tcBorders>
              <w:top w:val="single" w:sz="4" w:space="0" w:color="000000"/>
              <w:left w:val="nil"/>
              <w:bottom w:val="single" w:sz="4" w:space="0" w:color="000000"/>
              <w:right w:val="nil"/>
            </w:tcBorders>
            <w:shd w:val="clear" w:color="auto" w:fill="auto"/>
            <w:noWrap/>
            <w:vAlign w:val="bottom"/>
            <w:hideMark/>
          </w:tcPr>
          <w:p w14:paraId="675930B9" w14:textId="5A05D162"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10,638</w:t>
            </w:r>
          </w:p>
        </w:tc>
      </w:tr>
      <w:tr w:rsidR="00681292" w:rsidRPr="00354A68" w14:paraId="24FDEC03" w14:textId="77777777" w:rsidTr="00753802">
        <w:trPr>
          <w:trHeight w:val="204"/>
        </w:trPr>
        <w:tc>
          <w:tcPr>
            <w:tcW w:w="2145" w:type="pct"/>
            <w:tcBorders>
              <w:top w:val="nil"/>
              <w:left w:val="nil"/>
              <w:bottom w:val="nil"/>
              <w:right w:val="nil"/>
            </w:tcBorders>
            <w:shd w:val="clear" w:color="auto" w:fill="auto"/>
            <w:noWrap/>
            <w:vAlign w:val="center"/>
            <w:hideMark/>
          </w:tcPr>
          <w:p w14:paraId="4EC975DD" w14:textId="77777777" w:rsidR="00681292" w:rsidRPr="00354A68" w:rsidRDefault="00681292" w:rsidP="002546F4">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21BB7CF3" w14:textId="77777777" w:rsidR="00681292" w:rsidRPr="00D75AFD" w:rsidRDefault="00681292" w:rsidP="002546F4">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30B52BB4"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315A5F6D"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730B9390"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1E28F9A5" w14:textId="77777777" w:rsidR="00681292" w:rsidRPr="00D75AFD" w:rsidRDefault="00681292" w:rsidP="002546F4">
            <w:pPr>
              <w:spacing w:before="0" w:after="0" w:line="240" w:lineRule="auto"/>
              <w:jc w:val="right"/>
              <w:rPr>
                <w:rFonts w:ascii="Times New Roman" w:hAnsi="Times New Roman"/>
                <w:sz w:val="20"/>
              </w:rPr>
            </w:pPr>
          </w:p>
        </w:tc>
      </w:tr>
      <w:tr w:rsidR="00D75AFD" w:rsidRPr="00354A68" w14:paraId="1BF93B58" w14:textId="77777777" w:rsidTr="00753802">
        <w:trPr>
          <w:trHeight w:val="204"/>
        </w:trPr>
        <w:tc>
          <w:tcPr>
            <w:tcW w:w="2145" w:type="pct"/>
            <w:tcBorders>
              <w:top w:val="nil"/>
              <w:left w:val="nil"/>
              <w:bottom w:val="nil"/>
              <w:right w:val="nil"/>
            </w:tcBorders>
            <w:shd w:val="clear" w:color="auto" w:fill="auto"/>
            <w:noWrap/>
            <w:vAlign w:val="center"/>
            <w:hideMark/>
          </w:tcPr>
          <w:p w14:paraId="3C53E3FD" w14:textId="77777777" w:rsidR="00D75AFD" w:rsidRPr="00354A68" w:rsidRDefault="00D75AFD" w:rsidP="00D75AFD">
            <w:pPr>
              <w:spacing w:before="0" w:after="0" w:line="240" w:lineRule="auto"/>
              <w:ind w:left="113"/>
              <w:rPr>
                <w:rFonts w:ascii="Arial" w:hAnsi="Arial" w:cs="Arial"/>
                <w:color w:val="000000"/>
                <w:sz w:val="16"/>
                <w:szCs w:val="16"/>
              </w:rPr>
            </w:pPr>
            <w:r w:rsidRPr="00354A68">
              <w:rPr>
                <w:rFonts w:ascii="Arial" w:hAnsi="Arial" w:cs="Arial"/>
                <w:color w:val="000000"/>
                <w:sz w:val="16"/>
                <w:szCs w:val="16"/>
              </w:rPr>
              <w:t>Land and buildings</w:t>
            </w:r>
            <w:r w:rsidRPr="00354A68">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795E43E3" w14:textId="33A29104"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18,368</w:t>
            </w:r>
          </w:p>
        </w:tc>
        <w:tc>
          <w:tcPr>
            <w:tcW w:w="563" w:type="pct"/>
            <w:tcBorders>
              <w:top w:val="nil"/>
              <w:left w:val="nil"/>
              <w:bottom w:val="nil"/>
              <w:right w:val="nil"/>
            </w:tcBorders>
            <w:shd w:val="clear" w:color="000000" w:fill="E6E6E6"/>
            <w:noWrap/>
            <w:vAlign w:val="bottom"/>
            <w:hideMark/>
          </w:tcPr>
          <w:p w14:paraId="305F59A5" w14:textId="2A08EE16"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17,836</w:t>
            </w:r>
          </w:p>
        </w:tc>
        <w:tc>
          <w:tcPr>
            <w:tcW w:w="564" w:type="pct"/>
            <w:tcBorders>
              <w:top w:val="nil"/>
              <w:left w:val="nil"/>
              <w:bottom w:val="nil"/>
              <w:right w:val="nil"/>
            </w:tcBorders>
            <w:shd w:val="clear" w:color="auto" w:fill="auto"/>
            <w:noWrap/>
            <w:vAlign w:val="bottom"/>
            <w:hideMark/>
          </w:tcPr>
          <w:p w14:paraId="54FEE449" w14:textId="7F8ED411"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19,415</w:t>
            </w:r>
          </w:p>
        </w:tc>
        <w:tc>
          <w:tcPr>
            <w:tcW w:w="564" w:type="pct"/>
            <w:tcBorders>
              <w:top w:val="nil"/>
              <w:left w:val="nil"/>
              <w:bottom w:val="nil"/>
              <w:right w:val="nil"/>
            </w:tcBorders>
            <w:shd w:val="clear" w:color="auto" w:fill="auto"/>
            <w:noWrap/>
            <w:vAlign w:val="bottom"/>
            <w:hideMark/>
          </w:tcPr>
          <w:p w14:paraId="51889A16" w14:textId="022C4245"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19,065</w:t>
            </w:r>
          </w:p>
        </w:tc>
        <w:tc>
          <w:tcPr>
            <w:tcW w:w="562" w:type="pct"/>
            <w:tcBorders>
              <w:top w:val="nil"/>
              <w:left w:val="nil"/>
              <w:bottom w:val="nil"/>
              <w:right w:val="nil"/>
            </w:tcBorders>
            <w:shd w:val="clear" w:color="auto" w:fill="auto"/>
            <w:noWrap/>
            <w:vAlign w:val="bottom"/>
            <w:hideMark/>
          </w:tcPr>
          <w:p w14:paraId="008C2878" w14:textId="7A9EDAE3"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17,955</w:t>
            </w:r>
          </w:p>
        </w:tc>
      </w:tr>
      <w:tr w:rsidR="00D75AFD" w:rsidRPr="00354A68" w14:paraId="14E432B3" w14:textId="77777777" w:rsidTr="00753802">
        <w:trPr>
          <w:trHeight w:val="204"/>
        </w:trPr>
        <w:tc>
          <w:tcPr>
            <w:tcW w:w="2145" w:type="pct"/>
            <w:tcBorders>
              <w:top w:val="nil"/>
              <w:left w:val="nil"/>
              <w:bottom w:val="nil"/>
              <w:right w:val="nil"/>
            </w:tcBorders>
            <w:shd w:val="clear" w:color="auto" w:fill="auto"/>
            <w:noWrap/>
            <w:vAlign w:val="center"/>
            <w:hideMark/>
          </w:tcPr>
          <w:p w14:paraId="436657D7"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Property</w:t>
            </w:r>
            <w:r w:rsidRPr="00354A68">
              <w:rPr>
                <w:rFonts w:ascii="Arial" w:hAnsi="Arial" w:cs="Arial"/>
                <w:color w:val="000000"/>
                <w:sz w:val="16"/>
                <w:szCs w:val="16"/>
              </w:rPr>
              <w:t>, plant and equipment</w:t>
            </w:r>
            <w:r w:rsidRPr="00354A68">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4844B347" w14:textId="28251F64"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2,061</w:t>
            </w:r>
          </w:p>
        </w:tc>
        <w:tc>
          <w:tcPr>
            <w:tcW w:w="563" w:type="pct"/>
            <w:tcBorders>
              <w:top w:val="nil"/>
              <w:left w:val="nil"/>
              <w:bottom w:val="nil"/>
              <w:right w:val="nil"/>
            </w:tcBorders>
            <w:shd w:val="clear" w:color="000000" w:fill="E6E6E6"/>
            <w:noWrap/>
            <w:vAlign w:val="bottom"/>
            <w:hideMark/>
          </w:tcPr>
          <w:p w14:paraId="0E9E76A0" w14:textId="1E95B680"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2,048</w:t>
            </w:r>
          </w:p>
        </w:tc>
        <w:tc>
          <w:tcPr>
            <w:tcW w:w="564" w:type="pct"/>
            <w:tcBorders>
              <w:top w:val="nil"/>
              <w:left w:val="nil"/>
              <w:bottom w:val="nil"/>
              <w:right w:val="nil"/>
            </w:tcBorders>
            <w:shd w:val="clear" w:color="auto" w:fill="auto"/>
            <w:noWrap/>
            <w:vAlign w:val="bottom"/>
            <w:hideMark/>
          </w:tcPr>
          <w:p w14:paraId="703984B4" w14:textId="09DF9FEA"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2,000</w:t>
            </w:r>
          </w:p>
        </w:tc>
        <w:tc>
          <w:tcPr>
            <w:tcW w:w="564" w:type="pct"/>
            <w:tcBorders>
              <w:top w:val="nil"/>
              <w:left w:val="nil"/>
              <w:bottom w:val="nil"/>
              <w:right w:val="nil"/>
            </w:tcBorders>
            <w:shd w:val="clear" w:color="auto" w:fill="auto"/>
            <w:noWrap/>
            <w:vAlign w:val="bottom"/>
            <w:hideMark/>
          </w:tcPr>
          <w:p w14:paraId="69A4F083" w14:textId="0B51FFB0"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2,002</w:t>
            </w:r>
          </w:p>
        </w:tc>
        <w:tc>
          <w:tcPr>
            <w:tcW w:w="562" w:type="pct"/>
            <w:tcBorders>
              <w:top w:val="nil"/>
              <w:left w:val="nil"/>
              <w:bottom w:val="nil"/>
              <w:right w:val="nil"/>
            </w:tcBorders>
            <w:shd w:val="clear" w:color="auto" w:fill="auto"/>
            <w:noWrap/>
            <w:vAlign w:val="bottom"/>
            <w:hideMark/>
          </w:tcPr>
          <w:p w14:paraId="77ABCCFE" w14:textId="7628EB1F"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2,523</w:t>
            </w:r>
          </w:p>
        </w:tc>
      </w:tr>
      <w:tr w:rsidR="00D75AFD" w:rsidRPr="00354A68" w14:paraId="0DA00A58" w14:textId="77777777" w:rsidTr="00753802">
        <w:trPr>
          <w:trHeight w:val="204"/>
        </w:trPr>
        <w:tc>
          <w:tcPr>
            <w:tcW w:w="2145" w:type="pct"/>
            <w:tcBorders>
              <w:top w:val="nil"/>
              <w:left w:val="nil"/>
              <w:bottom w:val="nil"/>
              <w:right w:val="nil"/>
            </w:tcBorders>
            <w:shd w:val="clear" w:color="auto" w:fill="auto"/>
            <w:noWrap/>
            <w:vAlign w:val="center"/>
            <w:hideMark/>
          </w:tcPr>
          <w:p w14:paraId="1179AB69"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Heritage</w:t>
            </w:r>
            <w:r w:rsidRPr="00354A68">
              <w:rPr>
                <w:rFonts w:ascii="Arial" w:hAnsi="Arial" w:cs="Arial"/>
                <w:color w:val="000000"/>
                <w:sz w:val="16"/>
                <w:szCs w:val="16"/>
              </w:rPr>
              <w:t xml:space="preserve"> and Cultural</w:t>
            </w:r>
          </w:p>
        </w:tc>
        <w:tc>
          <w:tcPr>
            <w:tcW w:w="602" w:type="pct"/>
            <w:tcBorders>
              <w:top w:val="nil"/>
              <w:left w:val="nil"/>
              <w:bottom w:val="nil"/>
              <w:right w:val="nil"/>
            </w:tcBorders>
            <w:shd w:val="clear" w:color="auto" w:fill="auto"/>
            <w:noWrap/>
            <w:vAlign w:val="bottom"/>
            <w:hideMark/>
          </w:tcPr>
          <w:p w14:paraId="03B19F55" w14:textId="5D0A38FB"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235</w:t>
            </w:r>
          </w:p>
        </w:tc>
        <w:tc>
          <w:tcPr>
            <w:tcW w:w="563" w:type="pct"/>
            <w:tcBorders>
              <w:top w:val="nil"/>
              <w:left w:val="nil"/>
              <w:bottom w:val="nil"/>
              <w:right w:val="nil"/>
            </w:tcBorders>
            <w:shd w:val="clear" w:color="000000" w:fill="E6E6E6"/>
            <w:noWrap/>
            <w:vAlign w:val="bottom"/>
            <w:hideMark/>
          </w:tcPr>
          <w:p w14:paraId="503A3E98" w14:textId="5AF204C6"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250</w:t>
            </w:r>
          </w:p>
        </w:tc>
        <w:tc>
          <w:tcPr>
            <w:tcW w:w="564" w:type="pct"/>
            <w:tcBorders>
              <w:top w:val="nil"/>
              <w:left w:val="nil"/>
              <w:bottom w:val="nil"/>
              <w:right w:val="nil"/>
            </w:tcBorders>
            <w:shd w:val="clear" w:color="auto" w:fill="auto"/>
            <w:noWrap/>
            <w:vAlign w:val="bottom"/>
            <w:hideMark/>
          </w:tcPr>
          <w:p w14:paraId="65802854" w14:textId="59FD901E"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265</w:t>
            </w:r>
          </w:p>
        </w:tc>
        <w:tc>
          <w:tcPr>
            <w:tcW w:w="564" w:type="pct"/>
            <w:tcBorders>
              <w:top w:val="nil"/>
              <w:left w:val="nil"/>
              <w:bottom w:val="nil"/>
              <w:right w:val="nil"/>
            </w:tcBorders>
            <w:shd w:val="clear" w:color="auto" w:fill="auto"/>
            <w:noWrap/>
            <w:vAlign w:val="bottom"/>
            <w:hideMark/>
          </w:tcPr>
          <w:p w14:paraId="009819ED" w14:textId="50229E5D"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260</w:t>
            </w:r>
          </w:p>
        </w:tc>
        <w:tc>
          <w:tcPr>
            <w:tcW w:w="562" w:type="pct"/>
            <w:tcBorders>
              <w:top w:val="nil"/>
              <w:left w:val="nil"/>
              <w:bottom w:val="nil"/>
              <w:right w:val="nil"/>
            </w:tcBorders>
            <w:shd w:val="clear" w:color="auto" w:fill="auto"/>
            <w:noWrap/>
            <w:vAlign w:val="bottom"/>
            <w:hideMark/>
          </w:tcPr>
          <w:p w14:paraId="662752CA" w14:textId="4BC8C4EE"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255</w:t>
            </w:r>
          </w:p>
        </w:tc>
      </w:tr>
      <w:tr w:rsidR="00D75AFD" w:rsidRPr="00354A68" w14:paraId="36FE4DBA" w14:textId="77777777" w:rsidTr="00753802">
        <w:trPr>
          <w:trHeight w:val="204"/>
        </w:trPr>
        <w:tc>
          <w:tcPr>
            <w:tcW w:w="2145" w:type="pct"/>
            <w:tcBorders>
              <w:top w:val="nil"/>
              <w:left w:val="nil"/>
              <w:bottom w:val="nil"/>
              <w:right w:val="nil"/>
            </w:tcBorders>
            <w:shd w:val="clear" w:color="auto" w:fill="auto"/>
            <w:noWrap/>
            <w:vAlign w:val="center"/>
            <w:hideMark/>
          </w:tcPr>
          <w:p w14:paraId="4FB993AE"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Intangibles</w:t>
            </w:r>
          </w:p>
        </w:tc>
        <w:tc>
          <w:tcPr>
            <w:tcW w:w="602" w:type="pct"/>
            <w:tcBorders>
              <w:top w:val="nil"/>
              <w:left w:val="nil"/>
              <w:bottom w:val="nil"/>
              <w:right w:val="nil"/>
            </w:tcBorders>
            <w:shd w:val="clear" w:color="auto" w:fill="auto"/>
            <w:noWrap/>
            <w:vAlign w:val="bottom"/>
            <w:hideMark/>
          </w:tcPr>
          <w:p w14:paraId="1D635F84" w14:textId="278BD248"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1,527</w:t>
            </w:r>
          </w:p>
        </w:tc>
        <w:tc>
          <w:tcPr>
            <w:tcW w:w="563" w:type="pct"/>
            <w:tcBorders>
              <w:top w:val="nil"/>
              <w:left w:val="nil"/>
              <w:bottom w:val="nil"/>
              <w:right w:val="nil"/>
            </w:tcBorders>
            <w:shd w:val="clear" w:color="000000" w:fill="E6E6E6"/>
            <w:noWrap/>
            <w:vAlign w:val="bottom"/>
            <w:hideMark/>
          </w:tcPr>
          <w:p w14:paraId="0854149D" w14:textId="659FD16A"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1,569</w:t>
            </w:r>
          </w:p>
        </w:tc>
        <w:tc>
          <w:tcPr>
            <w:tcW w:w="564" w:type="pct"/>
            <w:tcBorders>
              <w:top w:val="nil"/>
              <w:left w:val="nil"/>
              <w:bottom w:val="nil"/>
              <w:right w:val="nil"/>
            </w:tcBorders>
            <w:shd w:val="clear" w:color="auto" w:fill="auto"/>
            <w:noWrap/>
            <w:vAlign w:val="bottom"/>
            <w:hideMark/>
          </w:tcPr>
          <w:p w14:paraId="1CA76D5B" w14:textId="74AF8E26"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1,658</w:t>
            </w:r>
          </w:p>
        </w:tc>
        <w:tc>
          <w:tcPr>
            <w:tcW w:w="564" w:type="pct"/>
            <w:tcBorders>
              <w:top w:val="nil"/>
              <w:left w:val="nil"/>
              <w:bottom w:val="nil"/>
              <w:right w:val="nil"/>
            </w:tcBorders>
            <w:shd w:val="clear" w:color="auto" w:fill="auto"/>
            <w:noWrap/>
            <w:vAlign w:val="bottom"/>
            <w:hideMark/>
          </w:tcPr>
          <w:p w14:paraId="5E1AF6E0" w14:textId="61AE54F5"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1,546</w:t>
            </w:r>
          </w:p>
        </w:tc>
        <w:tc>
          <w:tcPr>
            <w:tcW w:w="562" w:type="pct"/>
            <w:tcBorders>
              <w:top w:val="nil"/>
              <w:left w:val="nil"/>
              <w:bottom w:val="nil"/>
              <w:right w:val="nil"/>
            </w:tcBorders>
            <w:shd w:val="clear" w:color="auto" w:fill="auto"/>
            <w:noWrap/>
            <w:vAlign w:val="bottom"/>
            <w:hideMark/>
          </w:tcPr>
          <w:p w14:paraId="4B7DDFC4" w14:textId="6A9A86D1"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1,284</w:t>
            </w:r>
          </w:p>
        </w:tc>
      </w:tr>
      <w:tr w:rsidR="00D75AFD" w:rsidRPr="00354A68" w14:paraId="4C4BA8E7" w14:textId="77777777" w:rsidTr="00753802">
        <w:trPr>
          <w:trHeight w:val="204"/>
        </w:trPr>
        <w:tc>
          <w:tcPr>
            <w:tcW w:w="2145" w:type="pct"/>
            <w:tcBorders>
              <w:top w:val="nil"/>
              <w:left w:val="nil"/>
              <w:bottom w:val="nil"/>
              <w:right w:val="nil"/>
            </w:tcBorders>
            <w:shd w:val="clear" w:color="auto" w:fill="auto"/>
            <w:noWrap/>
            <w:vAlign w:val="center"/>
            <w:hideMark/>
          </w:tcPr>
          <w:p w14:paraId="54F8A525"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Other</w:t>
            </w:r>
            <w:r w:rsidRPr="00354A68">
              <w:rPr>
                <w:rFonts w:ascii="Arial" w:hAnsi="Arial" w:cs="Arial"/>
                <w:color w:val="000000"/>
                <w:sz w:val="16"/>
                <w:szCs w:val="16"/>
              </w:rPr>
              <w:t xml:space="preserve"> non-financial assets</w:t>
            </w:r>
          </w:p>
        </w:tc>
        <w:tc>
          <w:tcPr>
            <w:tcW w:w="602" w:type="pct"/>
            <w:tcBorders>
              <w:top w:val="nil"/>
              <w:left w:val="nil"/>
              <w:bottom w:val="nil"/>
              <w:right w:val="nil"/>
            </w:tcBorders>
            <w:shd w:val="clear" w:color="auto" w:fill="auto"/>
            <w:noWrap/>
            <w:vAlign w:val="bottom"/>
            <w:hideMark/>
          </w:tcPr>
          <w:p w14:paraId="61E46EB5" w14:textId="502B8893"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251</w:t>
            </w:r>
          </w:p>
        </w:tc>
        <w:tc>
          <w:tcPr>
            <w:tcW w:w="563" w:type="pct"/>
            <w:tcBorders>
              <w:top w:val="nil"/>
              <w:left w:val="nil"/>
              <w:bottom w:val="nil"/>
              <w:right w:val="nil"/>
            </w:tcBorders>
            <w:shd w:val="clear" w:color="000000" w:fill="E6E6E6"/>
            <w:noWrap/>
            <w:vAlign w:val="bottom"/>
            <w:hideMark/>
          </w:tcPr>
          <w:p w14:paraId="1377EFAC" w14:textId="32251C8A"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269</w:t>
            </w:r>
          </w:p>
        </w:tc>
        <w:tc>
          <w:tcPr>
            <w:tcW w:w="564" w:type="pct"/>
            <w:tcBorders>
              <w:top w:val="nil"/>
              <w:left w:val="nil"/>
              <w:bottom w:val="nil"/>
              <w:right w:val="nil"/>
            </w:tcBorders>
            <w:shd w:val="clear" w:color="auto" w:fill="auto"/>
            <w:noWrap/>
            <w:vAlign w:val="bottom"/>
            <w:hideMark/>
          </w:tcPr>
          <w:p w14:paraId="7B324BC2" w14:textId="19EB611D"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223</w:t>
            </w:r>
          </w:p>
        </w:tc>
        <w:tc>
          <w:tcPr>
            <w:tcW w:w="564" w:type="pct"/>
            <w:tcBorders>
              <w:top w:val="nil"/>
              <w:left w:val="nil"/>
              <w:bottom w:val="nil"/>
              <w:right w:val="nil"/>
            </w:tcBorders>
            <w:shd w:val="clear" w:color="auto" w:fill="auto"/>
            <w:noWrap/>
            <w:vAlign w:val="bottom"/>
            <w:hideMark/>
          </w:tcPr>
          <w:p w14:paraId="53914D1B" w14:textId="7955B408"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223</w:t>
            </w:r>
          </w:p>
        </w:tc>
        <w:tc>
          <w:tcPr>
            <w:tcW w:w="562" w:type="pct"/>
            <w:tcBorders>
              <w:top w:val="nil"/>
              <w:left w:val="nil"/>
              <w:bottom w:val="nil"/>
              <w:right w:val="nil"/>
            </w:tcBorders>
            <w:shd w:val="clear" w:color="auto" w:fill="auto"/>
            <w:noWrap/>
            <w:vAlign w:val="bottom"/>
            <w:hideMark/>
          </w:tcPr>
          <w:p w14:paraId="0847F9ED" w14:textId="60A9628A"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223</w:t>
            </w:r>
          </w:p>
        </w:tc>
      </w:tr>
      <w:tr w:rsidR="00D75AFD" w:rsidRPr="00354A68" w14:paraId="49736D03" w14:textId="77777777" w:rsidTr="00753802">
        <w:trPr>
          <w:trHeight w:val="204"/>
        </w:trPr>
        <w:tc>
          <w:tcPr>
            <w:tcW w:w="2145" w:type="pct"/>
            <w:tcBorders>
              <w:top w:val="nil"/>
              <w:left w:val="nil"/>
              <w:bottom w:val="nil"/>
              <w:right w:val="nil"/>
            </w:tcBorders>
            <w:shd w:val="clear" w:color="auto" w:fill="auto"/>
            <w:noWrap/>
            <w:vAlign w:val="center"/>
            <w:hideMark/>
          </w:tcPr>
          <w:p w14:paraId="0D9B7B6A" w14:textId="77777777" w:rsidR="00D75AFD" w:rsidRPr="00354A68" w:rsidRDefault="00D75AFD" w:rsidP="00D75AFD">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20DA4EA7" w14:textId="01C7B35D"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22,442</w:t>
            </w:r>
          </w:p>
        </w:tc>
        <w:tc>
          <w:tcPr>
            <w:tcW w:w="563" w:type="pct"/>
            <w:tcBorders>
              <w:top w:val="single" w:sz="4" w:space="0" w:color="000000"/>
              <w:left w:val="nil"/>
              <w:bottom w:val="single" w:sz="4" w:space="0" w:color="000000"/>
              <w:right w:val="nil"/>
            </w:tcBorders>
            <w:shd w:val="clear" w:color="000000" w:fill="E6E6E6"/>
            <w:noWrap/>
            <w:vAlign w:val="bottom"/>
            <w:hideMark/>
          </w:tcPr>
          <w:p w14:paraId="72081888" w14:textId="4B21EFEB"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21,972</w:t>
            </w:r>
          </w:p>
        </w:tc>
        <w:tc>
          <w:tcPr>
            <w:tcW w:w="564" w:type="pct"/>
            <w:tcBorders>
              <w:top w:val="single" w:sz="4" w:space="0" w:color="000000"/>
              <w:left w:val="nil"/>
              <w:bottom w:val="single" w:sz="4" w:space="0" w:color="000000"/>
              <w:right w:val="nil"/>
            </w:tcBorders>
            <w:shd w:val="clear" w:color="auto" w:fill="auto"/>
            <w:noWrap/>
            <w:vAlign w:val="bottom"/>
            <w:hideMark/>
          </w:tcPr>
          <w:p w14:paraId="3BA21EA1" w14:textId="7976854E"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23,561</w:t>
            </w:r>
          </w:p>
        </w:tc>
        <w:tc>
          <w:tcPr>
            <w:tcW w:w="564" w:type="pct"/>
            <w:tcBorders>
              <w:top w:val="single" w:sz="4" w:space="0" w:color="000000"/>
              <w:left w:val="nil"/>
              <w:bottom w:val="single" w:sz="4" w:space="0" w:color="000000"/>
              <w:right w:val="nil"/>
            </w:tcBorders>
            <w:shd w:val="clear" w:color="auto" w:fill="auto"/>
            <w:noWrap/>
            <w:vAlign w:val="bottom"/>
            <w:hideMark/>
          </w:tcPr>
          <w:p w14:paraId="557DDED4" w14:textId="34737429"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23,096</w:t>
            </w:r>
          </w:p>
        </w:tc>
        <w:tc>
          <w:tcPr>
            <w:tcW w:w="562" w:type="pct"/>
            <w:tcBorders>
              <w:top w:val="single" w:sz="4" w:space="0" w:color="000000"/>
              <w:left w:val="nil"/>
              <w:bottom w:val="single" w:sz="4" w:space="0" w:color="000000"/>
              <w:right w:val="nil"/>
            </w:tcBorders>
            <w:shd w:val="clear" w:color="auto" w:fill="auto"/>
            <w:noWrap/>
            <w:vAlign w:val="bottom"/>
            <w:hideMark/>
          </w:tcPr>
          <w:p w14:paraId="58DA4AC6" w14:textId="373618B0"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22,240</w:t>
            </w:r>
          </w:p>
        </w:tc>
      </w:tr>
      <w:tr w:rsidR="00D75AFD" w:rsidRPr="00354A68" w14:paraId="6290236D" w14:textId="77777777" w:rsidTr="00753802">
        <w:trPr>
          <w:trHeight w:val="204"/>
        </w:trPr>
        <w:tc>
          <w:tcPr>
            <w:tcW w:w="2145" w:type="pct"/>
            <w:tcBorders>
              <w:top w:val="nil"/>
              <w:left w:val="nil"/>
              <w:bottom w:val="nil"/>
              <w:right w:val="nil"/>
            </w:tcBorders>
            <w:shd w:val="clear" w:color="auto" w:fill="auto"/>
            <w:noWrap/>
            <w:vAlign w:val="center"/>
            <w:hideMark/>
          </w:tcPr>
          <w:p w14:paraId="5F775812"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007AA174" w14:textId="7D0585F8"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33,079</w:t>
            </w:r>
          </w:p>
        </w:tc>
        <w:tc>
          <w:tcPr>
            <w:tcW w:w="563" w:type="pct"/>
            <w:tcBorders>
              <w:top w:val="nil"/>
              <w:left w:val="nil"/>
              <w:bottom w:val="single" w:sz="4" w:space="0" w:color="000000"/>
              <w:right w:val="nil"/>
            </w:tcBorders>
            <w:shd w:val="clear" w:color="000000" w:fill="E6E6E6"/>
            <w:noWrap/>
            <w:vAlign w:val="bottom"/>
            <w:hideMark/>
          </w:tcPr>
          <w:p w14:paraId="7B909CBA" w14:textId="65420DDF"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32,610</w:t>
            </w:r>
          </w:p>
        </w:tc>
        <w:tc>
          <w:tcPr>
            <w:tcW w:w="564" w:type="pct"/>
            <w:tcBorders>
              <w:top w:val="nil"/>
              <w:left w:val="nil"/>
              <w:bottom w:val="single" w:sz="4" w:space="0" w:color="000000"/>
              <w:right w:val="nil"/>
            </w:tcBorders>
            <w:shd w:val="clear" w:color="auto" w:fill="auto"/>
            <w:noWrap/>
            <w:vAlign w:val="bottom"/>
            <w:hideMark/>
          </w:tcPr>
          <w:p w14:paraId="75D9979C" w14:textId="51A5F910"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34,199</w:t>
            </w:r>
          </w:p>
        </w:tc>
        <w:tc>
          <w:tcPr>
            <w:tcW w:w="564" w:type="pct"/>
            <w:tcBorders>
              <w:top w:val="nil"/>
              <w:left w:val="nil"/>
              <w:bottom w:val="single" w:sz="4" w:space="0" w:color="000000"/>
              <w:right w:val="nil"/>
            </w:tcBorders>
            <w:shd w:val="clear" w:color="auto" w:fill="auto"/>
            <w:noWrap/>
            <w:vAlign w:val="bottom"/>
            <w:hideMark/>
          </w:tcPr>
          <w:p w14:paraId="379A33C8" w14:textId="203784EF"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33,734</w:t>
            </w:r>
          </w:p>
        </w:tc>
        <w:tc>
          <w:tcPr>
            <w:tcW w:w="562" w:type="pct"/>
            <w:tcBorders>
              <w:top w:val="nil"/>
              <w:left w:val="nil"/>
              <w:bottom w:val="single" w:sz="4" w:space="0" w:color="000000"/>
              <w:right w:val="nil"/>
            </w:tcBorders>
            <w:shd w:val="clear" w:color="auto" w:fill="auto"/>
            <w:noWrap/>
            <w:vAlign w:val="bottom"/>
            <w:hideMark/>
          </w:tcPr>
          <w:p w14:paraId="31C16017" w14:textId="767CEF8F"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32,878</w:t>
            </w:r>
          </w:p>
        </w:tc>
      </w:tr>
      <w:tr w:rsidR="00681292" w:rsidRPr="00354A68" w14:paraId="3A3D3381" w14:textId="77777777" w:rsidTr="00753802">
        <w:trPr>
          <w:trHeight w:val="204"/>
        </w:trPr>
        <w:tc>
          <w:tcPr>
            <w:tcW w:w="2145" w:type="pct"/>
            <w:tcBorders>
              <w:top w:val="nil"/>
              <w:left w:val="nil"/>
              <w:bottom w:val="nil"/>
              <w:right w:val="nil"/>
            </w:tcBorders>
            <w:shd w:val="clear" w:color="auto" w:fill="auto"/>
            <w:noWrap/>
            <w:vAlign w:val="center"/>
            <w:hideMark/>
          </w:tcPr>
          <w:p w14:paraId="4EABFAF7" w14:textId="77777777" w:rsidR="00681292" w:rsidRPr="00354A68" w:rsidRDefault="00681292" w:rsidP="002546F4">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36C7C4ED" w14:textId="77777777" w:rsidR="00681292" w:rsidRPr="00D75AFD" w:rsidRDefault="00681292" w:rsidP="002546F4">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28DA80DB"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18E1358"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289033E"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7D4E270E" w14:textId="77777777" w:rsidR="00681292" w:rsidRPr="00D75AFD" w:rsidRDefault="00681292" w:rsidP="002546F4">
            <w:pPr>
              <w:spacing w:before="0" w:after="0" w:line="240" w:lineRule="auto"/>
              <w:jc w:val="right"/>
              <w:rPr>
                <w:rFonts w:ascii="Times New Roman" w:hAnsi="Times New Roman"/>
                <w:sz w:val="20"/>
              </w:rPr>
            </w:pPr>
          </w:p>
        </w:tc>
      </w:tr>
      <w:tr w:rsidR="00681292" w:rsidRPr="00354A68" w14:paraId="55670EDB" w14:textId="77777777" w:rsidTr="00753802">
        <w:trPr>
          <w:trHeight w:val="204"/>
        </w:trPr>
        <w:tc>
          <w:tcPr>
            <w:tcW w:w="2145" w:type="pct"/>
            <w:tcBorders>
              <w:top w:val="nil"/>
              <w:left w:val="nil"/>
              <w:bottom w:val="nil"/>
              <w:right w:val="nil"/>
            </w:tcBorders>
            <w:shd w:val="clear" w:color="auto" w:fill="auto"/>
            <w:noWrap/>
            <w:vAlign w:val="center"/>
            <w:hideMark/>
          </w:tcPr>
          <w:p w14:paraId="58EDB999" w14:textId="77777777" w:rsidR="00681292" w:rsidRPr="00354A68" w:rsidRDefault="00681292" w:rsidP="002546F4">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32F60557" w14:textId="77777777" w:rsidR="00681292" w:rsidRPr="00D75AFD" w:rsidRDefault="00681292" w:rsidP="002546F4">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23379D85"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7A2B2A9"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7ACD1D7"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2BFAF3C8" w14:textId="77777777" w:rsidR="00681292" w:rsidRPr="00D75AFD" w:rsidRDefault="00681292" w:rsidP="002546F4">
            <w:pPr>
              <w:spacing w:before="0" w:after="0" w:line="240" w:lineRule="auto"/>
              <w:jc w:val="right"/>
              <w:rPr>
                <w:rFonts w:ascii="Times New Roman" w:hAnsi="Times New Roman"/>
                <w:sz w:val="20"/>
              </w:rPr>
            </w:pPr>
          </w:p>
        </w:tc>
      </w:tr>
      <w:tr w:rsidR="00D75AFD" w:rsidRPr="00354A68" w14:paraId="26B5420F" w14:textId="77777777" w:rsidTr="00753802">
        <w:trPr>
          <w:trHeight w:val="204"/>
        </w:trPr>
        <w:tc>
          <w:tcPr>
            <w:tcW w:w="2145" w:type="pct"/>
            <w:tcBorders>
              <w:top w:val="nil"/>
              <w:left w:val="nil"/>
              <w:bottom w:val="nil"/>
              <w:right w:val="nil"/>
            </w:tcBorders>
            <w:shd w:val="clear" w:color="auto" w:fill="auto"/>
            <w:noWrap/>
            <w:vAlign w:val="center"/>
            <w:hideMark/>
          </w:tcPr>
          <w:p w14:paraId="6DB1C12C"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574C981D" w14:textId="35543081"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477</w:t>
            </w:r>
          </w:p>
        </w:tc>
        <w:tc>
          <w:tcPr>
            <w:tcW w:w="563" w:type="pct"/>
            <w:tcBorders>
              <w:top w:val="nil"/>
              <w:left w:val="nil"/>
              <w:bottom w:val="nil"/>
              <w:right w:val="nil"/>
            </w:tcBorders>
            <w:shd w:val="clear" w:color="000000" w:fill="E6E6E6"/>
            <w:noWrap/>
            <w:vAlign w:val="bottom"/>
            <w:hideMark/>
          </w:tcPr>
          <w:p w14:paraId="3074765D" w14:textId="148961CE"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577</w:t>
            </w:r>
          </w:p>
        </w:tc>
        <w:tc>
          <w:tcPr>
            <w:tcW w:w="564" w:type="pct"/>
            <w:tcBorders>
              <w:top w:val="nil"/>
              <w:left w:val="nil"/>
              <w:bottom w:val="nil"/>
              <w:right w:val="nil"/>
            </w:tcBorders>
            <w:shd w:val="clear" w:color="auto" w:fill="auto"/>
            <w:noWrap/>
            <w:vAlign w:val="bottom"/>
            <w:hideMark/>
          </w:tcPr>
          <w:p w14:paraId="7EEDA1DA" w14:textId="5EDEED0A"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677</w:t>
            </w:r>
          </w:p>
        </w:tc>
        <w:tc>
          <w:tcPr>
            <w:tcW w:w="564" w:type="pct"/>
            <w:tcBorders>
              <w:top w:val="nil"/>
              <w:left w:val="nil"/>
              <w:bottom w:val="nil"/>
              <w:right w:val="nil"/>
            </w:tcBorders>
            <w:shd w:val="clear" w:color="auto" w:fill="auto"/>
            <w:noWrap/>
            <w:vAlign w:val="bottom"/>
            <w:hideMark/>
          </w:tcPr>
          <w:p w14:paraId="7D6720C0" w14:textId="7A2CA858"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677</w:t>
            </w:r>
          </w:p>
        </w:tc>
        <w:tc>
          <w:tcPr>
            <w:tcW w:w="562" w:type="pct"/>
            <w:tcBorders>
              <w:top w:val="nil"/>
              <w:left w:val="nil"/>
              <w:bottom w:val="nil"/>
              <w:right w:val="nil"/>
            </w:tcBorders>
            <w:shd w:val="clear" w:color="auto" w:fill="auto"/>
            <w:noWrap/>
            <w:vAlign w:val="bottom"/>
            <w:hideMark/>
          </w:tcPr>
          <w:p w14:paraId="78606FFD" w14:textId="12421395"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677</w:t>
            </w:r>
          </w:p>
        </w:tc>
      </w:tr>
      <w:tr w:rsidR="00D75AFD" w:rsidRPr="00354A68" w14:paraId="7D4978DC" w14:textId="77777777" w:rsidTr="00753802">
        <w:trPr>
          <w:trHeight w:val="204"/>
        </w:trPr>
        <w:tc>
          <w:tcPr>
            <w:tcW w:w="2145" w:type="pct"/>
            <w:tcBorders>
              <w:top w:val="nil"/>
              <w:left w:val="nil"/>
              <w:bottom w:val="nil"/>
              <w:right w:val="nil"/>
            </w:tcBorders>
            <w:shd w:val="clear" w:color="auto" w:fill="auto"/>
            <w:noWrap/>
            <w:vAlign w:val="center"/>
            <w:hideMark/>
          </w:tcPr>
          <w:p w14:paraId="12B40AC0"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Other</w:t>
            </w:r>
            <w:r w:rsidRPr="00354A68">
              <w:rPr>
                <w:rFonts w:ascii="Arial" w:hAnsi="Arial" w:cs="Arial"/>
                <w:color w:val="000000"/>
                <w:sz w:val="16"/>
                <w:szCs w:val="16"/>
              </w:rPr>
              <w:t xml:space="preserve"> payables</w:t>
            </w:r>
          </w:p>
        </w:tc>
        <w:tc>
          <w:tcPr>
            <w:tcW w:w="602" w:type="pct"/>
            <w:tcBorders>
              <w:top w:val="nil"/>
              <w:left w:val="nil"/>
              <w:bottom w:val="nil"/>
              <w:right w:val="nil"/>
            </w:tcBorders>
            <w:shd w:val="clear" w:color="auto" w:fill="auto"/>
            <w:noWrap/>
            <w:vAlign w:val="bottom"/>
            <w:hideMark/>
          </w:tcPr>
          <w:p w14:paraId="200D1E4D" w14:textId="74C6E25E"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8,805</w:t>
            </w:r>
          </w:p>
        </w:tc>
        <w:tc>
          <w:tcPr>
            <w:tcW w:w="563" w:type="pct"/>
            <w:tcBorders>
              <w:top w:val="nil"/>
              <w:left w:val="nil"/>
              <w:bottom w:val="nil"/>
              <w:right w:val="nil"/>
            </w:tcBorders>
            <w:shd w:val="clear" w:color="000000" w:fill="E6E6E6"/>
            <w:noWrap/>
            <w:vAlign w:val="bottom"/>
            <w:hideMark/>
          </w:tcPr>
          <w:p w14:paraId="32502C71" w14:textId="18400C2C"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8,830</w:t>
            </w:r>
          </w:p>
        </w:tc>
        <w:tc>
          <w:tcPr>
            <w:tcW w:w="564" w:type="pct"/>
            <w:tcBorders>
              <w:top w:val="nil"/>
              <w:left w:val="nil"/>
              <w:bottom w:val="nil"/>
              <w:right w:val="nil"/>
            </w:tcBorders>
            <w:shd w:val="clear" w:color="auto" w:fill="auto"/>
            <w:noWrap/>
            <w:vAlign w:val="bottom"/>
            <w:hideMark/>
          </w:tcPr>
          <w:p w14:paraId="48C5B4EE" w14:textId="16F7B991"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8,671</w:t>
            </w:r>
          </w:p>
        </w:tc>
        <w:tc>
          <w:tcPr>
            <w:tcW w:w="564" w:type="pct"/>
            <w:tcBorders>
              <w:top w:val="nil"/>
              <w:left w:val="nil"/>
              <w:bottom w:val="nil"/>
              <w:right w:val="nil"/>
            </w:tcBorders>
            <w:shd w:val="clear" w:color="auto" w:fill="auto"/>
            <w:noWrap/>
            <w:vAlign w:val="bottom"/>
            <w:hideMark/>
          </w:tcPr>
          <w:p w14:paraId="63BAEC0B" w14:textId="06541CF7"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8,671</w:t>
            </w:r>
          </w:p>
        </w:tc>
        <w:tc>
          <w:tcPr>
            <w:tcW w:w="562" w:type="pct"/>
            <w:tcBorders>
              <w:top w:val="nil"/>
              <w:left w:val="nil"/>
              <w:bottom w:val="nil"/>
              <w:right w:val="nil"/>
            </w:tcBorders>
            <w:shd w:val="clear" w:color="auto" w:fill="auto"/>
            <w:noWrap/>
            <w:vAlign w:val="bottom"/>
            <w:hideMark/>
          </w:tcPr>
          <w:p w14:paraId="14FE5D2E" w14:textId="50AB4972"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8,671</w:t>
            </w:r>
          </w:p>
        </w:tc>
      </w:tr>
      <w:tr w:rsidR="00D75AFD" w:rsidRPr="00354A68" w14:paraId="4CB19043" w14:textId="77777777" w:rsidTr="00753802">
        <w:trPr>
          <w:trHeight w:val="204"/>
        </w:trPr>
        <w:tc>
          <w:tcPr>
            <w:tcW w:w="2145" w:type="pct"/>
            <w:tcBorders>
              <w:top w:val="nil"/>
              <w:left w:val="nil"/>
              <w:bottom w:val="nil"/>
              <w:right w:val="nil"/>
            </w:tcBorders>
            <w:shd w:val="clear" w:color="auto" w:fill="auto"/>
            <w:noWrap/>
            <w:vAlign w:val="center"/>
            <w:hideMark/>
          </w:tcPr>
          <w:p w14:paraId="06AE973F" w14:textId="77777777" w:rsidR="00D75AFD" w:rsidRPr="00354A68" w:rsidRDefault="00D75AFD" w:rsidP="00D75AFD">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72ED0128" w14:textId="281F7B4E"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9,282</w:t>
            </w:r>
          </w:p>
        </w:tc>
        <w:tc>
          <w:tcPr>
            <w:tcW w:w="563" w:type="pct"/>
            <w:tcBorders>
              <w:top w:val="single" w:sz="4" w:space="0" w:color="000000"/>
              <w:left w:val="nil"/>
              <w:bottom w:val="single" w:sz="4" w:space="0" w:color="000000"/>
              <w:right w:val="nil"/>
            </w:tcBorders>
            <w:shd w:val="clear" w:color="000000" w:fill="E6E6E6"/>
            <w:noWrap/>
            <w:vAlign w:val="bottom"/>
            <w:hideMark/>
          </w:tcPr>
          <w:p w14:paraId="0952615B" w14:textId="18FADC4D"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9,407</w:t>
            </w:r>
          </w:p>
        </w:tc>
        <w:tc>
          <w:tcPr>
            <w:tcW w:w="564" w:type="pct"/>
            <w:tcBorders>
              <w:top w:val="single" w:sz="4" w:space="0" w:color="000000"/>
              <w:left w:val="nil"/>
              <w:bottom w:val="single" w:sz="4" w:space="0" w:color="000000"/>
              <w:right w:val="nil"/>
            </w:tcBorders>
            <w:shd w:val="clear" w:color="auto" w:fill="auto"/>
            <w:noWrap/>
            <w:vAlign w:val="bottom"/>
            <w:hideMark/>
          </w:tcPr>
          <w:p w14:paraId="386DA36B" w14:textId="033A1CFC"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9,348</w:t>
            </w:r>
          </w:p>
        </w:tc>
        <w:tc>
          <w:tcPr>
            <w:tcW w:w="564" w:type="pct"/>
            <w:tcBorders>
              <w:top w:val="single" w:sz="4" w:space="0" w:color="000000"/>
              <w:left w:val="nil"/>
              <w:bottom w:val="single" w:sz="4" w:space="0" w:color="000000"/>
              <w:right w:val="nil"/>
            </w:tcBorders>
            <w:shd w:val="clear" w:color="auto" w:fill="auto"/>
            <w:noWrap/>
            <w:vAlign w:val="bottom"/>
            <w:hideMark/>
          </w:tcPr>
          <w:p w14:paraId="61232506" w14:textId="4E3EE482"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9,348</w:t>
            </w:r>
          </w:p>
        </w:tc>
        <w:tc>
          <w:tcPr>
            <w:tcW w:w="562" w:type="pct"/>
            <w:tcBorders>
              <w:top w:val="single" w:sz="4" w:space="0" w:color="000000"/>
              <w:left w:val="nil"/>
              <w:bottom w:val="single" w:sz="4" w:space="0" w:color="000000"/>
              <w:right w:val="nil"/>
            </w:tcBorders>
            <w:shd w:val="clear" w:color="auto" w:fill="auto"/>
            <w:noWrap/>
            <w:vAlign w:val="bottom"/>
            <w:hideMark/>
          </w:tcPr>
          <w:p w14:paraId="1C503943" w14:textId="3C18A33C"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9,348</w:t>
            </w:r>
          </w:p>
        </w:tc>
      </w:tr>
      <w:tr w:rsidR="00D75AFD" w:rsidRPr="00354A68" w14:paraId="037D8E7C" w14:textId="77777777" w:rsidTr="00753802">
        <w:trPr>
          <w:trHeight w:val="204"/>
        </w:trPr>
        <w:tc>
          <w:tcPr>
            <w:tcW w:w="2145" w:type="pct"/>
            <w:tcBorders>
              <w:top w:val="nil"/>
              <w:left w:val="nil"/>
              <w:bottom w:val="nil"/>
              <w:right w:val="nil"/>
            </w:tcBorders>
            <w:shd w:val="clear" w:color="auto" w:fill="auto"/>
            <w:noWrap/>
            <w:vAlign w:val="center"/>
            <w:hideMark/>
          </w:tcPr>
          <w:p w14:paraId="52F83AC6"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17F38F01" w14:textId="77777777" w:rsidR="00D75AFD" w:rsidRPr="00D75AFD" w:rsidRDefault="00D75AFD" w:rsidP="00D75AFD">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75C1E15E"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9EFC258"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DFF72B9" w14:textId="77777777" w:rsidR="00D75AFD" w:rsidRPr="00D75AFD" w:rsidRDefault="00D75AFD" w:rsidP="00D75AFD">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7BE10B5B" w14:textId="77777777" w:rsidR="00D75AFD" w:rsidRPr="00D75AFD" w:rsidRDefault="00D75AFD" w:rsidP="00D75AFD">
            <w:pPr>
              <w:spacing w:before="0" w:after="0" w:line="240" w:lineRule="auto"/>
              <w:jc w:val="right"/>
              <w:rPr>
                <w:rFonts w:ascii="Times New Roman" w:hAnsi="Times New Roman"/>
                <w:sz w:val="20"/>
              </w:rPr>
            </w:pPr>
          </w:p>
        </w:tc>
      </w:tr>
      <w:tr w:rsidR="00D75AFD" w:rsidRPr="00354A68" w14:paraId="3A862E7F" w14:textId="77777777" w:rsidTr="00753802">
        <w:trPr>
          <w:trHeight w:val="204"/>
        </w:trPr>
        <w:tc>
          <w:tcPr>
            <w:tcW w:w="2145" w:type="pct"/>
            <w:tcBorders>
              <w:top w:val="nil"/>
              <w:left w:val="nil"/>
              <w:bottom w:val="nil"/>
              <w:right w:val="nil"/>
            </w:tcBorders>
            <w:shd w:val="clear" w:color="auto" w:fill="auto"/>
            <w:noWrap/>
            <w:vAlign w:val="center"/>
            <w:hideMark/>
          </w:tcPr>
          <w:p w14:paraId="02CFD83C"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Leases</w:t>
            </w:r>
          </w:p>
        </w:tc>
        <w:tc>
          <w:tcPr>
            <w:tcW w:w="602" w:type="pct"/>
            <w:tcBorders>
              <w:top w:val="nil"/>
              <w:left w:val="nil"/>
              <w:bottom w:val="nil"/>
              <w:right w:val="nil"/>
            </w:tcBorders>
            <w:shd w:val="clear" w:color="auto" w:fill="auto"/>
            <w:noWrap/>
            <w:vAlign w:val="bottom"/>
            <w:hideMark/>
          </w:tcPr>
          <w:p w14:paraId="7AA71736" w14:textId="2E766053"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457</w:t>
            </w:r>
          </w:p>
        </w:tc>
        <w:tc>
          <w:tcPr>
            <w:tcW w:w="563" w:type="pct"/>
            <w:tcBorders>
              <w:top w:val="nil"/>
              <w:left w:val="nil"/>
              <w:bottom w:val="nil"/>
              <w:right w:val="nil"/>
            </w:tcBorders>
            <w:shd w:val="clear" w:color="000000" w:fill="E6E6E6"/>
            <w:noWrap/>
            <w:vAlign w:val="bottom"/>
            <w:hideMark/>
          </w:tcPr>
          <w:p w14:paraId="77327345" w14:textId="3382AD06"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100</w:t>
            </w:r>
          </w:p>
        </w:tc>
        <w:tc>
          <w:tcPr>
            <w:tcW w:w="564" w:type="pct"/>
            <w:tcBorders>
              <w:top w:val="nil"/>
              <w:left w:val="nil"/>
              <w:bottom w:val="nil"/>
              <w:right w:val="nil"/>
            </w:tcBorders>
            <w:shd w:val="clear" w:color="auto" w:fill="auto"/>
            <w:noWrap/>
            <w:vAlign w:val="bottom"/>
            <w:hideMark/>
          </w:tcPr>
          <w:p w14:paraId="657D0A30" w14:textId="7815C407"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1,848</w:t>
            </w:r>
          </w:p>
        </w:tc>
        <w:tc>
          <w:tcPr>
            <w:tcW w:w="564" w:type="pct"/>
            <w:tcBorders>
              <w:top w:val="nil"/>
              <w:left w:val="nil"/>
              <w:bottom w:val="nil"/>
              <w:right w:val="nil"/>
            </w:tcBorders>
            <w:shd w:val="clear" w:color="auto" w:fill="auto"/>
            <w:noWrap/>
            <w:vAlign w:val="bottom"/>
            <w:hideMark/>
          </w:tcPr>
          <w:p w14:paraId="08FCB17A" w14:textId="1B89148E"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1,485</w:t>
            </w:r>
          </w:p>
        </w:tc>
        <w:tc>
          <w:tcPr>
            <w:tcW w:w="562" w:type="pct"/>
            <w:tcBorders>
              <w:top w:val="nil"/>
              <w:left w:val="nil"/>
              <w:bottom w:val="nil"/>
              <w:right w:val="nil"/>
            </w:tcBorders>
            <w:shd w:val="clear" w:color="auto" w:fill="auto"/>
            <w:noWrap/>
            <w:vAlign w:val="bottom"/>
            <w:hideMark/>
          </w:tcPr>
          <w:p w14:paraId="61314739" w14:textId="3F6D21BA"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1,122</w:t>
            </w:r>
          </w:p>
        </w:tc>
      </w:tr>
      <w:tr w:rsidR="00D75AFD" w:rsidRPr="00354A68" w14:paraId="26C2D30B" w14:textId="77777777" w:rsidTr="00753802">
        <w:trPr>
          <w:trHeight w:val="204"/>
        </w:trPr>
        <w:tc>
          <w:tcPr>
            <w:tcW w:w="2145" w:type="pct"/>
            <w:tcBorders>
              <w:top w:val="nil"/>
              <w:left w:val="nil"/>
              <w:bottom w:val="nil"/>
              <w:right w:val="nil"/>
            </w:tcBorders>
            <w:shd w:val="clear" w:color="auto" w:fill="auto"/>
            <w:noWrap/>
            <w:vAlign w:val="center"/>
            <w:hideMark/>
          </w:tcPr>
          <w:p w14:paraId="48B2A157" w14:textId="77777777" w:rsidR="00D75AFD" w:rsidRPr="00354A68" w:rsidRDefault="00D75AFD" w:rsidP="00D75AFD">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 xml:space="preserve">Total </w:t>
            </w:r>
            <w:proofErr w:type="gramStart"/>
            <w:r w:rsidRPr="00354A68">
              <w:rPr>
                <w:rFonts w:ascii="Arial" w:hAnsi="Arial" w:cs="Arial"/>
                <w:b/>
                <w:bCs/>
                <w:i/>
                <w:iCs/>
                <w:color w:val="000000"/>
                <w:sz w:val="16"/>
                <w:szCs w:val="16"/>
              </w:rPr>
              <w:t>interest bearing</w:t>
            </w:r>
            <w:proofErr w:type="gramEnd"/>
            <w:r w:rsidRPr="00354A68">
              <w:rPr>
                <w:rFonts w:ascii="Arial" w:hAnsi="Arial" w:cs="Arial"/>
                <w:b/>
                <w:bCs/>
                <w:i/>
                <w:iCs/>
                <w:color w:val="000000"/>
                <w:sz w:val="16"/>
                <w:szCs w:val="16"/>
              </w:rPr>
              <w:t xml:space="preserve">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07E47355" w14:textId="01752B4E"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457</w:t>
            </w:r>
          </w:p>
        </w:tc>
        <w:tc>
          <w:tcPr>
            <w:tcW w:w="563" w:type="pct"/>
            <w:tcBorders>
              <w:top w:val="single" w:sz="4" w:space="0" w:color="000000"/>
              <w:left w:val="nil"/>
              <w:bottom w:val="single" w:sz="4" w:space="0" w:color="000000"/>
              <w:right w:val="nil"/>
            </w:tcBorders>
            <w:shd w:val="clear" w:color="000000" w:fill="E6E6E6"/>
            <w:noWrap/>
            <w:vAlign w:val="bottom"/>
            <w:hideMark/>
          </w:tcPr>
          <w:p w14:paraId="6229267E" w14:textId="49EE1476"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 xml:space="preserve">100 </w:t>
            </w:r>
          </w:p>
        </w:tc>
        <w:tc>
          <w:tcPr>
            <w:tcW w:w="564" w:type="pct"/>
            <w:tcBorders>
              <w:top w:val="single" w:sz="4" w:space="0" w:color="000000"/>
              <w:left w:val="nil"/>
              <w:bottom w:val="single" w:sz="4" w:space="0" w:color="000000"/>
              <w:right w:val="nil"/>
            </w:tcBorders>
            <w:shd w:val="clear" w:color="auto" w:fill="auto"/>
            <w:noWrap/>
            <w:vAlign w:val="bottom"/>
            <w:hideMark/>
          </w:tcPr>
          <w:p w14:paraId="5FB6ACD4" w14:textId="3D613806"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1,848</w:t>
            </w:r>
          </w:p>
        </w:tc>
        <w:tc>
          <w:tcPr>
            <w:tcW w:w="564" w:type="pct"/>
            <w:tcBorders>
              <w:top w:val="single" w:sz="4" w:space="0" w:color="000000"/>
              <w:left w:val="nil"/>
              <w:bottom w:val="single" w:sz="4" w:space="0" w:color="000000"/>
              <w:right w:val="nil"/>
            </w:tcBorders>
            <w:shd w:val="clear" w:color="auto" w:fill="auto"/>
            <w:noWrap/>
            <w:vAlign w:val="bottom"/>
            <w:hideMark/>
          </w:tcPr>
          <w:p w14:paraId="7E1120EC" w14:textId="391C8AC8"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1,485</w:t>
            </w:r>
          </w:p>
        </w:tc>
        <w:tc>
          <w:tcPr>
            <w:tcW w:w="562" w:type="pct"/>
            <w:tcBorders>
              <w:top w:val="single" w:sz="4" w:space="0" w:color="000000"/>
              <w:left w:val="nil"/>
              <w:bottom w:val="single" w:sz="4" w:space="0" w:color="000000"/>
              <w:right w:val="nil"/>
            </w:tcBorders>
            <w:shd w:val="clear" w:color="auto" w:fill="auto"/>
            <w:noWrap/>
            <w:vAlign w:val="bottom"/>
            <w:hideMark/>
          </w:tcPr>
          <w:p w14:paraId="7228EAC1" w14:textId="348079AC"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1,122</w:t>
            </w:r>
          </w:p>
        </w:tc>
      </w:tr>
      <w:tr w:rsidR="00D75AFD" w:rsidRPr="00354A68" w14:paraId="11C39933" w14:textId="77777777" w:rsidTr="00753802">
        <w:trPr>
          <w:trHeight w:val="204"/>
        </w:trPr>
        <w:tc>
          <w:tcPr>
            <w:tcW w:w="2145" w:type="pct"/>
            <w:tcBorders>
              <w:top w:val="nil"/>
              <w:left w:val="nil"/>
              <w:bottom w:val="nil"/>
              <w:right w:val="nil"/>
            </w:tcBorders>
            <w:shd w:val="clear" w:color="auto" w:fill="auto"/>
            <w:noWrap/>
            <w:vAlign w:val="center"/>
            <w:hideMark/>
          </w:tcPr>
          <w:p w14:paraId="1B271A40"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4626C724" w14:textId="77777777" w:rsidR="00D75AFD" w:rsidRPr="00D75AFD" w:rsidRDefault="00D75AFD" w:rsidP="00D75AFD">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58B28B44"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54958BB7"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81DC76C" w14:textId="77777777" w:rsidR="00D75AFD" w:rsidRPr="00D75AFD" w:rsidRDefault="00D75AFD" w:rsidP="00D75AFD">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797828D6" w14:textId="77777777" w:rsidR="00D75AFD" w:rsidRPr="00D75AFD" w:rsidRDefault="00D75AFD" w:rsidP="00D75AFD">
            <w:pPr>
              <w:spacing w:before="0" w:after="0" w:line="240" w:lineRule="auto"/>
              <w:jc w:val="right"/>
              <w:rPr>
                <w:rFonts w:ascii="Times New Roman" w:hAnsi="Times New Roman"/>
                <w:sz w:val="20"/>
              </w:rPr>
            </w:pPr>
          </w:p>
        </w:tc>
      </w:tr>
      <w:tr w:rsidR="00D75AFD" w:rsidRPr="00354A68" w14:paraId="76478B1F" w14:textId="77777777" w:rsidTr="00753802">
        <w:trPr>
          <w:trHeight w:val="204"/>
        </w:trPr>
        <w:tc>
          <w:tcPr>
            <w:tcW w:w="2145" w:type="pct"/>
            <w:tcBorders>
              <w:top w:val="nil"/>
              <w:left w:val="nil"/>
              <w:bottom w:val="nil"/>
              <w:right w:val="nil"/>
            </w:tcBorders>
            <w:shd w:val="clear" w:color="auto" w:fill="auto"/>
            <w:noWrap/>
            <w:vAlign w:val="center"/>
            <w:hideMark/>
          </w:tcPr>
          <w:p w14:paraId="17D8EBF5"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Employee</w:t>
            </w:r>
            <w:r w:rsidRPr="00354A68">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77E0D2D8" w14:textId="0A804093"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2,426</w:t>
            </w:r>
          </w:p>
        </w:tc>
        <w:tc>
          <w:tcPr>
            <w:tcW w:w="563" w:type="pct"/>
            <w:tcBorders>
              <w:top w:val="nil"/>
              <w:left w:val="nil"/>
              <w:bottom w:val="nil"/>
              <w:right w:val="nil"/>
            </w:tcBorders>
            <w:shd w:val="clear" w:color="000000" w:fill="E6E6E6"/>
            <w:noWrap/>
            <w:vAlign w:val="bottom"/>
            <w:hideMark/>
          </w:tcPr>
          <w:p w14:paraId="07059532" w14:textId="4A99EF96"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2,320</w:t>
            </w:r>
          </w:p>
        </w:tc>
        <w:tc>
          <w:tcPr>
            <w:tcW w:w="564" w:type="pct"/>
            <w:tcBorders>
              <w:top w:val="nil"/>
              <w:left w:val="nil"/>
              <w:bottom w:val="nil"/>
              <w:right w:val="nil"/>
            </w:tcBorders>
            <w:shd w:val="clear" w:color="auto" w:fill="auto"/>
            <w:noWrap/>
            <w:vAlign w:val="bottom"/>
            <w:hideMark/>
          </w:tcPr>
          <w:p w14:paraId="7C3941DA" w14:textId="3D46CA1B"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2,333</w:t>
            </w:r>
          </w:p>
        </w:tc>
        <w:tc>
          <w:tcPr>
            <w:tcW w:w="564" w:type="pct"/>
            <w:tcBorders>
              <w:top w:val="nil"/>
              <w:left w:val="nil"/>
              <w:bottom w:val="nil"/>
              <w:right w:val="nil"/>
            </w:tcBorders>
            <w:shd w:val="clear" w:color="auto" w:fill="auto"/>
            <w:noWrap/>
            <w:vAlign w:val="bottom"/>
            <w:hideMark/>
          </w:tcPr>
          <w:p w14:paraId="3BA04C38" w14:textId="067C4E4F"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2,333</w:t>
            </w:r>
          </w:p>
        </w:tc>
        <w:tc>
          <w:tcPr>
            <w:tcW w:w="562" w:type="pct"/>
            <w:tcBorders>
              <w:top w:val="nil"/>
              <w:left w:val="nil"/>
              <w:bottom w:val="nil"/>
              <w:right w:val="nil"/>
            </w:tcBorders>
            <w:shd w:val="clear" w:color="auto" w:fill="auto"/>
            <w:noWrap/>
            <w:vAlign w:val="bottom"/>
            <w:hideMark/>
          </w:tcPr>
          <w:p w14:paraId="0F98DC49" w14:textId="28DC56AC"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2,333</w:t>
            </w:r>
          </w:p>
        </w:tc>
      </w:tr>
      <w:tr w:rsidR="00D75AFD" w:rsidRPr="00354A68" w14:paraId="332A093B" w14:textId="77777777" w:rsidTr="00753802">
        <w:trPr>
          <w:trHeight w:val="204"/>
        </w:trPr>
        <w:tc>
          <w:tcPr>
            <w:tcW w:w="2145" w:type="pct"/>
            <w:tcBorders>
              <w:top w:val="nil"/>
              <w:left w:val="nil"/>
              <w:bottom w:val="nil"/>
              <w:right w:val="nil"/>
            </w:tcBorders>
            <w:shd w:val="clear" w:color="auto" w:fill="auto"/>
            <w:noWrap/>
            <w:vAlign w:val="center"/>
            <w:hideMark/>
          </w:tcPr>
          <w:p w14:paraId="31B123B7" w14:textId="77777777" w:rsidR="00D75AFD" w:rsidRPr="00354A68" w:rsidRDefault="00D75AFD" w:rsidP="00D75AFD">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73B3FC45" w14:textId="1DFD2C39"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 xml:space="preserve">2,426 </w:t>
            </w:r>
          </w:p>
        </w:tc>
        <w:tc>
          <w:tcPr>
            <w:tcW w:w="563" w:type="pct"/>
            <w:tcBorders>
              <w:top w:val="single" w:sz="4" w:space="0" w:color="000000"/>
              <w:left w:val="nil"/>
              <w:bottom w:val="single" w:sz="4" w:space="0" w:color="000000"/>
              <w:right w:val="nil"/>
            </w:tcBorders>
            <w:shd w:val="clear" w:color="000000" w:fill="E6E6E6"/>
            <w:noWrap/>
            <w:vAlign w:val="bottom"/>
            <w:hideMark/>
          </w:tcPr>
          <w:p w14:paraId="5AE1C645" w14:textId="65F1C453"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2,320</w:t>
            </w:r>
          </w:p>
        </w:tc>
        <w:tc>
          <w:tcPr>
            <w:tcW w:w="564" w:type="pct"/>
            <w:tcBorders>
              <w:top w:val="single" w:sz="4" w:space="0" w:color="000000"/>
              <w:left w:val="nil"/>
              <w:bottom w:val="single" w:sz="4" w:space="0" w:color="000000"/>
              <w:right w:val="nil"/>
            </w:tcBorders>
            <w:shd w:val="clear" w:color="auto" w:fill="auto"/>
            <w:noWrap/>
            <w:vAlign w:val="bottom"/>
            <w:hideMark/>
          </w:tcPr>
          <w:p w14:paraId="228031CA" w14:textId="7D14D906"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2,333</w:t>
            </w:r>
          </w:p>
        </w:tc>
        <w:tc>
          <w:tcPr>
            <w:tcW w:w="564" w:type="pct"/>
            <w:tcBorders>
              <w:top w:val="single" w:sz="4" w:space="0" w:color="000000"/>
              <w:left w:val="nil"/>
              <w:bottom w:val="single" w:sz="4" w:space="0" w:color="000000"/>
              <w:right w:val="nil"/>
            </w:tcBorders>
            <w:shd w:val="clear" w:color="auto" w:fill="auto"/>
            <w:noWrap/>
            <w:vAlign w:val="bottom"/>
            <w:hideMark/>
          </w:tcPr>
          <w:p w14:paraId="2B02DB5D" w14:textId="7D220FE7"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2,333</w:t>
            </w:r>
          </w:p>
        </w:tc>
        <w:tc>
          <w:tcPr>
            <w:tcW w:w="562" w:type="pct"/>
            <w:tcBorders>
              <w:top w:val="single" w:sz="4" w:space="0" w:color="000000"/>
              <w:left w:val="nil"/>
              <w:bottom w:val="single" w:sz="4" w:space="0" w:color="000000"/>
              <w:right w:val="nil"/>
            </w:tcBorders>
            <w:shd w:val="clear" w:color="auto" w:fill="auto"/>
            <w:noWrap/>
            <w:vAlign w:val="bottom"/>
            <w:hideMark/>
          </w:tcPr>
          <w:p w14:paraId="27A6557B" w14:textId="1F136D15" w:rsidR="00D75AFD" w:rsidRPr="00D75AFD" w:rsidRDefault="00D75AFD" w:rsidP="00D75AFD">
            <w:pPr>
              <w:spacing w:before="0" w:after="0" w:line="240" w:lineRule="auto"/>
              <w:jc w:val="right"/>
              <w:rPr>
                <w:rFonts w:ascii="Arial" w:hAnsi="Arial" w:cs="Arial"/>
                <w:b/>
                <w:bCs/>
                <w:i/>
                <w:iCs/>
                <w:color w:val="000000"/>
                <w:sz w:val="16"/>
                <w:szCs w:val="16"/>
              </w:rPr>
            </w:pPr>
            <w:r w:rsidRPr="003B51D2">
              <w:rPr>
                <w:rFonts w:ascii="Arial" w:hAnsi="Arial" w:cs="Arial"/>
                <w:b/>
                <w:bCs/>
                <w:i/>
                <w:iCs/>
                <w:color w:val="000000"/>
                <w:sz w:val="16"/>
                <w:szCs w:val="16"/>
              </w:rPr>
              <w:t>2,333</w:t>
            </w:r>
          </w:p>
        </w:tc>
      </w:tr>
      <w:tr w:rsidR="00D75AFD" w:rsidRPr="00354A68" w14:paraId="76137C47" w14:textId="77777777" w:rsidTr="00753802">
        <w:trPr>
          <w:trHeight w:val="204"/>
        </w:trPr>
        <w:tc>
          <w:tcPr>
            <w:tcW w:w="2145" w:type="pct"/>
            <w:tcBorders>
              <w:top w:val="nil"/>
              <w:left w:val="nil"/>
              <w:right w:val="nil"/>
            </w:tcBorders>
            <w:shd w:val="clear" w:color="auto" w:fill="auto"/>
            <w:noWrap/>
            <w:vAlign w:val="center"/>
            <w:hideMark/>
          </w:tcPr>
          <w:p w14:paraId="6EB0E317"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14:paraId="1304CE36" w14:textId="5D154CB5"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12,165</w:t>
            </w:r>
          </w:p>
        </w:tc>
        <w:tc>
          <w:tcPr>
            <w:tcW w:w="563" w:type="pct"/>
            <w:tcBorders>
              <w:top w:val="nil"/>
              <w:left w:val="nil"/>
              <w:bottom w:val="single" w:sz="4" w:space="0" w:color="auto"/>
              <w:right w:val="nil"/>
            </w:tcBorders>
            <w:shd w:val="clear" w:color="000000" w:fill="E6E6E6"/>
            <w:noWrap/>
            <w:vAlign w:val="bottom"/>
            <w:hideMark/>
          </w:tcPr>
          <w:p w14:paraId="3A67B3FA" w14:textId="6EC66819"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11,827</w:t>
            </w:r>
          </w:p>
        </w:tc>
        <w:tc>
          <w:tcPr>
            <w:tcW w:w="564" w:type="pct"/>
            <w:tcBorders>
              <w:top w:val="nil"/>
              <w:left w:val="nil"/>
              <w:bottom w:val="single" w:sz="4" w:space="0" w:color="auto"/>
              <w:right w:val="nil"/>
            </w:tcBorders>
            <w:shd w:val="clear" w:color="auto" w:fill="auto"/>
            <w:noWrap/>
            <w:vAlign w:val="bottom"/>
            <w:hideMark/>
          </w:tcPr>
          <w:p w14:paraId="377046CD" w14:textId="76F785C8"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13,529</w:t>
            </w:r>
          </w:p>
        </w:tc>
        <w:tc>
          <w:tcPr>
            <w:tcW w:w="564" w:type="pct"/>
            <w:tcBorders>
              <w:top w:val="nil"/>
              <w:left w:val="nil"/>
              <w:bottom w:val="single" w:sz="4" w:space="0" w:color="auto"/>
              <w:right w:val="nil"/>
            </w:tcBorders>
            <w:shd w:val="clear" w:color="auto" w:fill="auto"/>
            <w:noWrap/>
            <w:vAlign w:val="bottom"/>
            <w:hideMark/>
          </w:tcPr>
          <w:p w14:paraId="6958FD2A" w14:textId="392585A3"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13,166</w:t>
            </w:r>
          </w:p>
        </w:tc>
        <w:tc>
          <w:tcPr>
            <w:tcW w:w="562" w:type="pct"/>
            <w:tcBorders>
              <w:top w:val="nil"/>
              <w:left w:val="nil"/>
              <w:bottom w:val="single" w:sz="4" w:space="0" w:color="auto"/>
              <w:right w:val="nil"/>
            </w:tcBorders>
            <w:shd w:val="clear" w:color="auto" w:fill="auto"/>
            <w:noWrap/>
            <w:vAlign w:val="bottom"/>
            <w:hideMark/>
          </w:tcPr>
          <w:p w14:paraId="15F5142B" w14:textId="4923ECCA"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12,803</w:t>
            </w:r>
          </w:p>
        </w:tc>
      </w:tr>
      <w:tr w:rsidR="00D75AFD" w:rsidRPr="00354A68" w14:paraId="34EFF596" w14:textId="77777777" w:rsidTr="00753802">
        <w:trPr>
          <w:trHeight w:val="204"/>
        </w:trPr>
        <w:tc>
          <w:tcPr>
            <w:tcW w:w="2145" w:type="pct"/>
            <w:tcBorders>
              <w:top w:val="nil"/>
              <w:left w:val="nil"/>
              <w:right w:val="nil"/>
            </w:tcBorders>
            <w:shd w:val="clear" w:color="auto" w:fill="auto"/>
            <w:noWrap/>
            <w:vAlign w:val="center"/>
            <w:hideMark/>
          </w:tcPr>
          <w:p w14:paraId="649394A5" w14:textId="77777777" w:rsidR="00D75AFD" w:rsidRPr="00354A68" w:rsidRDefault="00D75AFD" w:rsidP="00D75AFD">
            <w:pPr>
              <w:spacing w:before="0" w:after="0" w:line="240" w:lineRule="auto"/>
              <w:rPr>
                <w:rFonts w:ascii="Arial" w:hAnsi="Arial" w:cs="Arial"/>
                <w:b/>
                <w:bCs/>
                <w:sz w:val="16"/>
                <w:szCs w:val="16"/>
              </w:rPr>
            </w:pPr>
            <w:r w:rsidRPr="00354A68">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0CBA6AAA" w14:textId="663A31D8"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20,914</w:t>
            </w:r>
          </w:p>
        </w:tc>
        <w:tc>
          <w:tcPr>
            <w:tcW w:w="563" w:type="pct"/>
            <w:tcBorders>
              <w:top w:val="nil"/>
              <w:left w:val="nil"/>
              <w:bottom w:val="single" w:sz="4" w:space="0" w:color="auto"/>
              <w:right w:val="nil"/>
            </w:tcBorders>
            <w:shd w:val="clear" w:color="000000" w:fill="E6E6E6"/>
            <w:noWrap/>
            <w:vAlign w:val="bottom"/>
            <w:hideMark/>
          </w:tcPr>
          <w:p w14:paraId="669AC4BC" w14:textId="7BC47893"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20,783</w:t>
            </w:r>
          </w:p>
        </w:tc>
        <w:tc>
          <w:tcPr>
            <w:tcW w:w="564" w:type="pct"/>
            <w:tcBorders>
              <w:top w:val="nil"/>
              <w:left w:val="nil"/>
              <w:bottom w:val="single" w:sz="4" w:space="0" w:color="auto"/>
              <w:right w:val="nil"/>
            </w:tcBorders>
            <w:shd w:val="clear" w:color="auto" w:fill="auto"/>
            <w:noWrap/>
            <w:vAlign w:val="bottom"/>
            <w:hideMark/>
          </w:tcPr>
          <w:p w14:paraId="5A7A5D5A" w14:textId="6BADAFE2"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20,670</w:t>
            </w:r>
          </w:p>
        </w:tc>
        <w:tc>
          <w:tcPr>
            <w:tcW w:w="564" w:type="pct"/>
            <w:tcBorders>
              <w:top w:val="nil"/>
              <w:left w:val="nil"/>
              <w:bottom w:val="single" w:sz="4" w:space="0" w:color="auto"/>
              <w:right w:val="nil"/>
            </w:tcBorders>
            <w:shd w:val="clear" w:color="auto" w:fill="auto"/>
            <w:noWrap/>
            <w:vAlign w:val="bottom"/>
            <w:hideMark/>
          </w:tcPr>
          <w:p w14:paraId="235C259B" w14:textId="4526405C"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20,568</w:t>
            </w:r>
          </w:p>
        </w:tc>
        <w:tc>
          <w:tcPr>
            <w:tcW w:w="562" w:type="pct"/>
            <w:tcBorders>
              <w:top w:val="nil"/>
              <w:left w:val="nil"/>
              <w:bottom w:val="single" w:sz="4" w:space="0" w:color="auto"/>
              <w:right w:val="nil"/>
            </w:tcBorders>
            <w:shd w:val="clear" w:color="auto" w:fill="auto"/>
            <w:noWrap/>
            <w:vAlign w:val="bottom"/>
            <w:hideMark/>
          </w:tcPr>
          <w:p w14:paraId="211B71F8" w14:textId="2E2A9667"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20,075</w:t>
            </w:r>
          </w:p>
        </w:tc>
      </w:tr>
      <w:tr w:rsidR="00D75AFD" w:rsidRPr="00354A68" w14:paraId="0004A4F4" w14:textId="77777777" w:rsidTr="00753802">
        <w:trPr>
          <w:trHeight w:val="204"/>
        </w:trPr>
        <w:tc>
          <w:tcPr>
            <w:tcW w:w="2145" w:type="pct"/>
            <w:tcBorders>
              <w:left w:val="nil"/>
              <w:bottom w:val="nil"/>
              <w:right w:val="nil"/>
            </w:tcBorders>
            <w:shd w:val="clear" w:color="auto" w:fill="auto"/>
            <w:noWrap/>
            <w:vAlign w:val="center"/>
            <w:hideMark/>
          </w:tcPr>
          <w:p w14:paraId="74AD41B2"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35BE516F" w14:textId="77777777" w:rsidR="00D75AFD" w:rsidRPr="00D75AFD" w:rsidRDefault="00D75AFD" w:rsidP="00D75AFD">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6146EE42"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792F3922"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3AFC16B" w14:textId="77777777" w:rsidR="00D75AFD" w:rsidRPr="00D75AFD" w:rsidRDefault="00D75AFD" w:rsidP="00D75AFD">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289BE749" w14:textId="77777777" w:rsidR="00D75AFD" w:rsidRPr="00D75AFD" w:rsidRDefault="00D75AFD" w:rsidP="00D75AFD">
            <w:pPr>
              <w:spacing w:before="0" w:after="0" w:line="240" w:lineRule="auto"/>
              <w:jc w:val="right"/>
              <w:rPr>
                <w:rFonts w:ascii="Times New Roman" w:hAnsi="Times New Roman"/>
                <w:sz w:val="20"/>
              </w:rPr>
            </w:pPr>
          </w:p>
        </w:tc>
      </w:tr>
      <w:tr w:rsidR="00D75AFD" w:rsidRPr="00354A68" w14:paraId="3A6390F3" w14:textId="77777777" w:rsidTr="00753802">
        <w:trPr>
          <w:trHeight w:val="204"/>
        </w:trPr>
        <w:tc>
          <w:tcPr>
            <w:tcW w:w="2145" w:type="pct"/>
            <w:tcBorders>
              <w:top w:val="nil"/>
              <w:left w:val="nil"/>
              <w:bottom w:val="nil"/>
              <w:right w:val="nil"/>
            </w:tcBorders>
            <w:shd w:val="clear" w:color="auto" w:fill="auto"/>
            <w:noWrap/>
            <w:vAlign w:val="center"/>
            <w:hideMark/>
          </w:tcPr>
          <w:p w14:paraId="4D38D86A"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Contributed</w:t>
            </w:r>
            <w:r w:rsidRPr="00354A68">
              <w:rPr>
                <w:rFonts w:ascii="Arial" w:hAnsi="Arial" w:cs="Arial"/>
                <w:color w:val="000000"/>
                <w:sz w:val="16"/>
                <w:szCs w:val="16"/>
              </w:rPr>
              <w:t xml:space="preserve"> equity</w:t>
            </w:r>
          </w:p>
        </w:tc>
        <w:tc>
          <w:tcPr>
            <w:tcW w:w="602" w:type="pct"/>
            <w:tcBorders>
              <w:top w:val="nil"/>
              <w:left w:val="nil"/>
              <w:bottom w:val="nil"/>
              <w:right w:val="nil"/>
            </w:tcBorders>
            <w:shd w:val="clear" w:color="auto" w:fill="auto"/>
            <w:noWrap/>
            <w:vAlign w:val="bottom"/>
            <w:hideMark/>
          </w:tcPr>
          <w:p w14:paraId="18D3480F" w14:textId="3F6157AB"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22,330</w:t>
            </w:r>
          </w:p>
        </w:tc>
        <w:tc>
          <w:tcPr>
            <w:tcW w:w="563" w:type="pct"/>
            <w:tcBorders>
              <w:top w:val="nil"/>
              <w:left w:val="nil"/>
              <w:bottom w:val="nil"/>
              <w:right w:val="nil"/>
            </w:tcBorders>
            <w:shd w:val="clear" w:color="000000" w:fill="E6E6E6"/>
            <w:noWrap/>
            <w:vAlign w:val="bottom"/>
            <w:hideMark/>
          </w:tcPr>
          <w:p w14:paraId="7C8017D9" w14:textId="386AEBCC"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23,059</w:t>
            </w:r>
          </w:p>
        </w:tc>
        <w:tc>
          <w:tcPr>
            <w:tcW w:w="564" w:type="pct"/>
            <w:tcBorders>
              <w:top w:val="nil"/>
              <w:left w:val="nil"/>
              <w:bottom w:val="nil"/>
              <w:right w:val="nil"/>
            </w:tcBorders>
            <w:shd w:val="clear" w:color="auto" w:fill="auto"/>
            <w:noWrap/>
            <w:vAlign w:val="bottom"/>
            <w:hideMark/>
          </w:tcPr>
          <w:p w14:paraId="591FED12" w14:textId="7C225FC2"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23,800</w:t>
            </w:r>
          </w:p>
        </w:tc>
        <w:tc>
          <w:tcPr>
            <w:tcW w:w="564" w:type="pct"/>
            <w:tcBorders>
              <w:top w:val="nil"/>
              <w:left w:val="nil"/>
              <w:bottom w:val="nil"/>
              <w:right w:val="nil"/>
            </w:tcBorders>
            <w:shd w:val="clear" w:color="auto" w:fill="auto"/>
            <w:noWrap/>
            <w:vAlign w:val="bottom"/>
            <w:hideMark/>
          </w:tcPr>
          <w:p w14:paraId="38D6B484" w14:textId="6D4FA794"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24,552</w:t>
            </w:r>
          </w:p>
        </w:tc>
        <w:tc>
          <w:tcPr>
            <w:tcW w:w="562" w:type="pct"/>
            <w:tcBorders>
              <w:top w:val="nil"/>
              <w:left w:val="nil"/>
              <w:bottom w:val="nil"/>
              <w:right w:val="nil"/>
            </w:tcBorders>
            <w:shd w:val="clear" w:color="auto" w:fill="auto"/>
            <w:noWrap/>
            <w:vAlign w:val="bottom"/>
            <w:hideMark/>
          </w:tcPr>
          <w:p w14:paraId="1FD7F1CA" w14:textId="6B0F0D51"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25,313</w:t>
            </w:r>
          </w:p>
        </w:tc>
      </w:tr>
      <w:tr w:rsidR="00D75AFD" w:rsidRPr="00354A68" w14:paraId="697EC4D0" w14:textId="77777777" w:rsidTr="00753802">
        <w:trPr>
          <w:trHeight w:val="204"/>
        </w:trPr>
        <w:tc>
          <w:tcPr>
            <w:tcW w:w="2145" w:type="pct"/>
            <w:tcBorders>
              <w:top w:val="nil"/>
              <w:left w:val="nil"/>
              <w:bottom w:val="nil"/>
              <w:right w:val="nil"/>
            </w:tcBorders>
            <w:shd w:val="clear" w:color="auto" w:fill="auto"/>
            <w:noWrap/>
            <w:vAlign w:val="center"/>
            <w:hideMark/>
          </w:tcPr>
          <w:p w14:paraId="18BC8775"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Reserves</w:t>
            </w:r>
          </w:p>
        </w:tc>
        <w:tc>
          <w:tcPr>
            <w:tcW w:w="602" w:type="pct"/>
            <w:tcBorders>
              <w:top w:val="nil"/>
              <w:left w:val="nil"/>
              <w:bottom w:val="nil"/>
              <w:right w:val="nil"/>
            </w:tcBorders>
            <w:shd w:val="clear" w:color="auto" w:fill="auto"/>
            <w:noWrap/>
            <w:vAlign w:val="bottom"/>
            <w:hideMark/>
          </w:tcPr>
          <w:p w14:paraId="13A54A6E" w14:textId="0C2806B8"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12,522</w:t>
            </w:r>
          </w:p>
        </w:tc>
        <w:tc>
          <w:tcPr>
            <w:tcW w:w="563" w:type="pct"/>
            <w:tcBorders>
              <w:top w:val="nil"/>
              <w:left w:val="nil"/>
              <w:bottom w:val="nil"/>
              <w:right w:val="nil"/>
            </w:tcBorders>
            <w:shd w:val="clear" w:color="000000" w:fill="E6E6E6"/>
            <w:noWrap/>
            <w:vAlign w:val="bottom"/>
            <w:hideMark/>
          </w:tcPr>
          <w:p w14:paraId="472516E8" w14:textId="06E4C95A"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12,522</w:t>
            </w:r>
          </w:p>
        </w:tc>
        <w:tc>
          <w:tcPr>
            <w:tcW w:w="564" w:type="pct"/>
            <w:tcBorders>
              <w:top w:val="nil"/>
              <w:left w:val="nil"/>
              <w:bottom w:val="nil"/>
              <w:right w:val="nil"/>
            </w:tcBorders>
            <w:shd w:val="clear" w:color="auto" w:fill="auto"/>
            <w:noWrap/>
            <w:vAlign w:val="bottom"/>
            <w:hideMark/>
          </w:tcPr>
          <w:p w14:paraId="74EC9DEA" w14:textId="1D9003BF"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12,522</w:t>
            </w:r>
          </w:p>
        </w:tc>
        <w:tc>
          <w:tcPr>
            <w:tcW w:w="564" w:type="pct"/>
            <w:tcBorders>
              <w:top w:val="nil"/>
              <w:left w:val="nil"/>
              <w:bottom w:val="nil"/>
              <w:right w:val="nil"/>
            </w:tcBorders>
            <w:shd w:val="clear" w:color="auto" w:fill="auto"/>
            <w:noWrap/>
            <w:vAlign w:val="bottom"/>
            <w:hideMark/>
          </w:tcPr>
          <w:p w14:paraId="34731FD5" w14:textId="6568DE1F"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12,522</w:t>
            </w:r>
          </w:p>
        </w:tc>
        <w:tc>
          <w:tcPr>
            <w:tcW w:w="562" w:type="pct"/>
            <w:tcBorders>
              <w:top w:val="nil"/>
              <w:left w:val="nil"/>
              <w:bottom w:val="nil"/>
              <w:right w:val="nil"/>
            </w:tcBorders>
            <w:shd w:val="clear" w:color="auto" w:fill="auto"/>
            <w:noWrap/>
            <w:vAlign w:val="bottom"/>
            <w:hideMark/>
          </w:tcPr>
          <w:p w14:paraId="3F98F1BD" w14:textId="390BCAE4"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12,522</w:t>
            </w:r>
          </w:p>
        </w:tc>
      </w:tr>
      <w:tr w:rsidR="00D75AFD" w:rsidRPr="00354A68" w14:paraId="22D2E44C" w14:textId="77777777" w:rsidTr="00753802">
        <w:trPr>
          <w:trHeight w:val="204"/>
        </w:trPr>
        <w:tc>
          <w:tcPr>
            <w:tcW w:w="2145" w:type="pct"/>
            <w:tcBorders>
              <w:top w:val="nil"/>
              <w:left w:val="nil"/>
              <w:bottom w:val="nil"/>
              <w:right w:val="nil"/>
            </w:tcBorders>
            <w:shd w:val="clear" w:color="auto" w:fill="auto"/>
            <w:vAlign w:val="center"/>
            <w:hideMark/>
          </w:tcPr>
          <w:p w14:paraId="3F5141A5"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Retained</w:t>
            </w:r>
            <w:r w:rsidRPr="00354A68">
              <w:rPr>
                <w:rFonts w:ascii="Arial" w:hAnsi="Arial" w:cs="Arial"/>
                <w:color w:val="000000"/>
                <w:sz w:val="16"/>
                <w:szCs w:val="16"/>
              </w:rPr>
              <w:t xml:space="preserve"> surplus (accumulated deficit)</w:t>
            </w:r>
          </w:p>
        </w:tc>
        <w:tc>
          <w:tcPr>
            <w:tcW w:w="602" w:type="pct"/>
            <w:tcBorders>
              <w:top w:val="nil"/>
              <w:left w:val="nil"/>
              <w:bottom w:val="single" w:sz="4" w:space="0" w:color="auto"/>
              <w:right w:val="nil"/>
            </w:tcBorders>
            <w:shd w:val="clear" w:color="auto" w:fill="auto"/>
            <w:noWrap/>
            <w:vAlign w:val="bottom"/>
            <w:hideMark/>
          </w:tcPr>
          <w:p w14:paraId="2B5027DE" w14:textId="288D29F0"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(13,938)</w:t>
            </w:r>
          </w:p>
        </w:tc>
        <w:tc>
          <w:tcPr>
            <w:tcW w:w="563" w:type="pct"/>
            <w:tcBorders>
              <w:top w:val="nil"/>
              <w:left w:val="nil"/>
              <w:bottom w:val="single" w:sz="4" w:space="0" w:color="auto"/>
              <w:right w:val="nil"/>
            </w:tcBorders>
            <w:shd w:val="clear" w:color="000000" w:fill="E6E6E6"/>
            <w:noWrap/>
            <w:vAlign w:val="bottom"/>
            <w:hideMark/>
          </w:tcPr>
          <w:p w14:paraId="3D1629B8" w14:textId="5DE7735D"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(14,798)</w:t>
            </w:r>
          </w:p>
        </w:tc>
        <w:tc>
          <w:tcPr>
            <w:tcW w:w="564" w:type="pct"/>
            <w:tcBorders>
              <w:top w:val="nil"/>
              <w:left w:val="nil"/>
              <w:bottom w:val="single" w:sz="4" w:space="0" w:color="auto"/>
              <w:right w:val="nil"/>
            </w:tcBorders>
            <w:shd w:val="clear" w:color="auto" w:fill="auto"/>
            <w:noWrap/>
            <w:vAlign w:val="bottom"/>
            <w:hideMark/>
          </w:tcPr>
          <w:p w14:paraId="164B48EB" w14:textId="56952D71"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(15,652)</w:t>
            </w:r>
          </w:p>
        </w:tc>
        <w:tc>
          <w:tcPr>
            <w:tcW w:w="564" w:type="pct"/>
            <w:tcBorders>
              <w:top w:val="nil"/>
              <w:left w:val="nil"/>
              <w:bottom w:val="single" w:sz="4" w:space="0" w:color="auto"/>
              <w:right w:val="nil"/>
            </w:tcBorders>
            <w:shd w:val="clear" w:color="auto" w:fill="auto"/>
            <w:noWrap/>
            <w:vAlign w:val="bottom"/>
            <w:hideMark/>
          </w:tcPr>
          <w:p w14:paraId="61392760" w14:textId="1168D53C"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(16,506)</w:t>
            </w:r>
          </w:p>
        </w:tc>
        <w:tc>
          <w:tcPr>
            <w:tcW w:w="562" w:type="pct"/>
            <w:tcBorders>
              <w:top w:val="nil"/>
              <w:left w:val="nil"/>
              <w:bottom w:val="single" w:sz="4" w:space="0" w:color="auto"/>
              <w:right w:val="nil"/>
            </w:tcBorders>
            <w:shd w:val="clear" w:color="auto" w:fill="auto"/>
            <w:noWrap/>
            <w:vAlign w:val="bottom"/>
            <w:hideMark/>
          </w:tcPr>
          <w:p w14:paraId="68A87D11" w14:textId="285B5BBF" w:rsidR="00D75AFD" w:rsidRPr="00D75AFD" w:rsidRDefault="00D75AFD" w:rsidP="00D75AFD">
            <w:pPr>
              <w:spacing w:before="0" w:after="0" w:line="240" w:lineRule="auto"/>
              <w:jc w:val="right"/>
              <w:rPr>
                <w:rFonts w:ascii="Arial" w:hAnsi="Arial" w:cs="Arial"/>
                <w:color w:val="000000"/>
                <w:sz w:val="16"/>
                <w:szCs w:val="16"/>
              </w:rPr>
            </w:pPr>
            <w:r w:rsidRPr="003B51D2">
              <w:rPr>
                <w:rFonts w:ascii="Arial" w:hAnsi="Arial" w:cs="Arial"/>
                <w:color w:val="000000"/>
                <w:sz w:val="16"/>
                <w:szCs w:val="16"/>
              </w:rPr>
              <w:t>(17,760)</w:t>
            </w:r>
          </w:p>
        </w:tc>
      </w:tr>
      <w:tr w:rsidR="00D75AFD" w:rsidRPr="00354A68" w14:paraId="2E86FAB7" w14:textId="77777777" w:rsidTr="00753802">
        <w:trPr>
          <w:trHeight w:val="204"/>
        </w:trPr>
        <w:tc>
          <w:tcPr>
            <w:tcW w:w="2145" w:type="pct"/>
            <w:tcBorders>
              <w:top w:val="nil"/>
              <w:left w:val="nil"/>
              <w:bottom w:val="single" w:sz="4" w:space="0" w:color="000000"/>
              <w:right w:val="nil"/>
            </w:tcBorders>
            <w:shd w:val="clear" w:color="auto" w:fill="auto"/>
            <w:noWrap/>
            <w:vAlign w:val="center"/>
            <w:hideMark/>
          </w:tcPr>
          <w:p w14:paraId="0F8CF966"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Total equity</w:t>
            </w:r>
          </w:p>
        </w:tc>
        <w:tc>
          <w:tcPr>
            <w:tcW w:w="602" w:type="pct"/>
            <w:tcBorders>
              <w:top w:val="single" w:sz="4" w:space="0" w:color="auto"/>
              <w:left w:val="nil"/>
              <w:bottom w:val="single" w:sz="4" w:space="0" w:color="000000"/>
              <w:right w:val="nil"/>
            </w:tcBorders>
            <w:shd w:val="clear" w:color="auto" w:fill="auto"/>
            <w:noWrap/>
            <w:vAlign w:val="bottom"/>
            <w:hideMark/>
          </w:tcPr>
          <w:p w14:paraId="2E4883F7" w14:textId="25C144DE"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20,914</w:t>
            </w:r>
          </w:p>
        </w:tc>
        <w:tc>
          <w:tcPr>
            <w:tcW w:w="563" w:type="pct"/>
            <w:tcBorders>
              <w:top w:val="single" w:sz="4" w:space="0" w:color="auto"/>
              <w:left w:val="nil"/>
              <w:bottom w:val="single" w:sz="4" w:space="0" w:color="000000"/>
              <w:right w:val="nil"/>
            </w:tcBorders>
            <w:shd w:val="clear" w:color="000000" w:fill="E6E6E6"/>
            <w:noWrap/>
            <w:vAlign w:val="bottom"/>
            <w:hideMark/>
          </w:tcPr>
          <w:p w14:paraId="2EFB6044" w14:textId="617AEBC6"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20,783</w:t>
            </w:r>
          </w:p>
        </w:tc>
        <w:tc>
          <w:tcPr>
            <w:tcW w:w="564" w:type="pct"/>
            <w:tcBorders>
              <w:top w:val="single" w:sz="4" w:space="0" w:color="auto"/>
              <w:left w:val="nil"/>
              <w:bottom w:val="single" w:sz="4" w:space="0" w:color="000000"/>
              <w:right w:val="nil"/>
            </w:tcBorders>
            <w:shd w:val="clear" w:color="auto" w:fill="auto"/>
            <w:noWrap/>
            <w:vAlign w:val="bottom"/>
            <w:hideMark/>
          </w:tcPr>
          <w:p w14:paraId="7CA8D9C1" w14:textId="685EF69A"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20,670</w:t>
            </w:r>
          </w:p>
        </w:tc>
        <w:tc>
          <w:tcPr>
            <w:tcW w:w="564" w:type="pct"/>
            <w:tcBorders>
              <w:top w:val="single" w:sz="4" w:space="0" w:color="auto"/>
              <w:left w:val="nil"/>
              <w:bottom w:val="single" w:sz="4" w:space="0" w:color="000000"/>
              <w:right w:val="nil"/>
            </w:tcBorders>
            <w:shd w:val="clear" w:color="auto" w:fill="auto"/>
            <w:noWrap/>
            <w:vAlign w:val="bottom"/>
            <w:hideMark/>
          </w:tcPr>
          <w:p w14:paraId="74B6C522" w14:textId="650ECA21"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20,568</w:t>
            </w:r>
          </w:p>
        </w:tc>
        <w:tc>
          <w:tcPr>
            <w:tcW w:w="562" w:type="pct"/>
            <w:tcBorders>
              <w:top w:val="single" w:sz="4" w:space="0" w:color="auto"/>
              <w:left w:val="nil"/>
              <w:bottom w:val="single" w:sz="4" w:space="0" w:color="000000"/>
              <w:right w:val="nil"/>
            </w:tcBorders>
            <w:shd w:val="clear" w:color="auto" w:fill="auto"/>
            <w:noWrap/>
            <w:vAlign w:val="bottom"/>
            <w:hideMark/>
          </w:tcPr>
          <w:p w14:paraId="22B5ABA7" w14:textId="10A33740" w:rsidR="00D75AFD" w:rsidRPr="00D75AFD" w:rsidRDefault="00D75AFD" w:rsidP="00D75AFD">
            <w:pPr>
              <w:spacing w:before="0" w:after="0" w:line="240" w:lineRule="auto"/>
              <w:jc w:val="right"/>
              <w:rPr>
                <w:rFonts w:ascii="Arial" w:hAnsi="Arial" w:cs="Arial"/>
                <w:b/>
                <w:bCs/>
                <w:color w:val="000000"/>
                <w:sz w:val="16"/>
                <w:szCs w:val="16"/>
              </w:rPr>
            </w:pPr>
            <w:r w:rsidRPr="003B51D2">
              <w:rPr>
                <w:rFonts w:ascii="Arial" w:hAnsi="Arial" w:cs="Arial"/>
                <w:b/>
                <w:bCs/>
                <w:color w:val="000000"/>
                <w:sz w:val="16"/>
                <w:szCs w:val="16"/>
              </w:rPr>
              <w:t>20,075</w:t>
            </w:r>
          </w:p>
        </w:tc>
      </w:tr>
    </w:tbl>
    <w:p w14:paraId="22D9AAF2" w14:textId="77777777" w:rsidR="00681292" w:rsidRPr="005D2F29" w:rsidRDefault="00681292" w:rsidP="00681292">
      <w:pPr>
        <w:pStyle w:val="ChartandTableFootnote"/>
        <w:spacing w:before="0"/>
        <w:contextualSpacing/>
      </w:pPr>
      <w:r w:rsidRPr="005D2F29">
        <w:t>Prepared on Australian Accounting Standards basis.</w:t>
      </w:r>
    </w:p>
    <w:p w14:paraId="137FBC2A" w14:textId="77777777" w:rsidR="00681292" w:rsidRDefault="00681292" w:rsidP="00B43339">
      <w:pPr>
        <w:pStyle w:val="TableGraphic"/>
        <w:numPr>
          <w:ilvl w:val="0"/>
          <w:numId w:val="66"/>
        </w:numPr>
        <w:ind w:left="357" w:right="0" w:hanging="357"/>
      </w:pPr>
      <w:r w:rsidRPr="005D2F29">
        <w:rPr>
          <w:rFonts w:ascii="Arial" w:hAnsi="Arial" w:cs="Arial"/>
          <w:color w:val="000000"/>
          <w:sz w:val="16"/>
        </w:rPr>
        <w:t>Includes ROU assets as defined under AASB16 Leases</w:t>
      </w:r>
      <w:r w:rsidRPr="005656DB">
        <w:rPr>
          <w:rFonts w:ascii="Arial" w:hAnsi="Arial" w:cs="Arial"/>
          <w:color w:val="000000"/>
          <w:sz w:val="16"/>
        </w:rPr>
        <w:t>.</w:t>
      </w:r>
    </w:p>
    <w:p w14:paraId="26625E37" w14:textId="540BCDFA" w:rsidR="00681292" w:rsidRPr="00D933F6" w:rsidDel="006A1B38" w:rsidRDefault="00681292" w:rsidP="00681292">
      <w:pPr>
        <w:pStyle w:val="TableHeading"/>
      </w:pPr>
      <w:r>
        <w:br w:type="page"/>
      </w:r>
      <w:r w:rsidRPr="00D933F6">
        <w:lastRenderedPageBreak/>
        <w:t xml:space="preserve">Table 3.3: </w:t>
      </w:r>
      <w:r w:rsidR="003352C5">
        <w:t>Departmental</w:t>
      </w:r>
      <w:r w:rsidRPr="00D933F6">
        <w:t xml:space="preserve"> statement of changes in equity – summary of movement (Budget year 202</w:t>
      </w:r>
      <w:r w:rsidR="00753802">
        <w:t>5</w:t>
      </w:r>
      <w:r w:rsidRPr="00D933F6">
        <w:t>–2</w:t>
      </w:r>
      <w:r w:rsidR="00753802">
        <w:t>6</w:t>
      </w:r>
      <w:r w:rsidRPr="00D933F6">
        <w:t xml:space="preserve">) </w:t>
      </w:r>
    </w:p>
    <w:tbl>
      <w:tblPr>
        <w:tblW w:w="5000" w:type="pct"/>
        <w:tblLook w:val="04A0" w:firstRow="1" w:lastRow="0" w:firstColumn="1" w:lastColumn="0" w:noHBand="0" w:noVBand="1"/>
      </w:tblPr>
      <w:tblGrid>
        <w:gridCol w:w="3551"/>
        <w:gridCol w:w="961"/>
        <w:gridCol w:w="1096"/>
        <w:gridCol w:w="1146"/>
        <w:gridCol w:w="956"/>
      </w:tblGrid>
      <w:tr w:rsidR="00681292" w:rsidRPr="00354A68" w14:paraId="6CE43CC3" w14:textId="77777777" w:rsidTr="00D75AFD">
        <w:trPr>
          <w:trHeight w:val="204"/>
        </w:trPr>
        <w:tc>
          <w:tcPr>
            <w:tcW w:w="2303" w:type="pct"/>
            <w:tcBorders>
              <w:top w:val="single" w:sz="4" w:space="0" w:color="auto"/>
              <w:left w:val="nil"/>
              <w:bottom w:val="nil"/>
              <w:right w:val="nil"/>
            </w:tcBorders>
            <w:shd w:val="clear" w:color="auto" w:fill="auto"/>
            <w:noWrap/>
            <w:vAlign w:val="center"/>
            <w:hideMark/>
          </w:tcPr>
          <w:p w14:paraId="26C53E59" w14:textId="77777777" w:rsidR="00681292" w:rsidRPr="00354A68" w:rsidRDefault="00681292" w:rsidP="002546F4">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 </w:t>
            </w:r>
          </w:p>
        </w:tc>
        <w:tc>
          <w:tcPr>
            <w:tcW w:w="623" w:type="pct"/>
            <w:tcBorders>
              <w:top w:val="single" w:sz="4" w:space="0" w:color="auto"/>
              <w:left w:val="nil"/>
              <w:bottom w:val="single" w:sz="4" w:space="0" w:color="000000"/>
              <w:right w:val="nil"/>
            </w:tcBorders>
            <w:shd w:val="clear" w:color="auto" w:fill="auto"/>
            <w:vAlign w:val="bottom"/>
            <w:hideMark/>
          </w:tcPr>
          <w:p w14:paraId="77F5920D" w14:textId="77777777" w:rsidR="00681292" w:rsidRPr="00354A68" w:rsidRDefault="00681292" w:rsidP="002546F4">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Retained</w:t>
            </w:r>
            <w:r w:rsidRPr="00354A68">
              <w:rPr>
                <w:rFonts w:ascii="Arial" w:hAnsi="Arial" w:cs="Arial"/>
                <w:color w:val="000000"/>
                <w:sz w:val="16"/>
                <w:szCs w:val="16"/>
              </w:rPr>
              <w:br/>
              <w:t>earnings</w:t>
            </w:r>
            <w:r w:rsidRPr="00354A68">
              <w:rPr>
                <w:rFonts w:ascii="Arial" w:hAnsi="Arial" w:cs="Arial"/>
                <w:color w:val="000000"/>
                <w:sz w:val="16"/>
                <w:szCs w:val="16"/>
              </w:rPr>
              <w:br/>
            </w:r>
            <w:r w:rsidRPr="00354A68">
              <w:rPr>
                <w:rFonts w:ascii="Arial" w:hAnsi="Arial" w:cs="Arial"/>
                <w:color w:val="000000"/>
                <w:sz w:val="16"/>
                <w:szCs w:val="16"/>
              </w:rPr>
              <w:br/>
              <w:t>$'000</w:t>
            </w:r>
          </w:p>
        </w:tc>
        <w:tc>
          <w:tcPr>
            <w:tcW w:w="711" w:type="pct"/>
            <w:tcBorders>
              <w:top w:val="single" w:sz="4" w:space="0" w:color="auto"/>
              <w:left w:val="nil"/>
              <w:bottom w:val="single" w:sz="4" w:space="0" w:color="000000"/>
              <w:right w:val="nil"/>
            </w:tcBorders>
            <w:shd w:val="clear" w:color="auto" w:fill="auto"/>
            <w:vAlign w:val="bottom"/>
            <w:hideMark/>
          </w:tcPr>
          <w:p w14:paraId="22F105FE" w14:textId="77777777" w:rsidR="00681292" w:rsidRPr="00354A68" w:rsidRDefault="00681292" w:rsidP="002546F4">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Asset</w:t>
            </w:r>
            <w:r w:rsidRPr="00354A68">
              <w:rPr>
                <w:rFonts w:ascii="Arial" w:hAnsi="Arial" w:cs="Arial"/>
                <w:color w:val="000000"/>
                <w:sz w:val="16"/>
                <w:szCs w:val="16"/>
              </w:rPr>
              <w:br/>
              <w:t>revaluation</w:t>
            </w:r>
            <w:r w:rsidRPr="00354A68">
              <w:rPr>
                <w:rFonts w:ascii="Arial" w:hAnsi="Arial" w:cs="Arial"/>
                <w:color w:val="000000"/>
                <w:sz w:val="16"/>
                <w:szCs w:val="16"/>
              </w:rPr>
              <w:br/>
              <w:t>reserve</w:t>
            </w:r>
            <w:r w:rsidRPr="00354A68">
              <w:rPr>
                <w:rFonts w:ascii="Arial" w:hAnsi="Arial" w:cs="Arial"/>
                <w:color w:val="000000"/>
                <w:sz w:val="16"/>
                <w:szCs w:val="16"/>
              </w:rPr>
              <w:br/>
              <w:t>$'000</w:t>
            </w:r>
          </w:p>
        </w:tc>
        <w:tc>
          <w:tcPr>
            <w:tcW w:w="743" w:type="pct"/>
            <w:tcBorders>
              <w:top w:val="single" w:sz="4" w:space="0" w:color="auto"/>
              <w:left w:val="nil"/>
              <w:bottom w:val="single" w:sz="4" w:space="0" w:color="000000"/>
              <w:right w:val="nil"/>
            </w:tcBorders>
            <w:shd w:val="clear" w:color="auto" w:fill="auto"/>
            <w:vAlign w:val="bottom"/>
            <w:hideMark/>
          </w:tcPr>
          <w:p w14:paraId="137FB220" w14:textId="77777777" w:rsidR="00681292" w:rsidRPr="00354A68" w:rsidRDefault="00681292" w:rsidP="002546F4">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Contributed</w:t>
            </w:r>
            <w:r w:rsidRPr="00354A68">
              <w:rPr>
                <w:rFonts w:ascii="Arial" w:hAnsi="Arial" w:cs="Arial"/>
                <w:color w:val="000000"/>
                <w:sz w:val="16"/>
                <w:szCs w:val="16"/>
              </w:rPr>
              <w:br/>
              <w:t>equity/</w:t>
            </w:r>
            <w:r w:rsidRPr="00354A68">
              <w:rPr>
                <w:rFonts w:ascii="Arial" w:hAnsi="Arial" w:cs="Arial"/>
                <w:color w:val="000000"/>
                <w:sz w:val="16"/>
                <w:szCs w:val="16"/>
              </w:rPr>
              <w:br/>
              <w:t>capital</w:t>
            </w:r>
            <w:r w:rsidRPr="00354A68">
              <w:rPr>
                <w:rFonts w:ascii="Arial" w:hAnsi="Arial" w:cs="Arial"/>
                <w:color w:val="000000"/>
                <w:sz w:val="16"/>
                <w:szCs w:val="16"/>
              </w:rPr>
              <w:br/>
              <w:t>$'000</w:t>
            </w:r>
          </w:p>
        </w:tc>
        <w:tc>
          <w:tcPr>
            <w:tcW w:w="620" w:type="pct"/>
            <w:tcBorders>
              <w:top w:val="single" w:sz="4" w:space="0" w:color="auto"/>
              <w:left w:val="nil"/>
              <w:bottom w:val="single" w:sz="4" w:space="0" w:color="000000"/>
              <w:right w:val="nil"/>
            </w:tcBorders>
            <w:shd w:val="clear" w:color="auto" w:fill="auto"/>
            <w:vAlign w:val="bottom"/>
            <w:hideMark/>
          </w:tcPr>
          <w:p w14:paraId="24E128BA" w14:textId="77777777" w:rsidR="00681292" w:rsidRPr="00354A68" w:rsidRDefault="00681292" w:rsidP="002546F4">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Total</w:t>
            </w:r>
            <w:r w:rsidRPr="00354A68">
              <w:rPr>
                <w:rFonts w:ascii="Arial" w:hAnsi="Arial" w:cs="Arial"/>
                <w:color w:val="000000"/>
                <w:sz w:val="16"/>
                <w:szCs w:val="16"/>
              </w:rPr>
              <w:br/>
              <w:t>equity</w:t>
            </w:r>
            <w:r w:rsidRPr="00354A68">
              <w:rPr>
                <w:rFonts w:ascii="Arial" w:hAnsi="Arial" w:cs="Arial"/>
                <w:color w:val="000000"/>
                <w:sz w:val="16"/>
                <w:szCs w:val="16"/>
              </w:rPr>
              <w:br/>
            </w:r>
            <w:r w:rsidRPr="00354A68">
              <w:rPr>
                <w:rFonts w:ascii="Arial" w:hAnsi="Arial" w:cs="Arial"/>
                <w:color w:val="000000"/>
                <w:sz w:val="16"/>
                <w:szCs w:val="16"/>
              </w:rPr>
              <w:br/>
              <w:t>$'000</w:t>
            </w:r>
          </w:p>
        </w:tc>
      </w:tr>
      <w:tr w:rsidR="00681292" w:rsidRPr="00354A68" w14:paraId="785605DA" w14:textId="77777777" w:rsidTr="00D75AFD">
        <w:trPr>
          <w:trHeight w:val="204"/>
        </w:trPr>
        <w:tc>
          <w:tcPr>
            <w:tcW w:w="2303" w:type="pct"/>
            <w:tcBorders>
              <w:top w:val="nil"/>
              <w:left w:val="nil"/>
              <w:bottom w:val="nil"/>
              <w:right w:val="nil"/>
            </w:tcBorders>
            <w:shd w:val="clear" w:color="auto" w:fill="auto"/>
            <w:vAlign w:val="center"/>
            <w:hideMark/>
          </w:tcPr>
          <w:p w14:paraId="0AFBF2D7" w14:textId="1035900E" w:rsidR="00681292" w:rsidRPr="00354A68" w:rsidRDefault="00681292" w:rsidP="002546F4">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Opening balance as at 1 July 202</w:t>
            </w:r>
            <w:r w:rsidR="00753802">
              <w:rPr>
                <w:rFonts w:ascii="Arial" w:hAnsi="Arial" w:cs="Arial"/>
                <w:b/>
                <w:bCs/>
                <w:color w:val="000000"/>
                <w:sz w:val="16"/>
                <w:szCs w:val="16"/>
              </w:rPr>
              <w:t>5</w:t>
            </w:r>
          </w:p>
        </w:tc>
        <w:tc>
          <w:tcPr>
            <w:tcW w:w="623" w:type="pct"/>
            <w:tcBorders>
              <w:top w:val="nil"/>
              <w:left w:val="nil"/>
              <w:bottom w:val="nil"/>
              <w:right w:val="nil"/>
            </w:tcBorders>
            <w:shd w:val="clear" w:color="auto" w:fill="auto"/>
            <w:noWrap/>
            <w:vAlign w:val="bottom"/>
            <w:hideMark/>
          </w:tcPr>
          <w:p w14:paraId="7E9FC817" w14:textId="77777777" w:rsidR="00681292" w:rsidRPr="00354A68" w:rsidRDefault="00681292" w:rsidP="002546F4">
            <w:pPr>
              <w:spacing w:before="0" w:after="0" w:line="240" w:lineRule="auto"/>
              <w:jc w:val="right"/>
              <w:rPr>
                <w:rFonts w:ascii="Arial" w:hAnsi="Arial" w:cs="Arial"/>
                <w:b/>
                <w:bCs/>
                <w:color w:val="000000"/>
                <w:sz w:val="16"/>
                <w:szCs w:val="16"/>
              </w:rPr>
            </w:pPr>
          </w:p>
        </w:tc>
        <w:tc>
          <w:tcPr>
            <w:tcW w:w="711" w:type="pct"/>
            <w:tcBorders>
              <w:top w:val="nil"/>
              <w:left w:val="nil"/>
              <w:bottom w:val="nil"/>
              <w:right w:val="nil"/>
            </w:tcBorders>
            <w:shd w:val="clear" w:color="auto" w:fill="auto"/>
            <w:noWrap/>
            <w:vAlign w:val="bottom"/>
            <w:hideMark/>
          </w:tcPr>
          <w:p w14:paraId="52CC1E14" w14:textId="77777777" w:rsidR="00681292" w:rsidRPr="00354A68" w:rsidRDefault="00681292" w:rsidP="002546F4">
            <w:pPr>
              <w:spacing w:before="0" w:after="0" w:line="240" w:lineRule="auto"/>
              <w:jc w:val="right"/>
              <w:rPr>
                <w:rFonts w:ascii="Times New Roman" w:hAnsi="Times New Roman"/>
                <w:sz w:val="20"/>
              </w:rPr>
            </w:pPr>
          </w:p>
        </w:tc>
        <w:tc>
          <w:tcPr>
            <w:tcW w:w="743" w:type="pct"/>
            <w:tcBorders>
              <w:top w:val="nil"/>
              <w:left w:val="nil"/>
              <w:bottom w:val="nil"/>
              <w:right w:val="nil"/>
            </w:tcBorders>
            <w:shd w:val="clear" w:color="auto" w:fill="auto"/>
            <w:noWrap/>
            <w:vAlign w:val="bottom"/>
            <w:hideMark/>
          </w:tcPr>
          <w:p w14:paraId="7BAACBB0" w14:textId="77777777" w:rsidR="00681292" w:rsidRPr="00354A68" w:rsidRDefault="00681292" w:rsidP="002546F4">
            <w:pPr>
              <w:spacing w:before="0" w:after="0" w:line="240" w:lineRule="auto"/>
              <w:jc w:val="right"/>
              <w:rPr>
                <w:rFonts w:ascii="Times New Roman" w:hAnsi="Times New Roman"/>
                <w:sz w:val="20"/>
              </w:rPr>
            </w:pPr>
          </w:p>
        </w:tc>
        <w:tc>
          <w:tcPr>
            <w:tcW w:w="620" w:type="pct"/>
            <w:tcBorders>
              <w:top w:val="nil"/>
              <w:left w:val="nil"/>
              <w:bottom w:val="nil"/>
              <w:right w:val="nil"/>
            </w:tcBorders>
            <w:shd w:val="clear" w:color="auto" w:fill="auto"/>
            <w:noWrap/>
            <w:vAlign w:val="bottom"/>
            <w:hideMark/>
          </w:tcPr>
          <w:p w14:paraId="62552AC0" w14:textId="77777777" w:rsidR="00681292" w:rsidRPr="00354A68" w:rsidRDefault="00681292" w:rsidP="002546F4">
            <w:pPr>
              <w:spacing w:before="0" w:after="0" w:line="240" w:lineRule="auto"/>
              <w:jc w:val="right"/>
              <w:rPr>
                <w:rFonts w:ascii="Times New Roman" w:hAnsi="Times New Roman"/>
                <w:sz w:val="20"/>
              </w:rPr>
            </w:pPr>
          </w:p>
        </w:tc>
      </w:tr>
      <w:tr w:rsidR="00D75AFD" w:rsidRPr="00354A68" w14:paraId="57FD8D6B" w14:textId="77777777" w:rsidTr="00D75AFD">
        <w:trPr>
          <w:trHeight w:val="204"/>
        </w:trPr>
        <w:tc>
          <w:tcPr>
            <w:tcW w:w="2303" w:type="pct"/>
            <w:tcBorders>
              <w:top w:val="nil"/>
              <w:left w:val="nil"/>
              <w:bottom w:val="nil"/>
              <w:right w:val="nil"/>
            </w:tcBorders>
            <w:shd w:val="clear" w:color="auto" w:fill="auto"/>
            <w:vAlign w:val="center"/>
            <w:hideMark/>
          </w:tcPr>
          <w:p w14:paraId="172B70F0" w14:textId="77777777" w:rsidR="00D75AFD" w:rsidRPr="00354A68" w:rsidRDefault="00D75AFD" w:rsidP="00D75AFD">
            <w:pPr>
              <w:spacing w:before="0" w:after="0" w:line="240" w:lineRule="auto"/>
              <w:ind w:left="113"/>
              <w:rPr>
                <w:rFonts w:ascii="Arial" w:hAnsi="Arial" w:cs="Arial"/>
                <w:color w:val="000000"/>
                <w:sz w:val="16"/>
                <w:szCs w:val="16"/>
              </w:rPr>
            </w:pPr>
            <w:r w:rsidRPr="00F5380E">
              <w:rPr>
                <w:rFonts w:ascii="Arial" w:hAnsi="Arial" w:cs="Arial"/>
                <w:sz w:val="16"/>
                <w:szCs w:val="16"/>
              </w:rPr>
              <w:t>Balance</w:t>
            </w:r>
            <w:r w:rsidRPr="00354A68">
              <w:rPr>
                <w:rFonts w:ascii="Arial" w:hAnsi="Arial" w:cs="Arial"/>
                <w:color w:val="000000"/>
                <w:sz w:val="16"/>
                <w:szCs w:val="16"/>
              </w:rPr>
              <w:t xml:space="preserve"> carried forward from previous period</w:t>
            </w:r>
          </w:p>
        </w:tc>
        <w:tc>
          <w:tcPr>
            <w:tcW w:w="623" w:type="pct"/>
            <w:tcBorders>
              <w:top w:val="nil"/>
              <w:left w:val="nil"/>
              <w:bottom w:val="nil"/>
              <w:right w:val="nil"/>
            </w:tcBorders>
            <w:shd w:val="clear" w:color="auto" w:fill="auto"/>
            <w:noWrap/>
            <w:vAlign w:val="bottom"/>
            <w:hideMark/>
          </w:tcPr>
          <w:p w14:paraId="78985AA9" w14:textId="6E1C8307"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(13,938)</w:t>
            </w:r>
          </w:p>
        </w:tc>
        <w:tc>
          <w:tcPr>
            <w:tcW w:w="711" w:type="pct"/>
            <w:tcBorders>
              <w:top w:val="nil"/>
              <w:left w:val="nil"/>
              <w:bottom w:val="nil"/>
              <w:right w:val="nil"/>
            </w:tcBorders>
            <w:shd w:val="clear" w:color="auto" w:fill="auto"/>
            <w:noWrap/>
            <w:vAlign w:val="bottom"/>
            <w:hideMark/>
          </w:tcPr>
          <w:p w14:paraId="07DAFD6F" w14:textId="4096459F"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12,522</w:t>
            </w:r>
          </w:p>
        </w:tc>
        <w:tc>
          <w:tcPr>
            <w:tcW w:w="743" w:type="pct"/>
            <w:tcBorders>
              <w:top w:val="nil"/>
              <w:left w:val="nil"/>
              <w:bottom w:val="nil"/>
              <w:right w:val="nil"/>
            </w:tcBorders>
            <w:shd w:val="clear" w:color="auto" w:fill="auto"/>
            <w:noWrap/>
            <w:vAlign w:val="bottom"/>
            <w:hideMark/>
          </w:tcPr>
          <w:p w14:paraId="77393E7F" w14:textId="0920A1FF"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22,330</w:t>
            </w:r>
          </w:p>
        </w:tc>
        <w:tc>
          <w:tcPr>
            <w:tcW w:w="620" w:type="pct"/>
            <w:tcBorders>
              <w:top w:val="nil"/>
              <w:left w:val="nil"/>
              <w:bottom w:val="nil"/>
              <w:right w:val="nil"/>
            </w:tcBorders>
            <w:shd w:val="clear" w:color="auto" w:fill="auto"/>
            <w:noWrap/>
            <w:vAlign w:val="bottom"/>
            <w:hideMark/>
          </w:tcPr>
          <w:p w14:paraId="6A1F90A9" w14:textId="69521187"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20,914</w:t>
            </w:r>
          </w:p>
        </w:tc>
      </w:tr>
      <w:tr w:rsidR="00D75AFD" w:rsidRPr="00354A68" w14:paraId="7303249D" w14:textId="77777777" w:rsidTr="00D75AFD">
        <w:trPr>
          <w:trHeight w:val="204"/>
        </w:trPr>
        <w:tc>
          <w:tcPr>
            <w:tcW w:w="2303" w:type="pct"/>
            <w:tcBorders>
              <w:top w:val="nil"/>
              <w:left w:val="nil"/>
              <w:bottom w:val="nil"/>
              <w:right w:val="nil"/>
            </w:tcBorders>
            <w:shd w:val="clear" w:color="auto" w:fill="auto"/>
            <w:vAlign w:val="center"/>
            <w:hideMark/>
          </w:tcPr>
          <w:p w14:paraId="35271C89" w14:textId="77777777" w:rsidR="00D75AFD" w:rsidRPr="00354A68" w:rsidRDefault="00D75AFD" w:rsidP="00D75AFD">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Adjusted opening balance</w:t>
            </w:r>
          </w:p>
        </w:tc>
        <w:tc>
          <w:tcPr>
            <w:tcW w:w="623" w:type="pct"/>
            <w:tcBorders>
              <w:top w:val="single" w:sz="4" w:space="0" w:color="000000"/>
              <w:left w:val="nil"/>
              <w:bottom w:val="single" w:sz="4" w:space="0" w:color="000000"/>
              <w:right w:val="nil"/>
            </w:tcBorders>
            <w:shd w:val="clear" w:color="auto" w:fill="auto"/>
            <w:noWrap/>
            <w:vAlign w:val="bottom"/>
            <w:hideMark/>
          </w:tcPr>
          <w:p w14:paraId="387E855E" w14:textId="591B4AC2"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(13,938)</w:t>
            </w:r>
          </w:p>
        </w:tc>
        <w:tc>
          <w:tcPr>
            <w:tcW w:w="711" w:type="pct"/>
            <w:tcBorders>
              <w:top w:val="single" w:sz="4" w:space="0" w:color="000000"/>
              <w:left w:val="nil"/>
              <w:bottom w:val="single" w:sz="4" w:space="0" w:color="000000"/>
              <w:right w:val="nil"/>
            </w:tcBorders>
            <w:shd w:val="clear" w:color="auto" w:fill="auto"/>
            <w:noWrap/>
            <w:vAlign w:val="bottom"/>
            <w:hideMark/>
          </w:tcPr>
          <w:p w14:paraId="68CF3991" w14:textId="08A67A58"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12,522</w:t>
            </w:r>
          </w:p>
        </w:tc>
        <w:tc>
          <w:tcPr>
            <w:tcW w:w="743" w:type="pct"/>
            <w:tcBorders>
              <w:top w:val="single" w:sz="4" w:space="0" w:color="000000"/>
              <w:left w:val="nil"/>
              <w:bottom w:val="single" w:sz="4" w:space="0" w:color="000000"/>
              <w:right w:val="nil"/>
            </w:tcBorders>
            <w:shd w:val="clear" w:color="auto" w:fill="auto"/>
            <w:noWrap/>
            <w:vAlign w:val="bottom"/>
            <w:hideMark/>
          </w:tcPr>
          <w:p w14:paraId="70E06862" w14:textId="06D0A7A1"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22,330</w:t>
            </w:r>
          </w:p>
        </w:tc>
        <w:tc>
          <w:tcPr>
            <w:tcW w:w="620" w:type="pct"/>
            <w:tcBorders>
              <w:top w:val="single" w:sz="4" w:space="0" w:color="000000"/>
              <w:left w:val="nil"/>
              <w:bottom w:val="single" w:sz="4" w:space="0" w:color="000000"/>
              <w:right w:val="nil"/>
            </w:tcBorders>
            <w:shd w:val="clear" w:color="auto" w:fill="auto"/>
            <w:noWrap/>
            <w:vAlign w:val="bottom"/>
            <w:hideMark/>
          </w:tcPr>
          <w:p w14:paraId="6C116957" w14:textId="6D2AD997"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20,914</w:t>
            </w:r>
          </w:p>
        </w:tc>
      </w:tr>
      <w:tr w:rsidR="00D75AFD" w:rsidRPr="00354A68" w14:paraId="2EB6CFBB" w14:textId="77777777" w:rsidTr="00D75AFD">
        <w:trPr>
          <w:trHeight w:val="204"/>
        </w:trPr>
        <w:tc>
          <w:tcPr>
            <w:tcW w:w="2303" w:type="pct"/>
            <w:tcBorders>
              <w:top w:val="nil"/>
              <w:left w:val="nil"/>
              <w:bottom w:val="nil"/>
              <w:right w:val="nil"/>
            </w:tcBorders>
            <w:shd w:val="clear" w:color="auto" w:fill="auto"/>
            <w:noWrap/>
            <w:vAlign w:val="center"/>
            <w:hideMark/>
          </w:tcPr>
          <w:p w14:paraId="5AA09E88"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Comprehensive income</w:t>
            </w:r>
          </w:p>
        </w:tc>
        <w:tc>
          <w:tcPr>
            <w:tcW w:w="623" w:type="pct"/>
            <w:tcBorders>
              <w:top w:val="nil"/>
              <w:left w:val="nil"/>
              <w:bottom w:val="nil"/>
              <w:right w:val="nil"/>
            </w:tcBorders>
            <w:shd w:val="clear" w:color="auto" w:fill="auto"/>
            <w:noWrap/>
            <w:vAlign w:val="bottom"/>
            <w:hideMark/>
          </w:tcPr>
          <w:p w14:paraId="5EEEBF37" w14:textId="77777777" w:rsidR="00D75AFD" w:rsidRPr="00753802" w:rsidRDefault="00D75AFD" w:rsidP="00D75AFD">
            <w:pPr>
              <w:spacing w:before="0" w:after="0" w:line="240" w:lineRule="auto"/>
              <w:jc w:val="right"/>
              <w:rPr>
                <w:rFonts w:ascii="Arial" w:hAnsi="Arial" w:cs="Arial"/>
                <w:b/>
                <w:bCs/>
                <w:color w:val="000000"/>
                <w:sz w:val="16"/>
                <w:szCs w:val="16"/>
                <w:highlight w:val="yellow"/>
              </w:rPr>
            </w:pPr>
          </w:p>
        </w:tc>
        <w:tc>
          <w:tcPr>
            <w:tcW w:w="711" w:type="pct"/>
            <w:tcBorders>
              <w:top w:val="nil"/>
              <w:left w:val="nil"/>
              <w:bottom w:val="nil"/>
              <w:right w:val="nil"/>
            </w:tcBorders>
            <w:shd w:val="clear" w:color="auto" w:fill="auto"/>
            <w:noWrap/>
            <w:vAlign w:val="bottom"/>
            <w:hideMark/>
          </w:tcPr>
          <w:p w14:paraId="082A8BD5"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743" w:type="pct"/>
            <w:tcBorders>
              <w:top w:val="nil"/>
              <w:left w:val="nil"/>
              <w:bottom w:val="nil"/>
              <w:right w:val="nil"/>
            </w:tcBorders>
            <w:shd w:val="clear" w:color="auto" w:fill="auto"/>
            <w:noWrap/>
            <w:vAlign w:val="bottom"/>
            <w:hideMark/>
          </w:tcPr>
          <w:p w14:paraId="63431E9A"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620" w:type="pct"/>
            <w:tcBorders>
              <w:top w:val="nil"/>
              <w:left w:val="nil"/>
              <w:bottom w:val="nil"/>
              <w:right w:val="nil"/>
            </w:tcBorders>
            <w:shd w:val="clear" w:color="auto" w:fill="auto"/>
            <w:noWrap/>
            <w:vAlign w:val="bottom"/>
            <w:hideMark/>
          </w:tcPr>
          <w:p w14:paraId="20F9EAF0"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354A68" w14:paraId="56354D22" w14:textId="77777777" w:rsidTr="00D75AFD">
        <w:trPr>
          <w:trHeight w:val="204"/>
        </w:trPr>
        <w:tc>
          <w:tcPr>
            <w:tcW w:w="2303" w:type="pct"/>
            <w:tcBorders>
              <w:top w:val="nil"/>
              <w:left w:val="nil"/>
              <w:bottom w:val="nil"/>
              <w:right w:val="nil"/>
            </w:tcBorders>
            <w:shd w:val="clear" w:color="auto" w:fill="auto"/>
            <w:noWrap/>
            <w:vAlign w:val="center"/>
            <w:hideMark/>
          </w:tcPr>
          <w:p w14:paraId="364C0AE8" w14:textId="77777777" w:rsidR="00D75AFD" w:rsidRPr="00354A68" w:rsidRDefault="00D75AFD" w:rsidP="00D75AFD">
            <w:pPr>
              <w:spacing w:before="0" w:after="0" w:line="240" w:lineRule="auto"/>
              <w:ind w:left="113"/>
              <w:rPr>
                <w:rFonts w:ascii="Arial" w:hAnsi="Arial" w:cs="Arial"/>
                <w:sz w:val="16"/>
                <w:szCs w:val="16"/>
              </w:rPr>
            </w:pPr>
            <w:r w:rsidRPr="00F5380E">
              <w:rPr>
                <w:rFonts w:ascii="Arial" w:hAnsi="Arial" w:cs="Arial"/>
                <w:sz w:val="16"/>
                <w:szCs w:val="16"/>
              </w:rPr>
              <w:t>Surplus</w:t>
            </w:r>
            <w:r w:rsidRPr="00354A68">
              <w:rPr>
                <w:rFonts w:ascii="Arial" w:hAnsi="Arial" w:cs="Arial"/>
                <w:sz w:val="16"/>
                <w:szCs w:val="16"/>
              </w:rPr>
              <w:t>/(deficit) for the period</w:t>
            </w:r>
          </w:p>
        </w:tc>
        <w:tc>
          <w:tcPr>
            <w:tcW w:w="623" w:type="pct"/>
            <w:tcBorders>
              <w:top w:val="nil"/>
              <w:left w:val="nil"/>
              <w:bottom w:val="nil"/>
              <w:right w:val="nil"/>
            </w:tcBorders>
            <w:shd w:val="clear" w:color="auto" w:fill="auto"/>
            <w:noWrap/>
            <w:vAlign w:val="bottom"/>
            <w:hideMark/>
          </w:tcPr>
          <w:p w14:paraId="1E4B352F" w14:textId="7DC91156"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(860)</w:t>
            </w:r>
          </w:p>
        </w:tc>
        <w:tc>
          <w:tcPr>
            <w:tcW w:w="711" w:type="pct"/>
            <w:tcBorders>
              <w:top w:val="nil"/>
              <w:left w:val="nil"/>
              <w:bottom w:val="nil"/>
              <w:right w:val="nil"/>
            </w:tcBorders>
            <w:shd w:val="clear" w:color="auto" w:fill="auto"/>
            <w:noWrap/>
            <w:vAlign w:val="bottom"/>
            <w:hideMark/>
          </w:tcPr>
          <w:p w14:paraId="464409D1" w14:textId="2BEDF668"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w:t>
            </w:r>
          </w:p>
        </w:tc>
        <w:tc>
          <w:tcPr>
            <w:tcW w:w="743" w:type="pct"/>
            <w:tcBorders>
              <w:top w:val="nil"/>
              <w:left w:val="nil"/>
              <w:bottom w:val="nil"/>
              <w:right w:val="nil"/>
            </w:tcBorders>
            <w:shd w:val="clear" w:color="auto" w:fill="auto"/>
            <w:noWrap/>
            <w:vAlign w:val="bottom"/>
            <w:hideMark/>
          </w:tcPr>
          <w:p w14:paraId="3B39642D" w14:textId="5F08F0BD"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w:t>
            </w:r>
          </w:p>
        </w:tc>
        <w:tc>
          <w:tcPr>
            <w:tcW w:w="620" w:type="pct"/>
            <w:tcBorders>
              <w:top w:val="nil"/>
              <w:left w:val="nil"/>
              <w:bottom w:val="nil"/>
              <w:right w:val="nil"/>
            </w:tcBorders>
            <w:shd w:val="clear" w:color="auto" w:fill="auto"/>
            <w:noWrap/>
            <w:vAlign w:val="bottom"/>
            <w:hideMark/>
          </w:tcPr>
          <w:p w14:paraId="23C4F69B" w14:textId="614698D4"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(860)</w:t>
            </w:r>
          </w:p>
        </w:tc>
      </w:tr>
      <w:tr w:rsidR="00D75AFD" w:rsidRPr="00354A68" w14:paraId="177D41A8" w14:textId="77777777" w:rsidTr="00D75AFD">
        <w:trPr>
          <w:trHeight w:val="204"/>
        </w:trPr>
        <w:tc>
          <w:tcPr>
            <w:tcW w:w="2303" w:type="pct"/>
            <w:tcBorders>
              <w:top w:val="nil"/>
              <w:left w:val="nil"/>
              <w:bottom w:val="nil"/>
              <w:right w:val="nil"/>
            </w:tcBorders>
            <w:shd w:val="clear" w:color="auto" w:fill="auto"/>
            <w:vAlign w:val="center"/>
            <w:hideMark/>
          </w:tcPr>
          <w:p w14:paraId="55DCED5D" w14:textId="77777777" w:rsidR="00D75AFD" w:rsidRPr="00354A68" w:rsidRDefault="00D75AFD" w:rsidP="00D75AFD">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comprehensive income</w:t>
            </w:r>
          </w:p>
        </w:tc>
        <w:tc>
          <w:tcPr>
            <w:tcW w:w="623" w:type="pct"/>
            <w:tcBorders>
              <w:top w:val="single" w:sz="4" w:space="0" w:color="000000"/>
              <w:left w:val="nil"/>
              <w:bottom w:val="nil"/>
              <w:right w:val="nil"/>
            </w:tcBorders>
            <w:shd w:val="clear" w:color="auto" w:fill="auto"/>
            <w:noWrap/>
            <w:vAlign w:val="bottom"/>
            <w:hideMark/>
          </w:tcPr>
          <w:p w14:paraId="178AE4BA" w14:textId="02764A79"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(860)</w:t>
            </w:r>
          </w:p>
        </w:tc>
        <w:tc>
          <w:tcPr>
            <w:tcW w:w="711" w:type="pct"/>
            <w:tcBorders>
              <w:top w:val="single" w:sz="4" w:space="0" w:color="000000"/>
              <w:left w:val="nil"/>
              <w:bottom w:val="nil"/>
              <w:right w:val="nil"/>
            </w:tcBorders>
            <w:shd w:val="clear" w:color="auto" w:fill="auto"/>
            <w:noWrap/>
            <w:vAlign w:val="bottom"/>
            <w:hideMark/>
          </w:tcPr>
          <w:p w14:paraId="4675622D" w14:textId="02EF6950"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w:t>
            </w:r>
          </w:p>
        </w:tc>
        <w:tc>
          <w:tcPr>
            <w:tcW w:w="743" w:type="pct"/>
            <w:tcBorders>
              <w:top w:val="single" w:sz="4" w:space="0" w:color="000000"/>
              <w:left w:val="nil"/>
              <w:bottom w:val="nil"/>
              <w:right w:val="nil"/>
            </w:tcBorders>
            <w:shd w:val="clear" w:color="auto" w:fill="auto"/>
            <w:noWrap/>
            <w:vAlign w:val="bottom"/>
            <w:hideMark/>
          </w:tcPr>
          <w:p w14:paraId="20443171" w14:textId="01EBC9FE"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w:t>
            </w:r>
          </w:p>
        </w:tc>
        <w:tc>
          <w:tcPr>
            <w:tcW w:w="620" w:type="pct"/>
            <w:tcBorders>
              <w:top w:val="single" w:sz="4" w:space="0" w:color="000000"/>
              <w:left w:val="nil"/>
              <w:bottom w:val="nil"/>
              <w:right w:val="nil"/>
            </w:tcBorders>
            <w:shd w:val="clear" w:color="auto" w:fill="auto"/>
            <w:noWrap/>
            <w:vAlign w:val="bottom"/>
            <w:hideMark/>
          </w:tcPr>
          <w:p w14:paraId="73296E66" w14:textId="134E7134"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(860)</w:t>
            </w:r>
          </w:p>
        </w:tc>
      </w:tr>
      <w:tr w:rsidR="00D75AFD" w:rsidRPr="00354A68" w14:paraId="5ABC1D8A" w14:textId="77777777" w:rsidTr="00D75AFD">
        <w:trPr>
          <w:trHeight w:val="204"/>
        </w:trPr>
        <w:tc>
          <w:tcPr>
            <w:tcW w:w="2303" w:type="pct"/>
            <w:tcBorders>
              <w:top w:val="nil"/>
              <w:left w:val="nil"/>
              <w:bottom w:val="nil"/>
              <w:right w:val="nil"/>
            </w:tcBorders>
            <w:shd w:val="clear" w:color="auto" w:fill="auto"/>
            <w:noWrap/>
            <w:vAlign w:val="center"/>
            <w:hideMark/>
          </w:tcPr>
          <w:p w14:paraId="3B4C9496" w14:textId="77777777" w:rsidR="00D75AFD" w:rsidRPr="00354A68" w:rsidRDefault="00D75AFD" w:rsidP="00D75AFD">
            <w:pPr>
              <w:spacing w:before="0" w:after="0" w:line="240" w:lineRule="auto"/>
              <w:ind w:left="113"/>
              <w:rPr>
                <w:rFonts w:ascii="Arial" w:hAnsi="Arial" w:cs="Arial"/>
                <w:color w:val="000000"/>
                <w:sz w:val="16"/>
                <w:szCs w:val="16"/>
              </w:rPr>
            </w:pPr>
            <w:r w:rsidRPr="00354A68">
              <w:rPr>
                <w:rFonts w:ascii="Arial" w:hAnsi="Arial" w:cs="Arial"/>
                <w:color w:val="000000"/>
                <w:sz w:val="16"/>
                <w:szCs w:val="16"/>
              </w:rPr>
              <w:t xml:space="preserve">of </w:t>
            </w:r>
            <w:r w:rsidRPr="00F5380E">
              <w:rPr>
                <w:rFonts w:ascii="Arial" w:hAnsi="Arial" w:cs="Arial"/>
                <w:sz w:val="16"/>
                <w:szCs w:val="16"/>
              </w:rPr>
              <w:t>which</w:t>
            </w:r>
            <w:r w:rsidRPr="00354A68">
              <w:rPr>
                <w:rFonts w:ascii="Arial" w:hAnsi="Arial" w:cs="Arial"/>
                <w:color w:val="000000"/>
                <w:sz w:val="16"/>
                <w:szCs w:val="16"/>
              </w:rPr>
              <w:t>:</w:t>
            </w:r>
          </w:p>
        </w:tc>
        <w:tc>
          <w:tcPr>
            <w:tcW w:w="623" w:type="pct"/>
            <w:tcBorders>
              <w:top w:val="single" w:sz="4" w:space="0" w:color="000000"/>
              <w:left w:val="nil"/>
              <w:right w:val="nil"/>
            </w:tcBorders>
            <w:shd w:val="clear" w:color="auto" w:fill="auto"/>
            <w:noWrap/>
            <w:vAlign w:val="bottom"/>
            <w:hideMark/>
          </w:tcPr>
          <w:p w14:paraId="03ED0E12" w14:textId="77777777" w:rsidR="00D75AFD" w:rsidRPr="00753802" w:rsidRDefault="00D75AFD" w:rsidP="00D75AFD">
            <w:pPr>
              <w:spacing w:before="0" w:after="0" w:line="240" w:lineRule="auto"/>
              <w:jc w:val="right"/>
              <w:rPr>
                <w:rFonts w:ascii="Arial" w:hAnsi="Arial" w:cs="Arial"/>
                <w:color w:val="000000"/>
                <w:sz w:val="16"/>
                <w:szCs w:val="16"/>
                <w:highlight w:val="yellow"/>
              </w:rPr>
            </w:pPr>
          </w:p>
        </w:tc>
        <w:tc>
          <w:tcPr>
            <w:tcW w:w="711" w:type="pct"/>
            <w:tcBorders>
              <w:top w:val="single" w:sz="4" w:space="0" w:color="000000"/>
              <w:left w:val="nil"/>
              <w:right w:val="nil"/>
            </w:tcBorders>
            <w:shd w:val="clear" w:color="auto" w:fill="auto"/>
            <w:noWrap/>
            <w:vAlign w:val="bottom"/>
            <w:hideMark/>
          </w:tcPr>
          <w:p w14:paraId="38417845" w14:textId="77777777" w:rsidR="00D75AFD" w:rsidRPr="00753802" w:rsidRDefault="00D75AFD" w:rsidP="00D75AFD">
            <w:pPr>
              <w:spacing w:before="0" w:after="0" w:line="240" w:lineRule="auto"/>
              <w:jc w:val="right"/>
              <w:rPr>
                <w:rFonts w:ascii="Arial" w:hAnsi="Arial" w:cs="Arial"/>
                <w:color w:val="000000"/>
                <w:sz w:val="16"/>
                <w:szCs w:val="16"/>
                <w:highlight w:val="yellow"/>
              </w:rPr>
            </w:pPr>
          </w:p>
        </w:tc>
        <w:tc>
          <w:tcPr>
            <w:tcW w:w="743" w:type="pct"/>
            <w:tcBorders>
              <w:top w:val="single" w:sz="4" w:space="0" w:color="000000"/>
              <w:left w:val="nil"/>
              <w:right w:val="nil"/>
            </w:tcBorders>
            <w:shd w:val="clear" w:color="auto" w:fill="auto"/>
            <w:noWrap/>
            <w:vAlign w:val="bottom"/>
            <w:hideMark/>
          </w:tcPr>
          <w:p w14:paraId="42AFBD97" w14:textId="77777777" w:rsidR="00D75AFD" w:rsidRPr="00753802" w:rsidRDefault="00D75AFD" w:rsidP="00D75AFD">
            <w:pPr>
              <w:spacing w:before="0" w:after="0" w:line="240" w:lineRule="auto"/>
              <w:jc w:val="right"/>
              <w:rPr>
                <w:rFonts w:ascii="Arial" w:hAnsi="Arial" w:cs="Arial"/>
                <w:color w:val="000000"/>
                <w:sz w:val="16"/>
                <w:szCs w:val="16"/>
                <w:highlight w:val="yellow"/>
              </w:rPr>
            </w:pPr>
          </w:p>
        </w:tc>
        <w:tc>
          <w:tcPr>
            <w:tcW w:w="620" w:type="pct"/>
            <w:tcBorders>
              <w:top w:val="single" w:sz="4" w:space="0" w:color="000000"/>
              <w:left w:val="nil"/>
              <w:right w:val="nil"/>
            </w:tcBorders>
            <w:shd w:val="clear" w:color="auto" w:fill="auto"/>
            <w:noWrap/>
            <w:vAlign w:val="bottom"/>
            <w:hideMark/>
          </w:tcPr>
          <w:p w14:paraId="6B09317B" w14:textId="77777777" w:rsidR="00D75AFD" w:rsidRPr="00753802" w:rsidRDefault="00D75AFD" w:rsidP="00D75AFD">
            <w:pPr>
              <w:spacing w:before="0" w:after="0" w:line="240" w:lineRule="auto"/>
              <w:jc w:val="right"/>
              <w:rPr>
                <w:rFonts w:ascii="Arial" w:hAnsi="Arial" w:cs="Arial"/>
                <w:color w:val="000000"/>
                <w:sz w:val="16"/>
                <w:szCs w:val="16"/>
                <w:highlight w:val="yellow"/>
              </w:rPr>
            </w:pPr>
          </w:p>
        </w:tc>
      </w:tr>
      <w:tr w:rsidR="00D75AFD" w:rsidRPr="00354A68" w14:paraId="595D7913" w14:textId="77777777" w:rsidTr="00D75AFD">
        <w:trPr>
          <w:trHeight w:val="204"/>
        </w:trPr>
        <w:tc>
          <w:tcPr>
            <w:tcW w:w="2303" w:type="pct"/>
            <w:tcBorders>
              <w:top w:val="nil"/>
              <w:left w:val="nil"/>
              <w:bottom w:val="nil"/>
              <w:right w:val="nil"/>
            </w:tcBorders>
            <w:shd w:val="clear" w:color="auto" w:fill="auto"/>
            <w:vAlign w:val="center"/>
            <w:hideMark/>
          </w:tcPr>
          <w:p w14:paraId="7DC619A9" w14:textId="77777777" w:rsidR="00D75AFD" w:rsidRPr="00354A68" w:rsidRDefault="00D75AFD" w:rsidP="00D75AFD">
            <w:pPr>
              <w:spacing w:before="0" w:after="0" w:line="240" w:lineRule="auto"/>
              <w:ind w:left="227"/>
              <w:rPr>
                <w:rFonts w:ascii="Arial" w:hAnsi="Arial" w:cs="Arial"/>
                <w:color w:val="000000"/>
                <w:sz w:val="16"/>
                <w:szCs w:val="16"/>
              </w:rPr>
            </w:pPr>
            <w:r w:rsidRPr="00354A68">
              <w:rPr>
                <w:rFonts w:ascii="Arial" w:hAnsi="Arial" w:cs="Arial"/>
                <w:color w:val="000000"/>
                <w:sz w:val="16"/>
                <w:szCs w:val="16"/>
              </w:rPr>
              <w:t>Attributable to the Australian Government</w:t>
            </w:r>
          </w:p>
        </w:tc>
        <w:tc>
          <w:tcPr>
            <w:tcW w:w="623" w:type="pct"/>
            <w:tcBorders>
              <w:top w:val="nil"/>
              <w:left w:val="nil"/>
              <w:bottom w:val="single" w:sz="4" w:space="0" w:color="auto"/>
              <w:right w:val="nil"/>
            </w:tcBorders>
            <w:shd w:val="clear" w:color="auto" w:fill="auto"/>
            <w:noWrap/>
            <w:vAlign w:val="bottom"/>
            <w:hideMark/>
          </w:tcPr>
          <w:p w14:paraId="33D36321" w14:textId="5BF415F3"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(860)</w:t>
            </w:r>
          </w:p>
        </w:tc>
        <w:tc>
          <w:tcPr>
            <w:tcW w:w="711" w:type="pct"/>
            <w:tcBorders>
              <w:top w:val="nil"/>
              <w:left w:val="nil"/>
              <w:bottom w:val="single" w:sz="4" w:space="0" w:color="auto"/>
              <w:right w:val="nil"/>
            </w:tcBorders>
            <w:shd w:val="clear" w:color="auto" w:fill="auto"/>
            <w:noWrap/>
            <w:vAlign w:val="bottom"/>
            <w:hideMark/>
          </w:tcPr>
          <w:p w14:paraId="4F8EB0D8" w14:textId="6067BCB6"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w:t>
            </w:r>
          </w:p>
        </w:tc>
        <w:tc>
          <w:tcPr>
            <w:tcW w:w="743" w:type="pct"/>
            <w:tcBorders>
              <w:top w:val="nil"/>
              <w:left w:val="nil"/>
              <w:bottom w:val="single" w:sz="4" w:space="0" w:color="auto"/>
              <w:right w:val="nil"/>
            </w:tcBorders>
            <w:shd w:val="clear" w:color="auto" w:fill="auto"/>
            <w:noWrap/>
            <w:vAlign w:val="bottom"/>
            <w:hideMark/>
          </w:tcPr>
          <w:p w14:paraId="30232FBA" w14:textId="7AC26EF9"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w:t>
            </w:r>
          </w:p>
        </w:tc>
        <w:tc>
          <w:tcPr>
            <w:tcW w:w="620" w:type="pct"/>
            <w:tcBorders>
              <w:top w:val="nil"/>
              <w:left w:val="nil"/>
              <w:bottom w:val="single" w:sz="4" w:space="0" w:color="auto"/>
              <w:right w:val="nil"/>
            </w:tcBorders>
            <w:shd w:val="clear" w:color="auto" w:fill="auto"/>
            <w:noWrap/>
            <w:vAlign w:val="bottom"/>
            <w:hideMark/>
          </w:tcPr>
          <w:p w14:paraId="50EAC391" w14:textId="7120961C"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(860)</w:t>
            </w:r>
          </w:p>
        </w:tc>
      </w:tr>
      <w:tr w:rsidR="00D75AFD" w:rsidRPr="00354A68" w14:paraId="65264492" w14:textId="77777777" w:rsidTr="00D75AFD">
        <w:trPr>
          <w:trHeight w:val="204"/>
        </w:trPr>
        <w:tc>
          <w:tcPr>
            <w:tcW w:w="2303" w:type="pct"/>
            <w:tcBorders>
              <w:top w:val="nil"/>
              <w:left w:val="nil"/>
              <w:bottom w:val="nil"/>
              <w:right w:val="nil"/>
            </w:tcBorders>
            <w:shd w:val="clear" w:color="auto" w:fill="auto"/>
            <w:noWrap/>
            <w:vAlign w:val="center"/>
            <w:hideMark/>
          </w:tcPr>
          <w:p w14:paraId="71FAC137"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Transactions with owners</w:t>
            </w:r>
          </w:p>
        </w:tc>
        <w:tc>
          <w:tcPr>
            <w:tcW w:w="623" w:type="pct"/>
            <w:tcBorders>
              <w:top w:val="single" w:sz="4" w:space="0" w:color="auto"/>
              <w:left w:val="nil"/>
              <w:bottom w:val="nil"/>
              <w:right w:val="nil"/>
            </w:tcBorders>
            <w:shd w:val="clear" w:color="auto" w:fill="auto"/>
            <w:noWrap/>
            <w:vAlign w:val="bottom"/>
            <w:hideMark/>
          </w:tcPr>
          <w:p w14:paraId="3BD349BA" w14:textId="77777777" w:rsidR="00D75AFD" w:rsidRPr="00753802" w:rsidRDefault="00D75AFD" w:rsidP="00D75AFD">
            <w:pPr>
              <w:spacing w:before="0" w:after="0" w:line="240" w:lineRule="auto"/>
              <w:jc w:val="right"/>
              <w:rPr>
                <w:rFonts w:ascii="Arial" w:hAnsi="Arial" w:cs="Arial"/>
                <w:b/>
                <w:bCs/>
                <w:color w:val="000000"/>
                <w:sz w:val="16"/>
                <w:szCs w:val="16"/>
                <w:highlight w:val="yellow"/>
              </w:rPr>
            </w:pPr>
          </w:p>
        </w:tc>
        <w:tc>
          <w:tcPr>
            <w:tcW w:w="711" w:type="pct"/>
            <w:tcBorders>
              <w:top w:val="single" w:sz="4" w:space="0" w:color="auto"/>
              <w:left w:val="nil"/>
              <w:bottom w:val="nil"/>
              <w:right w:val="nil"/>
            </w:tcBorders>
            <w:shd w:val="clear" w:color="auto" w:fill="auto"/>
            <w:noWrap/>
            <w:vAlign w:val="bottom"/>
            <w:hideMark/>
          </w:tcPr>
          <w:p w14:paraId="33C02A08"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743" w:type="pct"/>
            <w:tcBorders>
              <w:top w:val="single" w:sz="4" w:space="0" w:color="auto"/>
              <w:left w:val="nil"/>
              <w:bottom w:val="nil"/>
              <w:right w:val="nil"/>
            </w:tcBorders>
            <w:shd w:val="clear" w:color="auto" w:fill="auto"/>
            <w:noWrap/>
            <w:vAlign w:val="bottom"/>
            <w:hideMark/>
          </w:tcPr>
          <w:p w14:paraId="6E1936FE"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620" w:type="pct"/>
            <w:tcBorders>
              <w:top w:val="single" w:sz="4" w:space="0" w:color="auto"/>
              <w:left w:val="nil"/>
              <w:bottom w:val="nil"/>
              <w:right w:val="nil"/>
            </w:tcBorders>
            <w:shd w:val="clear" w:color="auto" w:fill="auto"/>
            <w:noWrap/>
            <w:vAlign w:val="bottom"/>
            <w:hideMark/>
          </w:tcPr>
          <w:p w14:paraId="585F900E"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354A68" w14:paraId="57D9A4C9" w14:textId="77777777" w:rsidTr="00D75AFD">
        <w:trPr>
          <w:trHeight w:val="204"/>
        </w:trPr>
        <w:tc>
          <w:tcPr>
            <w:tcW w:w="2303" w:type="pct"/>
            <w:tcBorders>
              <w:top w:val="nil"/>
              <w:left w:val="nil"/>
              <w:bottom w:val="nil"/>
              <w:right w:val="nil"/>
            </w:tcBorders>
            <w:shd w:val="clear" w:color="auto" w:fill="auto"/>
            <w:noWrap/>
            <w:vAlign w:val="center"/>
            <w:hideMark/>
          </w:tcPr>
          <w:p w14:paraId="08218CEE" w14:textId="77777777" w:rsidR="00D75AFD" w:rsidRPr="00354A68" w:rsidRDefault="00D75AFD" w:rsidP="00D75AFD">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Contributions by owners</w:t>
            </w:r>
          </w:p>
        </w:tc>
        <w:tc>
          <w:tcPr>
            <w:tcW w:w="623" w:type="pct"/>
            <w:tcBorders>
              <w:top w:val="nil"/>
              <w:left w:val="nil"/>
              <w:bottom w:val="nil"/>
              <w:right w:val="nil"/>
            </w:tcBorders>
            <w:shd w:val="clear" w:color="auto" w:fill="auto"/>
            <w:noWrap/>
            <w:vAlign w:val="bottom"/>
            <w:hideMark/>
          </w:tcPr>
          <w:p w14:paraId="0A282B8E" w14:textId="77777777" w:rsidR="00D75AFD" w:rsidRPr="00753802" w:rsidRDefault="00D75AFD" w:rsidP="00D75AFD">
            <w:pPr>
              <w:spacing w:before="0" w:after="0" w:line="240" w:lineRule="auto"/>
              <w:jc w:val="right"/>
              <w:rPr>
                <w:rFonts w:ascii="Arial" w:hAnsi="Arial" w:cs="Arial"/>
                <w:b/>
                <w:bCs/>
                <w:i/>
                <w:iCs/>
                <w:color w:val="000000"/>
                <w:sz w:val="16"/>
                <w:szCs w:val="16"/>
                <w:highlight w:val="yellow"/>
              </w:rPr>
            </w:pPr>
          </w:p>
        </w:tc>
        <w:tc>
          <w:tcPr>
            <w:tcW w:w="711" w:type="pct"/>
            <w:tcBorders>
              <w:top w:val="nil"/>
              <w:left w:val="nil"/>
              <w:bottom w:val="nil"/>
              <w:right w:val="nil"/>
            </w:tcBorders>
            <w:shd w:val="clear" w:color="auto" w:fill="auto"/>
            <w:noWrap/>
            <w:vAlign w:val="bottom"/>
            <w:hideMark/>
          </w:tcPr>
          <w:p w14:paraId="421B96B1"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743" w:type="pct"/>
            <w:tcBorders>
              <w:top w:val="nil"/>
              <w:left w:val="nil"/>
              <w:bottom w:val="nil"/>
              <w:right w:val="nil"/>
            </w:tcBorders>
            <w:shd w:val="clear" w:color="auto" w:fill="auto"/>
            <w:noWrap/>
            <w:vAlign w:val="bottom"/>
            <w:hideMark/>
          </w:tcPr>
          <w:p w14:paraId="3770CF4E"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620" w:type="pct"/>
            <w:tcBorders>
              <w:top w:val="nil"/>
              <w:left w:val="nil"/>
              <w:bottom w:val="nil"/>
              <w:right w:val="nil"/>
            </w:tcBorders>
            <w:shd w:val="clear" w:color="auto" w:fill="auto"/>
            <w:noWrap/>
            <w:vAlign w:val="bottom"/>
            <w:hideMark/>
          </w:tcPr>
          <w:p w14:paraId="7DCDB65A"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354A68" w14:paraId="0E856001" w14:textId="77777777" w:rsidTr="00D75AFD">
        <w:trPr>
          <w:trHeight w:val="204"/>
        </w:trPr>
        <w:tc>
          <w:tcPr>
            <w:tcW w:w="2303" w:type="pct"/>
            <w:tcBorders>
              <w:top w:val="nil"/>
              <w:left w:val="nil"/>
              <w:bottom w:val="nil"/>
              <w:right w:val="nil"/>
            </w:tcBorders>
            <w:shd w:val="clear" w:color="auto" w:fill="auto"/>
            <w:noWrap/>
            <w:vAlign w:val="center"/>
            <w:hideMark/>
          </w:tcPr>
          <w:p w14:paraId="5393AA3B" w14:textId="1ADBCAB7" w:rsidR="00D75AFD" w:rsidRPr="00354A68" w:rsidRDefault="003352C5" w:rsidP="00D75AFD">
            <w:pPr>
              <w:spacing w:before="0" w:after="0" w:line="240" w:lineRule="auto"/>
              <w:ind w:left="113"/>
              <w:rPr>
                <w:rFonts w:ascii="Arial" w:hAnsi="Arial" w:cs="Arial"/>
                <w:color w:val="000000"/>
                <w:sz w:val="16"/>
                <w:szCs w:val="16"/>
              </w:rPr>
            </w:pPr>
            <w:r>
              <w:rPr>
                <w:rFonts w:ascii="Arial" w:hAnsi="Arial" w:cs="Arial"/>
                <w:sz w:val="16"/>
                <w:szCs w:val="16"/>
              </w:rPr>
              <w:t>Departmental</w:t>
            </w:r>
            <w:r w:rsidR="00D75AFD" w:rsidRPr="00354A68">
              <w:rPr>
                <w:rFonts w:ascii="Arial" w:hAnsi="Arial" w:cs="Arial"/>
                <w:color w:val="000000"/>
                <w:sz w:val="16"/>
                <w:szCs w:val="16"/>
              </w:rPr>
              <w:t xml:space="preserve"> Capital Budget (DCB)</w:t>
            </w:r>
          </w:p>
        </w:tc>
        <w:tc>
          <w:tcPr>
            <w:tcW w:w="623" w:type="pct"/>
            <w:tcBorders>
              <w:top w:val="nil"/>
              <w:left w:val="nil"/>
              <w:bottom w:val="nil"/>
              <w:right w:val="nil"/>
            </w:tcBorders>
            <w:shd w:val="clear" w:color="auto" w:fill="auto"/>
            <w:noWrap/>
            <w:vAlign w:val="bottom"/>
            <w:hideMark/>
          </w:tcPr>
          <w:p w14:paraId="62F672E5" w14:textId="49ACBE1A" w:rsidR="00D75AFD" w:rsidRPr="00753802" w:rsidRDefault="00D75AFD" w:rsidP="00D75AFD">
            <w:pPr>
              <w:spacing w:before="0" w:after="0" w:line="240" w:lineRule="auto"/>
              <w:ind w:firstLineChars="200" w:firstLine="320"/>
              <w:jc w:val="right"/>
              <w:rPr>
                <w:rFonts w:ascii="Arial" w:hAnsi="Arial" w:cs="Arial"/>
                <w:color w:val="000000"/>
                <w:sz w:val="16"/>
                <w:szCs w:val="16"/>
                <w:highlight w:val="yellow"/>
              </w:rPr>
            </w:pPr>
            <w:r w:rsidRPr="005B571D">
              <w:rPr>
                <w:rFonts w:ascii="Arial" w:hAnsi="Arial" w:cs="Arial"/>
                <w:color w:val="000000"/>
                <w:sz w:val="16"/>
                <w:szCs w:val="16"/>
              </w:rPr>
              <w:t>-</w:t>
            </w:r>
          </w:p>
        </w:tc>
        <w:tc>
          <w:tcPr>
            <w:tcW w:w="711" w:type="pct"/>
            <w:tcBorders>
              <w:top w:val="nil"/>
              <w:left w:val="nil"/>
              <w:bottom w:val="nil"/>
              <w:right w:val="nil"/>
            </w:tcBorders>
            <w:shd w:val="clear" w:color="auto" w:fill="auto"/>
            <w:noWrap/>
            <w:vAlign w:val="bottom"/>
            <w:hideMark/>
          </w:tcPr>
          <w:p w14:paraId="23A2B6C0" w14:textId="0EB37B9A" w:rsidR="00D75AFD" w:rsidRPr="00753802" w:rsidRDefault="00D75AFD" w:rsidP="00D75AFD">
            <w:pPr>
              <w:spacing w:before="0" w:after="0" w:line="240" w:lineRule="auto"/>
              <w:jc w:val="right"/>
              <w:rPr>
                <w:rFonts w:ascii="Times New Roman" w:hAnsi="Times New Roman"/>
                <w:sz w:val="20"/>
                <w:highlight w:val="yellow"/>
              </w:rPr>
            </w:pPr>
            <w:r w:rsidRPr="005B571D">
              <w:rPr>
                <w:rFonts w:ascii="Arial" w:hAnsi="Arial" w:cs="Arial"/>
                <w:color w:val="000000"/>
                <w:sz w:val="16"/>
                <w:szCs w:val="16"/>
              </w:rPr>
              <w:t>-</w:t>
            </w:r>
          </w:p>
        </w:tc>
        <w:tc>
          <w:tcPr>
            <w:tcW w:w="743" w:type="pct"/>
            <w:tcBorders>
              <w:top w:val="nil"/>
              <w:left w:val="nil"/>
              <w:bottom w:val="nil"/>
              <w:right w:val="nil"/>
            </w:tcBorders>
            <w:shd w:val="clear" w:color="auto" w:fill="auto"/>
            <w:noWrap/>
            <w:vAlign w:val="bottom"/>
            <w:hideMark/>
          </w:tcPr>
          <w:p w14:paraId="3449AB62" w14:textId="1835D7DA"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729</w:t>
            </w:r>
          </w:p>
        </w:tc>
        <w:tc>
          <w:tcPr>
            <w:tcW w:w="620" w:type="pct"/>
            <w:tcBorders>
              <w:top w:val="nil"/>
              <w:left w:val="nil"/>
              <w:bottom w:val="nil"/>
              <w:right w:val="nil"/>
            </w:tcBorders>
            <w:shd w:val="clear" w:color="auto" w:fill="auto"/>
            <w:noWrap/>
            <w:vAlign w:val="bottom"/>
            <w:hideMark/>
          </w:tcPr>
          <w:p w14:paraId="09409AF5" w14:textId="63AD351A" w:rsidR="00D75AFD" w:rsidRPr="00753802" w:rsidRDefault="00D75AFD" w:rsidP="00D75AFD">
            <w:pPr>
              <w:spacing w:before="0" w:after="0" w:line="240" w:lineRule="auto"/>
              <w:jc w:val="right"/>
              <w:rPr>
                <w:rFonts w:ascii="Arial" w:hAnsi="Arial" w:cs="Arial"/>
                <w:color w:val="000000"/>
                <w:sz w:val="16"/>
                <w:szCs w:val="16"/>
                <w:highlight w:val="yellow"/>
              </w:rPr>
            </w:pPr>
            <w:r w:rsidRPr="005B571D">
              <w:rPr>
                <w:rFonts w:ascii="Arial" w:hAnsi="Arial" w:cs="Arial"/>
                <w:color w:val="000000"/>
                <w:sz w:val="16"/>
                <w:szCs w:val="16"/>
              </w:rPr>
              <w:t>729</w:t>
            </w:r>
          </w:p>
        </w:tc>
      </w:tr>
      <w:tr w:rsidR="00D75AFD" w:rsidRPr="00354A68" w14:paraId="1AB34785" w14:textId="77777777" w:rsidTr="00D75AFD">
        <w:trPr>
          <w:trHeight w:val="204"/>
        </w:trPr>
        <w:tc>
          <w:tcPr>
            <w:tcW w:w="2303" w:type="pct"/>
            <w:tcBorders>
              <w:top w:val="nil"/>
              <w:left w:val="nil"/>
              <w:bottom w:val="nil"/>
              <w:right w:val="nil"/>
            </w:tcBorders>
            <w:shd w:val="clear" w:color="auto" w:fill="auto"/>
            <w:vAlign w:val="center"/>
            <w:hideMark/>
          </w:tcPr>
          <w:p w14:paraId="2DC0C647" w14:textId="77777777" w:rsidR="00D75AFD" w:rsidRPr="00354A68" w:rsidRDefault="00D75AFD" w:rsidP="00D75AFD">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Sub-total transactions with owners</w:t>
            </w:r>
          </w:p>
        </w:tc>
        <w:tc>
          <w:tcPr>
            <w:tcW w:w="623" w:type="pct"/>
            <w:tcBorders>
              <w:top w:val="single" w:sz="4" w:space="0" w:color="000000"/>
              <w:left w:val="nil"/>
              <w:bottom w:val="single" w:sz="4" w:space="0" w:color="000000"/>
              <w:right w:val="nil"/>
            </w:tcBorders>
            <w:shd w:val="clear" w:color="auto" w:fill="auto"/>
            <w:noWrap/>
            <w:vAlign w:val="bottom"/>
            <w:hideMark/>
          </w:tcPr>
          <w:p w14:paraId="5783694F" w14:textId="1AB241AD"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w:t>
            </w:r>
          </w:p>
        </w:tc>
        <w:tc>
          <w:tcPr>
            <w:tcW w:w="711" w:type="pct"/>
            <w:tcBorders>
              <w:top w:val="single" w:sz="4" w:space="0" w:color="000000"/>
              <w:left w:val="nil"/>
              <w:bottom w:val="single" w:sz="4" w:space="0" w:color="000000"/>
              <w:right w:val="nil"/>
            </w:tcBorders>
            <w:shd w:val="clear" w:color="auto" w:fill="auto"/>
            <w:noWrap/>
            <w:vAlign w:val="bottom"/>
            <w:hideMark/>
          </w:tcPr>
          <w:p w14:paraId="676BDB88" w14:textId="460985D6"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w:t>
            </w:r>
          </w:p>
        </w:tc>
        <w:tc>
          <w:tcPr>
            <w:tcW w:w="743" w:type="pct"/>
            <w:tcBorders>
              <w:top w:val="single" w:sz="4" w:space="0" w:color="000000"/>
              <w:left w:val="nil"/>
              <w:bottom w:val="single" w:sz="4" w:space="0" w:color="000000"/>
              <w:right w:val="nil"/>
            </w:tcBorders>
            <w:shd w:val="clear" w:color="auto" w:fill="auto"/>
            <w:noWrap/>
            <w:vAlign w:val="bottom"/>
            <w:hideMark/>
          </w:tcPr>
          <w:p w14:paraId="2FD1D676" w14:textId="6687E036"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729</w:t>
            </w:r>
          </w:p>
        </w:tc>
        <w:tc>
          <w:tcPr>
            <w:tcW w:w="620" w:type="pct"/>
            <w:tcBorders>
              <w:top w:val="single" w:sz="4" w:space="0" w:color="000000"/>
              <w:left w:val="nil"/>
              <w:bottom w:val="single" w:sz="4" w:space="0" w:color="000000"/>
              <w:right w:val="nil"/>
            </w:tcBorders>
            <w:shd w:val="clear" w:color="auto" w:fill="auto"/>
            <w:noWrap/>
            <w:vAlign w:val="bottom"/>
            <w:hideMark/>
          </w:tcPr>
          <w:p w14:paraId="201D2F7B" w14:textId="00C22DD5"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5B571D">
              <w:rPr>
                <w:rFonts w:ascii="Arial" w:hAnsi="Arial" w:cs="Arial"/>
                <w:b/>
                <w:bCs/>
                <w:i/>
                <w:iCs/>
                <w:color w:val="000000"/>
                <w:sz w:val="16"/>
                <w:szCs w:val="16"/>
              </w:rPr>
              <w:t>729</w:t>
            </w:r>
          </w:p>
        </w:tc>
      </w:tr>
      <w:tr w:rsidR="00D75AFD" w:rsidRPr="00354A68" w14:paraId="7E460F92" w14:textId="77777777" w:rsidTr="00D75AFD">
        <w:trPr>
          <w:trHeight w:val="204"/>
        </w:trPr>
        <w:tc>
          <w:tcPr>
            <w:tcW w:w="2303" w:type="pct"/>
            <w:tcBorders>
              <w:top w:val="nil"/>
              <w:left w:val="nil"/>
              <w:bottom w:val="nil"/>
              <w:right w:val="nil"/>
            </w:tcBorders>
            <w:shd w:val="clear" w:color="auto" w:fill="auto"/>
            <w:vAlign w:val="center"/>
            <w:hideMark/>
          </w:tcPr>
          <w:p w14:paraId="6ACB77E1" w14:textId="6834DC28"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Estimated closing balance as at</w:t>
            </w:r>
            <w:r>
              <w:rPr>
                <w:rFonts w:ascii="Arial" w:hAnsi="Arial" w:cs="Arial"/>
                <w:b/>
                <w:bCs/>
                <w:color w:val="000000"/>
                <w:sz w:val="16"/>
                <w:szCs w:val="16"/>
              </w:rPr>
              <w:br/>
            </w:r>
            <w:r w:rsidRPr="00354A68">
              <w:rPr>
                <w:rFonts w:ascii="Arial" w:hAnsi="Arial" w:cs="Arial"/>
                <w:b/>
                <w:bCs/>
                <w:color w:val="000000"/>
                <w:sz w:val="16"/>
                <w:szCs w:val="16"/>
              </w:rPr>
              <w:t>30 June 202</w:t>
            </w:r>
            <w:r>
              <w:rPr>
                <w:rFonts w:ascii="Arial" w:hAnsi="Arial" w:cs="Arial"/>
                <w:b/>
                <w:bCs/>
                <w:color w:val="000000"/>
                <w:sz w:val="16"/>
                <w:szCs w:val="16"/>
              </w:rPr>
              <w:t>6</w:t>
            </w:r>
          </w:p>
        </w:tc>
        <w:tc>
          <w:tcPr>
            <w:tcW w:w="623" w:type="pct"/>
            <w:tcBorders>
              <w:top w:val="nil"/>
              <w:left w:val="nil"/>
              <w:bottom w:val="single" w:sz="4" w:space="0" w:color="auto"/>
              <w:right w:val="nil"/>
            </w:tcBorders>
            <w:shd w:val="clear" w:color="auto" w:fill="auto"/>
            <w:noWrap/>
            <w:vAlign w:val="bottom"/>
            <w:hideMark/>
          </w:tcPr>
          <w:p w14:paraId="1AC2E648" w14:textId="2023A2A2" w:rsidR="00D75AFD" w:rsidRPr="00753802" w:rsidRDefault="00D75AFD" w:rsidP="00D75AFD">
            <w:pPr>
              <w:spacing w:before="0" w:after="0" w:line="240" w:lineRule="auto"/>
              <w:jc w:val="right"/>
              <w:rPr>
                <w:rFonts w:ascii="Arial" w:hAnsi="Arial" w:cs="Arial"/>
                <w:b/>
                <w:bCs/>
                <w:color w:val="000000"/>
                <w:sz w:val="16"/>
                <w:szCs w:val="16"/>
                <w:highlight w:val="yellow"/>
              </w:rPr>
            </w:pPr>
            <w:r w:rsidRPr="005B571D">
              <w:rPr>
                <w:rFonts w:ascii="Arial" w:hAnsi="Arial" w:cs="Arial"/>
                <w:b/>
                <w:bCs/>
                <w:color w:val="000000"/>
                <w:sz w:val="16"/>
                <w:szCs w:val="16"/>
              </w:rPr>
              <w:t>(14,798)</w:t>
            </w:r>
          </w:p>
        </w:tc>
        <w:tc>
          <w:tcPr>
            <w:tcW w:w="711" w:type="pct"/>
            <w:tcBorders>
              <w:top w:val="nil"/>
              <w:left w:val="nil"/>
              <w:bottom w:val="single" w:sz="4" w:space="0" w:color="auto"/>
              <w:right w:val="nil"/>
            </w:tcBorders>
            <w:shd w:val="clear" w:color="auto" w:fill="auto"/>
            <w:noWrap/>
            <w:vAlign w:val="bottom"/>
            <w:hideMark/>
          </w:tcPr>
          <w:p w14:paraId="42090F3B" w14:textId="5CE0C021" w:rsidR="00D75AFD" w:rsidRPr="00753802" w:rsidRDefault="00D75AFD" w:rsidP="00D75AFD">
            <w:pPr>
              <w:spacing w:before="0" w:after="0" w:line="240" w:lineRule="auto"/>
              <w:jc w:val="right"/>
              <w:rPr>
                <w:rFonts w:ascii="Arial" w:hAnsi="Arial" w:cs="Arial"/>
                <w:b/>
                <w:bCs/>
                <w:color w:val="000000"/>
                <w:sz w:val="16"/>
                <w:szCs w:val="16"/>
                <w:highlight w:val="yellow"/>
              </w:rPr>
            </w:pPr>
            <w:r w:rsidRPr="005B571D">
              <w:rPr>
                <w:rFonts w:ascii="Arial" w:hAnsi="Arial" w:cs="Arial"/>
                <w:b/>
                <w:bCs/>
                <w:color w:val="000000"/>
                <w:sz w:val="16"/>
                <w:szCs w:val="16"/>
              </w:rPr>
              <w:t>12,522</w:t>
            </w:r>
          </w:p>
        </w:tc>
        <w:tc>
          <w:tcPr>
            <w:tcW w:w="743" w:type="pct"/>
            <w:tcBorders>
              <w:top w:val="nil"/>
              <w:left w:val="nil"/>
              <w:bottom w:val="single" w:sz="4" w:space="0" w:color="auto"/>
              <w:right w:val="nil"/>
            </w:tcBorders>
            <w:shd w:val="clear" w:color="auto" w:fill="auto"/>
            <w:noWrap/>
            <w:vAlign w:val="bottom"/>
            <w:hideMark/>
          </w:tcPr>
          <w:p w14:paraId="709A1150" w14:textId="33617318" w:rsidR="00D75AFD" w:rsidRPr="00753802" w:rsidRDefault="00D75AFD" w:rsidP="00D75AFD">
            <w:pPr>
              <w:spacing w:before="0" w:after="0" w:line="240" w:lineRule="auto"/>
              <w:jc w:val="right"/>
              <w:rPr>
                <w:rFonts w:ascii="Arial" w:hAnsi="Arial" w:cs="Arial"/>
                <w:b/>
                <w:bCs/>
                <w:color w:val="000000"/>
                <w:sz w:val="16"/>
                <w:szCs w:val="16"/>
                <w:highlight w:val="yellow"/>
              </w:rPr>
            </w:pPr>
            <w:r w:rsidRPr="005B571D">
              <w:rPr>
                <w:rFonts w:ascii="Arial" w:hAnsi="Arial" w:cs="Arial"/>
                <w:b/>
                <w:bCs/>
                <w:color w:val="000000"/>
                <w:sz w:val="16"/>
                <w:szCs w:val="16"/>
              </w:rPr>
              <w:t>23,059</w:t>
            </w:r>
          </w:p>
        </w:tc>
        <w:tc>
          <w:tcPr>
            <w:tcW w:w="620" w:type="pct"/>
            <w:tcBorders>
              <w:top w:val="nil"/>
              <w:left w:val="nil"/>
              <w:bottom w:val="single" w:sz="4" w:space="0" w:color="auto"/>
              <w:right w:val="nil"/>
            </w:tcBorders>
            <w:shd w:val="clear" w:color="auto" w:fill="auto"/>
            <w:noWrap/>
            <w:vAlign w:val="bottom"/>
            <w:hideMark/>
          </w:tcPr>
          <w:p w14:paraId="619723D2" w14:textId="77947311" w:rsidR="00D75AFD" w:rsidRPr="00753802" w:rsidRDefault="00D75AFD" w:rsidP="00D75AFD">
            <w:pPr>
              <w:spacing w:before="0" w:after="0" w:line="240" w:lineRule="auto"/>
              <w:jc w:val="right"/>
              <w:rPr>
                <w:rFonts w:ascii="Arial" w:hAnsi="Arial" w:cs="Arial"/>
                <w:b/>
                <w:bCs/>
                <w:color w:val="000000"/>
                <w:sz w:val="16"/>
                <w:szCs w:val="16"/>
                <w:highlight w:val="yellow"/>
              </w:rPr>
            </w:pPr>
            <w:r w:rsidRPr="005B571D">
              <w:rPr>
                <w:rFonts w:ascii="Arial" w:hAnsi="Arial" w:cs="Arial"/>
                <w:b/>
                <w:bCs/>
                <w:color w:val="000000"/>
                <w:sz w:val="16"/>
                <w:szCs w:val="16"/>
              </w:rPr>
              <w:t>20,783</w:t>
            </w:r>
          </w:p>
        </w:tc>
      </w:tr>
      <w:tr w:rsidR="00D75AFD" w:rsidRPr="00354A68" w14:paraId="4B3249C0" w14:textId="77777777" w:rsidTr="00D75AFD">
        <w:trPr>
          <w:trHeight w:val="204"/>
        </w:trPr>
        <w:tc>
          <w:tcPr>
            <w:tcW w:w="2303" w:type="pct"/>
            <w:tcBorders>
              <w:top w:val="nil"/>
              <w:left w:val="nil"/>
              <w:bottom w:val="single" w:sz="4" w:space="0" w:color="000000"/>
              <w:right w:val="nil"/>
            </w:tcBorders>
            <w:shd w:val="clear" w:color="auto" w:fill="auto"/>
            <w:vAlign w:val="center"/>
            <w:hideMark/>
          </w:tcPr>
          <w:p w14:paraId="60D03D89" w14:textId="77777777" w:rsidR="00D75AFD" w:rsidRPr="00354A68" w:rsidRDefault="00D75AFD" w:rsidP="00D75AFD">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Closing balance attributable to the Australian Government</w:t>
            </w:r>
          </w:p>
        </w:tc>
        <w:tc>
          <w:tcPr>
            <w:tcW w:w="623" w:type="pct"/>
            <w:tcBorders>
              <w:top w:val="nil"/>
              <w:left w:val="nil"/>
              <w:bottom w:val="single" w:sz="4" w:space="0" w:color="auto"/>
              <w:right w:val="nil"/>
            </w:tcBorders>
            <w:shd w:val="clear" w:color="auto" w:fill="auto"/>
            <w:noWrap/>
            <w:vAlign w:val="bottom"/>
            <w:hideMark/>
          </w:tcPr>
          <w:p w14:paraId="2FD5A762" w14:textId="0643D5E8" w:rsidR="00D75AFD" w:rsidRPr="00753802" w:rsidRDefault="00D75AFD" w:rsidP="00D75AFD">
            <w:pPr>
              <w:spacing w:before="0" w:after="0" w:line="240" w:lineRule="auto"/>
              <w:jc w:val="right"/>
              <w:rPr>
                <w:rFonts w:ascii="Arial" w:hAnsi="Arial" w:cs="Arial"/>
                <w:b/>
                <w:bCs/>
                <w:color w:val="000000"/>
                <w:sz w:val="16"/>
                <w:szCs w:val="16"/>
                <w:highlight w:val="yellow"/>
              </w:rPr>
            </w:pPr>
            <w:r w:rsidRPr="005B571D">
              <w:rPr>
                <w:rFonts w:ascii="Arial" w:hAnsi="Arial" w:cs="Arial"/>
                <w:b/>
                <w:bCs/>
                <w:color w:val="000000"/>
                <w:sz w:val="16"/>
                <w:szCs w:val="16"/>
              </w:rPr>
              <w:t>(14,798)</w:t>
            </w:r>
          </w:p>
        </w:tc>
        <w:tc>
          <w:tcPr>
            <w:tcW w:w="711" w:type="pct"/>
            <w:tcBorders>
              <w:top w:val="nil"/>
              <w:left w:val="nil"/>
              <w:bottom w:val="single" w:sz="4" w:space="0" w:color="auto"/>
              <w:right w:val="nil"/>
            </w:tcBorders>
            <w:shd w:val="clear" w:color="auto" w:fill="auto"/>
            <w:noWrap/>
            <w:vAlign w:val="bottom"/>
            <w:hideMark/>
          </w:tcPr>
          <w:p w14:paraId="328322AF" w14:textId="6FEECF28" w:rsidR="00D75AFD" w:rsidRPr="00753802" w:rsidRDefault="00D75AFD" w:rsidP="00D75AFD">
            <w:pPr>
              <w:spacing w:before="0" w:after="0" w:line="240" w:lineRule="auto"/>
              <w:jc w:val="right"/>
              <w:rPr>
                <w:rFonts w:ascii="Arial" w:hAnsi="Arial" w:cs="Arial"/>
                <w:b/>
                <w:bCs/>
                <w:color w:val="000000"/>
                <w:sz w:val="16"/>
                <w:szCs w:val="16"/>
                <w:highlight w:val="yellow"/>
              </w:rPr>
            </w:pPr>
            <w:r w:rsidRPr="005B571D">
              <w:rPr>
                <w:rFonts w:ascii="Arial" w:hAnsi="Arial" w:cs="Arial"/>
                <w:b/>
                <w:bCs/>
                <w:color w:val="000000"/>
                <w:sz w:val="16"/>
                <w:szCs w:val="16"/>
              </w:rPr>
              <w:t>12,522</w:t>
            </w:r>
          </w:p>
        </w:tc>
        <w:tc>
          <w:tcPr>
            <w:tcW w:w="743" w:type="pct"/>
            <w:tcBorders>
              <w:top w:val="nil"/>
              <w:left w:val="nil"/>
              <w:bottom w:val="single" w:sz="4" w:space="0" w:color="auto"/>
              <w:right w:val="nil"/>
            </w:tcBorders>
            <w:shd w:val="clear" w:color="auto" w:fill="auto"/>
            <w:noWrap/>
            <w:vAlign w:val="bottom"/>
            <w:hideMark/>
          </w:tcPr>
          <w:p w14:paraId="6BD6635F" w14:textId="63D4D987" w:rsidR="00D75AFD" w:rsidRPr="00753802" w:rsidRDefault="00D75AFD" w:rsidP="00D75AFD">
            <w:pPr>
              <w:spacing w:before="0" w:after="0" w:line="240" w:lineRule="auto"/>
              <w:jc w:val="right"/>
              <w:rPr>
                <w:rFonts w:ascii="Arial" w:hAnsi="Arial" w:cs="Arial"/>
                <w:b/>
                <w:bCs/>
                <w:color w:val="000000"/>
                <w:sz w:val="16"/>
                <w:szCs w:val="16"/>
                <w:highlight w:val="yellow"/>
              </w:rPr>
            </w:pPr>
            <w:r w:rsidRPr="005B571D">
              <w:rPr>
                <w:rFonts w:ascii="Arial" w:hAnsi="Arial" w:cs="Arial"/>
                <w:b/>
                <w:bCs/>
                <w:color w:val="000000"/>
                <w:sz w:val="16"/>
                <w:szCs w:val="16"/>
              </w:rPr>
              <w:t>23,059</w:t>
            </w:r>
          </w:p>
        </w:tc>
        <w:tc>
          <w:tcPr>
            <w:tcW w:w="620" w:type="pct"/>
            <w:tcBorders>
              <w:top w:val="nil"/>
              <w:left w:val="nil"/>
              <w:bottom w:val="single" w:sz="4" w:space="0" w:color="auto"/>
              <w:right w:val="nil"/>
            </w:tcBorders>
            <w:shd w:val="clear" w:color="auto" w:fill="auto"/>
            <w:noWrap/>
            <w:vAlign w:val="bottom"/>
            <w:hideMark/>
          </w:tcPr>
          <w:p w14:paraId="1AAF1E83" w14:textId="4DA66774" w:rsidR="00D75AFD" w:rsidRPr="00753802" w:rsidRDefault="00D75AFD" w:rsidP="00D75AFD">
            <w:pPr>
              <w:spacing w:before="0" w:after="0" w:line="240" w:lineRule="auto"/>
              <w:jc w:val="right"/>
              <w:rPr>
                <w:rFonts w:ascii="Arial" w:hAnsi="Arial" w:cs="Arial"/>
                <w:b/>
                <w:bCs/>
                <w:color w:val="000000"/>
                <w:sz w:val="16"/>
                <w:szCs w:val="16"/>
                <w:highlight w:val="yellow"/>
              </w:rPr>
            </w:pPr>
            <w:r w:rsidRPr="005B571D">
              <w:rPr>
                <w:rFonts w:ascii="Arial" w:hAnsi="Arial" w:cs="Arial"/>
                <w:b/>
                <w:bCs/>
                <w:color w:val="000000"/>
                <w:sz w:val="16"/>
                <w:szCs w:val="16"/>
              </w:rPr>
              <w:t>20,783</w:t>
            </w:r>
          </w:p>
        </w:tc>
      </w:tr>
    </w:tbl>
    <w:p w14:paraId="6344337F" w14:textId="77777777" w:rsidR="00681292" w:rsidRPr="009D19A0" w:rsidRDefault="00681292" w:rsidP="00681292">
      <w:pPr>
        <w:spacing w:before="0" w:after="0" w:line="240" w:lineRule="auto"/>
        <w:rPr>
          <w:rFonts w:ascii="Arial" w:hAnsi="Arial" w:cs="Arial"/>
          <w:color w:val="000000"/>
          <w:sz w:val="16"/>
          <w:szCs w:val="16"/>
        </w:rPr>
      </w:pPr>
      <w:r w:rsidRPr="009D19A0">
        <w:rPr>
          <w:rFonts w:ascii="Arial" w:hAnsi="Arial" w:cs="Arial"/>
          <w:color w:val="000000"/>
          <w:sz w:val="16"/>
          <w:szCs w:val="16"/>
        </w:rPr>
        <w:t>Prepared on Australian Accounting Standards basis.</w:t>
      </w:r>
    </w:p>
    <w:p w14:paraId="4A788CCB" w14:textId="0117A2E4" w:rsidR="00681292" w:rsidRPr="00701060" w:rsidRDefault="00681292" w:rsidP="007441A3">
      <w:pPr>
        <w:pStyle w:val="TableHeading"/>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t xml:space="preserve"> </w:t>
      </w:r>
    </w:p>
    <w:tbl>
      <w:tblPr>
        <w:tblW w:w="5000" w:type="pct"/>
        <w:tblLook w:val="04A0" w:firstRow="1" w:lastRow="0" w:firstColumn="1" w:lastColumn="0" w:noHBand="0" w:noVBand="1"/>
      </w:tblPr>
      <w:tblGrid>
        <w:gridCol w:w="3307"/>
        <w:gridCol w:w="928"/>
        <w:gridCol w:w="868"/>
        <w:gridCol w:w="870"/>
        <w:gridCol w:w="870"/>
        <w:gridCol w:w="867"/>
      </w:tblGrid>
      <w:tr w:rsidR="00753802" w:rsidRPr="006808F5" w14:paraId="4C7AD128" w14:textId="77777777" w:rsidTr="00D75AFD">
        <w:trPr>
          <w:trHeight w:val="204"/>
        </w:trPr>
        <w:tc>
          <w:tcPr>
            <w:tcW w:w="2145" w:type="pct"/>
            <w:tcBorders>
              <w:top w:val="single" w:sz="4" w:space="0" w:color="auto"/>
              <w:left w:val="nil"/>
              <w:bottom w:val="nil"/>
              <w:right w:val="nil"/>
            </w:tcBorders>
            <w:shd w:val="clear" w:color="auto" w:fill="auto"/>
            <w:noWrap/>
            <w:hideMark/>
          </w:tcPr>
          <w:p w14:paraId="0DBE12AE" w14:textId="77777777" w:rsidR="00753802" w:rsidRPr="006808F5" w:rsidRDefault="00753802" w:rsidP="00753802">
            <w:pPr>
              <w:spacing w:before="0" w:after="0" w:line="240" w:lineRule="auto"/>
              <w:rPr>
                <w:rFonts w:ascii="Arial" w:hAnsi="Arial" w:cs="Arial"/>
                <w:b/>
                <w:bCs/>
                <w:sz w:val="16"/>
                <w:szCs w:val="16"/>
              </w:rPr>
            </w:pPr>
            <w:r w:rsidRPr="006808F5">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4FDF42E6" w14:textId="073F9A69"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2024-25</w:t>
            </w:r>
            <w:r w:rsidRPr="00D75AFD">
              <w:rPr>
                <w:rFonts w:ascii="Arial" w:hAnsi="Arial" w:cs="Arial"/>
                <w:sz w:val="16"/>
                <w:szCs w:val="16"/>
              </w:rPr>
              <w:br/>
              <w:t>Estimated</w:t>
            </w:r>
            <w:r w:rsidRPr="00D75AFD">
              <w:rPr>
                <w:rFonts w:ascii="Arial" w:hAnsi="Arial" w:cs="Arial"/>
                <w:sz w:val="16"/>
                <w:szCs w:val="16"/>
              </w:rPr>
              <w:br/>
              <w:t>actual</w:t>
            </w:r>
            <w:r w:rsidRPr="00D75AFD">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000000" w:fill="E6E6E6"/>
            <w:vAlign w:val="bottom"/>
            <w:hideMark/>
          </w:tcPr>
          <w:p w14:paraId="43165968" w14:textId="3B32A44D"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2025-26</w:t>
            </w:r>
            <w:r w:rsidRPr="00D75AFD">
              <w:rPr>
                <w:rFonts w:ascii="Arial" w:hAnsi="Arial" w:cs="Arial"/>
                <w:sz w:val="16"/>
                <w:szCs w:val="16"/>
              </w:rPr>
              <w:br/>
              <w:t>Budget</w:t>
            </w:r>
            <w:r w:rsidRPr="00D75AFD">
              <w:rPr>
                <w:rFonts w:ascii="Arial" w:hAnsi="Arial" w:cs="Arial"/>
                <w:sz w:val="16"/>
                <w:szCs w:val="16"/>
              </w:rPr>
              <w:br/>
            </w:r>
            <w:r w:rsidRPr="00D75AF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4B70BB2E" w14:textId="4B545AF3"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2026-27</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3EC9A9BB" w14:textId="5F22FE67"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2027-28</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5981327D" w14:textId="346E8367"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2028-29</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r>
      <w:tr w:rsidR="00681292" w:rsidRPr="006808F5" w14:paraId="5135E20F" w14:textId="77777777" w:rsidTr="00D75AFD">
        <w:trPr>
          <w:trHeight w:val="204"/>
        </w:trPr>
        <w:tc>
          <w:tcPr>
            <w:tcW w:w="2145" w:type="pct"/>
            <w:tcBorders>
              <w:top w:val="nil"/>
              <w:left w:val="nil"/>
              <w:bottom w:val="nil"/>
              <w:right w:val="nil"/>
            </w:tcBorders>
            <w:shd w:val="clear" w:color="auto" w:fill="auto"/>
            <w:noWrap/>
            <w:vAlign w:val="center"/>
            <w:hideMark/>
          </w:tcPr>
          <w:p w14:paraId="1EB6CD04" w14:textId="77777777" w:rsidR="00681292" w:rsidRPr="006808F5" w:rsidRDefault="00681292" w:rsidP="002546F4">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65E3D1FE" w14:textId="77777777" w:rsidR="00681292" w:rsidRPr="00D75AFD" w:rsidRDefault="00681292" w:rsidP="002546F4">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6FFBD84F"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BA64324"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46A7A0C"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23D8DA27" w14:textId="77777777" w:rsidR="00681292" w:rsidRPr="00D75AFD" w:rsidRDefault="00681292" w:rsidP="002546F4">
            <w:pPr>
              <w:spacing w:before="0" w:after="0" w:line="240" w:lineRule="auto"/>
              <w:jc w:val="right"/>
              <w:rPr>
                <w:rFonts w:ascii="Times New Roman" w:hAnsi="Times New Roman"/>
                <w:sz w:val="20"/>
              </w:rPr>
            </w:pPr>
          </w:p>
        </w:tc>
      </w:tr>
      <w:tr w:rsidR="00681292" w:rsidRPr="006808F5" w14:paraId="5820EF91" w14:textId="77777777" w:rsidTr="00D75AFD">
        <w:trPr>
          <w:trHeight w:val="204"/>
        </w:trPr>
        <w:tc>
          <w:tcPr>
            <w:tcW w:w="2145" w:type="pct"/>
            <w:tcBorders>
              <w:top w:val="nil"/>
              <w:left w:val="nil"/>
              <w:bottom w:val="nil"/>
              <w:right w:val="nil"/>
            </w:tcBorders>
            <w:shd w:val="clear" w:color="auto" w:fill="auto"/>
            <w:noWrap/>
            <w:vAlign w:val="center"/>
            <w:hideMark/>
          </w:tcPr>
          <w:p w14:paraId="1B2E35C3" w14:textId="77777777" w:rsidR="00681292" w:rsidRPr="006808F5" w:rsidRDefault="00681292" w:rsidP="002546F4">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56D14B49" w14:textId="77777777" w:rsidR="00681292" w:rsidRPr="00D75AFD" w:rsidRDefault="00681292" w:rsidP="002546F4">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36421A5E"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0FA62BD" w14:textId="77777777" w:rsidR="00681292" w:rsidRPr="00D75AFD"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40AAB74A" w14:textId="77777777" w:rsidR="00681292" w:rsidRPr="00D75AFD"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7046686C" w14:textId="77777777" w:rsidR="00681292" w:rsidRPr="00D75AFD" w:rsidRDefault="00681292" w:rsidP="002546F4">
            <w:pPr>
              <w:spacing w:before="0" w:after="0" w:line="240" w:lineRule="auto"/>
              <w:jc w:val="right"/>
              <w:rPr>
                <w:rFonts w:ascii="Times New Roman" w:hAnsi="Times New Roman"/>
                <w:sz w:val="20"/>
              </w:rPr>
            </w:pPr>
          </w:p>
        </w:tc>
      </w:tr>
      <w:tr w:rsidR="00D75AFD" w:rsidRPr="006808F5" w14:paraId="0A3FCB3B" w14:textId="77777777" w:rsidTr="00D75AFD">
        <w:trPr>
          <w:trHeight w:val="204"/>
        </w:trPr>
        <w:tc>
          <w:tcPr>
            <w:tcW w:w="2145" w:type="pct"/>
            <w:tcBorders>
              <w:top w:val="nil"/>
              <w:left w:val="nil"/>
              <w:bottom w:val="nil"/>
              <w:right w:val="nil"/>
            </w:tcBorders>
            <w:shd w:val="clear" w:color="auto" w:fill="auto"/>
            <w:noWrap/>
            <w:vAlign w:val="center"/>
            <w:hideMark/>
          </w:tcPr>
          <w:p w14:paraId="02938318" w14:textId="77777777" w:rsidR="00D75AFD" w:rsidRPr="006808F5" w:rsidRDefault="00D75AFD" w:rsidP="00D75AFD">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7018D508" w14:textId="1BDFBC36"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10,326</w:t>
            </w:r>
          </w:p>
        </w:tc>
        <w:tc>
          <w:tcPr>
            <w:tcW w:w="563" w:type="pct"/>
            <w:tcBorders>
              <w:top w:val="nil"/>
              <w:left w:val="nil"/>
              <w:bottom w:val="nil"/>
              <w:right w:val="nil"/>
            </w:tcBorders>
            <w:shd w:val="clear" w:color="000000" w:fill="E6E6E6"/>
            <w:noWrap/>
            <w:vAlign w:val="bottom"/>
            <w:hideMark/>
          </w:tcPr>
          <w:p w14:paraId="03B17F49" w14:textId="5F8C7EFB"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10,238</w:t>
            </w:r>
          </w:p>
        </w:tc>
        <w:tc>
          <w:tcPr>
            <w:tcW w:w="564" w:type="pct"/>
            <w:tcBorders>
              <w:top w:val="nil"/>
              <w:left w:val="nil"/>
              <w:bottom w:val="nil"/>
              <w:right w:val="nil"/>
            </w:tcBorders>
            <w:shd w:val="clear" w:color="auto" w:fill="auto"/>
            <w:noWrap/>
            <w:vAlign w:val="bottom"/>
            <w:hideMark/>
          </w:tcPr>
          <w:p w14:paraId="4B6CC2CD" w14:textId="3AE05B29"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10,482</w:t>
            </w:r>
          </w:p>
        </w:tc>
        <w:tc>
          <w:tcPr>
            <w:tcW w:w="564" w:type="pct"/>
            <w:tcBorders>
              <w:top w:val="nil"/>
              <w:left w:val="nil"/>
              <w:bottom w:val="nil"/>
              <w:right w:val="nil"/>
            </w:tcBorders>
            <w:shd w:val="clear" w:color="auto" w:fill="auto"/>
            <w:noWrap/>
            <w:vAlign w:val="bottom"/>
            <w:hideMark/>
          </w:tcPr>
          <w:p w14:paraId="2679FD8D" w14:textId="069AE5A5"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10,658</w:t>
            </w:r>
          </w:p>
        </w:tc>
        <w:tc>
          <w:tcPr>
            <w:tcW w:w="562" w:type="pct"/>
            <w:tcBorders>
              <w:top w:val="nil"/>
              <w:left w:val="nil"/>
              <w:bottom w:val="nil"/>
              <w:right w:val="nil"/>
            </w:tcBorders>
            <w:shd w:val="clear" w:color="auto" w:fill="auto"/>
            <w:noWrap/>
            <w:vAlign w:val="bottom"/>
            <w:hideMark/>
          </w:tcPr>
          <w:p w14:paraId="3100E436" w14:textId="693C5B71"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w:t>
            </w:r>
            <w:r>
              <w:rPr>
                <w:rFonts w:ascii="Arial" w:hAnsi="Arial" w:cs="Arial"/>
                <w:color w:val="000000"/>
                <w:sz w:val="16"/>
                <w:szCs w:val="16"/>
              </w:rPr>
              <w:t>0</w:t>
            </w:r>
            <w:r w:rsidRPr="005B571D">
              <w:rPr>
                <w:rFonts w:ascii="Arial" w:hAnsi="Arial" w:cs="Arial"/>
                <w:color w:val="000000"/>
                <w:sz w:val="16"/>
                <w:szCs w:val="16"/>
              </w:rPr>
              <w:t>,</w:t>
            </w:r>
            <w:r>
              <w:rPr>
                <w:rFonts w:ascii="Arial" w:hAnsi="Arial" w:cs="Arial"/>
                <w:color w:val="000000"/>
                <w:sz w:val="16"/>
                <w:szCs w:val="16"/>
              </w:rPr>
              <w:t>798</w:t>
            </w:r>
          </w:p>
        </w:tc>
      </w:tr>
      <w:tr w:rsidR="00D75AFD" w:rsidRPr="006808F5" w14:paraId="6A517E15" w14:textId="77777777" w:rsidTr="00D75AFD">
        <w:trPr>
          <w:trHeight w:val="204"/>
        </w:trPr>
        <w:tc>
          <w:tcPr>
            <w:tcW w:w="2145" w:type="pct"/>
            <w:tcBorders>
              <w:top w:val="nil"/>
              <w:left w:val="nil"/>
              <w:bottom w:val="nil"/>
              <w:right w:val="nil"/>
            </w:tcBorders>
            <w:shd w:val="clear" w:color="auto" w:fill="auto"/>
            <w:vAlign w:val="center"/>
            <w:hideMark/>
          </w:tcPr>
          <w:p w14:paraId="4C644138" w14:textId="77777777" w:rsidR="00D75AFD" w:rsidRPr="006808F5" w:rsidRDefault="00D75AFD" w:rsidP="00D75AFD">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3D26D052" w14:textId="77318141"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3,565</w:t>
            </w:r>
          </w:p>
        </w:tc>
        <w:tc>
          <w:tcPr>
            <w:tcW w:w="563" w:type="pct"/>
            <w:tcBorders>
              <w:top w:val="nil"/>
              <w:left w:val="nil"/>
              <w:bottom w:val="nil"/>
              <w:right w:val="nil"/>
            </w:tcBorders>
            <w:shd w:val="clear" w:color="000000" w:fill="E6E6E6"/>
            <w:noWrap/>
            <w:vAlign w:val="bottom"/>
            <w:hideMark/>
          </w:tcPr>
          <w:p w14:paraId="15129E80" w14:textId="30C97601"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3,489</w:t>
            </w:r>
          </w:p>
        </w:tc>
        <w:tc>
          <w:tcPr>
            <w:tcW w:w="564" w:type="pct"/>
            <w:tcBorders>
              <w:top w:val="nil"/>
              <w:left w:val="nil"/>
              <w:bottom w:val="nil"/>
              <w:right w:val="nil"/>
            </w:tcBorders>
            <w:shd w:val="clear" w:color="auto" w:fill="auto"/>
            <w:noWrap/>
            <w:vAlign w:val="bottom"/>
            <w:hideMark/>
          </w:tcPr>
          <w:p w14:paraId="06575DA2" w14:textId="713EA0E1"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3,577</w:t>
            </w:r>
          </w:p>
        </w:tc>
        <w:tc>
          <w:tcPr>
            <w:tcW w:w="564" w:type="pct"/>
            <w:tcBorders>
              <w:top w:val="nil"/>
              <w:left w:val="nil"/>
              <w:bottom w:val="nil"/>
              <w:right w:val="nil"/>
            </w:tcBorders>
            <w:shd w:val="clear" w:color="auto" w:fill="auto"/>
            <w:noWrap/>
            <w:vAlign w:val="bottom"/>
            <w:hideMark/>
          </w:tcPr>
          <w:p w14:paraId="60AFCE1E" w14:textId="6E464566"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3,565</w:t>
            </w:r>
          </w:p>
        </w:tc>
        <w:tc>
          <w:tcPr>
            <w:tcW w:w="562" w:type="pct"/>
            <w:tcBorders>
              <w:top w:val="nil"/>
              <w:left w:val="nil"/>
              <w:bottom w:val="nil"/>
              <w:right w:val="nil"/>
            </w:tcBorders>
            <w:shd w:val="clear" w:color="auto" w:fill="auto"/>
            <w:noWrap/>
            <w:vAlign w:val="bottom"/>
            <w:hideMark/>
          </w:tcPr>
          <w:p w14:paraId="53832C90" w14:textId="172E14DD"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3,565</w:t>
            </w:r>
          </w:p>
        </w:tc>
      </w:tr>
      <w:tr w:rsidR="00D75AFD" w:rsidRPr="006808F5" w14:paraId="09C2398F" w14:textId="77777777" w:rsidTr="00D75AFD">
        <w:trPr>
          <w:trHeight w:val="204"/>
        </w:trPr>
        <w:tc>
          <w:tcPr>
            <w:tcW w:w="2145" w:type="pct"/>
            <w:tcBorders>
              <w:top w:val="nil"/>
              <w:left w:val="nil"/>
              <w:bottom w:val="nil"/>
              <w:right w:val="nil"/>
            </w:tcBorders>
            <w:shd w:val="clear" w:color="auto" w:fill="auto"/>
            <w:noWrap/>
            <w:vAlign w:val="center"/>
            <w:hideMark/>
          </w:tcPr>
          <w:p w14:paraId="535EC970" w14:textId="77777777" w:rsidR="00D75AFD" w:rsidRPr="006808F5" w:rsidRDefault="00D75AFD" w:rsidP="00D75AFD">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7662B769" w14:textId="6CEEBE30"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 xml:space="preserve">13,891 </w:t>
            </w:r>
          </w:p>
        </w:tc>
        <w:tc>
          <w:tcPr>
            <w:tcW w:w="563" w:type="pct"/>
            <w:tcBorders>
              <w:top w:val="single" w:sz="4" w:space="0" w:color="000000"/>
              <w:left w:val="nil"/>
              <w:bottom w:val="single" w:sz="4" w:space="0" w:color="000000"/>
              <w:right w:val="nil"/>
            </w:tcBorders>
            <w:shd w:val="clear" w:color="000000" w:fill="E6E6E6"/>
            <w:noWrap/>
            <w:vAlign w:val="bottom"/>
            <w:hideMark/>
          </w:tcPr>
          <w:p w14:paraId="44231C4C" w14:textId="7C0A454A"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13,727</w:t>
            </w:r>
          </w:p>
        </w:tc>
        <w:tc>
          <w:tcPr>
            <w:tcW w:w="564" w:type="pct"/>
            <w:tcBorders>
              <w:top w:val="single" w:sz="4" w:space="0" w:color="000000"/>
              <w:left w:val="nil"/>
              <w:bottom w:val="single" w:sz="4" w:space="0" w:color="000000"/>
              <w:right w:val="nil"/>
            </w:tcBorders>
            <w:shd w:val="clear" w:color="auto" w:fill="auto"/>
            <w:noWrap/>
            <w:vAlign w:val="bottom"/>
            <w:hideMark/>
          </w:tcPr>
          <w:p w14:paraId="120171D8" w14:textId="7B413A0B"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14,059</w:t>
            </w:r>
          </w:p>
        </w:tc>
        <w:tc>
          <w:tcPr>
            <w:tcW w:w="564" w:type="pct"/>
            <w:tcBorders>
              <w:top w:val="single" w:sz="4" w:space="0" w:color="000000"/>
              <w:left w:val="nil"/>
              <w:bottom w:val="single" w:sz="4" w:space="0" w:color="000000"/>
              <w:right w:val="nil"/>
            </w:tcBorders>
            <w:shd w:val="clear" w:color="auto" w:fill="auto"/>
            <w:noWrap/>
            <w:vAlign w:val="bottom"/>
            <w:hideMark/>
          </w:tcPr>
          <w:p w14:paraId="5C7923F7" w14:textId="4DA38A6A"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14,223</w:t>
            </w:r>
          </w:p>
        </w:tc>
        <w:tc>
          <w:tcPr>
            <w:tcW w:w="562" w:type="pct"/>
            <w:tcBorders>
              <w:top w:val="single" w:sz="4" w:space="0" w:color="000000"/>
              <w:left w:val="nil"/>
              <w:bottom w:val="single" w:sz="4" w:space="0" w:color="000000"/>
              <w:right w:val="nil"/>
            </w:tcBorders>
            <w:shd w:val="clear" w:color="auto" w:fill="auto"/>
            <w:noWrap/>
            <w:vAlign w:val="bottom"/>
            <w:hideMark/>
          </w:tcPr>
          <w:p w14:paraId="2E6592EC" w14:textId="5ECA8460"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14,</w:t>
            </w:r>
            <w:r>
              <w:rPr>
                <w:rFonts w:ascii="Arial" w:hAnsi="Arial" w:cs="Arial"/>
                <w:b/>
                <w:bCs/>
                <w:i/>
                <w:iCs/>
                <w:color w:val="000000"/>
                <w:sz w:val="16"/>
                <w:szCs w:val="16"/>
              </w:rPr>
              <w:t>363</w:t>
            </w:r>
          </w:p>
        </w:tc>
      </w:tr>
      <w:tr w:rsidR="00D75AFD" w:rsidRPr="006808F5" w14:paraId="1B50536F" w14:textId="77777777" w:rsidTr="00D75AFD">
        <w:trPr>
          <w:trHeight w:val="204"/>
        </w:trPr>
        <w:tc>
          <w:tcPr>
            <w:tcW w:w="2145" w:type="pct"/>
            <w:tcBorders>
              <w:top w:val="nil"/>
              <w:left w:val="nil"/>
              <w:bottom w:val="nil"/>
              <w:right w:val="nil"/>
            </w:tcBorders>
            <w:shd w:val="clear" w:color="auto" w:fill="auto"/>
            <w:noWrap/>
            <w:vAlign w:val="center"/>
            <w:hideMark/>
          </w:tcPr>
          <w:p w14:paraId="7B26E3E9"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1E024DFE" w14:textId="77777777" w:rsidR="00D75AFD" w:rsidRPr="00D75AFD" w:rsidRDefault="00D75AFD" w:rsidP="00D75AFD">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5976D5ED"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3EF9B7F8"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D137AE4" w14:textId="77777777" w:rsidR="00D75AFD" w:rsidRPr="00D75AFD" w:rsidRDefault="00D75AFD" w:rsidP="00D75AFD">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3F5E2F7B" w14:textId="77777777" w:rsidR="00D75AFD" w:rsidRPr="00D75AFD" w:rsidRDefault="00D75AFD" w:rsidP="00D75AFD">
            <w:pPr>
              <w:spacing w:before="0" w:after="0" w:line="240" w:lineRule="auto"/>
              <w:jc w:val="right"/>
              <w:rPr>
                <w:rFonts w:ascii="Times New Roman" w:hAnsi="Times New Roman"/>
                <w:sz w:val="20"/>
              </w:rPr>
            </w:pPr>
          </w:p>
        </w:tc>
      </w:tr>
      <w:tr w:rsidR="00D75AFD" w:rsidRPr="006808F5" w14:paraId="6A5CA72A" w14:textId="77777777" w:rsidTr="00D75AFD">
        <w:trPr>
          <w:trHeight w:val="204"/>
        </w:trPr>
        <w:tc>
          <w:tcPr>
            <w:tcW w:w="2145" w:type="pct"/>
            <w:tcBorders>
              <w:top w:val="nil"/>
              <w:left w:val="nil"/>
              <w:bottom w:val="nil"/>
              <w:right w:val="nil"/>
            </w:tcBorders>
            <w:shd w:val="clear" w:color="auto" w:fill="auto"/>
            <w:noWrap/>
            <w:vAlign w:val="center"/>
            <w:hideMark/>
          </w:tcPr>
          <w:p w14:paraId="739D8351" w14:textId="77777777" w:rsidR="00D75AFD" w:rsidRPr="006808F5" w:rsidRDefault="00D75AFD" w:rsidP="00D75AFD">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7CC3AAE4" w14:textId="6EB4E842"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7,860</w:t>
            </w:r>
          </w:p>
        </w:tc>
        <w:tc>
          <w:tcPr>
            <w:tcW w:w="563" w:type="pct"/>
            <w:tcBorders>
              <w:top w:val="nil"/>
              <w:left w:val="nil"/>
              <w:bottom w:val="nil"/>
              <w:right w:val="nil"/>
            </w:tcBorders>
            <w:shd w:val="clear" w:color="000000" w:fill="E6E6E6"/>
            <w:noWrap/>
            <w:vAlign w:val="bottom"/>
            <w:hideMark/>
          </w:tcPr>
          <w:p w14:paraId="797FDF64" w14:textId="68C2F2BC"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7,791</w:t>
            </w:r>
          </w:p>
        </w:tc>
        <w:tc>
          <w:tcPr>
            <w:tcW w:w="564" w:type="pct"/>
            <w:tcBorders>
              <w:top w:val="nil"/>
              <w:left w:val="nil"/>
              <w:bottom w:val="nil"/>
              <w:right w:val="nil"/>
            </w:tcBorders>
            <w:shd w:val="clear" w:color="auto" w:fill="auto"/>
            <w:noWrap/>
            <w:vAlign w:val="bottom"/>
            <w:hideMark/>
          </w:tcPr>
          <w:p w14:paraId="39A9F531" w14:textId="4C29D9CA"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7,984</w:t>
            </w:r>
          </w:p>
        </w:tc>
        <w:tc>
          <w:tcPr>
            <w:tcW w:w="564" w:type="pct"/>
            <w:tcBorders>
              <w:top w:val="nil"/>
              <w:left w:val="nil"/>
              <w:bottom w:val="nil"/>
              <w:right w:val="nil"/>
            </w:tcBorders>
            <w:shd w:val="clear" w:color="auto" w:fill="auto"/>
            <w:noWrap/>
            <w:vAlign w:val="bottom"/>
            <w:hideMark/>
          </w:tcPr>
          <w:p w14:paraId="48302800" w14:textId="7C583E9F"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8,064</w:t>
            </w:r>
          </w:p>
        </w:tc>
        <w:tc>
          <w:tcPr>
            <w:tcW w:w="562" w:type="pct"/>
            <w:tcBorders>
              <w:top w:val="nil"/>
              <w:left w:val="nil"/>
              <w:bottom w:val="nil"/>
              <w:right w:val="nil"/>
            </w:tcBorders>
            <w:shd w:val="clear" w:color="auto" w:fill="auto"/>
            <w:noWrap/>
            <w:vAlign w:val="bottom"/>
            <w:hideMark/>
          </w:tcPr>
          <w:p w14:paraId="7A7B619C" w14:textId="77AE2D94"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8,305</w:t>
            </w:r>
          </w:p>
        </w:tc>
      </w:tr>
      <w:tr w:rsidR="00D75AFD" w:rsidRPr="006808F5" w14:paraId="38BC4612" w14:textId="77777777" w:rsidTr="00D75AFD">
        <w:trPr>
          <w:trHeight w:val="204"/>
        </w:trPr>
        <w:tc>
          <w:tcPr>
            <w:tcW w:w="2145" w:type="pct"/>
            <w:tcBorders>
              <w:top w:val="nil"/>
              <w:left w:val="nil"/>
              <w:bottom w:val="nil"/>
              <w:right w:val="nil"/>
            </w:tcBorders>
            <w:shd w:val="clear" w:color="auto" w:fill="auto"/>
            <w:noWrap/>
            <w:vAlign w:val="center"/>
            <w:hideMark/>
          </w:tcPr>
          <w:p w14:paraId="7F85DC15" w14:textId="77777777" w:rsidR="00D75AFD" w:rsidRPr="006808F5" w:rsidRDefault="00D75AFD" w:rsidP="00D75AFD">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4D590C10" w14:textId="502EDA99"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5,681</w:t>
            </w:r>
          </w:p>
        </w:tc>
        <w:tc>
          <w:tcPr>
            <w:tcW w:w="563" w:type="pct"/>
            <w:tcBorders>
              <w:top w:val="nil"/>
              <w:left w:val="nil"/>
              <w:bottom w:val="nil"/>
              <w:right w:val="nil"/>
            </w:tcBorders>
            <w:shd w:val="clear" w:color="000000" w:fill="E6E6E6"/>
            <w:noWrap/>
            <w:vAlign w:val="bottom"/>
            <w:hideMark/>
          </w:tcPr>
          <w:p w14:paraId="6C309428" w14:textId="7997E7F0"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5,574</w:t>
            </w:r>
          </w:p>
        </w:tc>
        <w:tc>
          <w:tcPr>
            <w:tcW w:w="564" w:type="pct"/>
            <w:tcBorders>
              <w:top w:val="nil"/>
              <w:left w:val="nil"/>
              <w:bottom w:val="nil"/>
              <w:right w:val="nil"/>
            </w:tcBorders>
            <w:shd w:val="clear" w:color="auto" w:fill="auto"/>
            <w:noWrap/>
            <w:vAlign w:val="bottom"/>
            <w:hideMark/>
          </w:tcPr>
          <w:p w14:paraId="1EB0B446" w14:textId="33D850AF"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5,707</w:t>
            </w:r>
          </w:p>
        </w:tc>
        <w:tc>
          <w:tcPr>
            <w:tcW w:w="564" w:type="pct"/>
            <w:tcBorders>
              <w:top w:val="nil"/>
              <w:left w:val="nil"/>
              <w:bottom w:val="nil"/>
              <w:right w:val="nil"/>
            </w:tcBorders>
            <w:shd w:val="clear" w:color="auto" w:fill="auto"/>
            <w:noWrap/>
            <w:vAlign w:val="bottom"/>
            <w:hideMark/>
          </w:tcPr>
          <w:p w14:paraId="7C00B113" w14:textId="5C74D1C6"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5,796</w:t>
            </w:r>
          </w:p>
        </w:tc>
        <w:tc>
          <w:tcPr>
            <w:tcW w:w="562" w:type="pct"/>
            <w:tcBorders>
              <w:top w:val="nil"/>
              <w:left w:val="nil"/>
              <w:bottom w:val="nil"/>
              <w:right w:val="nil"/>
            </w:tcBorders>
            <w:shd w:val="clear" w:color="auto" w:fill="auto"/>
            <w:noWrap/>
            <w:vAlign w:val="bottom"/>
            <w:hideMark/>
          </w:tcPr>
          <w:p w14:paraId="41962954" w14:textId="110EC255"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5,</w:t>
            </w:r>
            <w:r>
              <w:rPr>
                <w:rFonts w:ascii="Arial" w:hAnsi="Arial" w:cs="Arial"/>
                <w:color w:val="000000"/>
                <w:sz w:val="16"/>
                <w:szCs w:val="16"/>
              </w:rPr>
              <w:t>690</w:t>
            </w:r>
          </w:p>
        </w:tc>
      </w:tr>
      <w:tr w:rsidR="00D75AFD" w:rsidRPr="006808F5" w14:paraId="4E2D72FE" w14:textId="77777777" w:rsidTr="00D75AFD">
        <w:trPr>
          <w:trHeight w:val="204"/>
        </w:trPr>
        <w:tc>
          <w:tcPr>
            <w:tcW w:w="2145" w:type="pct"/>
            <w:tcBorders>
              <w:top w:val="nil"/>
              <w:left w:val="nil"/>
              <w:bottom w:val="nil"/>
              <w:right w:val="nil"/>
            </w:tcBorders>
            <w:shd w:val="clear" w:color="auto" w:fill="auto"/>
            <w:vAlign w:val="center"/>
            <w:hideMark/>
          </w:tcPr>
          <w:p w14:paraId="29D8F01D" w14:textId="77777777" w:rsidR="00D75AFD" w:rsidRPr="006808F5" w:rsidRDefault="00D75AFD" w:rsidP="00D75AFD">
            <w:pPr>
              <w:spacing w:before="0" w:after="0" w:line="240" w:lineRule="auto"/>
              <w:ind w:left="113"/>
              <w:rPr>
                <w:rFonts w:ascii="Arial" w:hAnsi="Arial" w:cs="Arial"/>
                <w:sz w:val="16"/>
                <w:szCs w:val="16"/>
              </w:rPr>
            </w:pPr>
            <w:r w:rsidRPr="006808F5">
              <w:rPr>
                <w:rFonts w:ascii="Arial" w:hAnsi="Arial" w:cs="Arial"/>
                <w:color w:val="000000"/>
                <w:sz w:val="16"/>
                <w:szCs w:val="16"/>
              </w:rPr>
              <w:t>Interest</w:t>
            </w:r>
            <w:r w:rsidRPr="006808F5">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02805EA2" w14:textId="439741E9"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5</w:t>
            </w:r>
          </w:p>
        </w:tc>
        <w:tc>
          <w:tcPr>
            <w:tcW w:w="563" w:type="pct"/>
            <w:tcBorders>
              <w:top w:val="nil"/>
              <w:left w:val="nil"/>
              <w:bottom w:val="nil"/>
              <w:right w:val="nil"/>
            </w:tcBorders>
            <w:shd w:val="clear" w:color="000000" w:fill="E6E6E6"/>
            <w:noWrap/>
            <w:vAlign w:val="bottom"/>
            <w:hideMark/>
          </w:tcPr>
          <w:p w14:paraId="11BB1504" w14:textId="4C9037E5"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5</w:t>
            </w:r>
          </w:p>
        </w:tc>
        <w:tc>
          <w:tcPr>
            <w:tcW w:w="564" w:type="pct"/>
            <w:tcBorders>
              <w:top w:val="nil"/>
              <w:left w:val="nil"/>
              <w:bottom w:val="nil"/>
              <w:right w:val="nil"/>
            </w:tcBorders>
            <w:shd w:val="clear" w:color="auto" w:fill="auto"/>
            <w:noWrap/>
            <w:vAlign w:val="bottom"/>
            <w:hideMark/>
          </w:tcPr>
          <w:p w14:paraId="5121FBB8" w14:textId="18F32365"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5</w:t>
            </w:r>
          </w:p>
        </w:tc>
        <w:tc>
          <w:tcPr>
            <w:tcW w:w="564" w:type="pct"/>
            <w:tcBorders>
              <w:top w:val="nil"/>
              <w:left w:val="nil"/>
              <w:bottom w:val="nil"/>
              <w:right w:val="nil"/>
            </w:tcBorders>
            <w:shd w:val="clear" w:color="auto" w:fill="auto"/>
            <w:noWrap/>
            <w:vAlign w:val="bottom"/>
            <w:hideMark/>
          </w:tcPr>
          <w:p w14:paraId="1FC29458" w14:textId="4A6C7F65"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w:t>
            </w:r>
          </w:p>
        </w:tc>
        <w:tc>
          <w:tcPr>
            <w:tcW w:w="562" w:type="pct"/>
            <w:tcBorders>
              <w:top w:val="nil"/>
              <w:left w:val="nil"/>
              <w:bottom w:val="nil"/>
              <w:right w:val="nil"/>
            </w:tcBorders>
            <w:shd w:val="clear" w:color="auto" w:fill="auto"/>
            <w:noWrap/>
            <w:vAlign w:val="bottom"/>
            <w:hideMark/>
          </w:tcPr>
          <w:p w14:paraId="06C1A6EC" w14:textId="68E81092"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5</w:t>
            </w:r>
          </w:p>
        </w:tc>
      </w:tr>
      <w:tr w:rsidR="00D75AFD" w:rsidRPr="006808F5" w14:paraId="6D34FA88" w14:textId="77777777" w:rsidTr="00D75AFD">
        <w:trPr>
          <w:trHeight w:val="204"/>
        </w:trPr>
        <w:tc>
          <w:tcPr>
            <w:tcW w:w="2145" w:type="pct"/>
            <w:tcBorders>
              <w:top w:val="nil"/>
              <w:left w:val="nil"/>
              <w:bottom w:val="nil"/>
              <w:right w:val="nil"/>
            </w:tcBorders>
            <w:shd w:val="clear" w:color="auto" w:fill="auto"/>
            <w:noWrap/>
            <w:vAlign w:val="center"/>
            <w:hideMark/>
          </w:tcPr>
          <w:p w14:paraId="40A14A26" w14:textId="77777777" w:rsidR="00D75AFD" w:rsidRPr="006808F5" w:rsidRDefault="00D75AFD" w:rsidP="00D75AFD">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06A65F69" w14:textId="453AF40F"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13,546</w:t>
            </w:r>
          </w:p>
        </w:tc>
        <w:tc>
          <w:tcPr>
            <w:tcW w:w="563" w:type="pct"/>
            <w:tcBorders>
              <w:top w:val="single" w:sz="4" w:space="0" w:color="000000"/>
              <w:left w:val="nil"/>
              <w:bottom w:val="nil"/>
              <w:right w:val="nil"/>
            </w:tcBorders>
            <w:shd w:val="clear" w:color="000000" w:fill="E6E6E6"/>
            <w:noWrap/>
            <w:vAlign w:val="bottom"/>
            <w:hideMark/>
          </w:tcPr>
          <w:p w14:paraId="37A6FD30" w14:textId="1AC8D0C8"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13,370</w:t>
            </w:r>
          </w:p>
        </w:tc>
        <w:tc>
          <w:tcPr>
            <w:tcW w:w="564" w:type="pct"/>
            <w:tcBorders>
              <w:top w:val="single" w:sz="4" w:space="0" w:color="000000"/>
              <w:left w:val="nil"/>
              <w:bottom w:val="nil"/>
              <w:right w:val="nil"/>
            </w:tcBorders>
            <w:shd w:val="clear" w:color="auto" w:fill="auto"/>
            <w:noWrap/>
            <w:vAlign w:val="bottom"/>
            <w:hideMark/>
          </w:tcPr>
          <w:p w14:paraId="1C4BDD33" w14:textId="4A4FB644"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13,696</w:t>
            </w:r>
          </w:p>
        </w:tc>
        <w:tc>
          <w:tcPr>
            <w:tcW w:w="564" w:type="pct"/>
            <w:tcBorders>
              <w:top w:val="single" w:sz="4" w:space="0" w:color="000000"/>
              <w:left w:val="nil"/>
              <w:bottom w:val="nil"/>
              <w:right w:val="nil"/>
            </w:tcBorders>
            <w:shd w:val="clear" w:color="auto" w:fill="auto"/>
            <w:noWrap/>
            <w:vAlign w:val="bottom"/>
            <w:hideMark/>
          </w:tcPr>
          <w:p w14:paraId="2571C14D" w14:textId="590D1862"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13,860</w:t>
            </w:r>
          </w:p>
        </w:tc>
        <w:tc>
          <w:tcPr>
            <w:tcW w:w="562" w:type="pct"/>
            <w:tcBorders>
              <w:top w:val="single" w:sz="4" w:space="0" w:color="000000"/>
              <w:left w:val="nil"/>
              <w:bottom w:val="nil"/>
              <w:right w:val="nil"/>
            </w:tcBorders>
            <w:shd w:val="clear" w:color="auto" w:fill="auto"/>
            <w:noWrap/>
            <w:vAlign w:val="bottom"/>
            <w:hideMark/>
          </w:tcPr>
          <w:p w14:paraId="18115D4C" w14:textId="0B31BE2C"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14,</w:t>
            </w:r>
            <w:r>
              <w:rPr>
                <w:rFonts w:ascii="Arial" w:hAnsi="Arial" w:cs="Arial"/>
                <w:b/>
                <w:bCs/>
                <w:i/>
                <w:iCs/>
                <w:color w:val="000000"/>
                <w:sz w:val="16"/>
                <w:szCs w:val="16"/>
              </w:rPr>
              <w:t>000</w:t>
            </w:r>
          </w:p>
        </w:tc>
      </w:tr>
      <w:tr w:rsidR="00D75AFD" w:rsidRPr="006808F5" w14:paraId="7A710DF8" w14:textId="77777777" w:rsidTr="00D75AFD">
        <w:trPr>
          <w:trHeight w:val="204"/>
        </w:trPr>
        <w:tc>
          <w:tcPr>
            <w:tcW w:w="2145" w:type="pct"/>
            <w:tcBorders>
              <w:top w:val="nil"/>
              <w:left w:val="nil"/>
              <w:bottom w:val="nil"/>
              <w:right w:val="nil"/>
            </w:tcBorders>
            <w:shd w:val="clear" w:color="auto" w:fill="auto"/>
            <w:vAlign w:val="center"/>
            <w:hideMark/>
          </w:tcPr>
          <w:p w14:paraId="247C3004"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cash from</w:t>
            </w:r>
            <w:proofErr w:type="gramStart"/>
            <w:r w:rsidRPr="006808F5">
              <w:rPr>
                <w:rFonts w:ascii="Arial" w:hAnsi="Arial" w:cs="Arial"/>
                <w:b/>
                <w:bCs/>
                <w:color w:val="000000"/>
                <w:sz w:val="16"/>
                <w:szCs w:val="16"/>
              </w:rPr>
              <w:t>/(</w:t>
            </w:r>
            <w:proofErr w:type="gramEnd"/>
            <w:r w:rsidRPr="006808F5">
              <w:rPr>
                <w:rFonts w:ascii="Arial" w:hAnsi="Arial" w:cs="Arial"/>
                <w:b/>
                <w:bCs/>
                <w:color w:val="000000"/>
                <w:sz w:val="16"/>
                <w:szCs w:val="16"/>
              </w:rPr>
              <w:t>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4B4ABFA0" w14:textId="124F3C49"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345</w:t>
            </w:r>
          </w:p>
        </w:tc>
        <w:tc>
          <w:tcPr>
            <w:tcW w:w="563" w:type="pct"/>
            <w:tcBorders>
              <w:top w:val="single" w:sz="4" w:space="0" w:color="auto"/>
              <w:left w:val="nil"/>
              <w:bottom w:val="single" w:sz="4" w:space="0" w:color="auto"/>
              <w:right w:val="nil"/>
            </w:tcBorders>
            <w:shd w:val="clear" w:color="000000" w:fill="E6E6E6"/>
            <w:noWrap/>
            <w:vAlign w:val="bottom"/>
            <w:hideMark/>
          </w:tcPr>
          <w:p w14:paraId="0DA6437B" w14:textId="19D64BCB"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357</w:t>
            </w:r>
          </w:p>
        </w:tc>
        <w:tc>
          <w:tcPr>
            <w:tcW w:w="564" w:type="pct"/>
            <w:tcBorders>
              <w:top w:val="single" w:sz="4" w:space="0" w:color="auto"/>
              <w:left w:val="nil"/>
              <w:bottom w:val="single" w:sz="4" w:space="0" w:color="auto"/>
              <w:right w:val="nil"/>
            </w:tcBorders>
            <w:shd w:val="clear" w:color="auto" w:fill="auto"/>
            <w:noWrap/>
            <w:vAlign w:val="bottom"/>
            <w:hideMark/>
          </w:tcPr>
          <w:p w14:paraId="3E777DCE" w14:textId="54893BE9"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363</w:t>
            </w:r>
          </w:p>
        </w:tc>
        <w:tc>
          <w:tcPr>
            <w:tcW w:w="564" w:type="pct"/>
            <w:tcBorders>
              <w:top w:val="single" w:sz="4" w:space="0" w:color="auto"/>
              <w:left w:val="nil"/>
              <w:bottom w:val="single" w:sz="4" w:space="0" w:color="auto"/>
              <w:right w:val="nil"/>
            </w:tcBorders>
            <w:shd w:val="clear" w:color="auto" w:fill="auto"/>
            <w:noWrap/>
            <w:vAlign w:val="bottom"/>
            <w:hideMark/>
          </w:tcPr>
          <w:p w14:paraId="0922238D" w14:textId="4B6C44DA"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363</w:t>
            </w:r>
          </w:p>
        </w:tc>
        <w:tc>
          <w:tcPr>
            <w:tcW w:w="562" w:type="pct"/>
            <w:tcBorders>
              <w:top w:val="single" w:sz="4" w:space="0" w:color="auto"/>
              <w:left w:val="nil"/>
              <w:bottom w:val="single" w:sz="4" w:space="0" w:color="auto"/>
              <w:right w:val="nil"/>
            </w:tcBorders>
            <w:shd w:val="clear" w:color="auto" w:fill="auto"/>
            <w:noWrap/>
            <w:vAlign w:val="bottom"/>
            <w:hideMark/>
          </w:tcPr>
          <w:p w14:paraId="7DBA9848" w14:textId="1ECA1D19"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363</w:t>
            </w:r>
          </w:p>
        </w:tc>
      </w:tr>
      <w:tr w:rsidR="00D75AFD" w:rsidRPr="006808F5" w14:paraId="5FFD393F" w14:textId="77777777" w:rsidTr="00D75AFD">
        <w:trPr>
          <w:trHeight w:val="204"/>
        </w:trPr>
        <w:tc>
          <w:tcPr>
            <w:tcW w:w="2145" w:type="pct"/>
            <w:tcBorders>
              <w:top w:val="nil"/>
              <w:left w:val="nil"/>
              <w:bottom w:val="nil"/>
              <w:right w:val="nil"/>
            </w:tcBorders>
            <w:shd w:val="clear" w:color="auto" w:fill="auto"/>
            <w:noWrap/>
            <w:vAlign w:val="center"/>
            <w:hideMark/>
          </w:tcPr>
          <w:p w14:paraId="5E31E132"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3A992FFA" w14:textId="77777777" w:rsidR="00D75AFD" w:rsidRPr="00D75AFD" w:rsidRDefault="00D75AFD" w:rsidP="00D75AFD">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21D26A7B"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04BB04D"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12B7359E" w14:textId="77777777" w:rsidR="00D75AFD" w:rsidRPr="00D75AFD" w:rsidRDefault="00D75AFD" w:rsidP="00D75AFD">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1990B85B" w14:textId="77777777" w:rsidR="00D75AFD" w:rsidRPr="00D75AFD" w:rsidRDefault="00D75AFD" w:rsidP="00D75AFD">
            <w:pPr>
              <w:spacing w:before="0" w:after="0" w:line="240" w:lineRule="auto"/>
              <w:jc w:val="right"/>
              <w:rPr>
                <w:rFonts w:ascii="Times New Roman" w:hAnsi="Times New Roman"/>
                <w:sz w:val="20"/>
              </w:rPr>
            </w:pPr>
          </w:p>
        </w:tc>
      </w:tr>
      <w:tr w:rsidR="00D75AFD" w:rsidRPr="006808F5" w14:paraId="7E55BD84" w14:textId="77777777" w:rsidTr="00D75AFD">
        <w:trPr>
          <w:trHeight w:val="204"/>
        </w:trPr>
        <w:tc>
          <w:tcPr>
            <w:tcW w:w="2145" w:type="pct"/>
            <w:tcBorders>
              <w:top w:val="nil"/>
              <w:left w:val="nil"/>
              <w:bottom w:val="nil"/>
              <w:right w:val="nil"/>
            </w:tcBorders>
            <w:shd w:val="clear" w:color="auto" w:fill="auto"/>
            <w:noWrap/>
            <w:vAlign w:val="center"/>
            <w:hideMark/>
          </w:tcPr>
          <w:p w14:paraId="108A1CF3"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1D8561CF" w14:textId="77777777" w:rsidR="00D75AFD" w:rsidRPr="00D75AFD" w:rsidRDefault="00D75AFD" w:rsidP="00D75AFD">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2105F946"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7D38B94F"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42A0576" w14:textId="77777777" w:rsidR="00D75AFD" w:rsidRPr="00D75AFD" w:rsidRDefault="00D75AFD" w:rsidP="00D75AFD">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5B2039C9" w14:textId="77777777" w:rsidR="00D75AFD" w:rsidRPr="00D75AFD" w:rsidRDefault="00D75AFD" w:rsidP="00D75AFD">
            <w:pPr>
              <w:spacing w:before="0" w:after="0" w:line="240" w:lineRule="auto"/>
              <w:jc w:val="right"/>
              <w:rPr>
                <w:rFonts w:ascii="Times New Roman" w:hAnsi="Times New Roman"/>
                <w:sz w:val="20"/>
              </w:rPr>
            </w:pPr>
          </w:p>
        </w:tc>
      </w:tr>
      <w:tr w:rsidR="00D75AFD" w:rsidRPr="006808F5" w14:paraId="61D0C449" w14:textId="77777777" w:rsidTr="00D75AFD">
        <w:trPr>
          <w:trHeight w:val="204"/>
        </w:trPr>
        <w:tc>
          <w:tcPr>
            <w:tcW w:w="2145" w:type="pct"/>
            <w:tcBorders>
              <w:top w:val="nil"/>
              <w:left w:val="nil"/>
              <w:bottom w:val="nil"/>
              <w:right w:val="nil"/>
            </w:tcBorders>
            <w:shd w:val="clear" w:color="auto" w:fill="auto"/>
            <w:vAlign w:val="center"/>
            <w:hideMark/>
          </w:tcPr>
          <w:p w14:paraId="3A546791" w14:textId="77777777" w:rsidR="00D75AFD" w:rsidRPr="006808F5" w:rsidRDefault="00D75AFD" w:rsidP="00D75AFD">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 xml:space="preserve">Purchase of property, plant </w:t>
            </w:r>
            <w:proofErr w:type="gramStart"/>
            <w:r w:rsidRPr="006808F5">
              <w:rPr>
                <w:rFonts w:ascii="Arial" w:hAnsi="Arial" w:cs="Arial"/>
                <w:color w:val="000000"/>
                <w:sz w:val="16"/>
                <w:szCs w:val="16"/>
              </w:rPr>
              <w:t>and  equipment</w:t>
            </w:r>
            <w:proofErr w:type="gramEnd"/>
            <w:r w:rsidRPr="006808F5">
              <w:rPr>
                <w:rFonts w:ascii="Arial" w:hAnsi="Arial" w:cs="Arial"/>
                <w:color w:val="000000"/>
                <w:sz w:val="16"/>
                <w:szCs w:val="16"/>
              </w:rPr>
              <w:t xml:space="preserve"> and intangibles</w:t>
            </w:r>
          </w:p>
        </w:tc>
        <w:tc>
          <w:tcPr>
            <w:tcW w:w="602" w:type="pct"/>
            <w:tcBorders>
              <w:top w:val="nil"/>
              <w:left w:val="nil"/>
              <w:bottom w:val="nil"/>
              <w:right w:val="nil"/>
            </w:tcBorders>
            <w:shd w:val="clear" w:color="auto" w:fill="auto"/>
            <w:noWrap/>
            <w:vAlign w:val="bottom"/>
            <w:hideMark/>
          </w:tcPr>
          <w:p w14:paraId="5315EDD5" w14:textId="6BB9453C"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719</w:t>
            </w:r>
          </w:p>
        </w:tc>
        <w:tc>
          <w:tcPr>
            <w:tcW w:w="563" w:type="pct"/>
            <w:tcBorders>
              <w:top w:val="nil"/>
              <w:left w:val="nil"/>
              <w:bottom w:val="nil"/>
              <w:right w:val="nil"/>
            </w:tcBorders>
            <w:shd w:val="clear" w:color="000000" w:fill="E6E6E6"/>
            <w:noWrap/>
            <w:vAlign w:val="bottom"/>
            <w:hideMark/>
          </w:tcPr>
          <w:p w14:paraId="0B51DB26" w14:textId="0AED1E5B"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729</w:t>
            </w:r>
          </w:p>
        </w:tc>
        <w:tc>
          <w:tcPr>
            <w:tcW w:w="564" w:type="pct"/>
            <w:tcBorders>
              <w:top w:val="nil"/>
              <w:left w:val="nil"/>
              <w:bottom w:val="nil"/>
              <w:right w:val="nil"/>
            </w:tcBorders>
            <w:shd w:val="clear" w:color="auto" w:fill="auto"/>
            <w:noWrap/>
            <w:vAlign w:val="bottom"/>
            <w:hideMark/>
          </w:tcPr>
          <w:p w14:paraId="5E510151" w14:textId="644FE857"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741</w:t>
            </w:r>
          </w:p>
        </w:tc>
        <w:tc>
          <w:tcPr>
            <w:tcW w:w="564" w:type="pct"/>
            <w:tcBorders>
              <w:top w:val="nil"/>
              <w:left w:val="nil"/>
              <w:bottom w:val="nil"/>
              <w:right w:val="nil"/>
            </w:tcBorders>
            <w:shd w:val="clear" w:color="auto" w:fill="auto"/>
            <w:noWrap/>
            <w:vAlign w:val="bottom"/>
            <w:hideMark/>
          </w:tcPr>
          <w:p w14:paraId="64AC6953" w14:textId="28F0EFE6"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752</w:t>
            </w:r>
          </w:p>
        </w:tc>
        <w:tc>
          <w:tcPr>
            <w:tcW w:w="562" w:type="pct"/>
            <w:tcBorders>
              <w:top w:val="nil"/>
              <w:left w:val="nil"/>
              <w:bottom w:val="nil"/>
              <w:right w:val="nil"/>
            </w:tcBorders>
            <w:shd w:val="clear" w:color="auto" w:fill="auto"/>
            <w:noWrap/>
            <w:vAlign w:val="bottom"/>
            <w:hideMark/>
          </w:tcPr>
          <w:p w14:paraId="45517A61" w14:textId="57D169C9"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761</w:t>
            </w:r>
          </w:p>
        </w:tc>
      </w:tr>
      <w:tr w:rsidR="00D75AFD" w:rsidRPr="006808F5" w14:paraId="0B5E5371" w14:textId="77777777" w:rsidTr="00D75AFD">
        <w:trPr>
          <w:trHeight w:val="204"/>
        </w:trPr>
        <w:tc>
          <w:tcPr>
            <w:tcW w:w="2145" w:type="pct"/>
            <w:tcBorders>
              <w:top w:val="nil"/>
              <w:left w:val="nil"/>
              <w:right w:val="nil"/>
            </w:tcBorders>
            <w:shd w:val="clear" w:color="auto" w:fill="auto"/>
            <w:noWrap/>
            <w:vAlign w:val="center"/>
            <w:hideMark/>
          </w:tcPr>
          <w:p w14:paraId="210717B0" w14:textId="77777777" w:rsidR="00D75AFD" w:rsidRPr="006808F5" w:rsidRDefault="00D75AFD" w:rsidP="00D75AFD">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28247562" w14:textId="40846758"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719</w:t>
            </w:r>
          </w:p>
        </w:tc>
        <w:tc>
          <w:tcPr>
            <w:tcW w:w="563" w:type="pct"/>
            <w:tcBorders>
              <w:top w:val="single" w:sz="4" w:space="0" w:color="000000"/>
              <w:left w:val="nil"/>
              <w:bottom w:val="single" w:sz="4" w:space="0" w:color="000000"/>
              <w:right w:val="nil"/>
            </w:tcBorders>
            <w:shd w:val="clear" w:color="000000" w:fill="E6E6E6"/>
            <w:noWrap/>
            <w:vAlign w:val="bottom"/>
            <w:hideMark/>
          </w:tcPr>
          <w:p w14:paraId="19B7FE28" w14:textId="0FE8F28A"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729</w:t>
            </w:r>
          </w:p>
        </w:tc>
        <w:tc>
          <w:tcPr>
            <w:tcW w:w="564" w:type="pct"/>
            <w:tcBorders>
              <w:top w:val="single" w:sz="4" w:space="0" w:color="000000"/>
              <w:left w:val="nil"/>
              <w:bottom w:val="single" w:sz="4" w:space="0" w:color="000000"/>
              <w:right w:val="nil"/>
            </w:tcBorders>
            <w:shd w:val="clear" w:color="auto" w:fill="auto"/>
            <w:noWrap/>
            <w:vAlign w:val="bottom"/>
            <w:hideMark/>
          </w:tcPr>
          <w:p w14:paraId="429DF7EF" w14:textId="74F1E689"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741</w:t>
            </w:r>
          </w:p>
        </w:tc>
        <w:tc>
          <w:tcPr>
            <w:tcW w:w="564" w:type="pct"/>
            <w:tcBorders>
              <w:top w:val="single" w:sz="4" w:space="0" w:color="000000"/>
              <w:left w:val="nil"/>
              <w:bottom w:val="single" w:sz="4" w:space="0" w:color="000000"/>
              <w:right w:val="nil"/>
            </w:tcBorders>
            <w:shd w:val="clear" w:color="auto" w:fill="auto"/>
            <w:noWrap/>
            <w:vAlign w:val="bottom"/>
            <w:hideMark/>
          </w:tcPr>
          <w:p w14:paraId="413D5687" w14:textId="6FE428B5"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752</w:t>
            </w:r>
          </w:p>
        </w:tc>
        <w:tc>
          <w:tcPr>
            <w:tcW w:w="562" w:type="pct"/>
            <w:tcBorders>
              <w:top w:val="single" w:sz="4" w:space="0" w:color="000000"/>
              <w:left w:val="nil"/>
              <w:bottom w:val="single" w:sz="4" w:space="0" w:color="000000"/>
              <w:right w:val="nil"/>
            </w:tcBorders>
            <w:shd w:val="clear" w:color="auto" w:fill="auto"/>
            <w:noWrap/>
            <w:vAlign w:val="bottom"/>
            <w:hideMark/>
          </w:tcPr>
          <w:p w14:paraId="692D568D" w14:textId="0D27A080"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761</w:t>
            </w:r>
          </w:p>
        </w:tc>
      </w:tr>
      <w:tr w:rsidR="00D75AFD" w:rsidRPr="006808F5" w14:paraId="181AFAB2" w14:textId="77777777" w:rsidTr="00D75AFD">
        <w:trPr>
          <w:trHeight w:val="204"/>
        </w:trPr>
        <w:tc>
          <w:tcPr>
            <w:tcW w:w="2145" w:type="pct"/>
            <w:tcBorders>
              <w:top w:val="nil"/>
              <w:left w:val="nil"/>
              <w:right w:val="nil"/>
            </w:tcBorders>
            <w:shd w:val="clear" w:color="auto" w:fill="auto"/>
            <w:vAlign w:val="center"/>
            <w:hideMark/>
          </w:tcPr>
          <w:p w14:paraId="3CB3BEF6"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cash from</w:t>
            </w:r>
            <w:proofErr w:type="gramStart"/>
            <w:r w:rsidRPr="006808F5">
              <w:rPr>
                <w:rFonts w:ascii="Arial" w:hAnsi="Arial" w:cs="Arial"/>
                <w:b/>
                <w:bCs/>
                <w:color w:val="000000"/>
                <w:sz w:val="16"/>
                <w:szCs w:val="16"/>
              </w:rPr>
              <w:t>/(</w:t>
            </w:r>
            <w:proofErr w:type="gramEnd"/>
            <w:r w:rsidRPr="006808F5">
              <w:rPr>
                <w:rFonts w:ascii="Arial" w:hAnsi="Arial" w:cs="Arial"/>
                <w:b/>
                <w:bCs/>
                <w:color w:val="000000"/>
                <w:sz w:val="16"/>
                <w:szCs w:val="16"/>
              </w:rPr>
              <w:t>used by) investing activities</w:t>
            </w:r>
          </w:p>
        </w:tc>
        <w:tc>
          <w:tcPr>
            <w:tcW w:w="602" w:type="pct"/>
            <w:tcBorders>
              <w:top w:val="nil"/>
              <w:left w:val="nil"/>
              <w:bottom w:val="single" w:sz="4" w:space="0" w:color="auto"/>
              <w:right w:val="nil"/>
            </w:tcBorders>
            <w:shd w:val="clear" w:color="auto" w:fill="auto"/>
            <w:noWrap/>
            <w:vAlign w:val="bottom"/>
            <w:hideMark/>
          </w:tcPr>
          <w:p w14:paraId="56B1C3F3" w14:textId="285AEF1F"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(719)</w:t>
            </w:r>
          </w:p>
        </w:tc>
        <w:tc>
          <w:tcPr>
            <w:tcW w:w="563" w:type="pct"/>
            <w:tcBorders>
              <w:top w:val="nil"/>
              <w:left w:val="nil"/>
              <w:bottom w:val="single" w:sz="4" w:space="0" w:color="auto"/>
              <w:right w:val="nil"/>
            </w:tcBorders>
            <w:shd w:val="clear" w:color="000000" w:fill="E6E6E6"/>
            <w:noWrap/>
            <w:vAlign w:val="bottom"/>
            <w:hideMark/>
          </w:tcPr>
          <w:p w14:paraId="7CB72048" w14:textId="28B1C890"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(729)</w:t>
            </w:r>
          </w:p>
        </w:tc>
        <w:tc>
          <w:tcPr>
            <w:tcW w:w="564" w:type="pct"/>
            <w:tcBorders>
              <w:top w:val="nil"/>
              <w:left w:val="nil"/>
              <w:bottom w:val="single" w:sz="4" w:space="0" w:color="auto"/>
              <w:right w:val="nil"/>
            </w:tcBorders>
            <w:shd w:val="clear" w:color="auto" w:fill="auto"/>
            <w:noWrap/>
            <w:vAlign w:val="bottom"/>
            <w:hideMark/>
          </w:tcPr>
          <w:p w14:paraId="185E76A6" w14:textId="7DB99843"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(741)</w:t>
            </w:r>
          </w:p>
        </w:tc>
        <w:tc>
          <w:tcPr>
            <w:tcW w:w="564" w:type="pct"/>
            <w:tcBorders>
              <w:top w:val="nil"/>
              <w:left w:val="nil"/>
              <w:bottom w:val="single" w:sz="4" w:space="0" w:color="auto"/>
              <w:right w:val="nil"/>
            </w:tcBorders>
            <w:shd w:val="clear" w:color="auto" w:fill="auto"/>
            <w:noWrap/>
            <w:vAlign w:val="bottom"/>
            <w:hideMark/>
          </w:tcPr>
          <w:p w14:paraId="7AFA87F5" w14:textId="7FCD58C2"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(752)</w:t>
            </w:r>
          </w:p>
        </w:tc>
        <w:tc>
          <w:tcPr>
            <w:tcW w:w="562" w:type="pct"/>
            <w:tcBorders>
              <w:top w:val="nil"/>
              <w:left w:val="nil"/>
              <w:bottom w:val="single" w:sz="4" w:space="0" w:color="auto"/>
              <w:right w:val="nil"/>
            </w:tcBorders>
            <w:shd w:val="clear" w:color="auto" w:fill="auto"/>
            <w:noWrap/>
            <w:vAlign w:val="bottom"/>
            <w:hideMark/>
          </w:tcPr>
          <w:p w14:paraId="783EB10B" w14:textId="5050BDEC"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(761)</w:t>
            </w:r>
          </w:p>
        </w:tc>
      </w:tr>
      <w:tr w:rsidR="00D75AFD" w:rsidRPr="006808F5" w14:paraId="36E72A0E" w14:textId="77777777" w:rsidTr="00D75AFD">
        <w:trPr>
          <w:trHeight w:val="204"/>
        </w:trPr>
        <w:tc>
          <w:tcPr>
            <w:tcW w:w="2145" w:type="pct"/>
            <w:tcBorders>
              <w:left w:val="nil"/>
              <w:bottom w:val="nil"/>
              <w:right w:val="nil"/>
            </w:tcBorders>
            <w:shd w:val="clear" w:color="auto" w:fill="auto"/>
            <w:noWrap/>
            <w:vAlign w:val="center"/>
            <w:hideMark/>
          </w:tcPr>
          <w:p w14:paraId="5E103057"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2E1B63DB" w14:textId="77777777" w:rsidR="00D75AFD" w:rsidRPr="00D75AFD" w:rsidRDefault="00D75AFD" w:rsidP="00D75AFD">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6BD291C3"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82ED171"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725893D" w14:textId="77777777" w:rsidR="00D75AFD" w:rsidRPr="00D75AFD" w:rsidRDefault="00D75AFD" w:rsidP="00D75AFD">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460E8A94" w14:textId="77777777" w:rsidR="00D75AFD" w:rsidRPr="00D75AFD" w:rsidRDefault="00D75AFD" w:rsidP="00D75AFD">
            <w:pPr>
              <w:spacing w:before="0" w:after="0" w:line="240" w:lineRule="auto"/>
              <w:jc w:val="right"/>
              <w:rPr>
                <w:rFonts w:ascii="Times New Roman" w:hAnsi="Times New Roman"/>
                <w:sz w:val="20"/>
              </w:rPr>
            </w:pPr>
          </w:p>
        </w:tc>
      </w:tr>
      <w:tr w:rsidR="00D75AFD" w:rsidRPr="006808F5" w14:paraId="139B79AA" w14:textId="77777777" w:rsidTr="00D75AFD">
        <w:trPr>
          <w:trHeight w:val="204"/>
        </w:trPr>
        <w:tc>
          <w:tcPr>
            <w:tcW w:w="2145" w:type="pct"/>
            <w:tcBorders>
              <w:top w:val="nil"/>
              <w:left w:val="nil"/>
              <w:bottom w:val="nil"/>
              <w:right w:val="nil"/>
            </w:tcBorders>
            <w:shd w:val="clear" w:color="auto" w:fill="auto"/>
            <w:noWrap/>
            <w:vAlign w:val="center"/>
            <w:hideMark/>
          </w:tcPr>
          <w:p w14:paraId="5D453034"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425721EB" w14:textId="77777777" w:rsidR="00D75AFD" w:rsidRPr="00D75AFD" w:rsidRDefault="00D75AFD" w:rsidP="00D75AFD">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23BD04D9"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56FAF75"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48AADEF0" w14:textId="77777777" w:rsidR="00D75AFD" w:rsidRPr="00D75AFD" w:rsidRDefault="00D75AFD" w:rsidP="00D75AFD">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5E37894F" w14:textId="77777777" w:rsidR="00D75AFD" w:rsidRPr="00D75AFD" w:rsidRDefault="00D75AFD" w:rsidP="00D75AFD">
            <w:pPr>
              <w:spacing w:before="0" w:after="0" w:line="240" w:lineRule="auto"/>
              <w:jc w:val="right"/>
              <w:rPr>
                <w:rFonts w:ascii="Times New Roman" w:hAnsi="Times New Roman"/>
                <w:sz w:val="20"/>
              </w:rPr>
            </w:pPr>
          </w:p>
        </w:tc>
      </w:tr>
      <w:tr w:rsidR="00D75AFD" w:rsidRPr="006808F5" w14:paraId="6E5499FF" w14:textId="77777777" w:rsidTr="00D75AFD">
        <w:trPr>
          <w:trHeight w:val="204"/>
        </w:trPr>
        <w:tc>
          <w:tcPr>
            <w:tcW w:w="2145" w:type="pct"/>
            <w:tcBorders>
              <w:top w:val="nil"/>
              <w:left w:val="nil"/>
              <w:bottom w:val="nil"/>
              <w:right w:val="nil"/>
            </w:tcBorders>
            <w:shd w:val="clear" w:color="auto" w:fill="auto"/>
            <w:noWrap/>
            <w:vAlign w:val="center"/>
            <w:hideMark/>
          </w:tcPr>
          <w:p w14:paraId="4E9719B1" w14:textId="77777777" w:rsidR="00D75AFD" w:rsidRPr="006808F5" w:rsidRDefault="00D75AFD" w:rsidP="00D75AFD">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15C17837" w14:textId="53D7C0E4"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719</w:t>
            </w:r>
          </w:p>
        </w:tc>
        <w:tc>
          <w:tcPr>
            <w:tcW w:w="563" w:type="pct"/>
            <w:tcBorders>
              <w:top w:val="nil"/>
              <w:left w:val="nil"/>
              <w:bottom w:val="nil"/>
              <w:right w:val="nil"/>
            </w:tcBorders>
            <w:shd w:val="clear" w:color="000000" w:fill="E6E6E6"/>
            <w:noWrap/>
            <w:vAlign w:val="bottom"/>
            <w:hideMark/>
          </w:tcPr>
          <w:p w14:paraId="3A2D9273" w14:textId="52660C63"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729</w:t>
            </w:r>
          </w:p>
        </w:tc>
        <w:tc>
          <w:tcPr>
            <w:tcW w:w="564" w:type="pct"/>
            <w:tcBorders>
              <w:top w:val="nil"/>
              <w:left w:val="nil"/>
              <w:bottom w:val="nil"/>
              <w:right w:val="nil"/>
            </w:tcBorders>
            <w:shd w:val="clear" w:color="auto" w:fill="auto"/>
            <w:noWrap/>
            <w:vAlign w:val="bottom"/>
            <w:hideMark/>
          </w:tcPr>
          <w:p w14:paraId="01580FA9" w14:textId="0FDEB09A"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741</w:t>
            </w:r>
          </w:p>
        </w:tc>
        <w:tc>
          <w:tcPr>
            <w:tcW w:w="564" w:type="pct"/>
            <w:tcBorders>
              <w:top w:val="nil"/>
              <w:left w:val="nil"/>
              <w:bottom w:val="nil"/>
              <w:right w:val="nil"/>
            </w:tcBorders>
            <w:shd w:val="clear" w:color="auto" w:fill="auto"/>
            <w:noWrap/>
            <w:vAlign w:val="bottom"/>
            <w:hideMark/>
          </w:tcPr>
          <w:p w14:paraId="2A5D7D9E" w14:textId="763D4715"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752</w:t>
            </w:r>
          </w:p>
        </w:tc>
        <w:tc>
          <w:tcPr>
            <w:tcW w:w="562" w:type="pct"/>
            <w:tcBorders>
              <w:top w:val="nil"/>
              <w:left w:val="nil"/>
              <w:bottom w:val="nil"/>
              <w:right w:val="nil"/>
            </w:tcBorders>
            <w:shd w:val="clear" w:color="auto" w:fill="auto"/>
            <w:noWrap/>
            <w:vAlign w:val="bottom"/>
            <w:hideMark/>
          </w:tcPr>
          <w:p w14:paraId="5FA8EB38" w14:textId="604F814D"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761</w:t>
            </w:r>
          </w:p>
        </w:tc>
      </w:tr>
      <w:tr w:rsidR="00D75AFD" w:rsidRPr="006808F5" w14:paraId="3A1F43FF" w14:textId="77777777" w:rsidTr="00D75AFD">
        <w:trPr>
          <w:trHeight w:val="204"/>
        </w:trPr>
        <w:tc>
          <w:tcPr>
            <w:tcW w:w="2145" w:type="pct"/>
            <w:tcBorders>
              <w:top w:val="nil"/>
              <w:left w:val="nil"/>
              <w:bottom w:val="nil"/>
              <w:right w:val="nil"/>
            </w:tcBorders>
            <w:shd w:val="clear" w:color="auto" w:fill="auto"/>
            <w:noWrap/>
            <w:vAlign w:val="center"/>
            <w:hideMark/>
          </w:tcPr>
          <w:p w14:paraId="3EA4BB48" w14:textId="77777777" w:rsidR="00D75AFD" w:rsidRPr="006808F5" w:rsidRDefault="00D75AFD" w:rsidP="00D75AFD">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50B18582" w14:textId="20F8E206"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719</w:t>
            </w:r>
          </w:p>
        </w:tc>
        <w:tc>
          <w:tcPr>
            <w:tcW w:w="563" w:type="pct"/>
            <w:tcBorders>
              <w:top w:val="single" w:sz="4" w:space="0" w:color="000000"/>
              <w:left w:val="nil"/>
              <w:bottom w:val="single" w:sz="4" w:space="0" w:color="000000"/>
              <w:right w:val="nil"/>
            </w:tcBorders>
            <w:shd w:val="clear" w:color="000000" w:fill="E6E6E6"/>
            <w:noWrap/>
            <w:vAlign w:val="bottom"/>
            <w:hideMark/>
          </w:tcPr>
          <w:p w14:paraId="455BA996" w14:textId="33D96829"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729</w:t>
            </w:r>
          </w:p>
        </w:tc>
        <w:tc>
          <w:tcPr>
            <w:tcW w:w="564" w:type="pct"/>
            <w:tcBorders>
              <w:top w:val="single" w:sz="4" w:space="0" w:color="000000"/>
              <w:left w:val="nil"/>
              <w:bottom w:val="single" w:sz="4" w:space="0" w:color="000000"/>
              <w:right w:val="nil"/>
            </w:tcBorders>
            <w:shd w:val="clear" w:color="auto" w:fill="auto"/>
            <w:noWrap/>
            <w:vAlign w:val="bottom"/>
            <w:hideMark/>
          </w:tcPr>
          <w:p w14:paraId="6885C5C4" w14:textId="12690A08"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741</w:t>
            </w:r>
          </w:p>
        </w:tc>
        <w:tc>
          <w:tcPr>
            <w:tcW w:w="564" w:type="pct"/>
            <w:tcBorders>
              <w:top w:val="single" w:sz="4" w:space="0" w:color="000000"/>
              <w:left w:val="nil"/>
              <w:bottom w:val="single" w:sz="4" w:space="0" w:color="000000"/>
              <w:right w:val="nil"/>
            </w:tcBorders>
            <w:shd w:val="clear" w:color="auto" w:fill="auto"/>
            <w:noWrap/>
            <w:vAlign w:val="bottom"/>
            <w:hideMark/>
          </w:tcPr>
          <w:p w14:paraId="6F00EE15" w14:textId="7851B04F"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752</w:t>
            </w:r>
          </w:p>
        </w:tc>
        <w:tc>
          <w:tcPr>
            <w:tcW w:w="562" w:type="pct"/>
            <w:tcBorders>
              <w:top w:val="single" w:sz="4" w:space="0" w:color="000000"/>
              <w:left w:val="nil"/>
              <w:bottom w:val="single" w:sz="4" w:space="0" w:color="000000"/>
              <w:right w:val="nil"/>
            </w:tcBorders>
            <w:shd w:val="clear" w:color="auto" w:fill="auto"/>
            <w:noWrap/>
            <w:vAlign w:val="bottom"/>
            <w:hideMark/>
          </w:tcPr>
          <w:p w14:paraId="11BA7B77" w14:textId="3B84ECCC"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761</w:t>
            </w:r>
          </w:p>
        </w:tc>
      </w:tr>
      <w:tr w:rsidR="00D75AFD" w:rsidRPr="006808F5" w14:paraId="2E3B61A5" w14:textId="77777777" w:rsidTr="00D75AFD">
        <w:trPr>
          <w:trHeight w:val="204"/>
        </w:trPr>
        <w:tc>
          <w:tcPr>
            <w:tcW w:w="2145" w:type="pct"/>
            <w:tcBorders>
              <w:top w:val="nil"/>
              <w:left w:val="nil"/>
              <w:bottom w:val="nil"/>
              <w:right w:val="nil"/>
            </w:tcBorders>
            <w:shd w:val="clear" w:color="auto" w:fill="auto"/>
            <w:noWrap/>
            <w:vAlign w:val="center"/>
            <w:hideMark/>
          </w:tcPr>
          <w:p w14:paraId="5C805737"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429EC10E" w14:textId="77777777" w:rsidR="00D75AFD" w:rsidRPr="00D75AFD" w:rsidRDefault="00D75AFD" w:rsidP="00D75AFD">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5F611B63"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B6494FC" w14:textId="77777777" w:rsidR="00D75AFD" w:rsidRPr="00D75AFD" w:rsidRDefault="00D75AFD" w:rsidP="00D75AFD">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4CB4503A" w14:textId="77777777" w:rsidR="00D75AFD" w:rsidRPr="00D75AFD" w:rsidRDefault="00D75AFD" w:rsidP="00D75AFD">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3C76A241" w14:textId="77777777" w:rsidR="00D75AFD" w:rsidRPr="00D75AFD" w:rsidRDefault="00D75AFD" w:rsidP="00D75AFD">
            <w:pPr>
              <w:spacing w:before="0" w:after="0" w:line="240" w:lineRule="auto"/>
              <w:jc w:val="right"/>
              <w:rPr>
                <w:rFonts w:ascii="Times New Roman" w:hAnsi="Times New Roman"/>
                <w:sz w:val="20"/>
              </w:rPr>
            </w:pPr>
          </w:p>
        </w:tc>
      </w:tr>
      <w:tr w:rsidR="00D75AFD" w:rsidRPr="006808F5" w14:paraId="6CE7C125" w14:textId="77777777" w:rsidTr="00D75AFD">
        <w:trPr>
          <w:trHeight w:val="204"/>
        </w:trPr>
        <w:tc>
          <w:tcPr>
            <w:tcW w:w="2145" w:type="pct"/>
            <w:tcBorders>
              <w:top w:val="nil"/>
              <w:left w:val="nil"/>
              <w:bottom w:val="nil"/>
              <w:right w:val="nil"/>
            </w:tcBorders>
            <w:shd w:val="clear" w:color="auto" w:fill="auto"/>
            <w:noWrap/>
            <w:vAlign w:val="center"/>
            <w:hideMark/>
          </w:tcPr>
          <w:p w14:paraId="371DBC1A" w14:textId="77777777" w:rsidR="00D75AFD" w:rsidRPr="006808F5" w:rsidRDefault="00D75AFD" w:rsidP="00D75AFD">
            <w:pPr>
              <w:spacing w:before="0" w:after="0" w:line="240" w:lineRule="auto"/>
              <w:ind w:left="113"/>
              <w:rPr>
                <w:rFonts w:ascii="Arial" w:hAnsi="Arial" w:cs="Arial"/>
                <w:sz w:val="16"/>
                <w:szCs w:val="16"/>
              </w:rPr>
            </w:pPr>
            <w:r w:rsidRPr="006808F5">
              <w:rPr>
                <w:rFonts w:ascii="Arial" w:hAnsi="Arial" w:cs="Arial"/>
                <w:color w:val="000000"/>
                <w:sz w:val="16"/>
                <w:szCs w:val="16"/>
              </w:rPr>
              <w:t>Principal</w:t>
            </w:r>
            <w:r w:rsidRPr="006808F5">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0AC5FE07" w14:textId="5F105453"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345</w:t>
            </w:r>
          </w:p>
        </w:tc>
        <w:tc>
          <w:tcPr>
            <w:tcW w:w="563" w:type="pct"/>
            <w:tcBorders>
              <w:top w:val="nil"/>
              <w:left w:val="nil"/>
              <w:bottom w:val="nil"/>
              <w:right w:val="nil"/>
            </w:tcBorders>
            <w:shd w:val="clear" w:color="000000" w:fill="E6E6E6"/>
            <w:noWrap/>
            <w:vAlign w:val="bottom"/>
            <w:hideMark/>
          </w:tcPr>
          <w:p w14:paraId="68AEF814" w14:textId="1510B84A"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357</w:t>
            </w:r>
          </w:p>
        </w:tc>
        <w:tc>
          <w:tcPr>
            <w:tcW w:w="564" w:type="pct"/>
            <w:tcBorders>
              <w:top w:val="nil"/>
              <w:left w:val="nil"/>
              <w:bottom w:val="nil"/>
              <w:right w:val="nil"/>
            </w:tcBorders>
            <w:shd w:val="clear" w:color="auto" w:fill="auto"/>
            <w:noWrap/>
            <w:vAlign w:val="bottom"/>
            <w:hideMark/>
          </w:tcPr>
          <w:p w14:paraId="1B70178C" w14:textId="25D8A7E8"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363</w:t>
            </w:r>
          </w:p>
        </w:tc>
        <w:tc>
          <w:tcPr>
            <w:tcW w:w="564" w:type="pct"/>
            <w:tcBorders>
              <w:top w:val="nil"/>
              <w:left w:val="nil"/>
              <w:bottom w:val="nil"/>
              <w:right w:val="nil"/>
            </w:tcBorders>
            <w:shd w:val="clear" w:color="auto" w:fill="auto"/>
            <w:noWrap/>
            <w:vAlign w:val="bottom"/>
            <w:hideMark/>
          </w:tcPr>
          <w:p w14:paraId="36440823" w14:textId="4AA63C14"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363</w:t>
            </w:r>
          </w:p>
        </w:tc>
        <w:tc>
          <w:tcPr>
            <w:tcW w:w="562" w:type="pct"/>
            <w:tcBorders>
              <w:top w:val="nil"/>
              <w:left w:val="nil"/>
              <w:bottom w:val="nil"/>
              <w:right w:val="nil"/>
            </w:tcBorders>
            <w:shd w:val="clear" w:color="auto" w:fill="auto"/>
            <w:noWrap/>
            <w:vAlign w:val="bottom"/>
            <w:hideMark/>
          </w:tcPr>
          <w:p w14:paraId="6AF8FBFB" w14:textId="66667CA2"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363</w:t>
            </w:r>
          </w:p>
        </w:tc>
      </w:tr>
      <w:tr w:rsidR="00D75AFD" w:rsidRPr="006808F5" w14:paraId="25D22F20" w14:textId="77777777" w:rsidTr="00D75AFD">
        <w:trPr>
          <w:trHeight w:val="204"/>
        </w:trPr>
        <w:tc>
          <w:tcPr>
            <w:tcW w:w="2145" w:type="pct"/>
            <w:tcBorders>
              <w:top w:val="nil"/>
              <w:left w:val="nil"/>
              <w:bottom w:val="nil"/>
              <w:right w:val="nil"/>
            </w:tcBorders>
            <w:shd w:val="clear" w:color="auto" w:fill="auto"/>
            <w:noWrap/>
            <w:vAlign w:val="center"/>
            <w:hideMark/>
          </w:tcPr>
          <w:p w14:paraId="11E9971D" w14:textId="77777777" w:rsidR="00D75AFD" w:rsidRPr="006808F5" w:rsidRDefault="00D75AFD" w:rsidP="00D75AFD">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4956F1F3" w14:textId="0F58C91D"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345</w:t>
            </w:r>
          </w:p>
        </w:tc>
        <w:tc>
          <w:tcPr>
            <w:tcW w:w="563" w:type="pct"/>
            <w:tcBorders>
              <w:top w:val="single" w:sz="4" w:space="0" w:color="000000"/>
              <w:left w:val="nil"/>
              <w:bottom w:val="single" w:sz="4" w:space="0" w:color="000000"/>
              <w:right w:val="nil"/>
            </w:tcBorders>
            <w:shd w:val="clear" w:color="000000" w:fill="E6E6E6"/>
            <w:noWrap/>
            <w:vAlign w:val="bottom"/>
            <w:hideMark/>
          </w:tcPr>
          <w:p w14:paraId="278CDCE2" w14:textId="07EDB418"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357</w:t>
            </w:r>
          </w:p>
        </w:tc>
        <w:tc>
          <w:tcPr>
            <w:tcW w:w="564" w:type="pct"/>
            <w:tcBorders>
              <w:top w:val="single" w:sz="4" w:space="0" w:color="000000"/>
              <w:left w:val="nil"/>
              <w:bottom w:val="single" w:sz="4" w:space="0" w:color="000000"/>
              <w:right w:val="nil"/>
            </w:tcBorders>
            <w:shd w:val="clear" w:color="auto" w:fill="auto"/>
            <w:noWrap/>
            <w:vAlign w:val="bottom"/>
            <w:hideMark/>
          </w:tcPr>
          <w:p w14:paraId="62028944" w14:textId="5E5B4502"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363</w:t>
            </w:r>
          </w:p>
        </w:tc>
        <w:tc>
          <w:tcPr>
            <w:tcW w:w="564" w:type="pct"/>
            <w:tcBorders>
              <w:top w:val="single" w:sz="4" w:space="0" w:color="000000"/>
              <w:left w:val="nil"/>
              <w:bottom w:val="single" w:sz="4" w:space="0" w:color="000000"/>
              <w:right w:val="nil"/>
            </w:tcBorders>
            <w:shd w:val="clear" w:color="auto" w:fill="auto"/>
            <w:noWrap/>
            <w:vAlign w:val="bottom"/>
            <w:hideMark/>
          </w:tcPr>
          <w:p w14:paraId="1658D444" w14:textId="56CB3477"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363</w:t>
            </w:r>
          </w:p>
        </w:tc>
        <w:tc>
          <w:tcPr>
            <w:tcW w:w="562" w:type="pct"/>
            <w:tcBorders>
              <w:top w:val="single" w:sz="4" w:space="0" w:color="000000"/>
              <w:left w:val="nil"/>
              <w:bottom w:val="single" w:sz="4" w:space="0" w:color="000000"/>
              <w:right w:val="nil"/>
            </w:tcBorders>
            <w:shd w:val="clear" w:color="auto" w:fill="auto"/>
            <w:noWrap/>
            <w:vAlign w:val="bottom"/>
            <w:hideMark/>
          </w:tcPr>
          <w:p w14:paraId="68D3F105" w14:textId="7BDF5708" w:rsidR="00D75AFD" w:rsidRPr="00D75AFD" w:rsidRDefault="00D75AFD" w:rsidP="00D75AFD">
            <w:pPr>
              <w:spacing w:before="0" w:after="0" w:line="240" w:lineRule="auto"/>
              <w:jc w:val="right"/>
              <w:rPr>
                <w:rFonts w:ascii="Arial" w:hAnsi="Arial" w:cs="Arial"/>
                <w:b/>
                <w:bCs/>
                <w:i/>
                <w:iCs/>
                <w:color w:val="000000"/>
                <w:sz w:val="16"/>
                <w:szCs w:val="16"/>
              </w:rPr>
            </w:pPr>
            <w:r w:rsidRPr="005B571D">
              <w:rPr>
                <w:rFonts w:ascii="Arial" w:hAnsi="Arial" w:cs="Arial"/>
                <w:b/>
                <w:bCs/>
                <w:i/>
                <w:iCs/>
                <w:color w:val="000000"/>
                <w:sz w:val="16"/>
                <w:szCs w:val="16"/>
              </w:rPr>
              <w:t>363</w:t>
            </w:r>
          </w:p>
        </w:tc>
      </w:tr>
      <w:tr w:rsidR="00D75AFD" w:rsidRPr="006808F5" w14:paraId="1D993F98" w14:textId="77777777" w:rsidTr="00D75AFD">
        <w:trPr>
          <w:trHeight w:val="204"/>
        </w:trPr>
        <w:tc>
          <w:tcPr>
            <w:tcW w:w="2145" w:type="pct"/>
            <w:tcBorders>
              <w:top w:val="nil"/>
              <w:left w:val="nil"/>
              <w:bottom w:val="nil"/>
              <w:right w:val="nil"/>
            </w:tcBorders>
            <w:shd w:val="clear" w:color="auto" w:fill="auto"/>
            <w:vAlign w:val="center"/>
            <w:hideMark/>
          </w:tcPr>
          <w:p w14:paraId="0B669E18"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cash from</w:t>
            </w:r>
            <w:proofErr w:type="gramStart"/>
            <w:r w:rsidRPr="006808F5">
              <w:rPr>
                <w:rFonts w:ascii="Arial" w:hAnsi="Arial" w:cs="Arial"/>
                <w:b/>
                <w:bCs/>
                <w:color w:val="000000"/>
                <w:sz w:val="16"/>
                <w:szCs w:val="16"/>
              </w:rPr>
              <w:t>/(</w:t>
            </w:r>
            <w:proofErr w:type="gramEnd"/>
            <w:r w:rsidRPr="006808F5">
              <w:rPr>
                <w:rFonts w:ascii="Arial" w:hAnsi="Arial" w:cs="Arial"/>
                <w:b/>
                <w:bCs/>
                <w:color w:val="000000"/>
                <w:sz w:val="16"/>
                <w:szCs w:val="16"/>
              </w:rPr>
              <w:t>used by) financing activities</w:t>
            </w:r>
          </w:p>
        </w:tc>
        <w:tc>
          <w:tcPr>
            <w:tcW w:w="602" w:type="pct"/>
            <w:tcBorders>
              <w:top w:val="nil"/>
              <w:left w:val="nil"/>
              <w:bottom w:val="single" w:sz="4" w:space="0" w:color="000000"/>
              <w:right w:val="nil"/>
            </w:tcBorders>
            <w:shd w:val="clear" w:color="auto" w:fill="auto"/>
            <w:noWrap/>
            <w:vAlign w:val="bottom"/>
            <w:hideMark/>
          </w:tcPr>
          <w:p w14:paraId="7ACBAC6C" w14:textId="1AB50AA9"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374</w:t>
            </w:r>
          </w:p>
        </w:tc>
        <w:tc>
          <w:tcPr>
            <w:tcW w:w="563" w:type="pct"/>
            <w:tcBorders>
              <w:top w:val="nil"/>
              <w:left w:val="nil"/>
              <w:bottom w:val="single" w:sz="4" w:space="0" w:color="000000"/>
              <w:right w:val="nil"/>
            </w:tcBorders>
            <w:shd w:val="clear" w:color="000000" w:fill="E6E6E6"/>
            <w:noWrap/>
            <w:vAlign w:val="bottom"/>
            <w:hideMark/>
          </w:tcPr>
          <w:p w14:paraId="72A2A3CB" w14:textId="364083F7"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372</w:t>
            </w:r>
          </w:p>
        </w:tc>
        <w:tc>
          <w:tcPr>
            <w:tcW w:w="564" w:type="pct"/>
            <w:tcBorders>
              <w:top w:val="nil"/>
              <w:left w:val="nil"/>
              <w:bottom w:val="single" w:sz="4" w:space="0" w:color="000000"/>
              <w:right w:val="nil"/>
            </w:tcBorders>
            <w:shd w:val="clear" w:color="auto" w:fill="auto"/>
            <w:noWrap/>
            <w:vAlign w:val="bottom"/>
            <w:hideMark/>
          </w:tcPr>
          <w:p w14:paraId="647286A0" w14:textId="58550341"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378</w:t>
            </w:r>
          </w:p>
        </w:tc>
        <w:tc>
          <w:tcPr>
            <w:tcW w:w="564" w:type="pct"/>
            <w:tcBorders>
              <w:top w:val="nil"/>
              <w:left w:val="nil"/>
              <w:bottom w:val="single" w:sz="4" w:space="0" w:color="000000"/>
              <w:right w:val="nil"/>
            </w:tcBorders>
            <w:shd w:val="clear" w:color="auto" w:fill="auto"/>
            <w:noWrap/>
            <w:vAlign w:val="bottom"/>
            <w:hideMark/>
          </w:tcPr>
          <w:p w14:paraId="18A386E9" w14:textId="2A0C2EC9"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389</w:t>
            </w:r>
          </w:p>
        </w:tc>
        <w:tc>
          <w:tcPr>
            <w:tcW w:w="562" w:type="pct"/>
            <w:tcBorders>
              <w:top w:val="nil"/>
              <w:left w:val="nil"/>
              <w:bottom w:val="single" w:sz="4" w:space="0" w:color="000000"/>
              <w:right w:val="nil"/>
            </w:tcBorders>
            <w:shd w:val="clear" w:color="auto" w:fill="auto"/>
            <w:noWrap/>
            <w:vAlign w:val="bottom"/>
            <w:hideMark/>
          </w:tcPr>
          <w:p w14:paraId="547B69DE" w14:textId="2B76BE3F"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398</w:t>
            </w:r>
          </w:p>
        </w:tc>
      </w:tr>
      <w:tr w:rsidR="00D75AFD" w:rsidRPr="006808F5" w14:paraId="05EDAA8E" w14:textId="77777777" w:rsidTr="00D75AFD">
        <w:trPr>
          <w:trHeight w:val="204"/>
        </w:trPr>
        <w:tc>
          <w:tcPr>
            <w:tcW w:w="2145" w:type="pct"/>
            <w:tcBorders>
              <w:top w:val="nil"/>
              <w:left w:val="nil"/>
              <w:bottom w:val="nil"/>
              <w:right w:val="nil"/>
            </w:tcBorders>
            <w:shd w:val="clear" w:color="auto" w:fill="auto"/>
            <w:vAlign w:val="center"/>
            <w:hideMark/>
          </w:tcPr>
          <w:p w14:paraId="1B296ACF"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1EF350B5" w14:textId="4A9145D7"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w:t>
            </w:r>
          </w:p>
        </w:tc>
        <w:tc>
          <w:tcPr>
            <w:tcW w:w="563" w:type="pct"/>
            <w:tcBorders>
              <w:top w:val="nil"/>
              <w:left w:val="nil"/>
              <w:bottom w:val="single" w:sz="4" w:space="0" w:color="000000"/>
              <w:right w:val="nil"/>
            </w:tcBorders>
            <w:shd w:val="clear" w:color="000000" w:fill="E6E6E6"/>
            <w:noWrap/>
            <w:vAlign w:val="bottom"/>
            <w:hideMark/>
          </w:tcPr>
          <w:p w14:paraId="776BEA7F" w14:textId="745275D9"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w:t>
            </w:r>
          </w:p>
        </w:tc>
        <w:tc>
          <w:tcPr>
            <w:tcW w:w="564" w:type="pct"/>
            <w:tcBorders>
              <w:top w:val="nil"/>
              <w:left w:val="nil"/>
              <w:bottom w:val="single" w:sz="4" w:space="0" w:color="000000"/>
              <w:right w:val="nil"/>
            </w:tcBorders>
            <w:shd w:val="clear" w:color="auto" w:fill="auto"/>
            <w:noWrap/>
            <w:vAlign w:val="bottom"/>
            <w:hideMark/>
          </w:tcPr>
          <w:p w14:paraId="020FF391" w14:textId="3A3852AE"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w:t>
            </w:r>
          </w:p>
        </w:tc>
        <w:tc>
          <w:tcPr>
            <w:tcW w:w="564" w:type="pct"/>
            <w:tcBorders>
              <w:top w:val="nil"/>
              <w:left w:val="nil"/>
              <w:bottom w:val="single" w:sz="4" w:space="0" w:color="000000"/>
              <w:right w:val="nil"/>
            </w:tcBorders>
            <w:shd w:val="clear" w:color="auto" w:fill="auto"/>
            <w:noWrap/>
            <w:vAlign w:val="bottom"/>
            <w:hideMark/>
          </w:tcPr>
          <w:p w14:paraId="38FFA4AB" w14:textId="347D096D"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w:t>
            </w:r>
          </w:p>
        </w:tc>
        <w:tc>
          <w:tcPr>
            <w:tcW w:w="562" w:type="pct"/>
            <w:tcBorders>
              <w:top w:val="nil"/>
              <w:left w:val="nil"/>
              <w:bottom w:val="single" w:sz="4" w:space="0" w:color="000000"/>
              <w:right w:val="nil"/>
            </w:tcBorders>
            <w:shd w:val="clear" w:color="auto" w:fill="auto"/>
            <w:noWrap/>
            <w:vAlign w:val="bottom"/>
            <w:hideMark/>
          </w:tcPr>
          <w:p w14:paraId="425D074B" w14:textId="05F024F5" w:rsidR="00D75AFD" w:rsidRPr="00D75AFD" w:rsidRDefault="00D75AFD" w:rsidP="00D75AFD">
            <w:pPr>
              <w:spacing w:before="0" w:after="0" w:line="240" w:lineRule="auto"/>
              <w:jc w:val="right"/>
              <w:rPr>
                <w:rFonts w:ascii="Arial" w:hAnsi="Arial" w:cs="Arial"/>
                <w:b/>
                <w:bCs/>
                <w:color w:val="000000"/>
                <w:sz w:val="16"/>
                <w:szCs w:val="16"/>
              </w:rPr>
            </w:pPr>
            <w:r w:rsidRPr="005B571D">
              <w:rPr>
                <w:rFonts w:ascii="Arial" w:hAnsi="Arial" w:cs="Arial"/>
                <w:b/>
                <w:bCs/>
                <w:color w:val="000000"/>
                <w:sz w:val="16"/>
                <w:szCs w:val="16"/>
              </w:rPr>
              <w:t>-</w:t>
            </w:r>
          </w:p>
        </w:tc>
      </w:tr>
      <w:tr w:rsidR="00D75AFD" w:rsidRPr="006808F5" w14:paraId="61AAE7B9" w14:textId="77777777" w:rsidTr="00D75AFD">
        <w:trPr>
          <w:trHeight w:val="204"/>
        </w:trPr>
        <w:tc>
          <w:tcPr>
            <w:tcW w:w="2145" w:type="pct"/>
            <w:tcBorders>
              <w:top w:val="nil"/>
              <w:left w:val="nil"/>
              <w:bottom w:val="nil"/>
              <w:right w:val="nil"/>
            </w:tcBorders>
            <w:shd w:val="clear" w:color="auto" w:fill="auto"/>
            <w:vAlign w:val="center"/>
            <w:hideMark/>
          </w:tcPr>
          <w:p w14:paraId="09B4C90E" w14:textId="77777777" w:rsidR="00D75AFD" w:rsidRPr="006808F5" w:rsidRDefault="00D75AFD" w:rsidP="00D75AFD">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7791CBCA" w14:textId="249E0773"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167</w:t>
            </w:r>
          </w:p>
        </w:tc>
        <w:tc>
          <w:tcPr>
            <w:tcW w:w="563" w:type="pct"/>
            <w:tcBorders>
              <w:top w:val="nil"/>
              <w:left w:val="nil"/>
              <w:bottom w:val="nil"/>
              <w:right w:val="nil"/>
            </w:tcBorders>
            <w:shd w:val="clear" w:color="000000" w:fill="E6E6E6"/>
            <w:noWrap/>
            <w:vAlign w:val="bottom"/>
            <w:hideMark/>
          </w:tcPr>
          <w:p w14:paraId="2F43FCF2" w14:textId="0C7DAC78"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167</w:t>
            </w:r>
          </w:p>
        </w:tc>
        <w:tc>
          <w:tcPr>
            <w:tcW w:w="564" w:type="pct"/>
            <w:tcBorders>
              <w:top w:val="nil"/>
              <w:left w:val="nil"/>
              <w:bottom w:val="nil"/>
              <w:right w:val="nil"/>
            </w:tcBorders>
            <w:shd w:val="clear" w:color="auto" w:fill="auto"/>
            <w:noWrap/>
            <w:vAlign w:val="bottom"/>
            <w:hideMark/>
          </w:tcPr>
          <w:p w14:paraId="5E4B8D6E" w14:textId="6C13D783"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167</w:t>
            </w:r>
          </w:p>
        </w:tc>
        <w:tc>
          <w:tcPr>
            <w:tcW w:w="564" w:type="pct"/>
            <w:tcBorders>
              <w:top w:val="nil"/>
              <w:left w:val="nil"/>
              <w:bottom w:val="nil"/>
              <w:right w:val="nil"/>
            </w:tcBorders>
            <w:shd w:val="clear" w:color="auto" w:fill="auto"/>
            <w:noWrap/>
            <w:vAlign w:val="bottom"/>
            <w:hideMark/>
          </w:tcPr>
          <w:p w14:paraId="137D93AC" w14:textId="3762F31E"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167</w:t>
            </w:r>
          </w:p>
        </w:tc>
        <w:tc>
          <w:tcPr>
            <w:tcW w:w="562" w:type="pct"/>
            <w:tcBorders>
              <w:top w:val="nil"/>
              <w:left w:val="nil"/>
              <w:bottom w:val="nil"/>
              <w:right w:val="nil"/>
            </w:tcBorders>
            <w:shd w:val="clear" w:color="auto" w:fill="auto"/>
            <w:noWrap/>
            <w:vAlign w:val="bottom"/>
            <w:hideMark/>
          </w:tcPr>
          <w:p w14:paraId="5396F7BD" w14:textId="5AE0045B" w:rsidR="00D75AFD" w:rsidRPr="00D75AFD" w:rsidRDefault="00D75AFD" w:rsidP="00D75AFD">
            <w:pPr>
              <w:spacing w:before="0" w:after="0" w:line="240" w:lineRule="auto"/>
              <w:jc w:val="right"/>
              <w:rPr>
                <w:rFonts w:ascii="Arial" w:hAnsi="Arial" w:cs="Arial"/>
                <w:color w:val="000000"/>
                <w:sz w:val="16"/>
                <w:szCs w:val="16"/>
              </w:rPr>
            </w:pPr>
            <w:r w:rsidRPr="005B571D">
              <w:rPr>
                <w:rFonts w:ascii="Arial" w:hAnsi="Arial" w:cs="Arial"/>
                <w:color w:val="000000"/>
                <w:sz w:val="16"/>
                <w:szCs w:val="16"/>
              </w:rPr>
              <w:t>167</w:t>
            </w:r>
          </w:p>
        </w:tc>
      </w:tr>
      <w:tr w:rsidR="00D75AFD" w:rsidRPr="006808F5" w14:paraId="3B94B1AD" w14:textId="77777777" w:rsidTr="00D75AFD">
        <w:trPr>
          <w:trHeight w:val="204"/>
        </w:trPr>
        <w:tc>
          <w:tcPr>
            <w:tcW w:w="2145" w:type="pct"/>
            <w:tcBorders>
              <w:top w:val="nil"/>
              <w:left w:val="nil"/>
              <w:bottom w:val="single" w:sz="4" w:space="0" w:color="auto"/>
              <w:right w:val="nil"/>
            </w:tcBorders>
            <w:shd w:val="clear" w:color="auto" w:fill="auto"/>
            <w:vAlign w:val="center"/>
            <w:hideMark/>
          </w:tcPr>
          <w:p w14:paraId="74888AC8"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35410E0C" w14:textId="1E0736F5" w:rsidR="00D75AFD" w:rsidRPr="00D75AFD" w:rsidRDefault="00D75AFD" w:rsidP="00D75AFD">
            <w:pPr>
              <w:spacing w:before="0" w:after="0" w:line="240" w:lineRule="auto"/>
              <w:jc w:val="right"/>
              <w:rPr>
                <w:rFonts w:ascii="Arial" w:hAnsi="Arial" w:cs="Arial"/>
                <w:b/>
                <w:color w:val="000000"/>
                <w:sz w:val="16"/>
                <w:szCs w:val="16"/>
              </w:rPr>
            </w:pPr>
            <w:r w:rsidRPr="005B571D">
              <w:rPr>
                <w:rFonts w:ascii="Arial" w:hAnsi="Arial" w:cs="Arial"/>
                <w:b/>
                <w:bCs/>
                <w:color w:val="000000"/>
                <w:sz w:val="16"/>
                <w:szCs w:val="16"/>
              </w:rPr>
              <w:t>167</w:t>
            </w:r>
          </w:p>
        </w:tc>
        <w:tc>
          <w:tcPr>
            <w:tcW w:w="563" w:type="pct"/>
            <w:tcBorders>
              <w:top w:val="single" w:sz="4" w:space="0" w:color="000000"/>
              <w:left w:val="nil"/>
              <w:bottom w:val="single" w:sz="4" w:space="0" w:color="auto"/>
              <w:right w:val="nil"/>
            </w:tcBorders>
            <w:shd w:val="clear" w:color="000000" w:fill="E6E6E6"/>
            <w:noWrap/>
            <w:vAlign w:val="bottom"/>
            <w:hideMark/>
          </w:tcPr>
          <w:p w14:paraId="1BC4B1B6" w14:textId="0555A5D4" w:rsidR="00D75AFD" w:rsidRPr="00D75AFD" w:rsidRDefault="00D75AFD" w:rsidP="00D75AFD">
            <w:pPr>
              <w:spacing w:before="0" w:after="0" w:line="240" w:lineRule="auto"/>
              <w:jc w:val="right"/>
              <w:rPr>
                <w:rFonts w:ascii="Arial" w:hAnsi="Arial" w:cs="Arial"/>
                <w:b/>
                <w:color w:val="000000"/>
                <w:sz w:val="16"/>
                <w:szCs w:val="16"/>
              </w:rPr>
            </w:pPr>
            <w:r w:rsidRPr="005B571D">
              <w:rPr>
                <w:rFonts w:ascii="Arial" w:hAnsi="Arial" w:cs="Arial"/>
                <w:b/>
                <w:bCs/>
                <w:color w:val="000000"/>
                <w:sz w:val="16"/>
                <w:szCs w:val="16"/>
              </w:rPr>
              <w:t>167</w:t>
            </w:r>
          </w:p>
        </w:tc>
        <w:tc>
          <w:tcPr>
            <w:tcW w:w="564" w:type="pct"/>
            <w:tcBorders>
              <w:top w:val="single" w:sz="4" w:space="0" w:color="000000"/>
              <w:left w:val="nil"/>
              <w:bottom w:val="single" w:sz="4" w:space="0" w:color="auto"/>
              <w:right w:val="nil"/>
            </w:tcBorders>
            <w:shd w:val="clear" w:color="auto" w:fill="auto"/>
            <w:noWrap/>
            <w:vAlign w:val="bottom"/>
            <w:hideMark/>
          </w:tcPr>
          <w:p w14:paraId="63E2544E" w14:textId="1BEA2425" w:rsidR="00D75AFD" w:rsidRPr="00D75AFD" w:rsidRDefault="00D75AFD" w:rsidP="00D75AFD">
            <w:pPr>
              <w:spacing w:before="0" w:after="0" w:line="240" w:lineRule="auto"/>
              <w:jc w:val="right"/>
              <w:rPr>
                <w:rFonts w:ascii="Arial" w:hAnsi="Arial" w:cs="Arial"/>
                <w:b/>
                <w:color w:val="000000"/>
                <w:sz w:val="16"/>
                <w:szCs w:val="16"/>
              </w:rPr>
            </w:pPr>
            <w:r w:rsidRPr="005B571D">
              <w:rPr>
                <w:rFonts w:ascii="Arial" w:hAnsi="Arial" w:cs="Arial"/>
                <w:b/>
                <w:bCs/>
                <w:color w:val="000000"/>
                <w:sz w:val="16"/>
                <w:szCs w:val="16"/>
              </w:rPr>
              <w:t>167</w:t>
            </w:r>
          </w:p>
        </w:tc>
        <w:tc>
          <w:tcPr>
            <w:tcW w:w="564" w:type="pct"/>
            <w:tcBorders>
              <w:top w:val="single" w:sz="4" w:space="0" w:color="000000"/>
              <w:left w:val="nil"/>
              <w:bottom w:val="single" w:sz="4" w:space="0" w:color="auto"/>
              <w:right w:val="nil"/>
            </w:tcBorders>
            <w:shd w:val="clear" w:color="auto" w:fill="auto"/>
            <w:noWrap/>
            <w:vAlign w:val="bottom"/>
            <w:hideMark/>
          </w:tcPr>
          <w:p w14:paraId="7CC90F38" w14:textId="4A23EAE5" w:rsidR="00D75AFD" w:rsidRPr="00D75AFD" w:rsidRDefault="00D75AFD" w:rsidP="00D75AFD">
            <w:pPr>
              <w:spacing w:before="0" w:after="0" w:line="240" w:lineRule="auto"/>
              <w:jc w:val="right"/>
              <w:rPr>
                <w:rFonts w:ascii="Arial" w:hAnsi="Arial" w:cs="Arial"/>
                <w:b/>
                <w:color w:val="000000"/>
                <w:sz w:val="16"/>
                <w:szCs w:val="16"/>
              </w:rPr>
            </w:pPr>
            <w:r w:rsidRPr="005B571D">
              <w:rPr>
                <w:rFonts w:ascii="Arial" w:hAnsi="Arial" w:cs="Arial"/>
                <w:b/>
                <w:bCs/>
                <w:color w:val="000000"/>
                <w:sz w:val="16"/>
                <w:szCs w:val="16"/>
              </w:rPr>
              <w:t>167</w:t>
            </w:r>
          </w:p>
        </w:tc>
        <w:tc>
          <w:tcPr>
            <w:tcW w:w="562" w:type="pct"/>
            <w:tcBorders>
              <w:top w:val="single" w:sz="4" w:space="0" w:color="000000"/>
              <w:left w:val="nil"/>
              <w:bottom w:val="single" w:sz="4" w:space="0" w:color="auto"/>
              <w:right w:val="nil"/>
            </w:tcBorders>
            <w:shd w:val="clear" w:color="auto" w:fill="auto"/>
            <w:noWrap/>
            <w:vAlign w:val="bottom"/>
            <w:hideMark/>
          </w:tcPr>
          <w:p w14:paraId="4859E435" w14:textId="4CCC3A6E" w:rsidR="00D75AFD" w:rsidRPr="00D75AFD" w:rsidRDefault="00D75AFD" w:rsidP="00D75AFD">
            <w:pPr>
              <w:spacing w:before="0" w:after="0" w:line="240" w:lineRule="auto"/>
              <w:jc w:val="right"/>
              <w:rPr>
                <w:rFonts w:ascii="Arial" w:hAnsi="Arial" w:cs="Arial"/>
                <w:b/>
                <w:color w:val="000000"/>
                <w:sz w:val="16"/>
                <w:szCs w:val="16"/>
              </w:rPr>
            </w:pPr>
            <w:r w:rsidRPr="005B571D">
              <w:rPr>
                <w:rFonts w:ascii="Arial" w:hAnsi="Arial" w:cs="Arial"/>
                <w:b/>
                <w:bCs/>
                <w:color w:val="000000"/>
                <w:sz w:val="16"/>
                <w:szCs w:val="16"/>
              </w:rPr>
              <w:t>167</w:t>
            </w:r>
          </w:p>
        </w:tc>
      </w:tr>
    </w:tbl>
    <w:p w14:paraId="52710D51" w14:textId="77777777" w:rsidR="00681292" w:rsidRPr="009D19A0" w:rsidRDefault="00681292" w:rsidP="00681292">
      <w:pPr>
        <w:spacing w:before="0" w:after="0" w:line="240" w:lineRule="auto"/>
        <w:rPr>
          <w:rFonts w:ascii="Arial" w:hAnsi="Arial" w:cs="Arial"/>
          <w:color w:val="000000"/>
          <w:sz w:val="16"/>
          <w:szCs w:val="16"/>
        </w:rPr>
      </w:pPr>
      <w:r w:rsidRPr="009D19A0">
        <w:rPr>
          <w:rFonts w:ascii="Arial" w:hAnsi="Arial" w:cs="Arial"/>
          <w:color w:val="000000"/>
          <w:sz w:val="16"/>
          <w:szCs w:val="16"/>
        </w:rPr>
        <w:t>Prepared on Australian Accounting Standards basis.</w:t>
      </w:r>
    </w:p>
    <w:p w14:paraId="5618C39A" w14:textId="1CC553CE" w:rsidR="00681292" w:rsidRPr="0043795A" w:rsidRDefault="00681292" w:rsidP="007441A3">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382"/>
        <w:gridCol w:w="928"/>
        <w:gridCol w:w="833"/>
        <w:gridCol w:w="856"/>
        <w:gridCol w:w="857"/>
        <w:gridCol w:w="854"/>
      </w:tblGrid>
      <w:tr w:rsidR="00753802" w:rsidRPr="009D19A0" w14:paraId="411C594C" w14:textId="77777777" w:rsidTr="00753802">
        <w:trPr>
          <w:trHeight w:val="204"/>
        </w:trPr>
        <w:tc>
          <w:tcPr>
            <w:tcW w:w="2193" w:type="pct"/>
            <w:tcBorders>
              <w:top w:val="single" w:sz="4" w:space="0" w:color="auto"/>
              <w:left w:val="nil"/>
              <w:bottom w:val="nil"/>
              <w:right w:val="nil"/>
            </w:tcBorders>
            <w:shd w:val="clear" w:color="auto" w:fill="auto"/>
            <w:noWrap/>
            <w:hideMark/>
          </w:tcPr>
          <w:p w14:paraId="0F14C95C" w14:textId="77777777" w:rsidR="00753802" w:rsidRPr="009D19A0" w:rsidRDefault="00753802" w:rsidP="00753802">
            <w:pPr>
              <w:spacing w:before="0" w:after="0" w:line="240" w:lineRule="auto"/>
              <w:rPr>
                <w:rFonts w:ascii="Arial" w:hAnsi="Arial" w:cs="Arial"/>
                <w:b/>
                <w:bCs/>
                <w:sz w:val="16"/>
                <w:szCs w:val="16"/>
              </w:rPr>
            </w:pPr>
          </w:p>
        </w:tc>
        <w:tc>
          <w:tcPr>
            <w:tcW w:w="602" w:type="pct"/>
            <w:tcBorders>
              <w:top w:val="single" w:sz="4" w:space="0" w:color="auto"/>
              <w:left w:val="nil"/>
              <w:bottom w:val="single" w:sz="4" w:space="0" w:color="auto"/>
              <w:right w:val="nil"/>
            </w:tcBorders>
            <w:shd w:val="clear" w:color="auto" w:fill="auto"/>
            <w:vAlign w:val="bottom"/>
            <w:hideMark/>
          </w:tcPr>
          <w:p w14:paraId="2B7D7CCE" w14:textId="7D0B820B"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2024-25</w:t>
            </w:r>
            <w:r w:rsidRPr="00D75AFD">
              <w:rPr>
                <w:rFonts w:ascii="Arial" w:hAnsi="Arial" w:cs="Arial"/>
                <w:sz w:val="16"/>
                <w:szCs w:val="16"/>
              </w:rPr>
              <w:br/>
              <w:t>Estimated</w:t>
            </w:r>
            <w:r w:rsidRPr="00D75AFD">
              <w:rPr>
                <w:rFonts w:ascii="Arial" w:hAnsi="Arial" w:cs="Arial"/>
                <w:sz w:val="16"/>
                <w:szCs w:val="16"/>
              </w:rPr>
              <w:br/>
              <w:t>actual</w:t>
            </w:r>
            <w:r w:rsidRPr="00D75AFD">
              <w:rPr>
                <w:rFonts w:ascii="Arial" w:hAnsi="Arial" w:cs="Arial"/>
                <w:sz w:val="16"/>
                <w:szCs w:val="16"/>
              </w:rPr>
              <w:br/>
              <w:t>$'000</w:t>
            </w:r>
          </w:p>
        </w:tc>
        <w:tc>
          <w:tcPr>
            <w:tcW w:w="540" w:type="pct"/>
            <w:tcBorders>
              <w:top w:val="single" w:sz="4" w:space="0" w:color="auto"/>
              <w:left w:val="nil"/>
              <w:bottom w:val="single" w:sz="4" w:space="0" w:color="auto"/>
              <w:right w:val="nil"/>
            </w:tcBorders>
            <w:shd w:val="clear" w:color="000000" w:fill="E6E6E6"/>
            <w:vAlign w:val="bottom"/>
            <w:hideMark/>
          </w:tcPr>
          <w:p w14:paraId="0829AF06" w14:textId="46028260"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2025-26</w:t>
            </w:r>
            <w:r w:rsidRPr="00D75AFD">
              <w:rPr>
                <w:rFonts w:ascii="Arial" w:hAnsi="Arial" w:cs="Arial"/>
                <w:sz w:val="16"/>
                <w:szCs w:val="16"/>
              </w:rPr>
              <w:br/>
              <w:t>Budget</w:t>
            </w:r>
            <w:r w:rsidRPr="00D75AFD">
              <w:rPr>
                <w:rFonts w:ascii="Arial" w:hAnsi="Arial" w:cs="Arial"/>
                <w:sz w:val="16"/>
                <w:szCs w:val="16"/>
              </w:rPr>
              <w:br/>
            </w:r>
            <w:r w:rsidRPr="00D75AFD">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422C37E5" w14:textId="50DE2585"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2026-27</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3569274E" w14:textId="6F7E58A8"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2027-28</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54" w:type="pct"/>
            <w:tcBorders>
              <w:top w:val="single" w:sz="4" w:space="0" w:color="auto"/>
              <w:left w:val="nil"/>
              <w:bottom w:val="single" w:sz="4" w:space="0" w:color="auto"/>
              <w:right w:val="nil"/>
            </w:tcBorders>
            <w:shd w:val="clear" w:color="auto" w:fill="auto"/>
            <w:vAlign w:val="bottom"/>
            <w:hideMark/>
          </w:tcPr>
          <w:p w14:paraId="1E15B062" w14:textId="1954DCFF"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2028-29</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r>
      <w:tr w:rsidR="00681292" w:rsidRPr="009D19A0" w14:paraId="06478AF2" w14:textId="77777777" w:rsidTr="002546F4">
        <w:trPr>
          <w:trHeight w:val="204"/>
        </w:trPr>
        <w:tc>
          <w:tcPr>
            <w:tcW w:w="2193" w:type="pct"/>
            <w:tcBorders>
              <w:top w:val="nil"/>
              <w:left w:val="nil"/>
              <w:bottom w:val="nil"/>
              <w:right w:val="nil"/>
            </w:tcBorders>
            <w:shd w:val="clear" w:color="auto" w:fill="auto"/>
            <w:noWrap/>
            <w:vAlign w:val="bottom"/>
            <w:hideMark/>
          </w:tcPr>
          <w:p w14:paraId="779A8D33" w14:textId="77777777" w:rsidR="00681292" w:rsidRPr="009D19A0" w:rsidRDefault="00681292" w:rsidP="002546F4">
            <w:pPr>
              <w:spacing w:before="0" w:after="0" w:line="240" w:lineRule="auto"/>
              <w:rPr>
                <w:rFonts w:ascii="Arial" w:hAnsi="Arial" w:cs="Arial"/>
                <w:b/>
                <w:bCs/>
                <w:sz w:val="16"/>
                <w:szCs w:val="16"/>
              </w:rPr>
            </w:pPr>
            <w:r w:rsidRPr="009D19A0">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7F27E080" w14:textId="77777777" w:rsidR="00681292" w:rsidRPr="009D19A0" w:rsidRDefault="00681292" w:rsidP="002546F4">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000000" w:fill="E6E6E6"/>
            <w:noWrap/>
            <w:vAlign w:val="bottom"/>
            <w:hideMark/>
          </w:tcPr>
          <w:p w14:paraId="37DC7BD2" w14:textId="77777777" w:rsidR="00681292" w:rsidRPr="009D19A0" w:rsidRDefault="00681292" w:rsidP="002546F4">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208701BB" w14:textId="77777777" w:rsidR="00681292" w:rsidRPr="009D19A0" w:rsidRDefault="00681292" w:rsidP="002546F4">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765A1F9F" w14:textId="77777777" w:rsidR="00681292" w:rsidRPr="009D19A0" w:rsidRDefault="00681292" w:rsidP="002546F4">
            <w:pPr>
              <w:spacing w:before="0" w:after="0" w:line="240" w:lineRule="auto"/>
              <w:jc w:val="right"/>
              <w:rPr>
                <w:rFonts w:ascii="Times New Roman" w:hAnsi="Times New Roman"/>
                <w:sz w:val="20"/>
              </w:rPr>
            </w:pPr>
          </w:p>
        </w:tc>
        <w:tc>
          <w:tcPr>
            <w:tcW w:w="554" w:type="pct"/>
            <w:tcBorders>
              <w:top w:val="nil"/>
              <w:left w:val="nil"/>
              <w:bottom w:val="nil"/>
              <w:right w:val="nil"/>
            </w:tcBorders>
            <w:shd w:val="clear" w:color="auto" w:fill="auto"/>
            <w:noWrap/>
            <w:vAlign w:val="bottom"/>
            <w:hideMark/>
          </w:tcPr>
          <w:p w14:paraId="7A7C1BE8" w14:textId="77777777" w:rsidR="00681292" w:rsidRPr="009D19A0" w:rsidRDefault="00681292" w:rsidP="002546F4">
            <w:pPr>
              <w:spacing w:before="0" w:after="0" w:line="240" w:lineRule="auto"/>
              <w:jc w:val="right"/>
              <w:rPr>
                <w:rFonts w:ascii="Times New Roman" w:hAnsi="Times New Roman"/>
                <w:sz w:val="20"/>
              </w:rPr>
            </w:pPr>
          </w:p>
        </w:tc>
      </w:tr>
      <w:tr w:rsidR="00D75AFD" w:rsidRPr="009D19A0" w14:paraId="1BA0D8EE" w14:textId="77777777" w:rsidTr="002546F4">
        <w:trPr>
          <w:trHeight w:val="204"/>
        </w:trPr>
        <w:tc>
          <w:tcPr>
            <w:tcW w:w="2193" w:type="pct"/>
            <w:tcBorders>
              <w:top w:val="nil"/>
              <w:left w:val="nil"/>
              <w:bottom w:val="nil"/>
              <w:right w:val="nil"/>
            </w:tcBorders>
            <w:shd w:val="clear" w:color="auto" w:fill="auto"/>
            <w:noWrap/>
            <w:vAlign w:val="center"/>
            <w:hideMark/>
          </w:tcPr>
          <w:p w14:paraId="01AA1C8A" w14:textId="2E89572F" w:rsidR="00D75AFD" w:rsidRPr="009D19A0" w:rsidRDefault="00D75AFD" w:rsidP="00D75AFD">
            <w:pPr>
              <w:spacing w:before="0" w:after="0" w:line="240" w:lineRule="auto"/>
              <w:ind w:left="113"/>
              <w:rPr>
                <w:rFonts w:ascii="Arial" w:hAnsi="Arial" w:cs="Arial"/>
                <w:sz w:val="16"/>
                <w:szCs w:val="16"/>
              </w:rPr>
            </w:pPr>
            <w:r w:rsidRPr="009D19A0">
              <w:rPr>
                <w:rFonts w:ascii="Arial" w:hAnsi="Arial" w:cs="Arial"/>
                <w:sz w:val="16"/>
                <w:szCs w:val="16"/>
              </w:rPr>
              <w:t xml:space="preserve">Capital </w:t>
            </w:r>
            <w:r w:rsidRPr="00F5380E">
              <w:rPr>
                <w:rFonts w:ascii="Arial" w:hAnsi="Arial" w:cs="Arial"/>
                <w:color w:val="000000"/>
                <w:sz w:val="16"/>
                <w:szCs w:val="16"/>
              </w:rPr>
              <w:t>budget</w:t>
            </w:r>
            <w:r w:rsidRPr="009D19A0">
              <w:rPr>
                <w:rFonts w:ascii="Arial" w:hAnsi="Arial" w:cs="Arial"/>
                <w:sz w:val="16"/>
                <w:szCs w:val="16"/>
              </w:rPr>
              <w:t xml:space="preserve"> </w:t>
            </w:r>
            <w:r>
              <w:rPr>
                <w:rFonts w:ascii="Arial" w:hAnsi="Arial" w:cs="Arial"/>
                <w:sz w:val="16"/>
                <w:szCs w:val="16"/>
              </w:rPr>
              <w:t>-</w:t>
            </w:r>
            <w:r w:rsidRPr="009D19A0">
              <w:rPr>
                <w:rFonts w:ascii="Arial" w:hAnsi="Arial" w:cs="Arial"/>
                <w:sz w:val="16"/>
                <w:szCs w:val="16"/>
              </w:rPr>
              <w:t xml:space="preserve"> Bill 1 (DCB)</w:t>
            </w:r>
          </w:p>
        </w:tc>
        <w:tc>
          <w:tcPr>
            <w:tcW w:w="602" w:type="pct"/>
            <w:tcBorders>
              <w:top w:val="nil"/>
              <w:left w:val="nil"/>
              <w:bottom w:val="nil"/>
              <w:right w:val="nil"/>
            </w:tcBorders>
            <w:shd w:val="clear" w:color="auto" w:fill="auto"/>
            <w:noWrap/>
            <w:vAlign w:val="bottom"/>
            <w:hideMark/>
          </w:tcPr>
          <w:p w14:paraId="76159D91" w14:textId="77A1E346"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719</w:t>
            </w:r>
          </w:p>
        </w:tc>
        <w:tc>
          <w:tcPr>
            <w:tcW w:w="540" w:type="pct"/>
            <w:tcBorders>
              <w:top w:val="nil"/>
              <w:left w:val="nil"/>
              <w:bottom w:val="nil"/>
              <w:right w:val="nil"/>
            </w:tcBorders>
            <w:shd w:val="clear" w:color="000000" w:fill="E6E6E6"/>
            <w:noWrap/>
            <w:vAlign w:val="bottom"/>
            <w:hideMark/>
          </w:tcPr>
          <w:p w14:paraId="364AAFCD" w14:textId="3E2A50EF"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729</w:t>
            </w:r>
          </w:p>
        </w:tc>
        <w:tc>
          <w:tcPr>
            <w:tcW w:w="555" w:type="pct"/>
            <w:tcBorders>
              <w:top w:val="nil"/>
              <w:left w:val="nil"/>
              <w:bottom w:val="nil"/>
              <w:right w:val="nil"/>
            </w:tcBorders>
            <w:shd w:val="clear" w:color="auto" w:fill="auto"/>
            <w:noWrap/>
            <w:vAlign w:val="bottom"/>
            <w:hideMark/>
          </w:tcPr>
          <w:p w14:paraId="6A470EAE" w14:textId="6E2B6207"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741</w:t>
            </w:r>
          </w:p>
        </w:tc>
        <w:tc>
          <w:tcPr>
            <w:tcW w:w="556" w:type="pct"/>
            <w:tcBorders>
              <w:top w:val="nil"/>
              <w:left w:val="nil"/>
              <w:bottom w:val="nil"/>
              <w:right w:val="nil"/>
            </w:tcBorders>
            <w:shd w:val="clear" w:color="auto" w:fill="auto"/>
            <w:noWrap/>
            <w:vAlign w:val="bottom"/>
            <w:hideMark/>
          </w:tcPr>
          <w:p w14:paraId="430B26CA" w14:textId="26F4E77C"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752</w:t>
            </w:r>
          </w:p>
        </w:tc>
        <w:tc>
          <w:tcPr>
            <w:tcW w:w="554" w:type="pct"/>
            <w:tcBorders>
              <w:top w:val="nil"/>
              <w:left w:val="nil"/>
              <w:bottom w:val="nil"/>
              <w:right w:val="nil"/>
            </w:tcBorders>
            <w:shd w:val="clear" w:color="auto" w:fill="auto"/>
            <w:noWrap/>
            <w:vAlign w:val="bottom"/>
            <w:hideMark/>
          </w:tcPr>
          <w:p w14:paraId="1DDBFDB5" w14:textId="5BF35FF5"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761</w:t>
            </w:r>
          </w:p>
        </w:tc>
      </w:tr>
      <w:tr w:rsidR="00D75AFD" w:rsidRPr="009D19A0" w14:paraId="152C68AB" w14:textId="77777777" w:rsidTr="002546F4">
        <w:trPr>
          <w:trHeight w:val="204"/>
        </w:trPr>
        <w:tc>
          <w:tcPr>
            <w:tcW w:w="2193" w:type="pct"/>
            <w:tcBorders>
              <w:top w:val="nil"/>
              <w:left w:val="nil"/>
              <w:bottom w:val="nil"/>
              <w:right w:val="nil"/>
            </w:tcBorders>
            <w:shd w:val="clear" w:color="auto" w:fill="auto"/>
            <w:noWrap/>
            <w:vAlign w:val="center"/>
            <w:hideMark/>
          </w:tcPr>
          <w:p w14:paraId="04AEE394" w14:textId="77777777" w:rsidR="00D75AFD" w:rsidRPr="009D19A0" w:rsidRDefault="00D75AFD" w:rsidP="00D75AFD">
            <w:pPr>
              <w:spacing w:before="0" w:after="0" w:line="240" w:lineRule="auto"/>
              <w:rPr>
                <w:rFonts w:ascii="Arial" w:hAnsi="Arial" w:cs="Arial"/>
                <w:b/>
                <w:bCs/>
                <w:sz w:val="16"/>
                <w:szCs w:val="16"/>
              </w:rPr>
            </w:pPr>
            <w:r w:rsidRPr="009D19A0">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445D5252" w14:textId="1967E464"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719</w:t>
            </w:r>
          </w:p>
        </w:tc>
        <w:tc>
          <w:tcPr>
            <w:tcW w:w="540" w:type="pct"/>
            <w:tcBorders>
              <w:top w:val="single" w:sz="4" w:space="0" w:color="auto"/>
              <w:left w:val="nil"/>
              <w:bottom w:val="single" w:sz="4" w:space="0" w:color="auto"/>
              <w:right w:val="nil"/>
            </w:tcBorders>
            <w:shd w:val="clear" w:color="000000" w:fill="E6E6E6"/>
            <w:noWrap/>
            <w:vAlign w:val="bottom"/>
            <w:hideMark/>
          </w:tcPr>
          <w:p w14:paraId="4B2BFE69" w14:textId="5478CC38"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729</w:t>
            </w:r>
          </w:p>
        </w:tc>
        <w:tc>
          <w:tcPr>
            <w:tcW w:w="555" w:type="pct"/>
            <w:tcBorders>
              <w:top w:val="single" w:sz="4" w:space="0" w:color="auto"/>
              <w:left w:val="nil"/>
              <w:bottom w:val="single" w:sz="4" w:space="0" w:color="auto"/>
              <w:right w:val="nil"/>
            </w:tcBorders>
            <w:shd w:val="clear" w:color="auto" w:fill="auto"/>
            <w:noWrap/>
            <w:vAlign w:val="bottom"/>
            <w:hideMark/>
          </w:tcPr>
          <w:p w14:paraId="71CBEE30" w14:textId="504DD968"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741</w:t>
            </w:r>
          </w:p>
        </w:tc>
        <w:tc>
          <w:tcPr>
            <w:tcW w:w="556" w:type="pct"/>
            <w:tcBorders>
              <w:top w:val="single" w:sz="4" w:space="0" w:color="auto"/>
              <w:left w:val="nil"/>
              <w:bottom w:val="single" w:sz="4" w:space="0" w:color="auto"/>
              <w:right w:val="nil"/>
            </w:tcBorders>
            <w:shd w:val="clear" w:color="auto" w:fill="auto"/>
            <w:noWrap/>
            <w:vAlign w:val="bottom"/>
            <w:hideMark/>
          </w:tcPr>
          <w:p w14:paraId="377DA4CB" w14:textId="577630D8"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752</w:t>
            </w:r>
          </w:p>
        </w:tc>
        <w:tc>
          <w:tcPr>
            <w:tcW w:w="554" w:type="pct"/>
            <w:tcBorders>
              <w:top w:val="single" w:sz="4" w:space="0" w:color="auto"/>
              <w:left w:val="nil"/>
              <w:bottom w:val="single" w:sz="4" w:space="0" w:color="auto"/>
              <w:right w:val="nil"/>
            </w:tcBorders>
            <w:shd w:val="clear" w:color="auto" w:fill="auto"/>
            <w:noWrap/>
            <w:vAlign w:val="bottom"/>
            <w:hideMark/>
          </w:tcPr>
          <w:p w14:paraId="6A27D53D" w14:textId="48181614"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761</w:t>
            </w:r>
          </w:p>
        </w:tc>
      </w:tr>
      <w:tr w:rsidR="00D75AFD" w:rsidRPr="009D19A0" w14:paraId="1ACDFB5C" w14:textId="77777777" w:rsidTr="002546F4">
        <w:trPr>
          <w:trHeight w:val="204"/>
        </w:trPr>
        <w:tc>
          <w:tcPr>
            <w:tcW w:w="2193" w:type="pct"/>
            <w:tcBorders>
              <w:top w:val="nil"/>
              <w:left w:val="nil"/>
              <w:bottom w:val="nil"/>
              <w:right w:val="nil"/>
            </w:tcBorders>
            <w:shd w:val="clear" w:color="auto" w:fill="auto"/>
            <w:noWrap/>
            <w:vAlign w:val="center"/>
            <w:hideMark/>
          </w:tcPr>
          <w:p w14:paraId="63B823FD" w14:textId="77777777" w:rsidR="00D75AFD" w:rsidRPr="009D19A0" w:rsidRDefault="00D75AFD" w:rsidP="00D75AFD">
            <w:pPr>
              <w:spacing w:before="0" w:after="0" w:line="240" w:lineRule="auto"/>
              <w:rPr>
                <w:rFonts w:ascii="Arial" w:hAnsi="Arial" w:cs="Arial"/>
                <w:b/>
                <w:bCs/>
                <w:i/>
                <w:iCs/>
                <w:sz w:val="16"/>
                <w:szCs w:val="16"/>
              </w:rPr>
            </w:pPr>
            <w:r w:rsidRPr="009D19A0">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2A497FC5" w14:textId="77777777" w:rsidR="00D75AFD" w:rsidRPr="00753802" w:rsidRDefault="00D75AFD" w:rsidP="00D75AFD">
            <w:pPr>
              <w:spacing w:before="0" w:after="0" w:line="240" w:lineRule="auto"/>
              <w:jc w:val="right"/>
              <w:rPr>
                <w:rFonts w:ascii="Arial" w:hAnsi="Arial" w:cs="Arial"/>
                <w:b/>
                <w:bCs/>
                <w:i/>
                <w:iCs/>
                <w:sz w:val="16"/>
                <w:szCs w:val="16"/>
                <w:highlight w:val="yellow"/>
              </w:rPr>
            </w:pPr>
          </w:p>
        </w:tc>
        <w:tc>
          <w:tcPr>
            <w:tcW w:w="540" w:type="pct"/>
            <w:tcBorders>
              <w:top w:val="nil"/>
              <w:left w:val="nil"/>
              <w:bottom w:val="nil"/>
              <w:right w:val="nil"/>
            </w:tcBorders>
            <w:shd w:val="clear" w:color="000000" w:fill="E6E6E6"/>
            <w:noWrap/>
            <w:vAlign w:val="bottom"/>
            <w:hideMark/>
          </w:tcPr>
          <w:p w14:paraId="60B780C1" w14:textId="6C3CB8F1" w:rsidR="00D75AFD" w:rsidRPr="00753802" w:rsidRDefault="00D75AFD" w:rsidP="00D75AFD">
            <w:pPr>
              <w:spacing w:before="0" w:after="0" w:line="240" w:lineRule="auto"/>
              <w:jc w:val="right"/>
              <w:rPr>
                <w:rFonts w:ascii="Arial" w:hAnsi="Arial" w:cs="Arial"/>
                <w:i/>
                <w:iCs/>
                <w:sz w:val="16"/>
                <w:szCs w:val="16"/>
                <w:highlight w:val="yellow"/>
              </w:rPr>
            </w:pPr>
          </w:p>
        </w:tc>
        <w:tc>
          <w:tcPr>
            <w:tcW w:w="555" w:type="pct"/>
            <w:tcBorders>
              <w:top w:val="nil"/>
              <w:left w:val="nil"/>
              <w:bottom w:val="nil"/>
              <w:right w:val="nil"/>
            </w:tcBorders>
            <w:shd w:val="clear" w:color="auto" w:fill="auto"/>
            <w:noWrap/>
            <w:vAlign w:val="bottom"/>
            <w:hideMark/>
          </w:tcPr>
          <w:p w14:paraId="7AD3644C" w14:textId="77777777" w:rsidR="00D75AFD" w:rsidRPr="00753802" w:rsidRDefault="00D75AFD" w:rsidP="00D75AFD">
            <w:pPr>
              <w:spacing w:before="0" w:after="0" w:line="240" w:lineRule="auto"/>
              <w:jc w:val="right"/>
              <w:rPr>
                <w:rFonts w:ascii="Arial" w:hAnsi="Arial" w:cs="Arial"/>
                <w:i/>
                <w:iCs/>
                <w:sz w:val="16"/>
                <w:szCs w:val="16"/>
                <w:highlight w:val="yellow"/>
              </w:rPr>
            </w:pPr>
          </w:p>
        </w:tc>
        <w:tc>
          <w:tcPr>
            <w:tcW w:w="556" w:type="pct"/>
            <w:tcBorders>
              <w:top w:val="nil"/>
              <w:left w:val="nil"/>
              <w:bottom w:val="nil"/>
              <w:right w:val="nil"/>
            </w:tcBorders>
            <w:shd w:val="clear" w:color="auto" w:fill="auto"/>
            <w:noWrap/>
            <w:vAlign w:val="bottom"/>
            <w:hideMark/>
          </w:tcPr>
          <w:p w14:paraId="1ABB9EF0"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554" w:type="pct"/>
            <w:tcBorders>
              <w:top w:val="nil"/>
              <w:left w:val="nil"/>
              <w:bottom w:val="nil"/>
              <w:right w:val="nil"/>
            </w:tcBorders>
            <w:shd w:val="clear" w:color="auto" w:fill="auto"/>
            <w:noWrap/>
            <w:vAlign w:val="bottom"/>
            <w:hideMark/>
          </w:tcPr>
          <w:p w14:paraId="2ACD233F"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8C67CB" w14:paraId="5A2A4D33" w14:textId="77777777" w:rsidTr="002546F4">
        <w:trPr>
          <w:trHeight w:val="204"/>
        </w:trPr>
        <w:tc>
          <w:tcPr>
            <w:tcW w:w="2193" w:type="pct"/>
            <w:tcBorders>
              <w:top w:val="nil"/>
              <w:left w:val="nil"/>
              <w:bottom w:val="nil"/>
              <w:right w:val="nil"/>
            </w:tcBorders>
            <w:shd w:val="clear" w:color="auto" w:fill="auto"/>
            <w:noWrap/>
            <w:vAlign w:val="center"/>
            <w:hideMark/>
          </w:tcPr>
          <w:p w14:paraId="6B30B93C" w14:textId="77777777" w:rsidR="00D75AFD" w:rsidRPr="008C67CB" w:rsidRDefault="00D75AFD" w:rsidP="00D75AFD">
            <w:pPr>
              <w:spacing w:before="0" w:after="0" w:line="240" w:lineRule="auto"/>
              <w:ind w:left="113"/>
              <w:rPr>
                <w:rFonts w:ascii="Arial" w:hAnsi="Arial" w:cs="Arial"/>
                <w:iCs/>
                <w:sz w:val="16"/>
                <w:szCs w:val="16"/>
              </w:rPr>
            </w:pPr>
            <w:r w:rsidRPr="008C67CB">
              <w:rPr>
                <w:rFonts w:ascii="Arial" w:hAnsi="Arial" w:cs="Arial"/>
                <w:color w:val="000000"/>
                <w:sz w:val="16"/>
                <w:szCs w:val="16"/>
              </w:rPr>
              <w:t>Purchase</w:t>
            </w:r>
            <w:r w:rsidRPr="008C67CB">
              <w:rPr>
                <w:rFonts w:ascii="Arial" w:hAnsi="Arial" w:cs="Arial"/>
                <w:iCs/>
                <w:sz w:val="16"/>
                <w:szCs w:val="16"/>
              </w:rPr>
              <w:t xml:space="preserve"> of non-financial assets</w:t>
            </w:r>
          </w:p>
        </w:tc>
        <w:tc>
          <w:tcPr>
            <w:tcW w:w="602" w:type="pct"/>
            <w:tcBorders>
              <w:top w:val="nil"/>
              <w:left w:val="nil"/>
              <w:bottom w:val="nil"/>
              <w:right w:val="nil"/>
            </w:tcBorders>
            <w:shd w:val="clear" w:color="auto" w:fill="auto"/>
            <w:noWrap/>
            <w:vAlign w:val="bottom"/>
            <w:hideMark/>
          </w:tcPr>
          <w:p w14:paraId="473F1135" w14:textId="223140A0"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iCs/>
                <w:sz w:val="16"/>
                <w:szCs w:val="16"/>
              </w:rPr>
              <w:t>719</w:t>
            </w:r>
          </w:p>
        </w:tc>
        <w:tc>
          <w:tcPr>
            <w:tcW w:w="540" w:type="pct"/>
            <w:tcBorders>
              <w:top w:val="nil"/>
              <w:left w:val="nil"/>
              <w:bottom w:val="nil"/>
              <w:right w:val="nil"/>
            </w:tcBorders>
            <w:shd w:val="clear" w:color="000000" w:fill="E6E6E6"/>
            <w:noWrap/>
            <w:vAlign w:val="bottom"/>
            <w:hideMark/>
          </w:tcPr>
          <w:p w14:paraId="5983F2FF" w14:textId="633A4320"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iCs/>
                <w:sz w:val="16"/>
                <w:szCs w:val="16"/>
              </w:rPr>
              <w:t>729</w:t>
            </w:r>
          </w:p>
        </w:tc>
        <w:tc>
          <w:tcPr>
            <w:tcW w:w="555" w:type="pct"/>
            <w:tcBorders>
              <w:top w:val="nil"/>
              <w:left w:val="nil"/>
              <w:bottom w:val="nil"/>
              <w:right w:val="nil"/>
            </w:tcBorders>
            <w:shd w:val="clear" w:color="auto" w:fill="auto"/>
            <w:noWrap/>
            <w:vAlign w:val="bottom"/>
            <w:hideMark/>
          </w:tcPr>
          <w:p w14:paraId="360E0B30" w14:textId="7B884CE1"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iCs/>
                <w:sz w:val="16"/>
                <w:szCs w:val="16"/>
              </w:rPr>
              <w:t>741</w:t>
            </w:r>
          </w:p>
        </w:tc>
        <w:tc>
          <w:tcPr>
            <w:tcW w:w="556" w:type="pct"/>
            <w:tcBorders>
              <w:top w:val="nil"/>
              <w:left w:val="nil"/>
              <w:bottom w:val="nil"/>
              <w:right w:val="nil"/>
            </w:tcBorders>
            <w:shd w:val="clear" w:color="auto" w:fill="auto"/>
            <w:noWrap/>
            <w:vAlign w:val="bottom"/>
            <w:hideMark/>
          </w:tcPr>
          <w:p w14:paraId="53CFEF27" w14:textId="39093D9D"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iCs/>
                <w:sz w:val="16"/>
                <w:szCs w:val="16"/>
              </w:rPr>
              <w:t>752</w:t>
            </w:r>
          </w:p>
        </w:tc>
        <w:tc>
          <w:tcPr>
            <w:tcW w:w="554" w:type="pct"/>
            <w:tcBorders>
              <w:top w:val="nil"/>
              <w:left w:val="nil"/>
              <w:bottom w:val="nil"/>
              <w:right w:val="nil"/>
            </w:tcBorders>
            <w:shd w:val="clear" w:color="auto" w:fill="auto"/>
            <w:noWrap/>
            <w:vAlign w:val="bottom"/>
            <w:hideMark/>
          </w:tcPr>
          <w:p w14:paraId="6B168647" w14:textId="79EF538E"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iCs/>
                <w:sz w:val="16"/>
                <w:szCs w:val="16"/>
              </w:rPr>
              <w:t>761</w:t>
            </w:r>
          </w:p>
        </w:tc>
      </w:tr>
      <w:tr w:rsidR="00D75AFD" w:rsidRPr="00370C9E" w14:paraId="5FAC6D9A" w14:textId="77777777" w:rsidTr="002546F4">
        <w:trPr>
          <w:trHeight w:val="204"/>
        </w:trPr>
        <w:tc>
          <w:tcPr>
            <w:tcW w:w="2193" w:type="pct"/>
            <w:tcBorders>
              <w:top w:val="nil"/>
              <w:left w:val="nil"/>
              <w:bottom w:val="nil"/>
              <w:right w:val="nil"/>
            </w:tcBorders>
            <w:shd w:val="clear" w:color="auto" w:fill="auto"/>
            <w:noWrap/>
            <w:vAlign w:val="center"/>
            <w:hideMark/>
          </w:tcPr>
          <w:p w14:paraId="23E07DAA" w14:textId="77777777" w:rsidR="00D75AFD" w:rsidRPr="00370C9E" w:rsidRDefault="00D75AFD" w:rsidP="00D75AFD">
            <w:pPr>
              <w:spacing w:before="0" w:after="0" w:line="240" w:lineRule="auto"/>
              <w:rPr>
                <w:rFonts w:ascii="Arial" w:hAnsi="Arial" w:cs="Arial"/>
                <w:b/>
                <w:bCs/>
                <w:iCs/>
                <w:sz w:val="16"/>
                <w:szCs w:val="16"/>
              </w:rPr>
            </w:pPr>
            <w:r w:rsidRPr="00370C9E">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764197F4" w14:textId="64C00AED" w:rsidR="00D75AFD" w:rsidRPr="00753802" w:rsidRDefault="00D75AFD" w:rsidP="00D75AFD">
            <w:pPr>
              <w:spacing w:before="0" w:after="0" w:line="240" w:lineRule="auto"/>
              <w:jc w:val="right"/>
              <w:rPr>
                <w:rFonts w:ascii="Arial" w:hAnsi="Arial" w:cs="Arial"/>
                <w:b/>
                <w:bCs/>
                <w:iCs/>
                <w:sz w:val="16"/>
                <w:szCs w:val="16"/>
                <w:highlight w:val="yellow"/>
              </w:rPr>
            </w:pPr>
            <w:r w:rsidRPr="004637FB">
              <w:rPr>
                <w:rFonts w:ascii="Arial" w:hAnsi="Arial" w:cs="Arial"/>
                <w:b/>
                <w:bCs/>
                <w:iCs/>
                <w:sz w:val="16"/>
                <w:szCs w:val="16"/>
              </w:rPr>
              <w:t>719</w:t>
            </w:r>
          </w:p>
        </w:tc>
        <w:tc>
          <w:tcPr>
            <w:tcW w:w="540" w:type="pct"/>
            <w:tcBorders>
              <w:top w:val="single" w:sz="4" w:space="0" w:color="auto"/>
              <w:left w:val="nil"/>
              <w:bottom w:val="single" w:sz="4" w:space="0" w:color="auto"/>
              <w:right w:val="nil"/>
            </w:tcBorders>
            <w:shd w:val="clear" w:color="000000" w:fill="E6E6E6"/>
            <w:noWrap/>
            <w:vAlign w:val="bottom"/>
            <w:hideMark/>
          </w:tcPr>
          <w:p w14:paraId="4D6F6A7E" w14:textId="065AB695" w:rsidR="00D75AFD" w:rsidRPr="00753802" w:rsidRDefault="00D75AFD" w:rsidP="00D75AFD">
            <w:pPr>
              <w:spacing w:before="0" w:after="0" w:line="240" w:lineRule="auto"/>
              <w:jc w:val="right"/>
              <w:rPr>
                <w:rFonts w:ascii="Arial" w:hAnsi="Arial" w:cs="Arial"/>
                <w:b/>
                <w:bCs/>
                <w:iCs/>
                <w:sz w:val="16"/>
                <w:szCs w:val="16"/>
                <w:highlight w:val="yellow"/>
              </w:rPr>
            </w:pPr>
            <w:r w:rsidRPr="004637FB">
              <w:rPr>
                <w:rFonts w:ascii="Arial" w:hAnsi="Arial" w:cs="Arial"/>
                <w:b/>
                <w:bCs/>
                <w:iCs/>
                <w:sz w:val="16"/>
                <w:szCs w:val="16"/>
              </w:rPr>
              <w:t>729</w:t>
            </w:r>
          </w:p>
        </w:tc>
        <w:tc>
          <w:tcPr>
            <w:tcW w:w="555" w:type="pct"/>
            <w:tcBorders>
              <w:top w:val="single" w:sz="4" w:space="0" w:color="auto"/>
              <w:left w:val="nil"/>
              <w:bottom w:val="single" w:sz="4" w:space="0" w:color="auto"/>
              <w:right w:val="nil"/>
            </w:tcBorders>
            <w:shd w:val="clear" w:color="auto" w:fill="auto"/>
            <w:noWrap/>
            <w:vAlign w:val="bottom"/>
            <w:hideMark/>
          </w:tcPr>
          <w:p w14:paraId="4655518B" w14:textId="67F1CED3" w:rsidR="00D75AFD" w:rsidRPr="00753802" w:rsidRDefault="00D75AFD" w:rsidP="00D75AFD">
            <w:pPr>
              <w:spacing w:before="0" w:after="0" w:line="240" w:lineRule="auto"/>
              <w:jc w:val="right"/>
              <w:rPr>
                <w:rFonts w:ascii="Arial" w:hAnsi="Arial" w:cs="Arial"/>
                <w:b/>
                <w:bCs/>
                <w:iCs/>
                <w:sz w:val="16"/>
                <w:szCs w:val="16"/>
                <w:highlight w:val="yellow"/>
              </w:rPr>
            </w:pPr>
            <w:r w:rsidRPr="004637FB">
              <w:rPr>
                <w:rFonts w:ascii="Arial" w:hAnsi="Arial" w:cs="Arial"/>
                <w:b/>
                <w:bCs/>
                <w:iCs/>
                <w:sz w:val="16"/>
                <w:szCs w:val="16"/>
              </w:rPr>
              <w:t>741</w:t>
            </w:r>
          </w:p>
        </w:tc>
        <w:tc>
          <w:tcPr>
            <w:tcW w:w="556" w:type="pct"/>
            <w:tcBorders>
              <w:top w:val="single" w:sz="4" w:space="0" w:color="auto"/>
              <w:left w:val="nil"/>
              <w:bottom w:val="single" w:sz="4" w:space="0" w:color="auto"/>
              <w:right w:val="nil"/>
            </w:tcBorders>
            <w:shd w:val="clear" w:color="auto" w:fill="auto"/>
            <w:noWrap/>
            <w:vAlign w:val="bottom"/>
            <w:hideMark/>
          </w:tcPr>
          <w:p w14:paraId="52261F4E" w14:textId="6CB3D3A5" w:rsidR="00D75AFD" w:rsidRPr="00753802" w:rsidRDefault="00D75AFD" w:rsidP="00D75AFD">
            <w:pPr>
              <w:spacing w:before="0" w:after="0" w:line="240" w:lineRule="auto"/>
              <w:jc w:val="right"/>
              <w:rPr>
                <w:rFonts w:ascii="Arial" w:hAnsi="Arial" w:cs="Arial"/>
                <w:b/>
                <w:bCs/>
                <w:iCs/>
                <w:sz w:val="16"/>
                <w:szCs w:val="16"/>
                <w:highlight w:val="yellow"/>
              </w:rPr>
            </w:pPr>
            <w:r w:rsidRPr="004637FB">
              <w:rPr>
                <w:rFonts w:ascii="Arial" w:hAnsi="Arial" w:cs="Arial"/>
                <w:b/>
                <w:bCs/>
                <w:iCs/>
                <w:sz w:val="16"/>
                <w:szCs w:val="16"/>
              </w:rPr>
              <w:t>752</w:t>
            </w:r>
          </w:p>
        </w:tc>
        <w:tc>
          <w:tcPr>
            <w:tcW w:w="554" w:type="pct"/>
            <w:tcBorders>
              <w:top w:val="single" w:sz="4" w:space="0" w:color="auto"/>
              <w:left w:val="nil"/>
              <w:bottom w:val="single" w:sz="4" w:space="0" w:color="auto"/>
              <w:right w:val="nil"/>
            </w:tcBorders>
            <w:shd w:val="clear" w:color="auto" w:fill="auto"/>
            <w:noWrap/>
            <w:vAlign w:val="bottom"/>
            <w:hideMark/>
          </w:tcPr>
          <w:p w14:paraId="1B8BDD10" w14:textId="1655887D" w:rsidR="00D75AFD" w:rsidRPr="00753802" w:rsidRDefault="00D75AFD" w:rsidP="00D75AFD">
            <w:pPr>
              <w:spacing w:before="0" w:after="0" w:line="240" w:lineRule="auto"/>
              <w:jc w:val="right"/>
              <w:rPr>
                <w:rFonts w:ascii="Arial" w:hAnsi="Arial" w:cs="Arial"/>
                <w:b/>
                <w:bCs/>
                <w:iCs/>
                <w:sz w:val="16"/>
                <w:szCs w:val="16"/>
                <w:highlight w:val="yellow"/>
              </w:rPr>
            </w:pPr>
            <w:r w:rsidRPr="004637FB">
              <w:rPr>
                <w:rFonts w:ascii="Arial" w:hAnsi="Arial" w:cs="Arial"/>
                <w:b/>
                <w:bCs/>
                <w:iCs/>
                <w:sz w:val="16"/>
                <w:szCs w:val="16"/>
              </w:rPr>
              <w:t>761</w:t>
            </w:r>
          </w:p>
        </w:tc>
      </w:tr>
      <w:tr w:rsidR="00D75AFD" w:rsidRPr="009D19A0" w14:paraId="2AA812DE" w14:textId="77777777" w:rsidTr="002546F4">
        <w:trPr>
          <w:trHeight w:val="204"/>
        </w:trPr>
        <w:tc>
          <w:tcPr>
            <w:tcW w:w="2193" w:type="pct"/>
            <w:tcBorders>
              <w:top w:val="nil"/>
              <w:left w:val="nil"/>
              <w:bottom w:val="nil"/>
              <w:right w:val="nil"/>
            </w:tcBorders>
            <w:shd w:val="clear" w:color="auto" w:fill="auto"/>
            <w:noWrap/>
            <w:vAlign w:val="bottom"/>
            <w:hideMark/>
          </w:tcPr>
          <w:p w14:paraId="74F58F06" w14:textId="77777777" w:rsidR="00D75AFD" w:rsidRPr="009D19A0" w:rsidRDefault="00D75AFD" w:rsidP="00D75AFD">
            <w:pPr>
              <w:spacing w:before="0" w:after="0" w:line="240" w:lineRule="auto"/>
              <w:rPr>
                <w:rFonts w:ascii="Arial" w:hAnsi="Arial" w:cs="Arial"/>
                <w:b/>
                <w:bCs/>
                <w:sz w:val="16"/>
                <w:szCs w:val="16"/>
              </w:rPr>
            </w:pPr>
            <w:r w:rsidRPr="009D19A0">
              <w:rPr>
                <w:rFonts w:ascii="Arial" w:hAnsi="Arial" w:cs="Arial"/>
                <w:b/>
                <w:bCs/>
                <w:sz w:val="16"/>
                <w:szCs w:val="16"/>
              </w:rPr>
              <w:t>PURCHASE OF NON</w:t>
            </w:r>
            <w:r>
              <w:rPr>
                <w:rFonts w:ascii="Arial" w:hAnsi="Arial" w:cs="Arial"/>
                <w:b/>
                <w:bCs/>
                <w:sz w:val="16"/>
                <w:szCs w:val="16"/>
              </w:rPr>
              <w:t>-</w:t>
            </w:r>
            <w:r w:rsidRPr="009D19A0">
              <w:rPr>
                <w:rFonts w:ascii="Arial" w:hAnsi="Arial" w:cs="Arial"/>
                <w:b/>
                <w:bCs/>
                <w:sz w:val="16"/>
                <w:szCs w:val="16"/>
              </w:rPr>
              <w:t>FINANCIAL ASSETS</w:t>
            </w:r>
          </w:p>
        </w:tc>
        <w:tc>
          <w:tcPr>
            <w:tcW w:w="602" w:type="pct"/>
            <w:tcBorders>
              <w:top w:val="nil"/>
              <w:left w:val="nil"/>
              <w:bottom w:val="nil"/>
              <w:right w:val="nil"/>
            </w:tcBorders>
            <w:shd w:val="clear" w:color="auto" w:fill="auto"/>
            <w:vAlign w:val="bottom"/>
            <w:hideMark/>
          </w:tcPr>
          <w:p w14:paraId="0B7CD078" w14:textId="77777777" w:rsidR="00D75AFD" w:rsidRPr="00753802" w:rsidRDefault="00D75AFD" w:rsidP="00D75AFD">
            <w:pPr>
              <w:spacing w:before="0" w:after="0" w:line="240" w:lineRule="auto"/>
              <w:jc w:val="right"/>
              <w:rPr>
                <w:rFonts w:ascii="Arial" w:hAnsi="Arial" w:cs="Arial"/>
                <w:b/>
                <w:bCs/>
                <w:sz w:val="16"/>
                <w:szCs w:val="16"/>
                <w:highlight w:val="yellow"/>
              </w:rPr>
            </w:pPr>
          </w:p>
        </w:tc>
        <w:tc>
          <w:tcPr>
            <w:tcW w:w="540" w:type="pct"/>
            <w:tcBorders>
              <w:top w:val="nil"/>
              <w:left w:val="nil"/>
              <w:bottom w:val="nil"/>
              <w:right w:val="nil"/>
            </w:tcBorders>
            <w:shd w:val="clear" w:color="000000" w:fill="E6E6E6"/>
            <w:vAlign w:val="bottom"/>
            <w:hideMark/>
          </w:tcPr>
          <w:p w14:paraId="4E5645AA" w14:textId="708FEAA9" w:rsidR="00D75AFD" w:rsidRPr="00753802" w:rsidRDefault="00D75AFD" w:rsidP="00D75AFD">
            <w:pPr>
              <w:spacing w:before="0" w:after="0" w:line="240" w:lineRule="auto"/>
              <w:jc w:val="right"/>
              <w:rPr>
                <w:rFonts w:ascii="Arial" w:hAnsi="Arial" w:cs="Arial"/>
                <w:sz w:val="16"/>
                <w:szCs w:val="16"/>
                <w:highlight w:val="yellow"/>
              </w:rPr>
            </w:pPr>
          </w:p>
        </w:tc>
        <w:tc>
          <w:tcPr>
            <w:tcW w:w="555" w:type="pct"/>
            <w:tcBorders>
              <w:top w:val="nil"/>
              <w:left w:val="nil"/>
              <w:bottom w:val="nil"/>
              <w:right w:val="nil"/>
            </w:tcBorders>
            <w:shd w:val="clear" w:color="auto" w:fill="auto"/>
            <w:vAlign w:val="bottom"/>
            <w:hideMark/>
          </w:tcPr>
          <w:p w14:paraId="5EBB5BD4" w14:textId="77777777" w:rsidR="00D75AFD" w:rsidRPr="00753802" w:rsidRDefault="00D75AFD" w:rsidP="00D75AFD">
            <w:pPr>
              <w:spacing w:before="0" w:after="0" w:line="240" w:lineRule="auto"/>
              <w:jc w:val="right"/>
              <w:rPr>
                <w:rFonts w:ascii="Arial" w:hAnsi="Arial" w:cs="Arial"/>
                <w:sz w:val="16"/>
                <w:szCs w:val="16"/>
                <w:highlight w:val="yellow"/>
              </w:rPr>
            </w:pPr>
          </w:p>
        </w:tc>
        <w:tc>
          <w:tcPr>
            <w:tcW w:w="556" w:type="pct"/>
            <w:tcBorders>
              <w:top w:val="nil"/>
              <w:left w:val="nil"/>
              <w:bottom w:val="nil"/>
              <w:right w:val="nil"/>
            </w:tcBorders>
            <w:shd w:val="clear" w:color="auto" w:fill="auto"/>
            <w:vAlign w:val="bottom"/>
            <w:hideMark/>
          </w:tcPr>
          <w:p w14:paraId="54BEC262"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554" w:type="pct"/>
            <w:tcBorders>
              <w:top w:val="nil"/>
              <w:left w:val="nil"/>
              <w:bottom w:val="nil"/>
              <w:right w:val="nil"/>
            </w:tcBorders>
            <w:shd w:val="clear" w:color="auto" w:fill="auto"/>
            <w:vAlign w:val="bottom"/>
            <w:hideMark/>
          </w:tcPr>
          <w:p w14:paraId="353418CC"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9D19A0" w14:paraId="4762DAB0" w14:textId="77777777" w:rsidTr="002546F4">
        <w:trPr>
          <w:trHeight w:val="204"/>
        </w:trPr>
        <w:tc>
          <w:tcPr>
            <w:tcW w:w="2193" w:type="pct"/>
            <w:tcBorders>
              <w:top w:val="nil"/>
              <w:left w:val="nil"/>
              <w:bottom w:val="nil"/>
              <w:right w:val="nil"/>
            </w:tcBorders>
            <w:shd w:val="clear" w:color="auto" w:fill="auto"/>
            <w:vAlign w:val="center"/>
            <w:hideMark/>
          </w:tcPr>
          <w:p w14:paraId="0CE89070" w14:textId="527CA0DE" w:rsidR="00D75AFD" w:rsidRPr="009D19A0" w:rsidRDefault="00D75AFD" w:rsidP="00D75AFD">
            <w:pPr>
              <w:spacing w:before="0" w:after="0" w:line="240" w:lineRule="auto"/>
              <w:ind w:left="113"/>
              <w:rPr>
                <w:rFonts w:ascii="Arial" w:hAnsi="Arial" w:cs="Arial"/>
                <w:sz w:val="16"/>
                <w:szCs w:val="16"/>
              </w:rPr>
            </w:pPr>
            <w:r w:rsidRPr="00F5380E">
              <w:rPr>
                <w:rFonts w:ascii="Arial" w:hAnsi="Arial" w:cs="Arial"/>
                <w:color w:val="000000"/>
                <w:sz w:val="16"/>
                <w:szCs w:val="16"/>
              </w:rPr>
              <w:t>Funded</w:t>
            </w:r>
            <w:r w:rsidRPr="009D19A0">
              <w:rPr>
                <w:rFonts w:ascii="Arial" w:hAnsi="Arial" w:cs="Arial"/>
                <w:sz w:val="16"/>
                <w:szCs w:val="16"/>
              </w:rPr>
              <w:t xml:space="preserve"> by capital appropriation </w:t>
            </w:r>
            <w:r>
              <w:rPr>
                <w:rFonts w:ascii="Arial" w:hAnsi="Arial" w:cs="Arial"/>
                <w:sz w:val="16"/>
                <w:szCs w:val="16"/>
              </w:rPr>
              <w:t>-</w:t>
            </w:r>
            <w:r w:rsidRPr="009D19A0">
              <w:rPr>
                <w:rFonts w:ascii="Arial" w:hAnsi="Arial" w:cs="Arial"/>
                <w:sz w:val="16"/>
                <w:szCs w:val="16"/>
              </w:rPr>
              <w:t xml:space="preserve"> DCB</w:t>
            </w:r>
          </w:p>
        </w:tc>
        <w:tc>
          <w:tcPr>
            <w:tcW w:w="602" w:type="pct"/>
            <w:tcBorders>
              <w:top w:val="nil"/>
              <w:left w:val="nil"/>
              <w:bottom w:val="nil"/>
              <w:right w:val="nil"/>
            </w:tcBorders>
            <w:shd w:val="clear" w:color="auto" w:fill="auto"/>
            <w:noWrap/>
            <w:vAlign w:val="bottom"/>
            <w:hideMark/>
          </w:tcPr>
          <w:p w14:paraId="50F9DE98" w14:textId="20F3A302"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719</w:t>
            </w:r>
          </w:p>
        </w:tc>
        <w:tc>
          <w:tcPr>
            <w:tcW w:w="540" w:type="pct"/>
            <w:tcBorders>
              <w:top w:val="nil"/>
              <w:left w:val="nil"/>
              <w:bottom w:val="nil"/>
              <w:right w:val="nil"/>
            </w:tcBorders>
            <w:shd w:val="clear" w:color="000000" w:fill="E6E6E6"/>
            <w:noWrap/>
            <w:vAlign w:val="bottom"/>
            <w:hideMark/>
          </w:tcPr>
          <w:p w14:paraId="1CDD591E" w14:textId="3D382078"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729</w:t>
            </w:r>
          </w:p>
        </w:tc>
        <w:tc>
          <w:tcPr>
            <w:tcW w:w="555" w:type="pct"/>
            <w:tcBorders>
              <w:top w:val="nil"/>
              <w:left w:val="nil"/>
              <w:bottom w:val="nil"/>
              <w:right w:val="nil"/>
            </w:tcBorders>
            <w:shd w:val="clear" w:color="auto" w:fill="auto"/>
            <w:noWrap/>
            <w:vAlign w:val="bottom"/>
            <w:hideMark/>
          </w:tcPr>
          <w:p w14:paraId="72B09CF3" w14:textId="6AED65FE"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741</w:t>
            </w:r>
          </w:p>
        </w:tc>
        <w:tc>
          <w:tcPr>
            <w:tcW w:w="556" w:type="pct"/>
            <w:tcBorders>
              <w:top w:val="nil"/>
              <w:left w:val="nil"/>
              <w:bottom w:val="nil"/>
              <w:right w:val="nil"/>
            </w:tcBorders>
            <w:shd w:val="clear" w:color="auto" w:fill="auto"/>
            <w:noWrap/>
            <w:vAlign w:val="bottom"/>
            <w:hideMark/>
          </w:tcPr>
          <w:p w14:paraId="7C821A4C" w14:textId="2149965E"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752</w:t>
            </w:r>
          </w:p>
        </w:tc>
        <w:tc>
          <w:tcPr>
            <w:tcW w:w="554" w:type="pct"/>
            <w:tcBorders>
              <w:top w:val="nil"/>
              <w:left w:val="nil"/>
              <w:bottom w:val="nil"/>
              <w:right w:val="nil"/>
            </w:tcBorders>
            <w:shd w:val="clear" w:color="auto" w:fill="auto"/>
            <w:noWrap/>
            <w:vAlign w:val="bottom"/>
            <w:hideMark/>
          </w:tcPr>
          <w:p w14:paraId="2637D7E9" w14:textId="4F2EEBCE"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761</w:t>
            </w:r>
          </w:p>
        </w:tc>
      </w:tr>
      <w:tr w:rsidR="00D75AFD" w:rsidRPr="009D19A0" w14:paraId="0E188B81" w14:textId="77777777" w:rsidTr="002546F4">
        <w:trPr>
          <w:trHeight w:val="204"/>
        </w:trPr>
        <w:tc>
          <w:tcPr>
            <w:tcW w:w="2193" w:type="pct"/>
            <w:tcBorders>
              <w:top w:val="nil"/>
              <w:left w:val="nil"/>
              <w:bottom w:val="nil"/>
              <w:right w:val="nil"/>
            </w:tcBorders>
            <w:shd w:val="clear" w:color="auto" w:fill="auto"/>
            <w:noWrap/>
            <w:vAlign w:val="center"/>
            <w:hideMark/>
          </w:tcPr>
          <w:p w14:paraId="366C71FF" w14:textId="77777777" w:rsidR="00D75AFD" w:rsidRPr="009D19A0" w:rsidRDefault="00D75AFD" w:rsidP="00D75AFD">
            <w:pPr>
              <w:spacing w:before="0" w:after="0" w:line="240" w:lineRule="auto"/>
              <w:rPr>
                <w:rFonts w:ascii="Arial" w:hAnsi="Arial" w:cs="Arial"/>
                <w:b/>
                <w:bCs/>
                <w:sz w:val="16"/>
                <w:szCs w:val="16"/>
              </w:rPr>
            </w:pPr>
            <w:r w:rsidRPr="009D19A0">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795E183A" w14:textId="1ADC42F6"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719</w:t>
            </w:r>
          </w:p>
        </w:tc>
        <w:tc>
          <w:tcPr>
            <w:tcW w:w="540" w:type="pct"/>
            <w:tcBorders>
              <w:top w:val="single" w:sz="4" w:space="0" w:color="auto"/>
              <w:left w:val="nil"/>
              <w:bottom w:val="single" w:sz="4" w:space="0" w:color="auto"/>
              <w:right w:val="nil"/>
            </w:tcBorders>
            <w:shd w:val="clear" w:color="000000" w:fill="E6E6E6"/>
            <w:noWrap/>
            <w:vAlign w:val="bottom"/>
            <w:hideMark/>
          </w:tcPr>
          <w:p w14:paraId="29D46C0C" w14:textId="4DFDFB2D"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729</w:t>
            </w:r>
          </w:p>
        </w:tc>
        <w:tc>
          <w:tcPr>
            <w:tcW w:w="555" w:type="pct"/>
            <w:tcBorders>
              <w:top w:val="single" w:sz="4" w:space="0" w:color="auto"/>
              <w:left w:val="nil"/>
              <w:bottom w:val="single" w:sz="4" w:space="0" w:color="auto"/>
              <w:right w:val="nil"/>
            </w:tcBorders>
            <w:shd w:val="clear" w:color="auto" w:fill="auto"/>
            <w:noWrap/>
            <w:vAlign w:val="bottom"/>
            <w:hideMark/>
          </w:tcPr>
          <w:p w14:paraId="5541CF51" w14:textId="5F66D7FE"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741</w:t>
            </w:r>
          </w:p>
        </w:tc>
        <w:tc>
          <w:tcPr>
            <w:tcW w:w="556" w:type="pct"/>
            <w:tcBorders>
              <w:top w:val="single" w:sz="4" w:space="0" w:color="auto"/>
              <w:left w:val="nil"/>
              <w:bottom w:val="single" w:sz="4" w:space="0" w:color="auto"/>
              <w:right w:val="nil"/>
            </w:tcBorders>
            <w:shd w:val="clear" w:color="auto" w:fill="auto"/>
            <w:noWrap/>
            <w:vAlign w:val="bottom"/>
            <w:hideMark/>
          </w:tcPr>
          <w:p w14:paraId="58BB30CA" w14:textId="4C553236"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752</w:t>
            </w:r>
          </w:p>
        </w:tc>
        <w:tc>
          <w:tcPr>
            <w:tcW w:w="554" w:type="pct"/>
            <w:tcBorders>
              <w:top w:val="single" w:sz="4" w:space="0" w:color="auto"/>
              <w:left w:val="nil"/>
              <w:bottom w:val="single" w:sz="4" w:space="0" w:color="auto"/>
              <w:right w:val="nil"/>
            </w:tcBorders>
            <w:shd w:val="clear" w:color="auto" w:fill="auto"/>
            <w:noWrap/>
            <w:vAlign w:val="bottom"/>
            <w:hideMark/>
          </w:tcPr>
          <w:p w14:paraId="204B9179" w14:textId="2FEF4D72"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761</w:t>
            </w:r>
          </w:p>
        </w:tc>
      </w:tr>
      <w:tr w:rsidR="00D75AFD" w:rsidRPr="009D19A0" w14:paraId="0B1BDD5C" w14:textId="77777777" w:rsidTr="002546F4">
        <w:trPr>
          <w:trHeight w:val="204"/>
        </w:trPr>
        <w:tc>
          <w:tcPr>
            <w:tcW w:w="2193" w:type="pct"/>
            <w:tcBorders>
              <w:top w:val="nil"/>
              <w:left w:val="nil"/>
              <w:bottom w:val="nil"/>
              <w:right w:val="nil"/>
            </w:tcBorders>
            <w:shd w:val="clear" w:color="auto" w:fill="auto"/>
            <w:vAlign w:val="center"/>
            <w:hideMark/>
          </w:tcPr>
          <w:p w14:paraId="5EAC7E59" w14:textId="77777777" w:rsidR="00D75AFD" w:rsidRPr="009D19A0" w:rsidRDefault="00D75AFD" w:rsidP="00D75AFD">
            <w:pPr>
              <w:spacing w:before="0" w:after="0" w:line="240" w:lineRule="auto"/>
              <w:rPr>
                <w:rFonts w:ascii="Arial" w:hAnsi="Arial" w:cs="Arial"/>
                <w:b/>
                <w:bCs/>
                <w:sz w:val="16"/>
                <w:szCs w:val="16"/>
              </w:rPr>
            </w:pPr>
            <w:r w:rsidRPr="009D19A0">
              <w:rPr>
                <w:rFonts w:ascii="Arial" w:hAnsi="Arial" w:cs="Arial"/>
                <w:b/>
                <w:bCs/>
                <w:sz w:val="16"/>
                <w:szCs w:val="16"/>
              </w:rPr>
              <w:t>RECONCILIATION OF CASH USED</w:t>
            </w:r>
            <w:r>
              <w:rPr>
                <w:rFonts w:ascii="Arial" w:hAnsi="Arial" w:cs="Arial"/>
                <w:b/>
                <w:bCs/>
                <w:sz w:val="16"/>
                <w:szCs w:val="16"/>
              </w:rPr>
              <w:t xml:space="preserve"> </w:t>
            </w:r>
            <w:r w:rsidRPr="009D19A0">
              <w:rPr>
                <w:rFonts w:ascii="Arial" w:hAnsi="Arial" w:cs="Arial"/>
                <w:b/>
                <w:bCs/>
                <w:sz w:val="16"/>
                <w:szCs w:val="16"/>
              </w:rPr>
              <w:t>TO ACQUIRE ASSETS TO ASSET</w:t>
            </w:r>
            <w:r>
              <w:rPr>
                <w:rFonts w:ascii="Arial" w:hAnsi="Arial" w:cs="Arial"/>
                <w:b/>
                <w:bCs/>
                <w:sz w:val="16"/>
                <w:szCs w:val="16"/>
              </w:rPr>
              <w:t xml:space="preserve"> </w:t>
            </w:r>
            <w:r w:rsidRPr="009D19A0">
              <w:rPr>
                <w:rFonts w:ascii="Arial" w:hAnsi="Arial" w:cs="Arial"/>
                <w:b/>
                <w:bCs/>
                <w:sz w:val="16"/>
                <w:szCs w:val="16"/>
              </w:rPr>
              <w:t>MOVEMENT TABLE</w:t>
            </w:r>
          </w:p>
        </w:tc>
        <w:tc>
          <w:tcPr>
            <w:tcW w:w="602" w:type="pct"/>
            <w:tcBorders>
              <w:top w:val="nil"/>
              <w:left w:val="nil"/>
              <w:bottom w:val="nil"/>
              <w:right w:val="nil"/>
            </w:tcBorders>
            <w:shd w:val="clear" w:color="auto" w:fill="auto"/>
            <w:noWrap/>
            <w:vAlign w:val="bottom"/>
            <w:hideMark/>
          </w:tcPr>
          <w:p w14:paraId="1A77F5CD" w14:textId="77777777" w:rsidR="00D75AFD" w:rsidRPr="00753802" w:rsidRDefault="00D75AFD" w:rsidP="00D75AFD">
            <w:pPr>
              <w:spacing w:before="0" w:after="0" w:line="240" w:lineRule="auto"/>
              <w:jc w:val="right"/>
              <w:rPr>
                <w:rFonts w:ascii="Arial" w:hAnsi="Arial" w:cs="Arial"/>
                <w:b/>
                <w:bCs/>
                <w:sz w:val="16"/>
                <w:szCs w:val="16"/>
                <w:highlight w:val="yellow"/>
              </w:rPr>
            </w:pPr>
          </w:p>
        </w:tc>
        <w:tc>
          <w:tcPr>
            <w:tcW w:w="540" w:type="pct"/>
            <w:tcBorders>
              <w:top w:val="nil"/>
              <w:left w:val="nil"/>
              <w:bottom w:val="nil"/>
              <w:right w:val="nil"/>
            </w:tcBorders>
            <w:shd w:val="clear" w:color="000000" w:fill="E6E6E6"/>
            <w:noWrap/>
            <w:vAlign w:val="bottom"/>
            <w:hideMark/>
          </w:tcPr>
          <w:p w14:paraId="071D684F" w14:textId="5C2A5200" w:rsidR="00D75AFD" w:rsidRPr="00753802" w:rsidRDefault="00D75AFD" w:rsidP="00D75AFD">
            <w:pPr>
              <w:spacing w:before="0" w:after="0" w:line="240" w:lineRule="auto"/>
              <w:jc w:val="right"/>
              <w:rPr>
                <w:rFonts w:ascii="Arial" w:hAnsi="Arial" w:cs="Arial"/>
                <w:sz w:val="16"/>
                <w:szCs w:val="16"/>
                <w:highlight w:val="yellow"/>
              </w:rPr>
            </w:pPr>
          </w:p>
        </w:tc>
        <w:tc>
          <w:tcPr>
            <w:tcW w:w="555" w:type="pct"/>
            <w:tcBorders>
              <w:top w:val="nil"/>
              <w:left w:val="nil"/>
              <w:bottom w:val="nil"/>
              <w:right w:val="nil"/>
            </w:tcBorders>
            <w:shd w:val="clear" w:color="auto" w:fill="auto"/>
            <w:noWrap/>
            <w:vAlign w:val="bottom"/>
            <w:hideMark/>
          </w:tcPr>
          <w:p w14:paraId="0E373FF9" w14:textId="77777777" w:rsidR="00D75AFD" w:rsidRPr="00753802" w:rsidRDefault="00D75AFD" w:rsidP="00D75AFD">
            <w:pPr>
              <w:spacing w:before="0" w:after="0" w:line="240" w:lineRule="auto"/>
              <w:jc w:val="right"/>
              <w:rPr>
                <w:rFonts w:ascii="Arial" w:hAnsi="Arial" w:cs="Arial"/>
                <w:sz w:val="16"/>
                <w:szCs w:val="16"/>
                <w:highlight w:val="yellow"/>
              </w:rPr>
            </w:pPr>
          </w:p>
        </w:tc>
        <w:tc>
          <w:tcPr>
            <w:tcW w:w="556" w:type="pct"/>
            <w:tcBorders>
              <w:top w:val="nil"/>
              <w:left w:val="nil"/>
              <w:bottom w:val="nil"/>
              <w:right w:val="nil"/>
            </w:tcBorders>
            <w:shd w:val="clear" w:color="auto" w:fill="auto"/>
            <w:noWrap/>
            <w:vAlign w:val="bottom"/>
            <w:hideMark/>
          </w:tcPr>
          <w:p w14:paraId="789DD971"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554" w:type="pct"/>
            <w:tcBorders>
              <w:top w:val="nil"/>
              <w:left w:val="nil"/>
              <w:bottom w:val="nil"/>
              <w:right w:val="nil"/>
            </w:tcBorders>
            <w:shd w:val="clear" w:color="auto" w:fill="auto"/>
            <w:noWrap/>
            <w:vAlign w:val="bottom"/>
            <w:hideMark/>
          </w:tcPr>
          <w:p w14:paraId="5AABC7C6"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9D19A0" w14:paraId="0A6E93A7" w14:textId="77777777" w:rsidTr="002546F4">
        <w:trPr>
          <w:trHeight w:val="204"/>
        </w:trPr>
        <w:tc>
          <w:tcPr>
            <w:tcW w:w="2193" w:type="pct"/>
            <w:tcBorders>
              <w:top w:val="nil"/>
              <w:left w:val="nil"/>
              <w:bottom w:val="nil"/>
              <w:right w:val="nil"/>
            </w:tcBorders>
            <w:shd w:val="clear" w:color="auto" w:fill="auto"/>
            <w:noWrap/>
            <w:vAlign w:val="center"/>
            <w:hideMark/>
          </w:tcPr>
          <w:p w14:paraId="4707D183" w14:textId="77777777" w:rsidR="00D75AFD" w:rsidRPr="009D19A0" w:rsidRDefault="00D75AFD" w:rsidP="00D75AFD">
            <w:pPr>
              <w:spacing w:before="0" w:after="0" w:line="240" w:lineRule="auto"/>
              <w:ind w:left="113"/>
              <w:rPr>
                <w:rFonts w:ascii="Arial" w:hAnsi="Arial" w:cs="Arial"/>
                <w:sz w:val="16"/>
                <w:szCs w:val="16"/>
              </w:rPr>
            </w:pPr>
            <w:r w:rsidRPr="009D19A0">
              <w:rPr>
                <w:rFonts w:ascii="Arial" w:hAnsi="Arial" w:cs="Arial"/>
                <w:sz w:val="16"/>
                <w:szCs w:val="16"/>
              </w:rPr>
              <w:t xml:space="preserve">Total </w:t>
            </w:r>
            <w:r w:rsidRPr="00F5380E">
              <w:rPr>
                <w:rFonts w:ascii="Arial" w:hAnsi="Arial" w:cs="Arial"/>
                <w:color w:val="000000"/>
                <w:sz w:val="16"/>
                <w:szCs w:val="16"/>
              </w:rPr>
              <w:t>purchases</w:t>
            </w:r>
          </w:p>
        </w:tc>
        <w:tc>
          <w:tcPr>
            <w:tcW w:w="602" w:type="pct"/>
            <w:tcBorders>
              <w:top w:val="nil"/>
              <w:left w:val="nil"/>
              <w:bottom w:val="nil"/>
              <w:right w:val="nil"/>
            </w:tcBorders>
            <w:shd w:val="clear" w:color="auto" w:fill="auto"/>
            <w:noWrap/>
            <w:vAlign w:val="bottom"/>
            <w:hideMark/>
          </w:tcPr>
          <w:p w14:paraId="11FD662F" w14:textId="55D572EE"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719</w:t>
            </w:r>
          </w:p>
        </w:tc>
        <w:tc>
          <w:tcPr>
            <w:tcW w:w="540" w:type="pct"/>
            <w:tcBorders>
              <w:top w:val="nil"/>
              <w:left w:val="nil"/>
              <w:bottom w:val="nil"/>
              <w:right w:val="nil"/>
            </w:tcBorders>
            <w:shd w:val="clear" w:color="000000" w:fill="E6E6E6"/>
            <w:noWrap/>
            <w:vAlign w:val="bottom"/>
            <w:hideMark/>
          </w:tcPr>
          <w:p w14:paraId="4145D983" w14:textId="3935D8F2"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729</w:t>
            </w:r>
          </w:p>
        </w:tc>
        <w:tc>
          <w:tcPr>
            <w:tcW w:w="555" w:type="pct"/>
            <w:tcBorders>
              <w:top w:val="nil"/>
              <w:left w:val="nil"/>
              <w:bottom w:val="nil"/>
              <w:right w:val="nil"/>
            </w:tcBorders>
            <w:shd w:val="clear" w:color="auto" w:fill="auto"/>
            <w:noWrap/>
            <w:vAlign w:val="bottom"/>
            <w:hideMark/>
          </w:tcPr>
          <w:p w14:paraId="2FB65886" w14:textId="1705C1B5"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741</w:t>
            </w:r>
          </w:p>
        </w:tc>
        <w:tc>
          <w:tcPr>
            <w:tcW w:w="556" w:type="pct"/>
            <w:tcBorders>
              <w:top w:val="nil"/>
              <w:left w:val="nil"/>
              <w:bottom w:val="nil"/>
              <w:right w:val="nil"/>
            </w:tcBorders>
            <w:shd w:val="clear" w:color="auto" w:fill="auto"/>
            <w:noWrap/>
            <w:vAlign w:val="bottom"/>
            <w:hideMark/>
          </w:tcPr>
          <w:p w14:paraId="016ECFAB" w14:textId="33D559A0"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752</w:t>
            </w:r>
          </w:p>
        </w:tc>
        <w:tc>
          <w:tcPr>
            <w:tcW w:w="554" w:type="pct"/>
            <w:tcBorders>
              <w:top w:val="nil"/>
              <w:left w:val="nil"/>
              <w:bottom w:val="nil"/>
              <w:right w:val="nil"/>
            </w:tcBorders>
            <w:shd w:val="clear" w:color="auto" w:fill="auto"/>
            <w:noWrap/>
            <w:vAlign w:val="bottom"/>
            <w:hideMark/>
          </w:tcPr>
          <w:p w14:paraId="13219570" w14:textId="07C3C3F2" w:rsidR="00D75AFD" w:rsidRPr="00753802" w:rsidRDefault="00D75AFD" w:rsidP="00D75AFD">
            <w:pPr>
              <w:spacing w:before="0" w:after="0" w:line="240" w:lineRule="auto"/>
              <w:jc w:val="right"/>
              <w:rPr>
                <w:rFonts w:ascii="Arial" w:hAnsi="Arial" w:cs="Arial"/>
                <w:sz w:val="16"/>
                <w:szCs w:val="16"/>
                <w:highlight w:val="yellow"/>
              </w:rPr>
            </w:pPr>
            <w:r w:rsidRPr="004637FB">
              <w:rPr>
                <w:rFonts w:ascii="Arial" w:hAnsi="Arial" w:cs="Arial"/>
                <w:sz w:val="16"/>
                <w:szCs w:val="16"/>
              </w:rPr>
              <w:t>761</w:t>
            </w:r>
          </w:p>
        </w:tc>
      </w:tr>
      <w:tr w:rsidR="00D75AFD" w:rsidRPr="009D19A0" w14:paraId="21A37489" w14:textId="77777777" w:rsidTr="002546F4">
        <w:trPr>
          <w:trHeight w:val="204"/>
        </w:trPr>
        <w:tc>
          <w:tcPr>
            <w:tcW w:w="2193" w:type="pct"/>
            <w:tcBorders>
              <w:top w:val="nil"/>
              <w:left w:val="nil"/>
              <w:bottom w:val="single" w:sz="4" w:space="0" w:color="auto"/>
              <w:right w:val="nil"/>
            </w:tcBorders>
            <w:shd w:val="clear" w:color="auto" w:fill="auto"/>
            <w:vAlign w:val="center"/>
            <w:hideMark/>
          </w:tcPr>
          <w:p w14:paraId="4F2321DB" w14:textId="77777777" w:rsidR="00D75AFD" w:rsidRPr="009D19A0" w:rsidRDefault="00D75AFD" w:rsidP="00D75AFD">
            <w:pPr>
              <w:spacing w:before="0" w:after="0" w:line="240" w:lineRule="auto"/>
              <w:rPr>
                <w:rFonts w:ascii="Arial" w:hAnsi="Arial" w:cs="Arial"/>
                <w:b/>
                <w:bCs/>
                <w:sz w:val="16"/>
                <w:szCs w:val="16"/>
              </w:rPr>
            </w:pPr>
            <w:r w:rsidRPr="009D19A0">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11D6A8E3" w14:textId="5D3AA400"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719</w:t>
            </w:r>
          </w:p>
        </w:tc>
        <w:tc>
          <w:tcPr>
            <w:tcW w:w="540" w:type="pct"/>
            <w:tcBorders>
              <w:top w:val="single" w:sz="4" w:space="0" w:color="auto"/>
              <w:left w:val="nil"/>
              <w:bottom w:val="single" w:sz="4" w:space="0" w:color="auto"/>
              <w:right w:val="nil"/>
            </w:tcBorders>
            <w:shd w:val="clear" w:color="000000" w:fill="E6E6E6"/>
            <w:noWrap/>
            <w:vAlign w:val="bottom"/>
            <w:hideMark/>
          </w:tcPr>
          <w:p w14:paraId="7319D1D8" w14:textId="3121234C"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729</w:t>
            </w:r>
          </w:p>
        </w:tc>
        <w:tc>
          <w:tcPr>
            <w:tcW w:w="555" w:type="pct"/>
            <w:tcBorders>
              <w:top w:val="single" w:sz="4" w:space="0" w:color="auto"/>
              <w:left w:val="nil"/>
              <w:bottom w:val="single" w:sz="4" w:space="0" w:color="auto"/>
              <w:right w:val="nil"/>
            </w:tcBorders>
            <w:shd w:val="clear" w:color="auto" w:fill="auto"/>
            <w:noWrap/>
            <w:vAlign w:val="bottom"/>
            <w:hideMark/>
          </w:tcPr>
          <w:p w14:paraId="40945350" w14:textId="2F7D17FD"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741</w:t>
            </w:r>
          </w:p>
        </w:tc>
        <w:tc>
          <w:tcPr>
            <w:tcW w:w="556" w:type="pct"/>
            <w:tcBorders>
              <w:top w:val="single" w:sz="4" w:space="0" w:color="auto"/>
              <w:left w:val="nil"/>
              <w:bottom w:val="single" w:sz="4" w:space="0" w:color="auto"/>
              <w:right w:val="nil"/>
            </w:tcBorders>
            <w:shd w:val="clear" w:color="auto" w:fill="auto"/>
            <w:noWrap/>
            <w:vAlign w:val="bottom"/>
            <w:hideMark/>
          </w:tcPr>
          <w:p w14:paraId="154D0A0B" w14:textId="51BE7D6C"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752</w:t>
            </w:r>
          </w:p>
        </w:tc>
        <w:tc>
          <w:tcPr>
            <w:tcW w:w="554" w:type="pct"/>
            <w:tcBorders>
              <w:top w:val="single" w:sz="4" w:space="0" w:color="auto"/>
              <w:left w:val="nil"/>
              <w:bottom w:val="single" w:sz="4" w:space="0" w:color="auto"/>
              <w:right w:val="nil"/>
            </w:tcBorders>
            <w:shd w:val="clear" w:color="auto" w:fill="auto"/>
            <w:noWrap/>
            <w:vAlign w:val="bottom"/>
            <w:hideMark/>
          </w:tcPr>
          <w:p w14:paraId="478703A4" w14:textId="57BF9517" w:rsidR="00D75AFD" w:rsidRPr="00753802" w:rsidRDefault="00D75AFD" w:rsidP="00D75AFD">
            <w:pPr>
              <w:spacing w:before="0" w:after="0" w:line="240" w:lineRule="auto"/>
              <w:jc w:val="right"/>
              <w:rPr>
                <w:rFonts w:ascii="Arial" w:hAnsi="Arial" w:cs="Arial"/>
                <w:b/>
                <w:bCs/>
                <w:sz w:val="16"/>
                <w:szCs w:val="16"/>
                <w:highlight w:val="yellow"/>
              </w:rPr>
            </w:pPr>
            <w:r w:rsidRPr="004637FB">
              <w:rPr>
                <w:rFonts w:ascii="Arial" w:hAnsi="Arial" w:cs="Arial"/>
                <w:b/>
                <w:bCs/>
                <w:sz w:val="16"/>
                <w:szCs w:val="16"/>
              </w:rPr>
              <w:t>761</w:t>
            </w:r>
          </w:p>
        </w:tc>
      </w:tr>
    </w:tbl>
    <w:p w14:paraId="16BA69F6" w14:textId="77777777" w:rsidR="00681292" w:rsidRPr="00132F9E" w:rsidRDefault="00681292" w:rsidP="00681292">
      <w:pPr>
        <w:pStyle w:val="ChartandTableFootnote"/>
      </w:pPr>
      <w:r w:rsidRPr="00132F9E">
        <w:t>Prepared on Australian Accounting Standards basis.</w:t>
      </w:r>
    </w:p>
    <w:p w14:paraId="087FD312" w14:textId="248FF401" w:rsidR="00681292" w:rsidRPr="00FD6EC1" w:rsidRDefault="00681292" w:rsidP="007441A3">
      <w:pPr>
        <w:pStyle w:val="TableHeading"/>
      </w:pPr>
      <w:r>
        <w:br w:type="page"/>
      </w:r>
      <w:r w:rsidRPr="00620976">
        <w:lastRenderedPageBreak/>
        <w:t xml:space="preserve">Table 3.6: Statement of </w:t>
      </w:r>
      <w:r w:rsidR="003352C5">
        <w:t>Departmental</w:t>
      </w:r>
      <w:r w:rsidRPr="00620976">
        <w:t xml:space="preserve"> asset movements (Budget year 202</w:t>
      </w:r>
      <w:r w:rsidR="00753802">
        <w:t>5</w:t>
      </w:r>
      <w:r w:rsidRPr="00620976">
        <w:t>–2</w:t>
      </w:r>
      <w:r w:rsidR="00753802">
        <w:t>6</w:t>
      </w:r>
      <w:r w:rsidRPr="00620976">
        <w:t>)</w:t>
      </w:r>
    </w:p>
    <w:tbl>
      <w:tblPr>
        <w:tblW w:w="5000" w:type="pct"/>
        <w:tblLook w:val="04A0" w:firstRow="1" w:lastRow="0" w:firstColumn="1" w:lastColumn="0" w:noHBand="0" w:noVBand="1"/>
      </w:tblPr>
      <w:tblGrid>
        <w:gridCol w:w="2579"/>
        <w:gridCol w:w="1109"/>
        <w:gridCol w:w="964"/>
        <w:gridCol w:w="1067"/>
        <w:gridCol w:w="1160"/>
        <w:gridCol w:w="831"/>
      </w:tblGrid>
      <w:tr w:rsidR="00681292" w:rsidRPr="009D19A0" w14:paraId="4E06B7E6" w14:textId="77777777" w:rsidTr="00D75AFD">
        <w:trPr>
          <w:trHeight w:val="204"/>
        </w:trPr>
        <w:tc>
          <w:tcPr>
            <w:tcW w:w="1673" w:type="pct"/>
            <w:tcBorders>
              <w:top w:val="single" w:sz="4" w:space="0" w:color="auto"/>
              <w:left w:val="nil"/>
              <w:right w:val="nil"/>
            </w:tcBorders>
            <w:shd w:val="clear" w:color="auto" w:fill="auto"/>
            <w:noWrap/>
            <w:vAlign w:val="center"/>
          </w:tcPr>
          <w:p w14:paraId="2AD0FEB5" w14:textId="77777777" w:rsidR="00681292" w:rsidRPr="009D19A0" w:rsidRDefault="00681292" w:rsidP="002546F4">
            <w:pPr>
              <w:spacing w:before="0" w:after="0" w:line="240" w:lineRule="auto"/>
              <w:rPr>
                <w:rFonts w:ascii="Arial" w:hAnsi="Arial" w:cs="Arial"/>
                <w:sz w:val="16"/>
                <w:szCs w:val="16"/>
              </w:rPr>
            </w:pPr>
          </w:p>
        </w:tc>
        <w:tc>
          <w:tcPr>
            <w:tcW w:w="3327" w:type="pct"/>
            <w:gridSpan w:val="5"/>
            <w:tcBorders>
              <w:top w:val="single" w:sz="4" w:space="0" w:color="auto"/>
              <w:left w:val="nil"/>
              <w:bottom w:val="single" w:sz="4" w:space="0" w:color="auto"/>
              <w:right w:val="nil"/>
            </w:tcBorders>
            <w:shd w:val="clear" w:color="auto" w:fill="auto"/>
            <w:vAlign w:val="bottom"/>
          </w:tcPr>
          <w:p w14:paraId="2EC81CD4" w14:textId="77777777" w:rsidR="00681292" w:rsidRPr="007E476F" w:rsidRDefault="00681292" w:rsidP="002546F4">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681292" w:rsidRPr="009D19A0" w14:paraId="2B1A80D4" w14:textId="77777777" w:rsidTr="00D75AFD">
        <w:trPr>
          <w:trHeight w:val="204"/>
        </w:trPr>
        <w:tc>
          <w:tcPr>
            <w:tcW w:w="1673" w:type="pct"/>
            <w:tcBorders>
              <w:left w:val="nil"/>
              <w:bottom w:val="nil"/>
              <w:right w:val="nil"/>
            </w:tcBorders>
            <w:shd w:val="clear" w:color="auto" w:fill="auto"/>
            <w:noWrap/>
            <w:vAlign w:val="center"/>
            <w:hideMark/>
          </w:tcPr>
          <w:p w14:paraId="72C9C5F2" w14:textId="77777777" w:rsidR="00681292" w:rsidRPr="009D19A0" w:rsidRDefault="00681292" w:rsidP="002546F4">
            <w:pPr>
              <w:spacing w:before="0" w:after="0" w:line="240" w:lineRule="auto"/>
              <w:rPr>
                <w:rFonts w:ascii="Arial" w:hAnsi="Arial" w:cs="Arial"/>
                <w:sz w:val="16"/>
                <w:szCs w:val="16"/>
              </w:rPr>
            </w:pPr>
          </w:p>
        </w:tc>
        <w:tc>
          <w:tcPr>
            <w:tcW w:w="719" w:type="pct"/>
            <w:tcBorders>
              <w:top w:val="single" w:sz="4" w:space="0" w:color="auto"/>
              <w:left w:val="nil"/>
              <w:bottom w:val="single" w:sz="4" w:space="0" w:color="auto"/>
              <w:right w:val="nil"/>
            </w:tcBorders>
            <w:shd w:val="clear" w:color="auto" w:fill="auto"/>
            <w:vAlign w:val="center"/>
            <w:hideMark/>
          </w:tcPr>
          <w:p w14:paraId="41BBDB7C" w14:textId="77777777" w:rsidR="00681292" w:rsidRPr="009D19A0" w:rsidRDefault="00681292" w:rsidP="002546F4">
            <w:pPr>
              <w:spacing w:before="0" w:after="0" w:line="240" w:lineRule="auto"/>
              <w:jc w:val="right"/>
              <w:rPr>
                <w:rFonts w:ascii="Arial" w:hAnsi="Arial" w:cs="Arial"/>
                <w:sz w:val="16"/>
                <w:szCs w:val="16"/>
              </w:rPr>
            </w:pPr>
            <w:r w:rsidRPr="007E476F">
              <w:rPr>
                <w:rFonts w:ascii="Arial" w:hAnsi="Arial" w:cs="Arial"/>
                <w:sz w:val="16"/>
                <w:szCs w:val="16"/>
              </w:rPr>
              <w:t>Buildings</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center"/>
            <w:hideMark/>
          </w:tcPr>
          <w:p w14:paraId="5EE00693" w14:textId="77777777" w:rsidR="00681292" w:rsidRPr="009D19A0" w:rsidRDefault="00681292" w:rsidP="002546F4">
            <w:pPr>
              <w:spacing w:before="0" w:after="0" w:line="240" w:lineRule="auto"/>
              <w:jc w:val="right"/>
              <w:rPr>
                <w:rFonts w:ascii="Arial" w:hAnsi="Arial" w:cs="Arial"/>
                <w:sz w:val="16"/>
                <w:szCs w:val="16"/>
              </w:rPr>
            </w:pPr>
            <w:r w:rsidRPr="007E476F">
              <w:rPr>
                <w:rFonts w:ascii="Arial" w:hAnsi="Arial" w:cs="Arial"/>
                <w:sz w:val="16"/>
                <w:szCs w:val="16"/>
              </w:rPr>
              <w:t>Other</w:t>
            </w:r>
            <w:r w:rsidRPr="007E476F">
              <w:rPr>
                <w:rFonts w:ascii="Arial" w:hAnsi="Arial" w:cs="Arial"/>
                <w:sz w:val="16"/>
                <w:szCs w:val="16"/>
              </w:rPr>
              <w:br/>
              <w:t>property,</w:t>
            </w:r>
            <w:r w:rsidRPr="007E476F">
              <w:rPr>
                <w:rFonts w:ascii="Arial" w:hAnsi="Arial" w:cs="Arial"/>
                <w:sz w:val="16"/>
                <w:szCs w:val="16"/>
              </w:rPr>
              <w:br/>
              <w:t>plant and</w:t>
            </w:r>
            <w:r w:rsidRPr="007E476F">
              <w:rPr>
                <w:rFonts w:ascii="Arial" w:hAnsi="Arial" w:cs="Arial"/>
                <w:sz w:val="16"/>
                <w:szCs w:val="16"/>
              </w:rPr>
              <w:br/>
              <w:t>equipment</w:t>
            </w:r>
            <w:r w:rsidRPr="007E476F">
              <w:rPr>
                <w:rFonts w:ascii="Arial" w:hAnsi="Arial" w:cs="Arial"/>
                <w:sz w:val="16"/>
                <w:szCs w:val="16"/>
              </w:rPr>
              <w:br/>
              <w:t>$'000</w:t>
            </w:r>
          </w:p>
        </w:tc>
        <w:tc>
          <w:tcPr>
            <w:tcW w:w="692" w:type="pct"/>
            <w:tcBorders>
              <w:top w:val="single" w:sz="4" w:space="0" w:color="auto"/>
              <w:left w:val="nil"/>
              <w:bottom w:val="single" w:sz="4" w:space="0" w:color="auto"/>
              <w:right w:val="nil"/>
            </w:tcBorders>
            <w:shd w:val="clear" w:color="auto" w:fill="auto"/>
            <w:vAlign w:val="center"/>
            <w:hideMark/>
          </w:tcPr>
          <w:p w14:paraId="53693022" w14:textId="77777777" w:rsidR="00681292" w:rsidRPr="009D19A0" w:rsidRDefault="00681292" w:rsidP="002546F4">
            <w:pPr>
              <w:spacing w:before="0" w:after="0" w:line="240" w:lineRule="auto"/>
              <w:jc w:val="right"/>
              <w:rPr>
                <w:rFonts w:ascii="Arial" w:hAnsi="Arial" w:cs="Arial"/>
                <w:sz w:val="16"/>
                <w:szCs w:val="16"/>
              </w:rPr>
            </w:pPr>
            <w:r w:rsidRPr="007E476F">
              <w:rPr>
                <w:rFonts w:ascii="Arial" w:hAnsi="Arial" w:cs="Arial"/>
                <w:sz w:val="16"/>
                <w:szCs w:val="16"/>
              </w:rPr>
              <w:t>Heritage</w:t>
            </w:r>
            <w:r w:rsidRPr="007E476F">
              <w:rPr>
                <w:rFonts w:ascii="Arial" w:hAnsi="Arial" w:cs="Arial"/>
                <w:sz w:val="16"/>
                <w:szCs w:val="16"/>
              </w:rPr>
              <w:br/>
              <w:t>and</w:t>
            </w:r>
            <w:r w:rsidRPr="007E476F">
              <w:rPr>
                <w:rFonts w:ascii="Arial" w:hAnsi="Arial" w:cs="Arial"/>
                <w:sz w:val="16"/>
                <w:szCs w:val="16"/>
              </w:rPr>
              <w:br/>
              <w:t>cultural</w:t>
            </w:r>
            <w:r w:rsidRPr="007E476F">
              <w:rPr>
                <w:rFonts w:ascii="Arial" w:hAnsi="Arial" w:cs="Arial"/>
                <w:sz w:val="16"/>
                <w:szCs w:val="16"/>
              </w:rPr>
              <w:br/>
            </w:r>
            <w:r w:rsidRPr="007E476F">
              <w:rPr>
                <w:rFonts w:ascii="Arial" w:hAnsi="Arial" w:cs="Arial"/>
                <w:sz w:val="16"/>
                <w:szCs w:val="16"/>
              </w:rPr>
              <w:br/>
              <w:t>$'000</w:t>
            </w:r>
          </w:p>
        </w:tc>
        <w:tc>
          <w:tcPr>
            <w:tcW w:w="752" w:type="pct"/>
            <w:tcBorders>
              <w:top w:val="single" w:sz="4" w:space="0" w:color="auto"/>
              <w:left w:val="nil"/>
              <w:bottom w:val="single" w:sz="4" w:space="0" w:color="auto"/>
              <w:right w:val="nil"/>
            </w:tcBorders>
            <w:shd w:val="clear" w:color="auto" w:fill="auto"/>
            <w:vAlign w:val="center"/>
            <w:hideMark/>
          </w:tcPr>
          <w:p w14:paraId="0568766D" w14:textId="77777777" w:rsidR="00681292" w:rsidRPr="009D19A0" w:rsidRDefault="00681292" w:rsidP="002546F4">
            <w:pPr>
              <w:spacing w:before="0" w:after="0" w:line="240" w:lineRule="auto"/>
              <w:jc w:val="right"/>
              <w:rPr>
                <w:rFonts w:ascii="Arial" w:hAnsi="Arial" w:cs="Arial"/>
                <w:sz w:val="16"/>
                <w:szCs w:val="16"/>
              </w:rPr>
            </w:pPr>
            <w:r w:rsidRPr="007E476F">
              <w:rPr>
                <w:rFonts w:ascii="Arial" w:hAnsi="Arial" w:cs="Arial"/>
                <w:sz w:val="16"/>
                <w:szCs w:val="16"/>
              </w:rPr>
              <w:t>Computer</w:t>
            </w:r>
            <w:r w:rsidRPr="007E476F">
              <w:rPr>
                <w:rFonts w:ascii="Arial" w:hAnsi="Arial" w:cs="Arial"/>
                <w:sz w:val="16"/>
                <w:szCs w:val="16"/>
              </w:rPr>
              <w:br/>
              <w:t>software</w:t>
            </w:r>
            <w:r>
              <w:rPr>
                <w:rFonts w:ascii="Arial" w:hAnsi="Arial" w:cs="Arial"/>
                <w:sz w:val="16"/>
                <w:szCs w:val="16"/>
              </w:rPr>
              <w:br/>
            </w:r>
            <w:r w:rsidRPr="007E476F">
              <w:rPr>
                <w:rFonts w:ascii="Arial" w:hAnsi="Arial" w:cs="Arial"/>
                <w:sz w:val="16"/>
                <w:szCs w:val="16"/>
              </w:rPr>
              <w:t>and</w:t>
            </w:r>
            <w:r w:rsidRPr="007E476F">
              <w:rPr>
                <w:rFonts w:ascii="Arial" w:hAnsi="Arial" w:cs="Arial"/>
                <w:sz w:val="16"/>
                <w:szCs w:val="16"/>
              </w:rPr>
              <w:br/>
              <w:t>intangibles</w:t>
            </w:r>
            <w:r w:rsidRPr="007E476F">
              <w:rPr>
                <w:rFonts w:ascii="Arial" w:hAnsi="Arial" w:cs="Arial"/>
                <w:sz w:val="16"/>
                <w:szCs w:val="16"/>
              </w:rPr>
              <w:br/>
              <w:t>$'000</w:t>
            </w:r>
          </w:p>
        </w:tc>
        <w:tc>
          <w:tcPr>
            <w:tcW w:w="538" w:type="pct"/>
            <w:tcBorders>
              <w:top w:val="single" w:sz="4" w:space="0" w:color="auto"/>
              <w:left w:val="nil"/>
              <w:bottom w:val="single" w:sz="4" w:space="0" w:color="auto"/>
              <w:right w:val="nil"/>
            </w:tcBorders>
            <w:shd w:val="clear" w:color="auto" w:fill="auto"/>
            <w:vAlign w:val="center"/>
            <w:hideMark/>
          </w:tcPr>
          <w:p w14:paraId="1393E08F" w14:textId="77777777" w:rsidR="00681292" w:rsidRPr="009D19A0" w:rsidRDefault="00681292" w:rsidP="002546F4">
            <w:pPr>
              <w:spacing w:before="0" w:after="0" w:line="240" w:lineRule="auto"/>
              <w:jc w:val="right"/>
              <w:rPr>
                <w:rFonts w:ascii="Arial" w:hAnsi="Arial" w:cs="Arial"/>
                <w:sz w:val="16"/>
                <w:szCs w:val="16"/>
              </w:rPr>
            </w:pPr>
            <w:r w:rsidRPr="007E476F">
              <w:rPr>
                <w:rFonts w:ascii="Arial" w:hAnsi="Arial" w:cs="Arial"/>
                <w:sz w:val="16"/>
                <w:szCs w:val="16"/>
              </w:rPr>
              <w:t>Total</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r>
      <w:tr w:rsidR="00681292" w:rsidRPr="009D19A0" w14:paraId="641006F6" w14:textId="77777777" w:rsidTr="00D75AFD">
        <w:trPr>
          <w:trHeight w:val="204"/>
        </w:trPr>
        <w:tc>
          <w:tcPr>
            <w:tcW w:w="1673" w:type="pct"/>
            <w:tcBorders>
              <w:top w:val="nil"/>
              <w:left w:val="nil"/>
              <w:bottom w:val="nil"/>
              <w:right w:val="nil"/>
            </w:tcBorders>
            <w:shd w:val="clear" w:color="auto" w:fill="auto"/>
            <w:vAlign w:val="bottom"/>
            <w:hideMark/>
          </w:tcPr>
          <w:p w14:paraId="32CD054E" w14:textId="517B87BA" w:rsidR="00681292" w:rsidRPr="009D19A0" w:rsidRDefault="00681292" w:rsidP="002546F4">
            <w:pPr>
              <w:spacing w:before="0" w:after="0" w:line="240" w:lineRule="auto"/>
              <w:rPr>
                <w:rFonts w:ascii="Arial" w:hAnsi="Arial" w:cs="Arial"/>
                <w:b/>
                <w:bCs/>
                <w:sz w:val="16"/>
                <w:szCs w:val="16"/>
              </w:rPr>
            </w:pPr>
            <w:r w:rsidRPr="009D19A0">
              <w:rPr>
                <w:rFonts w:ascii="Arial" w:hAnsi="Arial" w:cs="Arial"/>
                <w:b/>
                <w:bCs/>
                <w:sz w:val="16"/>
                <w:szCs w:val="16"/>
              </w:rPr>
              <w:t>As at 1 July 202</w:t>
            </w:r>
            <w:r w:rsidR="00753802">
              <w:rPr>
                <w:rFonts w:ascii="Arial" w:hAnsi="Arial" w:cs="Arial"/>
                <w:b/>
                <w:bCs/>
                <w:sz w:val="16"/>
                <w:szCs w:val="16"/>
              </w:rPr>
              <w:t>5</w:t>
            </w:r>
          </w:p>
        </w:tc>
        <w:tc>
          <w:tcPr>
            <w:tcW w:w="719" w:type="pct"/>
            <w:tcBorders>
              <w:top w:val="nil"/>
              <w:left w:val="nil"/>
              <w:bottom w:val="nil"/>
              <w:right w:val="nil"/>
            </w:tcBorders>
            <w:shd w:val="clear" w:color="auto" w:fill="auto"/>
            <w:noWrap/>
            <w:vAlign w:val="bottom"/>
            <w:hideMark/>
          </w:tcPr>
          <w:p w14:paraId="7E515554" w14:textId="77777777" w:rsidR="00681292" w:rsidRPr="00A06A4E" w:rsidRDefault="00681292" w:rsidP="002546F4">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1143691C" w14:textId="77777777" w:rsidR="00681292" w:rsidRPr="00A06A4E" w:rsidRDefault="00681292" w:rsidP="002546F4">
            <w:pPr>
              <w:spacing w:before="0" w:after="0" w:line="240" w:lineRule="auto"/>
              <w:jc w:val="right"/>
              <w:rPr>
                <w:rFonts w:ascii="Times New Roman" w:hAnsi="Times New Roman"/>
                <w:sz w:val="20"/>
              </w:rPr>
            </w:pPr>
          </w:p>
        </w:tc>
        <w:tc>
          <w:tcPr>
            <w:tcW w:w="692" w:type="pct"/>
            <w:tcBorders>
              <w:top w:val="nil"/>
              <w:left w:val="nil"/>
              <w:bottom w:val="nil"/>
              <w:right w:val="nil"/>
            </w:tcBorders>
            <w:shd w:val="clear" w:color="auto" w:fill="auto"/>
            <w:noWrap/>
            <w:vAlign w:val="bottom"/>
            <w:hideMark/>
          </w:tcPr>
          <w:p w14:paraId="622418BB" w14:textId="77777777" w:rsidR="00681292" w:rsidRPr="00A06A4E" w:rsidRDefault="00681292" w:rsidP="002546F4">
            <w:pPr>
              <w:spacing w:before="0" w:after="0" w:line="240" w:lineRule="auto"/>
              <w:jc w:val="right"/>
              <w:rPr>
                <w:rFonts w:ascii="Times New Roman" w:hAnsi="Times New Roman"/>
                <w:sz w:val="20"/>
              </w:rPr>
            </w:pPr>
          </w:p>
        </w:tc>
        <w:tc>
          <w:tcPr>
            <w:tcW w:w="752" w:type="pct"/>
            <w:tcBorders>
              <w:top w:val="nil"/>
              <w:left w:val="nil"/>
              <w:bottom w:val="nil"/>
              <w:right w:val="nil"/>
            </w:tcBorders>
            <w:shd w:val="clear" w:color="auto" w:fill="auto"/>
            <w:noWrap/>
            <w:vAlign w:val="bottom"/>
            <w:hideMark/>
          </w:tcPr>
          <w:p w14:paraId="1DD5BBAA" w14:textId="77777777" w:rsidR="00681292" w:rsidRPr="00A06A4E" w:rsidRDefault="00681292" w:rsidP="002546F4">
            <w:pPr>
              <w:spacing w:before="0" w:after="0" w:line="240" w:lineRule="auto"/>
              <w:jc w:val="right"/>
              <w:rPr>
                <w:rFonts w:ascii="Times New Roman" w:hAnsi="Times New Roman"/>
                <w:sz w:val="20"/>
              </w:rPr>
            </w:pPr>
          </w:p>
        </w:tc>
        <w:tc>
          <w:tcPr>
            <w:tcW w:w="538" w:type="pct"/>
            <w:tcBorders>
              <w:top w:val="nil"/>
              <w:left w:val="nil"/>
              <w:bottom w:val="nil"/>
              <w:right w:val="nil"/>
            </w:tcBorders>
            <w:shd w:val="clear" w:color="auto" w:fill="auto"/>
            <w:noWrap/>
            <w:vAlign w:val="bottom"/>
            <w:hideMark/>
          </w:tcPr>
          <w:p w14:paraId="2B8D3AA8" w14:textId="77777777" w:rsidR="00681292" w:rsidRPr="00A06A4E" w:rsidRDefault="00681292" w:rsidP="002546F4">
            <w:pPr>
              <w:spacing w:before="0" w:after="0" w:line="240" w:lineRule="auto"/>
              <w:jc w:val="right"/>
              <w:rPr>
                <w:rFonts w:ascii="Times New Roman" w:hAnsi="Times New Roman"/>
                <w:sz w:val="20"/>
              </w:rPr>
            </w:pPr>
          </w:p>
        </w:tc>
      </w:tr>
      <w:tr w:rsidR="00D75AFD" w:rsidRPr="009D19A0" w14:paraId="19CC9814" w14:textId="77777777" w:rsidTr="00D75AFD">
        <w:trPr>
          <w:trHeight w:val="204"/>
        </w:trPr>
        <w:tc>
          <w:tcPr>
            <w:tcW w:w="1673" w:type="pct"/>
            <w:tcBorders>
              <w:top w:val="nil"/>
              <w:left w:val="nil"/>
              <w:bottom w:val="nil"/>
              <w:right w:val="nil"/>
            </w:tcBorders>
            <w:shd w:val="clear" w:color="auto" w:fill="auto"/>
            <w:vAlign w:val="bottom"/>
            <w:hideMark/>
          </w:tcPr>
          <w:p w14:paraId="55E7F397" w14:textId="77777777" w:rsidR="00D75AFD" w:rsidRPr="009D19A0" w:rsidRDefault="00D75AFD" w:rsidP="00D75AFD">
            <w:pPr>
              <w:spacing w:before="0" w:after="0" w:line="240" w:lineRule="auto"/>
              <w:ind w:left="113"/>
              <w:rPr>
                <w:rFonts w:ascii="Arial" w:hAnsi="Arial" w:cs="Arial"/>
                <w:sz w:val="16"/>
                <w:szCs w:val="16"/>
              </w:rPr>
            </w:pPr>
            <w:r w:rsidRPr="009D19A0">
              <w:rPr>
                <w:rFonts w:ascii="Arial" w:hAnsi="Arial" w:cs="Arial"/>
                <w:sz w:val="16"/>
                <w:szCs w:val="16"/>
              </w:rPr>
              <w:t xml:space="preserve">Gross book value </w:t>
            </w:r>
          </w:p>
        </w:tc>
        <w:tc>
          <w:tcPr>
            <w:tcW w:w="719" w:type="pct"/>
            <w:tcBorders>
              <w:top w:val="nil"/>
              <w:left w:val="nil"/>
              <w:bottom w:val="nil"/>
              <w:right w:val="nil"/>
            </w:tcBorders>
            <w:shd w:val="clear" w:color="auto" w:fill="auto"/>
            <w:noWrap/>
            <w:vAlign w:val="bottom"/>
            <w:hideMark/>
          </w:tcPr>
          <w:p w14:paraId="3E78DB18" w14:textId="12A9BDEA"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18,315</w:t>
            </w:r>
          </w:p>
        </w:tc>
        <w:tc>
          <w:tcPr>
            <w:tcW w:w="625" w:type="pct"/>
            <w:tcBorders>
              <w:top w:val="nil"/>
              <w:left w:val="nil"/>
              <w:bottom w:val="nil"/>
              <w:right w:val="nil"/>
            </w:tcBorders>
            <w:shd w:val="clear" w:color="auto" w:fill="auto"/>
            <w:noWrap/>
            <w:vAlign w:val="bottom"/>
            <w:hideMark/>
          </w:tcPr>
          <w:p w14:paraId="3D7A0F7F" w14:textId="0BCAB1F5"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2,281</w:t>
            </w:r>
          </w:p>
        </w:tc>
        <w:tc>
          <w:tcPr>
            <w:tcW w:w="692" w:type="pct"/>
            <w:tcBorders>
              <w:top w:val="nil"/>
              <w:left w:val="nil"/>
              <w:bottom w:val="nil"/>
              <w:right w:val="nil"/>
            </w:tcBorders>
            <w:shd w:val="clear" w:color="auto" w:fill="auto"/>
            <w:noWrap/>
            <w:vAlign w:val="bottom"/>
            <w:hideMark/>
          </w:tcPr>
          <w:p w14:paraId="0EB14492" w14:textId="4867126F"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240</w:t>
            </w:r>
          </w:p>
        </w:tc>
        <w:tc>
          <w:tcPr>
            <w:tcW w:w="752" w:type="pct"/>
            <w:tcBorders>
              <w:top w:val="nil"/>
              <w:left w:val="nil"/>
              <w:bottom w:val="nil"/>
              <w:right w:val="nil"/>
            </w:tcBorders>
            <w:shd w:val="clear" w:color="auto" w:fill="auto"/>
            <w:noWrap/>
            <w:vAlign w:val="bottom"/>
            <w:hideMark/>
          </w:tcPr>
          <w:p w14:paraId="41A048D1" w14:textId="31FB66DD"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3,289</w:t>
            </w:r>
          </w:p>
        </w:tc>
        <w:tc>
          <w:tcPr>
            <w:tcW w:w="538" w:type="pct"/>
            <w:tcBorders>
              <w:top w:val="nil"/>
              <w:left w:val="nil"/>
              <w:bottom w:val="nil"/>
              <w:right w:val="nil"/>
            </w:tcBorders>
            <w:shd w:val="clear" w:color="auto" w:fill="auto"/>
            <w:noWrap/>
            <w:vAlign w:val="bottom"/>
            <w:hideMark/>
          </w:tcPr>
          <w:p w14:paraId="3D16411C" w14:textId="415F7EA0"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24,125</w:t>
            </w:r>
          </w:p>
        </w:tc>
      </w:tr>
      <w:tr w:rsidR="00D75AFD" w:rsidRPr="009D19A0" w14:paraId="5F23EF6F" w14:textId="77777777" w:rsidTr="00D75AFD">
        <w:trPr>
          <w:trHeight w:val="204"/>
        </w:trPr>
        <w:tc>
          <w:tcPr>
            <w:tcW w:w="1673" w:type="pct"/>
            <w:tcBorders>
              <w:top w:val="nil"/>
              <w:left w:val="nil"/>
              <w:bottom w:val="nil"/>
              <w:right w:val="nil"/>
            </w:tcBorders>
            <w:shd w:val="clear" w:color="auto" w:fill="auto"/>
            <w:noWrap/>
            <w:vAlign w:val="center"/>
            <w:hideMark/>
          </w:tcPr>
          <w:p w14:paraId="58F306FD" w14:textId="77777777" w:rsidR="00D75AFD" w:rsidRPr="009D19A0" w:rsidRDefault="00D75AFD" w:rsidP="00D75AFD">
            <w:pPr>
              <w:spacing w:before="0" w:after="0" w:line="240" w:lineRule="auto"/>
              <w:ind w:left="113"/>
              <w:rPr>
                <w:rFonts w:ascii="Arial" w:hAnsi="Arial" w:cs="Arial"/>
                <w:sz w:val="16"/>
                <w:szCs w:val="16"/>
              </w:rPr>
            </w:pPr>
            <w:r w:rsidRPr="009D19A0">
              <w:rPr>
                <w:rFonts w:ascii="Arial" w:hAnsi="Arial" w:cs="Arial"/>
                <w:sz w:val="16"/>
                <w:szCs w:val="16"/>
              </w:rPr>
              <w:t xml:space="preserve">Gross book </w:t>
            </w:r>
            <w:proofErr w:type="gramStart"/>
            <w:r w:rsidRPr="009D19A0">
              <w:rPr>
                <w:rFonts w:ascii="Arial" w:hAnsi="Arial" w:cs="Arial"/>
                <w:sz w:val="16"/>
                <w:szCs w:val="16"/>
              </w:rPr>
              <w:t>value  ROU</w:t>
            </w:r>
            <w:proofErr w:type="gramEnd"/>
            <w:r w:rsidRPr="009D19A0">
              <w:rPr>
                <w:rFonts w:ascii="Arial" w:hAnsi="Arial" w:cs="Arial"/>
                <w:sz w:val="16"/>
                <w:szCs w:val="16"/>
              </w:rPr>
              <w:t xml:space="preserve"> assets</w:t>
            </w:r>
          </w:p>
        </w:tc>
        <w:tc>
          <w:tcPr>
            <w:tcW w:w="719" w:type="pct"/>
            <w:tcBorders>
              <w:top w:val="nil"/>
              <w:left w:val="nil"/>
              <w:bottom w:val="nil"/>
              <w:right w:val="nil"/>
            </w:tcBorders>
            <w:shd w:val="clear" w:color="auto" w:fill="auto"/>
            <w:noWrap/>
            <w:vAlign w:val="bottom"/>
            <w:hideMark/>
          </w:tcPr>
          <w:p w14:paraId="7E5FFBF0" w14:textId="41CB0E19"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1,857</w:t>
            </w:r>
          </w:p>
        </w:tc>
        <w:tc>
          <w:tcPr>
            <w:tcW w:w="625" w:type="pct"/>
            <w:tcBorders>
              <w:top w:val="nil"/>
              <w:left w:val="nil"/>
              <w:bottom w:val="nil"/>
              <w:right w:val="nil"/>
            </w:tcBorders>
            <w:shd w:val="clear" w:color="auto" w:fill="auto"/>
            <w:noWrap/>
            <w:vAlign w:val="bottom"/>
            <w:hideMark/>
          </w:tcPr>
          <w:p w14:paraId="435112D5" w14:textId="6874BD75"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56</w:t>
            </w:r>
          </w:p>
        </w:tc>
        <w:tc>
          <w:tcPr>
            <w:tcW w:w="692" w:type="pct"/>
            <w:tcBorders>
              <w:top w:val="nil"/>
              <w:left w:val="nil"/>
              <w:bottom w:val="nil"/>
              <w:right w:val="nil"/>
            </w:tcBorders>
            <w:shd w:val="clear" w:color="auto" w:fill="auto"/>
            <w:noWrap/>
            <w:vAlign w:val="bottom"/>
            <w:hideMark/>
          </w:tcPr>
          <w:p w14:paraId="184C5DE8" w14:textId="3372C07F"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44BB4FAB" w14:textId="0C5698E5"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538" w:type="pct"/>
            <w:tcBorders>
              <w:top w:val="nil"/>
              <w:left w:val="nil"/>
              <w:bottom w:val="nil"/>
              <w:right w:val="nil"/>
            </w:tcBorders>
            <w:shd w:val="clear" w:color="auto" w:fill="auto"/>
            <w:noWrap/>
            <w:vAlign w:val="bottom"/>
            <w:hideMark/>
          </w:tcPr>
          <w:p w14:paraId="60EC2A69" w14:textId="7C9DB711"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1,913</w:t>
            </w:r>
          </w:p>
        </w:tc>
      </w:tr>
      <w:tr w:rsidR="00D75AFD" w:rsidRPr="009D19A0" w14:paraId="504E0508" w14:textId="77777777" w:rsidTr="00D75AFD">
        <w:trPr>
          <w:trHeight w:val="204"/>
        </w:trPr>
        <w:tc>
          <w:tcPr>
            <w:tcW w:w="1673" w:type="pct"/>
            <w:tcBorders>
              <w:top w:val="nil"/>
              <w:left w:val="nil"/>
              <w:bottom w:val="nil"/>
              <w:right w:val="nil"/>
            </w:tcBorders>
            <w:shd w:val="clear" w:color="auto" w:fill="auto"/>
            <w:vAlign w:val="bottom"/>
            <w:hideMark/>
          </w:tcPr>
          <w:p w14:paraId="00A567BE" w14:textId="77777777" w:rsidR="00D75AFD" w:rsidRPr="009D19A0" w:rsidRDefault="00D75AFD" w:rsidP="00D75AFD">
            <w:pPr>
              <w:spacing w:before="0" w:after="0" w:line="240" w:lineRule="auto"/>
              <w:ind w:left="113"/>
              <w:rPr>
                <w:rFonts w:ascii="Arial" w:hAnsi="Arial" w:cs="Arial"/>
                <w:sz w:val="16"/>
                <w:szCs w:val="16"/>
              </w:rPr>
            </w:pPr>
            <w:r w:rsidRPr="009D19A0">
              <w:rPr>
                <w:rFonts w:ascii="Arial" w:hAnsi="Arial" w:cs="Arial"/>
                <w:sz w:val="16"/>
                <w:szCs w:val="16"/>
              </w:rPr>
              <w:t>Accumulated depreciation/</w:t>
            </w:r>
            <w:r w:rsidRPr="009D19A0">
              <w:rPr>
                <w:rFonts w:ascii="Arial" w:hAnsi="Arial" w:cs="Arial"/>
                <w:sz w:val="16"/>
                <w:szCs w:val="16"/>
              </w:rPr>
              <w:br/>
              <w:t>amortisation and impairment</w:t>
            </w:r>
          </w:p>
        </w:tc>
        <w:tc>
          <w:tcPr>
            <w:tcW w:w="719" w:type="pct"/>
            <w:tcBorders>
              <w:top w:val="nil"/>
              <w:left w:val="nil"/>
              <w:bottom w:val="nil"/>
              <w:right w:val="nil"/>
            </w:tcBorders>
            <w:shd w:val="clear" w:color="auto" w:fill="auto"/>
            <w:noWrap/>
            <w:vAlign w:val="bottom"/>
            <w:hideMark/>
          </w:tcPr>
          <w:p w14:paraId="6489A582" w14:textId="0C0F0D4E"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(371)</w:t>
            </w:r>
          </w:p>
        </w:tc>
        <w:tc>
          <w:tcPr>
            <w:tcW w:w="625" w:type="pct"/>
            <w:tcBorders>
              <w:top w:val="nil"/>
              <w:left w:val="nil"/>
              <w:bottom w:val="nil"/>
              <w:right w:val="nil"/>
            </w:tcBorders>
            <w:shd w:val="clear" w:color="auto" w:fill="auto"/>
            <w:noWrap/>
            <w:vAlign w:val="bottom"/>
            <w:hideMark/>
          </w:tcPr>
          <w:p w14:paraId="0F9F62FE" w14:textId="582454BE"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(240)</w:t>
            </w:r>
          </w:p>
        </w:tc>
        <w:tc>
          <w:tcPr>
            <w:tcW w:w="692" w:type="pct"/>
            <w:tcBorders>
              <w:top w:val="nil"/>
              <w:left w:val="nil"/>
              <w:bottom w:val="nil"/>
              <w:right w:val="nil"/>
            </w:tcBorders>
            <w:shd w:val="clear" w:color="auto" w:fill="auto"/>
            <w:noWrap/>
            <w:vAlign w:val="bottom"/>
            <w:hideMark/>
          </w:tcPr>
          <w:p w14:paraId="70A56564" w14:textId="510E699E"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(5)</w:t>
            </w:r>
          </w:p>
        </w:tc>
        <w:tc>
          <w:tcPr>
            <w:tcW w:w="752" w:type="pct"/>
            <w:tcBorders>
              <w:top w:val="nil"/>
              <w:left w:val="nil"/>
              <w:bottom w:val="nil"/>
              <w:right w:val="nil"/>
            </w:tcBorders>
            <w:shd w:val="clear" w:color="auto" w:fill="auto"/>
            <w:noWrap/>
            <w:vAlign w:val="bottom"/>
            <w:hideMark/>
          </w:tcPr>
          <w:p w14:paraId="142F933C" w14:textId="01181EE6"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(1,762)</w:t>
            </w:r>
          </w:p>
        </w:tc>
        <w:tc>
          <w:tcPr>
            <w:tcW w:w="538" w:type="pct"/>
            <w:tcBorders>
              <w:top w:val="nil"/>
              <w:left w:val="nil"/>
              <w:bottom w:val="nil"/>
              <w:right w:val="nil"/>
            </w:tcBorders>
            <w:shd w:val="clear" w:color="auto" w:fill="auto"/>
            <w:noWrap/>
            <w:vAlign w:val="bottom"/>
            <w:hideMark/>
          </w:tcPr>
          <w:p w14:paraId="0030197A" w14:textId="06B99C51"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(2,378)</w:t>
            </w:r>
          </w:p>
        </w:tc>
      </w:tr>
      <w:tr w:rsidR="00D75AFD" w:rsidRPr="009D19A0" w14:paraId="5D9BA340" w14:textId="77777777" w:rsidTr="00D75AFD">
        <w:trPr>
          <w:trHeight w:val="204"/>
        </w:trPr>
        <w:tc>
          <w:tcPr>
            <w:tcW w:w="1673" w:type="pct"/>
            <w:tcBorders>
              <w:top w:val="nil"/>
              <w:left w:val="nil"/>
              <w:bottom w:val="nil"/>
              <w:right w:val="nil"/>
            </w:tcBorders>
            <w:shd w:val="clear" w:color="auto" w:fill="auto"/>
            <w:vAlign w:val="center"/>
            <w:hideMark/>
          </w:tcPr>
          <w:p w14:paraId="5C23E816" w14:textId="5F26EADD" w:rsidR="00D75AFD" w:rsidRPr="009D19A0" w:rsidRDefault="00D75AFD" w:rsidP="00D75AFD">
            <w:pPr>
              <w:spacing w:before="0" w:after="0" w:line="240" w:lineRule="auto"/>
              <w:ind w:left="113"/>
              <w:rPr>
                <w:rFonts w:ascii="Arial" w:hAnsi="Arial" w:cs="Arial"/>
                <w:sz w:val="16"/>
                <w:szCs w:val="16"/>
              </w:rPr>
            </w:pPr>
            <w:r w:rsidRPr="009D19A0">
              <w:rPr>
                <w:rFonts w:ascii="Arial" w:hAnsi="Arial" w:cs="Arial"/>
                <w:sz w:val="16"/>
                <w:szCs w:val="16"/>
              </w:rPr>
              <w:t xml:space="preserve">Accumulated </w:t>
            </w:r>
            <w:r w:rsidR="00E171E6">
              <w:rPr>
                <w:rFonts w:ascii="Arial" w:hAnsi="Arial" w:cs="Arial"/>
                <w:sz w:val="16"/>
                <w:szCs w:val="16"/>
              </w:rPr>
              <w:t xml:space="preserve">depreciation/amortisation </w:t>
            </w:r>
            <w:r w:rsidRPr="009D19A0">
              <w:rPr>
                <w:rFonts w:ascii="Arial" w:hAnsi="Arial" w:cs="Arial"/>
                <w:sz w:val="16"/>
                <w:szCs w:val="16"/>
              </w:rPr>
              <w:t xml:space="preserve">and </w:t>
            </w:r>
            <w:proofErr w:type="gramStart"/>
            <w:r w:rsidRPr="009D19A0">
              <w:rPr>
                <w:rFonts w:ascii="Arial" w:hAnsi="Arial" w:cs="Arial"/>
                <w:sz w:val="16"/>
                <w:szCs w:val="16"/>
              </w:rPr>
              <w:t>impairment  ROU</w:t>
            </w:r>
            <w:proofErr w:type="gramEnd"/>
            <w:r w:rsidRPr="009D19A0">
              <w:rPr>
                <w:rFonts w:ascii="Arial" w:hAnsi="Arial" w:cs="Arial"/>
                <w:sz w:val="16"/>
                <w:szCs w:val="16"/>
              </w:rPr>
              <w:t xml:space="preserve"> assets</w:t>
            </w:r>
          </w:p>
        </w:tc>
        <w:tc>
          <w:tcPr>
            <w:tcW w:w="719" w:type="pct"/>
            <w:tcBorders>
              <w:top w:val="nil"/>
              <w:left w:val="nil"/>
              <w:bottom w:val="nil"/>
              <w:right w:val="nil"/>
            </w:tcBorders>
            <w:shd w:val="clear" w:color="auto" w:fill="auto"/>
            <w:noWrap/>
            <w:vAlign w:val="bottom"/>
            <w:hideMark/>
          </w:tcPr>
          <w:p w14:paraId="688B7698" w14:textId="580D0C13"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(1,433)</w:t>
            </w:r>
          </w:p>
        </w:tc>
        <w:tc>
          <w:tcPr>
            <w:tcW w:w="625" w:type="pct"/>
            <w:tcBorders>
              <w:top w:val="nil"/>
              <w:left w:val="nil"/>
              <w:bottom w:val="nil"/>
              <w:right w:val="nil"/>
            </w:tcBorders>
            <w:shd w:val="clear" w:color="auto" w:fill="auto"/>
            <w:noWrap/>
            <w:vAlign w:val="bottom"/>
            <w:hideMark/>
          </w:tcPr>
          <w:p w14:paraId="4951A6EB" w14:textId="7DE5FF43"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(36)</w:t>
            </w:r>
          </w:p>
        </w:tc>
        <w:tc>
          <w:tcPr>
            <w:tcW w:w="692" w:type="pct"/>
            <w:tcBorders>
              <w:top w:val="nil"/>
              <w:left w:val="nil"/>
              <w:bottom w:val="nil"/>
              <w:right w:val="nil"/>
            </w:tcBorders>
            <w:shd w:val="clear" w:color="auto" w:fill="auto"/>
            <w:noWrap/>
            <w:vAlign w:val="bottom"/>
            <w:hideMark/>
          </w:tcPr>
          <w:p w14:paraId="5C7D6F51" w14:textId="42A9E3B7"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5324707C" w14:textId="110527E6"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538" w:type="pct"/>
            <w:tcBorders>
              <w:top w:val="nil"/>
              <w:left w:val="nil"/>
              <w:bottom w:val="nil"/>
              <w:right w:val="nil"/>
            </w:tcBorders>
            <w:shd w:val="clear" w:color="auto" w:fill="auto"/>
            <w:noWrap/>
            <w:vAlign w:val="bottom"/>
            <w:hideMark/>
          </w:tcPr>
          <w:p w14:paraId="37FC1AC4" w14:textId="41D626A5"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(1,469)</w:t>
            </w:r>
          </w:p>
        </w:tc>
      </w:tr>
      <w:tr w:rsidR="00D75AFD" w:rsidRPr="009D19A0" w14:paraId="49E8A424" w14:textId="77777777" w:rsidTr="00D75AFD">
        <w:trPr>
          <w:trHeight w:val="204"/>
        </w:trPr>
        <w:tc>
          <w:tcPr>
            <w:tcW w:w="1673" w:type="pct"/>
            <w:tcBorders>
              <w:top w:val="nil"/>
              <w:left w:val="nil"/>
              <w:bottom w:val="nil"/>
              <w:right w:val="nil"/>
            </w:tcBorders>
            <w:shd w:val="clear" w:color="auto" w:fill="auto"/>
            <w:vAlign w:val="bottom"/>
            <w:hideMark/>
          </w:tcPr>
          <w:p w14:paraId="36D2A41E" w14:textId="77777777" w:rsidR="00D75AFD" w:rsidRPr="009D19A0" w:rsidRDefault="00D75AFD" w:rsidP="00D75AFD">
            <w:pPr>
              <w:spacing w:before="0" w:after="0" w:line="240" w:lineRule="auto"/>
              <w:rPr>
                <w:rFonts w:ascii="Arial" w:hAnsi="Arial" w:cs="Arial"/>
                <w:b/>
                <w:bCs/>
                <w:sz w:val="16"/>
                <w:szCs w:val="16"/>
              </w:rPr>
            </w:pPr>
            <w:r w:rsidRPr="009D19A0">
              <w:rPr>
                <w:rFonts w:ascii="Arial" w:hAnsi="Arial" w:cs="Arial"/>
                <w:b/>
                <w:bCs/>
                <w:sz w:val="16"/>
                <w:szCs w:val="16"/>
              </w:rPr>
              <w:t>Opening net book balance</w:t>
            </w:r>
          </w:p>
        </w:tc>
        <w:tc>
          <w:tcPr>
            <w:tcW w:w="719" w:type="pct"/>
            <w:tcBorders>
              <w:top w:val="single" w:sz="4" w:space="0" w:color="auto"/>
              <w:left w:val="nil"/>
              <w:bottom w:val="single" w:sz="4" w:space="0" w:color="auto"/>
              <w:right w:val="nil"/>
            </w:tcBorders>
            <w:shd w:val="clear" w:color="auto" w:fill="auto"/>
            <w:noWrap/>
            <w:vAlign w:val="bottom"/>
            <w:hideMark/>
          </w:tcPr>
          <w:p w14:paraId="49EEF2E2" w14:textId="2F98D58E"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18,368</w:t>
            </w:r>
          </w:p>
        </w:tc>
        <w:tc>
          <w:tcPr>
            <w:tcW w:w="625" w:type="pct"/>
            <w:tcBorders>
              <w:top w:val="single" w:sz="4" w:space="0" w:color="auto"/>
              <w:left w:val="nil"/>
              <w:bottom w:val="single" w:sz="4" w:space="0" w:color="auto"/>
              <w:right w:val="nil"/>
            </w:tcBorders>
            <w:shd w:val="clear" w:color="auto" w:fill="auto"/>
            <w:noWrap/>
            <w:vAlign w:val="bottom"/>
            <w:hideMark/>
          </w:tcPr>
          <w:p w14:paraId="6EE895BA" w14:textId="2589EE34"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2,061</w:t>
            </w:r>
          </w:p>
        </w:tc>
        <w:tc>
          <w:tcPr>
            <w:tcW w:w="692" w:type="pct"/>
            <w:tcBorders>
              <w:top w:val="single" w:sz="4" w:space="0" w:color="auto"/>
              <w:left w:val="nil"/>
              <w:bottom w:val="single" w:sz="4" w:space="0" w:color="auto"/>
              <w:right w:val="nil"/>
            </w:tcBorders>
            <w:shd w:val="clear" w:color="auto" w:fill="auto"/>
            <w:noWrap/>
            <w:vAlign w:val="bottom"/>
            <w:hideMark/>
          </w:tcPr>
          <w:p w14:paraId="6BC4E14D" w14:textId="60759B73"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235</w:t>
            </w:r>
          </w:p>
        </w:tc>
        <w:tc>
          <w:tcPr>
            <w:tcW w:w="752" w:type="pct"/>
            <w:tcBorders>
              <w:top w:val="single" w:sz="4" w:space="0" w:color="auto"/>
              <w:left w:val="nil"/>
              <w:bottom w:val="single" w:sz="4" w:space="0" w:color="auto"/>
              <w:right w:val="nil"/>
            </w:tcBorders>
            <w:shd w:val="clear" w:color="auto" w:fill="auto"/>
            <w:noWrap/>
            <w:vAlign w:val="bottom"/>
            <w:hideMark/>
          </w:tcPr>
          <w:p w14:paraId="7B0433FD" w14:textId="25A19D46"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1,527</w:t>
            </w:r>
          </w:p>
        </w:tc>
        <w:tc>
          <w:tcPr>
            <w:tcW w:w="538" w:type="pct"/>
            <w:tcBorders>
              <w:top w:val="single" w:sz="4" w:space="0" w:color="auto"/>
              <w:left w:val="nil"/>
              <w:bottom w:val="single" w:sz="4" w:space="0" w:color="auto"/>
              <w:right w:val="nil"/>
            </w:tcBorders>
            <w:shd w:val="clear" w:color="auto" w:fill="auto"/>
            <w:noWrap/>
            <w:vAlign w:val="bottom"/>
            <w:hideMark/>
          </w:tcPr>
          <w:p w14:paraId="6B4B7C33" w14:textId="6543F709"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22,191</w:t>
            </w:r>
          </w:p>
        </w:tc>
      </w:tr>
      <w:tr w:rsidR="00681292" w:rsidRPr="009D19A0" w14:paraId="4F1D558E" w14:textId="77777777" w:rsidTr="00D75AFD">
        <w:trPr>
          <w:trHeight w:val="204"/>
        </w:trPr>
        <w:tc>
          <w:tcPr>
            <w:tcW w:w="1673" w:type="pct"/>
            <w:tcBorders>
              <w:top w:val="nil"/>
              <w:left w:val="nil"/>
              <w:bottom w:val="nil"/>
              <w:right w:val="nil"/>
            </w:tcBorders>
            <w:shd w:val="clear" w:color="auto" w:fill="auto"/>
            <w:vAlign w:val="bottom"/>
            <w:hideMark/>
          </w:tcPr>
          <w:p w14:paraId="7CEDDD67" w14:textId="77777777" w:rsidR="00681292" w:rsidRPr="009D19A0" w:rsidRDefault="00681292" w:rsidP="002546F4">
            <w:pPr>
              <w:spacing w:before="0" w:after="0" w:line="240" w:lineRule="auto"/>
              <w:rPr>
                <w:rFonts w:ascii="Arial" w:hAnsi="Arial" w:cs="Arial"/>
                <w:b/>
                <w:bCs/>
                <w:sz w:val="16"/>
                <w:szCs w:val="16"/>
              </w:rPr>
            </w:pPr>
            <w:r w:rsidRPr="009D19A0">
              <w:rPr>
                <w:rFonts w:ascii="Arial" w:hAnsi="Arial" w:cs="Arial"/>
                <w:b/>
                <w:bCs/>
                <w:sz w:val="16"/>
                <w:szCs w:val="16"/>
              </w:rPr>
              <w:t>Capital asset additions</w:t>
            </w:r>
          </w:p>
        </w:tc>
        <w:tc>
          <w:tcPr>
            <w:tcW w:w="719" w:type="pct"/>
            <w:tcBorders>
              <w:top w:val="nil"/>
              <w:left w:val="nil"/>
              <w:bottom w:val="nil"/>
              <w:right w:val="nil"/>
            </w:tcBorders>
            <w:shd w:val="clear" w:color="auto" w:fill="auto"/>
            <w:noWrap/>
            <w:vAlign w:val="bottom"/>
            <w:hideMark/>
          </w:tcPr>
          <w:p w14:paraId="4C53C0F0" w14:textId="77777777" w:rsidR="00681292" w:rsidRPr="00753802" w:rsidRDefault="00681292" w:rsidP="002546F4">
            <w:pPr>
              <w:spacing w:before="0" w:after="0" w:line="240" w:lineRule="auto"/>
              <w:jc w:val="right"/>
              <w:rPr>
                <w:rFonts w:ascii="Arial" w:hAnsi="Arial" w:cs="Arial"/>
                <w:b/>
                <w:bCs/>
                <w:sz w:val="16"/>
                <w:szCs w:val="16"/>
                <w:highlight w:val="yellow"/>
              </w:rPr>
            </w:pPr>
          </w:p>
        </w:tc>
        <w:tc>
          <w:tcPr>
            <w:tcW w:w="625" w:type="pct"/>
            <w:tcBorders>
              <w:top w:val="nil"/>
              <w:left w:val="nil"/>
              <w:bottom w:val="nil"/>
              <w:right w:val="nil"/>
            </w:tcBorders>
            <w:shd w:val="clear" w:color="auto" w:fill="auto"/>
            <w:noWrap/>
            <w:vAlign w:val="bottom"/>
            <w:hideMark/>
          </w:tcPr>
          <w:p w14:paraId="441D8F3A" w14:textId="77777777" w:rsidR="00681292" w:rsidRPr="00753802" w:rsidRDefault="00681292" w:rsidP="002546F4">
            <w:pPr>
              <w:spacing w:before="0" w:after="0" w:line="240" w:lineRule="auto"/>
              <w:jc w:val="right"/>
              <w:rPr>
                <w:rFonts w:ascii="Times New Roman" w:hAnsi="Times New Roman"/>
                <w:sz w:val="20"/>
                <w:highlight w:val="yellow"/>
              </w:rPr>
            </w:pPr>
          </w:p>
        </w:tc>
        <w:tc>
          <w:tcPr>
            <w:tcW w:w="692" w:type="pct"/>
            <w:tcBorders>
              <w:top w:val="nil"/>
              <w:left w:val="nil"/>
              <w:bottom w:val="nil"/>
              <w:right w:val="nil"/>
            </w:tcBorders>
            <w:shd w:val="clear" w:color="auto" w:fill="auto"/>
            <w:noWrap/>
            <w:vAlign w:val="bottom"/>
            <w:hideMark/>
          </w:tcPr>
          <w:p w14:paraId="3D0C8E52" w14:textId="77777777" w:rsidR="00681292" w:rsidRPr="00753802" w:rsidRDefault="00681292" w:rsidP="002546F4">
            <w:pPr>
              <w:spacing w:before="0" w:after="0" w:line="240" w:lineRule="auto"/>
              <w:jc w:val="right"/>
              <w:rPr>
                <w:rFonts w:ascii="Times New Roman" w:hAnsi="Times New Roman"/>
                <w:sz w:val="20"/>
                <w:highlight w:val="yellow"/>
              </w:rPr>
            </w:pPr>
          </w:p>
        </w:tc>
        <w:tc>
          <w:tcPr>
            <w:tcW w:w="752" w:type="pct"/>
            <w:tcBorders>
              <w:top w:val="nil"/>
              <w:left w:val="nil"/>
              <w:bottom w:val="nil"/>
              <w:right w:val="nil"/>
            </w:tcBorders>
            <w:shd w:val="clear" w:color="auto" w:fill="auto"/>
            <w:noWrap/>
            <w:vAlign w:val="bottom"/>
            <w:hideMark/>
          </w:tcPr>
          <w:p w14:paraId="25BCA8FF" w14:textId="77777777" w:rsidR="00681292" w:rsidRPr="00753802" w:rsidRDefault="00681292" w:rsidP="002546F4">
            <w:pPr>
              <w:spacing w:before="0" w:after="0" w:line="240" w:lineRule="auto"/>
              <w:jc w:val="right"/>
              <w:rPr>
                <w:rFonts w:ascii="Times New Roman" w:hAnsi="Times New Roman"/>
                <w:sz w:val="20"/>
                <w:highlight w:val="yellow"/>
              </w:rPr>
            </w:pPr>
          </w:p>
        </w:tc>
        <w:tc>
          <w:tcPr>
            <w:tcW w:w="538" w:type="pct"/>
            <w:tcBorders>
              <w:top w:val="nil"/>
              <w:left w:val="nil"/>
              <w:bottom w:val="nil"/>
              <w:right w:val="nil"/>
            </w:tcBorders>
            <w:shd w:val="clear" w:color="auto" w:fill="auto"/>
            <w:noWrap/>
            <w:vAlign w:val="bottom"/>
            <w:hideMark/>
          </w:tcPr>
          <w:p w14:paraId="51AC03DF" w14:textId="77777777" w:rsidR="00681292" w:rsidRPr="00753802" w:rsidRDefault="00681292" w:rsidP="002546F4">
            <w:pPr>
              <w:spacing w:before="0" w:after="0" w:line="240" w:lineRule="auto"/>
              <w:jc w:val="right"/>
              <w:rPr>
                <w:rFonts w:ascii="Times New Roman" w:hAnsi="Times New Roman"/>
                <w:sz w:val="20"/>
                <w:highlight w:val="yellow"/>
              </w:rPr>
            </w:pPr>
          </w:p>
        </w:tc>
      </w:tr>
      <w:tr w:rsidR="00681292" w:rsidRPr="009D19A0" w14:paraId="1C8C3EC0" w14:textId="77777777" w:rsidTr="00D75AFD">
        <w:trPr>
          <w:trHeight w:val="204"/>
        </w:trPr>
        <w:tc>
          <w:tcPr>
            <w:tcW w:w="1673" w:type="pct"/>
            <w:tcBorders>
              <w:top w:val="nil"/>
              <w:left w:val="nil"/>
              <w:bottom w:val="nil"/>
              <w:right w:val="nil"/>
            </w:tcBorders>
            <w:shd w:val="clear" w:color="auto" w:fill="auto"/>
            <w:vAlign w:val="bottom"/>
            <w:hideMark/>
          </w:tcPr>
          <w:p w14:paraId="336816BB" w14:textId="77777777" w:rsidR="00681292" w:rsidRPr="009D19A0" w:rsidRDefault="00681292" w:rsidP="00680339">
            <w:pPr>
              <w:spacing w:before="0" w:after="0" w:line="240" w:lineRule="auto"/>
              <w:ind w:left="113"/>
              <w:rPr>
                <w:rFonts w:ascii="Arial" w:hAnsi="Arial" w:cs="Arial"/>
                <w:b/>
                <w:bCs/>
                <w:sz w:val="16"/>
                <w:szCs w:val="16"/>
              </w:rPr>
            </w:pPr>
            <w:r w:rsidRPr="009D19A0">
              <w:rPr>
                <w:rFonts w:ascii="Arial" w:hAnsi="Arial" w:cs="Arial"/>
                <w:b/>
                <w:bCs/>
                <w:sz w:val="16"/>
                <w:szCs w:val="16"/>
              </w:rPr>
              <w:t>Estimated expenditure on ne</w:t>
            </w:r>
            <w:r>
              <w:rPr>
                <w:rFonts w:ascii="Arial" w:hAnsi="Arial" w:cs="Arial"/>
                <w:b/>
                <w:bCs/>
                <w:sz w:val="16"/>
                <w:szCs w:val="16"/>
              </w:rPr>
              <w:t>w</w:t>
            </w:r>
            <w:r w:rsidRPr="009D19A0">
              <w:rPr>
                <w:rFonts w:ascii="Arial" w:hAnsi="Arial" w:cs="Arial"/>
                <w:b/>
                <w:bCs/>
                <w:sz w:val="16"/>
                <w:szCs w:val="16"/>
              </w:rPr>
              <w:t xml:space="preserve"> or replacement assets</w:t>
            </w:r>
          </w:p>
        </w:tc>
        <w:tc>
          <w:tcPr>
            <w:tcW w:w="719" w:type="pct"/>
            <w:tcBorders>
              <w:top w:val="nil"/>
              <w:left w:val="nil"/>
              <w:bottom w:val="nil"/>
              <w:right w:val="nil"/>
            </w:tcBorders>
            <w:shd w:val="clear" w:color="auto" w:fill="auto"/>
            <w:noWrap/>
            <w:vAlign w:val="bottom"/>
            <w:hideMark/>
          </w:tcPr>
          <w:p w14:paraId="3B3CDE39" w14:textId="77777777" w:rsidR="00681292" w:rsidRPr="00753802" w:rsidRDefault="00681292" w:rsidP="002546F4">
            <w:pPr>
              <w:spacing w:before="0" w:after="0" w:line="240" w:lineRule="auto"/>
              <w:ind w:firstLineChars="100" w:firstLine="161"/>
              <w:jc w:val="right"/>
              <w:rPr>
                <w:rFonts w:ascii="Arial" w:hAnsi="Arial" w:cs="Arial"/>
                <w:b/>
                <w:bCs/>
                <w:sz w:val="16"/>
                <w:szCs w:val="16"/>
                <w:highlight w:val="yellow"/>
              </w:rPr>
            </w:pPr>
          </w:p>
        </w:tc>
        <w:tc>
          <w:tcPr>
            <w:tcW w:w="625" w:type="pct"/>
            <w:tcBorders>
              <w:top w:val="nil"/>
              <w:left w:val="nil"/>
              <w:bottom w:val="nil"/>
              <w:right w:val="nil"/>
            </w:tcBorders>
            <w:shd w:val="clear" w:color="auto" w:fill="auto"/>
            <w:noWrap/>
            <w:vAlign w:val="bottom"/>
            <w:hideMark/>
          </w:tcPr>
          <w:p w14:paraId="292605D4" w14:textId="77777777" w:rsidR="00681292" w:rsidRPr="00753802" w:rsidRDefault="00681292" w:rsidP="002546F4">
            <w:pPr>
              <w:spacing w:before="0" w:after="0" w:line="240" w:lineRule="auto"/>
              <w:jc w:val="right"/>
              <w:rPr>
                <w:rFonts w:ascii="Times New Roman" w:hAnsi="Times New Roman"/>
                <w:sz w:val="20"/>
                <w:highlight w:val="yellow"/>
              </w:rPr>
            </w:pPr>
          </w:p>
        </w:tc>
        <w:tc>
          <w:tcPr>
            <w:tcW w:w="692" w:type="pct"/>
            <w:tcBorders>
              <w:top w:val="nil"/>
              <w:left w:val="nil"/>
              <w:bottom w:val="nil"/>
              <w:right w:val="nil"/>
            </w:tcBorders>
            <w:shd w:val="clear" w:color="auto" w:fill="auto"/>
            <w:noWrap/>
            <w:vAlign w:val="bottom"/>
            <w:hideMark/>
          </w:tcPr>
          <w:p w14:paraId="32BA56AE" w14:textId="77777777" w:rsidR="00681292" w:rsidRPr="00753802" w:rsidRDefault="00681292" w:rsidP="002546F4">
            <w:pPr>
              <w:spacing w:before="0" w:after="0" w:line="240" w:lineRule="auto"/>
              <w:jc w:val="right"/>
              <w:rPr>
                <w:rFonts w:ascii="Times New Roman" w:hAnsi="Times New Roman"/>
                <w:sz w:val="20"/>
                <w:highlight w:val="yellow"/>
              </w:rPr>
            </w:pPr>
          </w:p>
        </w:tc>
        <w:tc>
          <w:tcPr>
            <w:tcW w:w="752" w:type="pct"/>
            <w:tcBorders>
              <w:top w:val="nil"/>
              <w:left w:val="nil"/>
              <w:bottom w:val="nil"/>
              <w:right w:val="nil"/>
            </w:tcBorders>
            <w:shd w:val="clear" w:color="auto" w:fill="auto"/>
            <w:noWrap/>
            <w:vAlign w:val="bottom"/>
            <w:hideMark/>
          </w:tcPr>
          <w:p w14:paraId="319C21AF" w14:textId="77777777" w:rsidR="00681292" w:rsidRPr="00753802" w:rsidRDefault="00681292" w:rsidP="002546F4">
            <w:pPr>
              <w:spacing w:before="0" w:after="0" w:line="240" w:lineRule="auto"/>
              <w:jc w:val="right"/>
              <w:rPr>
                <w:rFonts w:ascii="Times New Roman" w:hAnsi="Times New Roman"/>
                <w:sz w:val="20"/>
                <w:highlight w:val="yellow"/>
              </w:rPr>
            </w:pPr>
          </w:p>
        </w:tc>
        <w:tc>
          <w:tcPr>
            <w:tcW w:w="538" w:type="pct"/>
            <w:tcBorders>
              <w:top w:val="nil"/>
              <w:left w:val="nil"/>
              <w:bottom w:val="nil"/>
              <w:right w:val="nil"/>
            </w:tcBorders>
            <w:shd w:val="clear" w:color="auto" w:fill="auto"/>
            <w:noWrap/>
            <w:vAlign w:val="bottom"/>
            <w:hideMark/>
          </w:tcPr>
          <w:p w14:paraId="4DC5138F" w14:textId="77777777" w:rsidR="00681292" w:rsidRPr="00753802" w:rsidRDefault="00681292" w:rsidP="002546F4">
            <w:pPr>
              <w:spacing w:before="0" w:after="0" w:line="240" w:lineRule="auto"/>
              <w:jc w:val="right"/>
              <w:rPr>
                <w:rFonts w:ascii="Times New Roman" w:hAnsi="Times New Roman"/>
                <w:sz w:val="20"/>
                <w:highlight w:val="yellow"/>
              </w:rPr>
            </w:pPr>
          </w:p>
        </w:tc>
      </w:tr>
      <w:tr w:rsidR="00D75AFD" w:rsidRPr="009D19A0" w14:paraId="26EB3A99" w14:textId="77777777" w:rsidTr="00D75AFD">
        <w:trPr>
          <w:trHeight w:val="204"/>
        </w:trPr>
        <w:tc>
          <w:tcPr>
            <w:tcW w:w="1673" w:type="pct"/>
            <w:tcBorders>
              <w:top w:val="nil"/>
              <w:left w:val="nil"/>
              <w:right w:val="nil"/>
            </w:tcBorders>
            <w:shd w:val="clear" w:color="auto" w:fill="auto"/>
            <w:vAlign w:val="bottom"/>
            <w:hideMark/>
          </w:tcPr>
          <w:p w14:paraId="4B501182" w14:textId="77777777" w:rsidR="00D75AFD" w:rsidRPr="009D19A0" w:rsidRDefault="00D75AFD" w:rsidP="00D75AFD">
            <w:pPr>
              <w:spacing w:before="0" w:after="0" w:line="240" w:lineRule="auto"/>
              <w:ind w:left="227"/>
              <w:rPr>
                <w:rFonts w:ascii="Arial" w:hAnsi="Arial" w:cs="Arial"/>
                <w:sz w:val="16"/>
                <w:szCs w:val="16"/>
              </w:rPr>
            </w:pPr>
            <w:r w:rsidRPr="009D19A0">
              <w:rPr>
                <w:rFonts w:ascii="Arial" w:hAnsi="Arial" w:cs="Arial"/>
                <w:sz w:val="16"/>
                <w:szCs w:val="16"/>
              </w:rPr>
              <w:t xml:space="preserve">By purchase </w:t>
            </w:r>
            <w:r>
              <w:rPr>
                <w:rFonts w:ascii="Arial" w:hAnsi="Arial" w:cs="Arial"/>
                <w:sz w:val="16"/>
                <w:szCs w:val="16"/>
              </w:rPr>
              <w:t>–</w:t>
            </w:r>
            <w:r w:rsidRPr="009D19A0">
              <w:rPr>
                <w:rFonts w:ascii="Arial" w:hAnsi="Arial" w:cs="Arial"/>
                <w:sz w:val="16"/>
                <w:szCs w:val="16"/>
              </w:rPr>
              <w:t xml:space="preserve"> appropriation</w:t>
            </w:r>
            <w:r>
              <w:rPr>
                <w:rFonts w:ascii="Arial" w:hAnsi="Arial" w:cs="Arial"/>
                <w:sz w:val="16"/>
                <w:szCs w:val="16"/>
              </w:rPr>
              <w:t xml:space="preserve"> </w:t>
            </w:r>
            <w:r w:rsidRPr="009D19A0">
              <w:rPr>
                <w:rFonts w:ascii="Arial" w:hAnsi="Arial" w:cs="Arial"/>
                <w:sz w:val="16"/>
                <w:szCs w:val="16"/>
              </w:rPr>
              <w:t>ordinary annual services</w:t>
            </w:r>
            <w:r w:rsidRPr="00A55C44">
              <w:rPr>
                <w:rFonts w:ascii="Arial" w:hAnsi="Arial" w:cs="Arial"/>
                <w:sz w:val="16"/>
                <w:szCs w:val="16"/>
                <w:vertAlign w:val="superscript"/>
              </w:rPr>
              <w:t>(a)</w:t>
            </w:r>
          </w:p>
        </w:tc>
        <w:tc>
          <w:tcPr>
            <w:tcW w:w="719" w:type="pct"/>
            <w:tcBorders>
              <w:top w:val="nil"/>
              <w:left w:val="nil"/>
              <w:bottom w:val="nil"/>
              <w:right w:val="nil"/>
            </w:tcBorders>
            <w:shd w:val="clear" w:color="auto" w:fill="auto"/>
            <w:noWrap/>
            <w:vAlign w:val="bottom"/>
            <w:hideMark/>
          </w:tcPr>
          <w:p w14:paraId="59BC862F" w14:textId="585E62D3"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178</w:t>
            </w:r>
          </w:p>
        </w:tc>
        <w:tc>
          <w:tcPr>
            <w:tcW w:w="625" w:type="pct"/>
            <w:tcBorders>
              <w:top w:val="nil"/>
              <w:left w:val="nil"/>
              <w:bottom w:val="nil"/>
              <w:right w:val="nil"/>
            </w:tcBorders>
            <w:shd w:val="clear" w:color="auto" w:fill="auto"/>
            <w:noWrap/>
            <w:vAlign w:val="bottom"/>
            <w:hideMark/>
          </w:tcPr>
          <w:p w14:paraId="3074B0BC" w14:textId="462CCAAD"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227</w:t>
            </w:r>
          </w:p>
        </w:tc>
        <w:tc>
          <w:tcPr>
            <w:tcW w:w="692" w:type="pct"/>
            <w:tcBorders>
              <w:top w:val="nil"/>
              <w:left w:val="nil"/>
              <w:bottom w:val="nil"/>
              <w:right w:val="nil"/>
            </w:tcBorders>
            <w:shd w:val="clear" w:color="auto" w:fill="auto"/>
            <w:noWrap/>
            <w:vAlign w:val="bottom"/>
            <w:hideMark/>
          </w:tcPr>
          <w:p w14:paraId="07ACF936" w14:textId="1A3E35FE"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20</w:t>
            </w:r>
          </w:p>
        </w:tc>
        <w:tc>
          <w:tcPr>
            <w:tcW w:w="752" w:type="pct"/>
            <w:tcBorders>
              <w:top w:val="nil"/>
              <w:left w:val="nil"/>
              <w:bottom w:val="nil"/>
              <w:right w:val="nil"/>
            </w:tcBorders>
            <w:shd w:val="clear" w:color="auto" w:fill="auto"/>
            <w:noWrap/>
            <w:vAlign w:val="bottom"/>
            <w:hideMark/>
          </w:tcPr>
          <w:p w14:paraId="11E14916" w14:textId="18684CB8"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304</w:t>
            </w:r>
          </w:p>
        </w:tc>
        <w:tc>
          <w:tcPr>
            <w:tcW w:w="538" w:type="pct"/>
            <w:tcBorders>
              <w:top w:val="nil"/>
              <w:left w:val="nil"/>
              <w:bottom w:val="nil"/>
              <w:right w:val="nil"/>
            </w:tcBorders>
            <w:shd w:val="clear" w:color="auto" w:fill="auto"/>
            <w:noWrap/>
            <w:vAlign w:val="bottom"/>
            <w:hideMark/>
          </w:tcPr>
          <w:p w14:paraId="0ABD9AE0" w14:textId="517A3152"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729</w:t>
            </w:r>
          </w:p>
        </w:tc>
      </w:tr>
      <w:tr w:rsidR="00D75AFD" w:rsidRPr="009D19A0" w14:paraId="0F7F2356" w14:textId="77777777" w:rsidTr="00D75AFD">
        <w:trPr>
          <w:trHeight w:val="204"/>
        </w:trPr>
        <w:tc>
          <w:tcPr>
            <w:tcW w:w="1673" w:type="pct"/>
            <w:tcBorders>
              <w:top w:val="nil"/>
              <w:left w:val="nil"/>
              <w:right w:val="nil"/>
            </w:tcBorders>
            <w:shd w:val="clear" w:color="auto" w:fill="auto"/>
            <w:vAlign w:val="bottom"/>
            <w:hideMark/>
          </w:tcPr>
          <w:p w14:paraId="2933D467" w14:textId="77777777" w:rsidR="00D75AFD" w:rsidRPr="009D19A0" w:rsidRDefault="00D75AFD" w:rsidP="00D75AFD">
            <w:pPr>
              <w:spacing w:before="0" w:after="0" w:line="240" w:lineRule="auto"/>
              <w:ind w:left="113"/>
              <w:rPr>
                <w:rFonts w:ascii="Arial" w:hAnsi="Arial" w:cs="Arial"/>
                <w:b/>
                <w:bCs/>
                <w:sz w:val="16"/>
                <w:szCs w:val="16"/>
              </w:rPr>
            </w:pPr>
            <w:r w:rsidRPr="009D19A0">
              <w:rPr>
                <w:rFonts w:ascii="Arial" w:hAnsi="Arial" w:cs="Arial"/>
                <w:b/>
                <w:bCs/>
                <w:sz w:val="16"/>
                <w:szCs w:val="16"/>
              </w:rPr>
              <w:t>Total additions</w:t>
            </w:r>
          </w:p>
        </w:tc>
        <w:tc>
          <w:tcPr>
            <w:tcW w:w="719" w:type="pct"/>
            <w:tcBorders>
              <w:top w:val="single" w:sz="4" w:space="0" w:color="auto"/>
              <w:left w:val="nil"/>
              <w:bottom w:val="nil"/>
              <w:right w:val="nil"/>
            </w:tcBorders>
            <w:shd w:val="clear" w:color="auto" w:fill="auto"/>
            <w:noWrap/>
            <w:vAlign w:val="bottom"/>
            <w:hideMark/>
          </w:tcPr>
          <w:p w14:paraId="44683E92" w14:textId="6FC67D6E"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178</w:t>
            </w:r>
          </w:p>
        </w:tc>
        <w:tc>
          <w:tcPr>
            <w:tcW w:w="625" w:type="pct"/>
            <w:tcBorders>
              <w:top w:val="single" w:sz="4" w:space="0" w:color="auto"/>
              <w:left w:val="nil"/>
              <w:bottom w:val="nil"/>
              <w:right w:val="nil"/>
            </w:tcBorders>
            <w:shd w:val="clear" w:color="auto" w:fill="auto"/>
            <w:noWrap/>
            <w:vAlign w:val="bottom"/>
            <w:hideMark/>
          </w:tcPr>
          <w:p w14:paraId="6E3547FE" w14:textId="6255B067"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227</w:t>
            </w:r>
          </w:p>
        </w:tc>
        <w:tc>
          <w:tcPr>
            <w:tcW w:w="692" w:type="pct"/>
            <w:tcBorders>
              <w:top w:val="single" w:sz="4" w:space="0" w:color="auto"/>
              <w:left w:val="nil"/>
              <w:bottom w:val="nil"/>
              <w:right w:val="nil"/>
            </w:tcBorders>
            <w:shd w:val="clear" w:color="auto" w:fill="auto"/>
            <w:noWrap/>
            <w:vAlign w:val="bottom"/>
            <w:hideMark/>
          </w:tcPr>
          <w:p w14:paraId="0D17DD21" w14:textId="73B1995F"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20</w:t>
            </w:r>
          </w:p>
        </w:tc>
        <w:tc>
          <w:tcPr>
            <w:tcW w:w="752" w:type="pct"/>
            <w:tcBorders>
              <w:top w:val="single" w:sz="4" w:space="0" w:color="auto"/>
              <w:left w:val="nil"/>
              <w:bottom w:val="nil"/>
              <w:right w:val="nil"/>
            </w:tcBorders>
            <w:shd w:val="clear" w:color="auto" w:fill="auto"/>
            <w:noWrap/>
            <w:vAlign w:val="bottom"/>
            <w:hideMark/>
          </w:tcPr>
          <w:p w14:paraId="678AE638" w14:textId="1AB4474C"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304</w:t>
            </w:r>
          </w:p>
        </w:tc>
        <w:tc>
          <w:tcPr>
            <w:tcW w:w="538" w:type="pct"/>
            <w:tcBorders>
              <w:top w:val="single" w:sz="4" w:space="0" w:color="auto"/>
              <w:left w:val="nil"/>
              <w:bottom w:val="nil"/>
              <w:right w:val="nil"/>
            </w:tcBorders>
            <w:shd w:val="clear" w:color="auto" w:fill="auto"/>
            <w:noWrap/>
            <w:vAlign w:val="bottom"/>
            <w:hideMark/>
          </w:tcPr>
          <w:p w14:paraId="56AEEB21" w14:textId="0F53B61E"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729</w:t>
            </w:r>
          </w:p>
        </w:tc>
      </w:tr>
      <w:tr w:rsidR="00D75AFD" w:rsidRPr="009D19A0" w14:paraId="57BFDA3F" w14:textId="77777777" w:rsidTr="00D75AFD">
        <w:trPr>
          <w:trHeight w:val="204"/>
        </w:trPr>
        <w:tc>
          <w:tcPr>
            <w:tcW w:w="1673" w:type="pct"/>
            <w:tcBorders>
              <w:left w:val="nil"/>
              <w:bottom w:val="nil"/>
              <w:right w:val="nil"/>
            </w:tcBorders>
            <w:shd w:val="clear" w:color="auto" w:fill="auto"/>
            <w:vAlign w:val="bottom"/>
            <w:hideMark/>
          </w:tcPr>
          <w:p w14:paraId="1B7B659F" w14:textId="77777777" w:rsidR="00D75AFD" w:rsidRPr="009D19A0" w:rsidRDefault="00D75AFD" w:rsidP="00D75AFD">
            <w:pPr>
              <w:spacing w:before="0" w:after="0" w:line="240" w:lineRule="auto"/>
              <w:ind w:left="113"/>
              <w:rPr>
                <w:rFonts w:ascii="Arial" w:hAnsi="Arial" w:cs="Arial"/>
                <w:b/>
                <w:bCs/>
                <w:sz w:val="16"/>
                <w:szCs w:val="16"/>
              </w:rPr>
            </w:pPr>
            <w:r w:rsidRPr="009D19A0">
              <w:rPr>
                <w:rFonts w:ascii="Arial" w:hAnsi="Arial" w:cs="Arial"/>
                <w:b/>
                <w:bCs/>
                <w:sz w:val="16"/>
                <w:szCs w:val="16"/>
              </w:rPr>
              <w:t>Other movements</w:t>
            </w:r>
          </w:p>
        </w:tc>
        <w:tc>
          <w:tcPr>
            <w:tcW w:w="719" w:type="pct"/>
            <w:tcBorders>
              <w:top w:val="single" w:sz="4" w:space="0" w:color="auto"/>
              <w:left w:val="nil"/>
              <w:bottom w:val="nil"/>
              <w:right w:val="nil"/>
            </w:tcBorders>
            <w:shd w:val="clear" w:color="auto" w:fill="auto"/>
            <w:noWrap/>
            <w:vAlign w:val="bottom"/>
            <w:hideMark/>
          </w:tcPr>
          <w:p w14:paraId="67F65442" w14:textId="77777777" w:rsidR="00D75AFD" w:rsidRPr="00753802" w:rsidRDefault="00D75AFD" w:rsidP="00D75AFD">
            <w:pPr>
              <w:spacing w:before="0" w:after="0" w:line="240" w:lineRule="auto"/>
              <w:jc w:val="right"/>
              <w:rPr>
                <w:rFonts w:ascii="Arial" w:hAnsi="Arial" w:cs="Arial"/>
                <w:b/>
                <w:bCs/>
                <w:sz w:val="16"/>
                <w:szCs w:val="16"/>
                <w:highlight w:val="yellow"/>
              </w:rPr>
            </w:pPr>
          </w:p>
        </w:tc>
        <w:tc>
          <w:tcPr>
            <w:tcW w:w="625" w:type="pct"/>
            <w:tcBorders>
              <w:top w:val="single" w:sz="4" w:space="0" w:color="auto"/>
              <w:left w:val="nil"/>
              <w:bottom w:val="nil"/>
              <w:right w:val="nil"/>
            </w:tcBorders>
            <w:shd w:val="clear" w:color="auto" w:fill="auto"/>
            <w:noWrap/>
            <w:vAlign w:val="bottom"/>
            <w:hideMark/>
          </w:tcPr>
          <w:p w14:paraId="700B5D76" w14:textId="77777777" w:rsidR="00D75AFD" w:rsidRPr="00753802" w:rsidRDefault="00D75AFD" w:rsidP="00D75AFD">
            <w:pPr>
              <w:spacing w:before="0" w:after="0" w:line="240" w:lineRule="auto"/>
              <w:jc w:val="right"/>
              <w:rPr>
                <w:rFonts w:ascii="Arial" w:hAnsi="Arial" w:cs="Arial"/>
                <w:b/>
                <w:bCs/>
                <w:sz w:val="16"/>
                <w:szCs w:val="16"/>
                <w:highlight w:val="yellow"/>
              </w:rPr>
            </w:pPr>
          </w:p>
        </w:tc>
        <w:tc>
          <w:tcPr>
            <w:tcW w:w="692" w:type="pct"/>
            <w:tcBorders>
              <w:top w:val="single" w:sz="4" w:space="0" w:color="auto"/>
              <w:left w:val="nil"/>
              <w:bottom w:val="nil"/>
              <w:right w:val="nil"/>
            </w:tcBorders>
            <w:shd w:val="clear" w:color="auto" w:fill="auto"/>
            <w:noWrap/>
            <w:vAlign w:val="bottom"/>
            <w:hideMark/>
          </w:tcPr>
          <w:p w14:paraId="7F0D70DF" w14:textId="77777777" w:rsidR="00D75AFD" w:rsidRPr="00753802" w:rsidRDefault="00D75AFD" w:rsidP="00D75AFD">
            <w:pPr>
              <w:spacing w:before="0" w:after="0" w:line="240" w:lineRule="auto"/>
              <w:jc w:val="right"/>
              <w:rPr>
                <w:rFonts w:ascii="Arial" w:hAnsi="Arial" w:cs="Arial"/>
                <w:b/>
                <w:bCs/>
                <w:sz w:val="16"/>
                <w:szCs w:val="16"/>
                <w:highlight w:val="yellow"/>
              </w:rPr>
            </w:pPr>
          </w:p>
        </w:tc>
        <w:tc>
          <w:tcPr>
            <w:tcW w:w="752" w:type="pct"/>
            <w:tcBorders>
              <w:top w:val="single" w:sz="4" w:space="0" w:color="auto"/>
              <w:left w:val="nil"/>
              <w:bottom w:val="nil"/>
              <w:right w:val="nil"/>
            </w:tcBorders>
            <w:shd w:val="clear" w:color="auto" w:fill="auto"/>
            <w:noWrap/>
            <w:vAlign w:val="bottom"/>
            <w:hideMark/>
          </w:tcPr>
          <w:p w14:paraId="41B028B4" w14:textId="77777777" w:rsidR="00D75AFD" w:rsidRPr="00753802" w:rsidRDefault="00D75AFD" w:rsidP="00D75AFD">
            <w:pPr>
              <w:spacing w:before="0" w:after="0" w:line="240" w:lineRule="auto"/>
              <w:jc w:val="right"/>
              <w:rPr>
                <w:rFonts w:ascii="Arial" w:hAnsi="Arial" w:cs="Arial"/>
                <w:b/>
                <w:bCs/>
                <w:sz w:val="16"/>
                <w:szCs w:val="16"/>
                <w:highlight w:val="yellow"/>
              </w:rPr>
            </w:pPr>
          </w:p>
        </w:tc>
        <w:tc>
          <w:tcPr>
            <w:tcW w:w="538" w:type="pct"/>
            <w:tcBorders>
              <w:top w:val="single" w:sz="4" w:space="0" w:color="auto"/>
              <w:left w:val="nil"/>
              <w:bottom w:val="nil"/>
              <w:right w:val="nil"/>
            </w:tcBorders>
            <w:shd w:val="clear" w:color="auto" w:fill="auto"/>
            <w:noWrap/>
            <w:vAlign w:val="bottom"/>
            <w:hideMark/>
          </w:tcPr>
          <w:p w14:paraId="1E164773" w14:textId="77777777" w:rsidR="00D75AFD" w:rsidRPr="00753802" w:rsidRDefault="00D75AFD" w:rsidP="00D75AFD">
            <w:pPr>
              <w:spacing w:before="0" w:after="0" w:line="240" w:lineRule="auto"/>
              <w:jc w:val="right"/>
              <w:rPr>
                <w:rFonts w:ascii="Arial" w:hAnsi="Arial" w:cs="Arial"/>
                <w:b/>
                <w:bCs/>
                <w:sz w:val="16"/>
                <w:szCs w:val="16"/>
                <w:highlight w:val="yellow"/>
              </w:rPr>
            </w:pPr>
          </w:p>
        </w:tc>
      </w:tr>
      <w:tr w:rsidR="00D75AFD" w:rsidRPr="009D19A0" w14:paraId="771C01D8" w14:textId="77777777" w:rsidTr="00D75AFD">
        <w:trPr>
          <w:trHeight w:val="204"/>
        </w:trPr>
        <w:tc>
          <w:tcPr>
            <w:tcW w:w="1673" w:type="pct"/>
            <w:tcBorders>
              <w:top w:val="nil"/>
              <w:left w:val="nil"/>
              <w:bottom w:val="nil"/>
              <w:right w:val="nil"/>
            </w:tcBorders>
            <w:shd w:val="clear" w:color="auto" w:fill="auto"/>
            <w:vAlign w:val="bottom"/>
            <w:hideMark/>
          </w:tcPr>
          <w:p w14:paraId="76248A0F" w14:textId="77777777" w:rsidR="00D75AFD" w:rsidRPr="009D19A0" w:rsidRDefault="00D75AFD" w:rsidP="00D75AFD">
            <w:pPr>
              <w:spacing w:before="0" w:after="0" w:line="240" w:lineRule="auto"/>
              <w:ind w:left="227"/>
              <w:rPr>
                <w:rFonts w:ascii="Arial" w:hAnsi="Arial" w:cs="Arial"/>
                <w:sz w:val="16"/>
                <w:szCs w:val="16"/>
              </w:rPr>
            </w:pPr>
            <w:r w:rsidRPr="009D19A0">
              <w:rPr>
                <w:rFonts w:ascii="Arial" w:hAnsi="Arial" w:cs="Arial"/>
                <w:sz w:val="16"/>
                <w:szCs w:val="16"/>
              </w:rPr>
              <w:t>Depreciation/amortisation expense</w:t>
            </w:r>
          </w:p>
        </w:tc>
        <w:tc>
          <w:tcPr>
            <w:tcW w:w="719" w:type="pct"/>
            <w:tcBorders>
              <w:top w:val="nil"/>
              <w:left w:val="nil"/>
              <w:bottom w:val="nil"/>
              <w:right w:val="nil"/>
            </w:tcBorders>
            <w:shd w:val="clear" w:color="auto" w:fill="auto"/>
            <w:noWrap/>
            <w:vAlign w:val="bottom"/>
            <w:hideMark/>
          </w:tcPr>
          <w:p w14:paraId="72D16638" w14:textId="1C239877"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(371)</w:t>
            </w:r>
          </w:p>
        </w:tc>
        <w:tc>
          <w:tcPr>
            <w:tcW w:w="625" w:type="pct"/>
            <w:tcBorders>
              <w:top w:val="nil"/>
              <w:left w:val="nil"/>
              <w:bottom w:val="nil"/>
              <w:right w:val="nil"/>
            </w:tcBorders>
            <w:shd w:val="clear" w:color="auto" w:fill="auto"/>
            <w:noWrap/>
            <w:vAlign w:val="bottom"/>
            <w:hideMark/>
          </w:tcPr>
          <w:p w14:paraId="664B6D73" w14:textId="47A78E40"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(240)</w:t>
            </w:r>
          </w:p>
        </w:tc>
        <w:tc>
          <w:tcPr>
            <w:tcW w:w="692" w:type="pct"/>
            <w:tcBorders>
              <w:top w:val="nil"/>
              <w:left w:val="nil"/>
              <w:bottom w:val="nil"/>
              <w:right w:val="nil"/>
            </w:tcBorders>
            <w:shd w:val="clear" w:color="auto" w:fill="auto"/>
            <w:noWrap/>
            <w:vAlign w:val="bottom"/>
            <w:hideMark/>
          </w:tcPr>
          <w:p w14:paraId="76B2BF66" w14:textId="2E0E9E4A"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(5)</w:t>
            </w:r>
          </w:p>
        </w:tc>
        <w:tc>
          <w:tcPr>
            <w:tcW w:w="752" w:type="pct"/>
            <w:tcBorders>
              <w:top w:val="nil"/>
              <w:left w:val="nil"/>
              <w:bottom w:val="nil"/>
              <w:right w:val="nil"/>
            </w:tcBorders>
            <w:shd w:val="clear" w:color="auto" w:fill="auto"/>
            <w:noWrap/>
            <w:vAlign w:val="bottom"/>
            <w:hideMark/>
          </w:tcPr>
          <w:p w14:paraId="4265981A" w14:textId="54AC7620"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(262)</w:t>
            </w:r>
          </w:p>
        </w:tc>
        <w:tc>
          <w:tcPr>
            <w:tcW w:w="538" w:type="pct"/>
            <w:tcBorders>
              <w:top w:val="nil"/>
              <w:left w:val="nil"/>
              <w:bottom w:val="nil"/>
              <w:right w:val="nil"/>
            </w:tcBorders>
            <w:shd w:val="clear" w:color="auto" w:fill="auto"/>
            <w:noWrap/>
            <w:vAlign w:val="bottom"/>
            <w:hideMark/>
          </w:tcPr>
          <w:p w14:paraId="4E88F496" w14:textId="68DCA5C6"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(878)</w:t>
            </w:r>
          </w:p>
        </w:tc>
      </w:tr>
      <w:tr w:rsidR="00D75AFD" w:rsidRPr="009D19A0" w14:paraId="0D8AD399" w14:textId="77777777" w:rsidTr="00D75AFD">
        <w:trPr>
          <w:trHeight w:val="204"/>
        </w:trPr>
        <w:tc>
          <w:tcPr>
            <w:tcW w:w="1673" w:type="pct"/>
            <w:tcBorders>
              <w:top w:val="nil"/>
              <w:left w:val="nil"/>
              <w:bottom w:val="nil"/>
              <w:right w:val="nil"/>
            </w:tcBorders>
            <w:shd w:val="clear" w:color="auto" w:fill="auto"/>
            <w:vAlign w:val="center"/>
            <w:hideMark/>
          </w:tcPr>
          <w:p w14:paraId="087FB621" w14:textId="77777777" w:rsidR="00D75AFD" w:rsidRPr="009D19A0" w:rsidRDefault="00D75AFD" w:rsidP="00D75AFD">
            <w:pPr>
              <w:spacing w:before="0" w:after="0" w:line="240" w:lineRule="auto"/>
              <w:ind w:left="227"/>
              <w:rPr>
                <w:rFonts w:ascii="Arial" w:hAnsi="Arial" w:cs="Arial"/>
                <w:sz w:val="16"/>
                <w:szCs w:val="16"/>
              </w:rPr>
            </w:pPr>
            <w:r w:rsidRPr="009D19A0">
              <w:rPr>
                <w:rFonts w:ascii="Arial" w:hAnsi="Arial" w:cs="Arial"/>
                <w:sz w:val="16"/>
                <w:szCs w:val="16"/>
              </w:rPr>
              <w:t>Depreciation/amortisation on ROU assets</w:t>
            </w:r>
          </w:p>
        </w:tc>
        <w:tc>
          <w:tcPr>
            <w:tcW w:w="719" w:type="pct"/>
            <w:tcBorders>
              <w:top w:val="nil"/>
              <w:left w:val="nil"/>
              <w:bottom w:val="nil"/>
              <w:right w:val="nil"/>
            </w:tcBorders>
            <w:shd w:val="clear" w:color="auto" w:fill="auto"/>
            <w:noWrap/>
            <w:vAlign w:val="bottom"/>
            <w:hideMark/>
          </w:tcPr>
          <w:p w14:paraId="267AD0CE" w14:textId="207D28D3"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(339)</w:t>
            </w:r>
          </w:p>
        </w:tc>
        <w:tc>
          <w:tcPr>
            <w:tcW w:w="625" w:type="pct"/>
            <w:tcBorders>
              <w:top w:val="nil"/>
              <w:left w:val="nil"/>
              <w:bottom w:val="nil"/>
              <w:right w:val="nil"/>
            </w:tcBorders>
            <w:shd w:val="clear" w:color="auto" w:fill="auto"/>
            <w:noWrap/>
            <w:vAlign w:val="bottom"/>
            <w:hideMark/>
          </w:tcPr>
          <w:p w14:paraId="50A926E2" w14:textId="530C48A7"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692" w:type="pct"/>
            <w:tcBorders>
              <w:top w:val="nil"/>
              <w:left w:val="nil"/>
              <w:bottom w:val="nil"/>
              <w:right w:val="nil"/>
            </w:tcBorders>
            <w:shd w:val="clear" w:color="auto" w:fill="auto"/>
            <w:noWrap/>
            <w:vAlign w:val="bottom"/>
            <w:hideMark/>
          </w:tcPr>
          <w:p w14:paraId="044580D9" w14:textId="18700C8D"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796CC903" w14:textId="5B76B567"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538" w:type="pct"/>
            <w:tcBorders>
              <w:top w:val="nil"/>
              <w:left w:val="nil"/>
              <w:bottom w:val="nil"/>
              <w:right w:val="nil"/>
            </w:tcBorders>
            <w:shd w:val="clear" w:color="auto" w:fill="auto"/>
            <w:noWrap/>
            <w:vAlign w:val="bottom"/>
            <w:hideMark/>
          </w:tcPr>
          <w:p w14:paraId="5D688388" w14:textId="25FCD82B"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(339)</w:t>
            </w:r>
          </w:p>
        </w:tc>
      </w:tr>
      <w:tr w:rsidR="00D75AFD" w:rsidRPr="009D19A0" w14:paraId="4ACF0630" w14:textId="77777777" w:rsidTr="00D75AFD">
        <w:trPr>
          <w:trHeight w:val="204"/>
        </w:trPr>
        <w:tc>
          <w:tcPr>
            <w:tcW w:w="1673" w:type="pct"/>
            <w:tcBorders>
              <w:top w:val="nil"/>
              <w:left w:val="nil"/>
              <w:bottom w:val="nil"/>
              <w:right w:val="nil"/>
            </w:tcBorders>
            <w:shd w:val="clear" w:color="auto" w:fill="auto"/>
            <w:vAlign w:val="bottom"/>
            <w:hideMark/>
          </w:tcPr>
          <w:p w14:paraId="21E44A3C" w14:textId="77777777" w:rsidR="00D75AFD" w:rsidRPr="009D19A0" w:rsidRDefault="00D75AFD" w:rsidP="00D75AFD">
            <w:pPr>
              <w:spacing w:before="0" w:after="0" w:line="240" w:lineRule="auto"/>
              <w:ind w:left="113"/>
              <w:rPr>
                <w:rFonts w:ascii="Arial" w:hAnsi="Arial" w:cs="Arial"/>
                <w:b/>
                <w:bCs/>
                <w:sz w:val="16"/>
                <w:szCs w:val="16"/>
              </w:rPr>
            </w:pPr>
            <w:r w:rsidRPr="009D19A0">
              <w:rPr>
                <w:rFonts w:ascii="Arial" w:hAnsi="Arial" w:cs="Arial"/>
                <w:b/>
                <w:bCs/>
                <w:sz w:val="16"/>
                <w:szCs w:val="16"/>
              </w:rPr>
              <w:t>Total other movements</w:t>
            </w:r>
          </w:p>
        </w:tc>
        <w:tc>
          <w:tcPr>
            <w:tcW w:w="719" w:type="pct"/>
            <w:tcBorders>
              <w:top w:val="single" w:sz="4" w:space="0" w:color="auto"/>
              <w:left w:val="nil"/>
              <w:bottom w:val="single" w:sz="4" w:space="0" w:color="auto"/>
              <w:right w:val="nil"/>
            </w:tcBorders>
            <w:shd w:val="clear" w:color="auto" w:fill="auto"/>
            <w:noWrap/>
            <w:vAlign w:val="bottom"/>
            <w:hideMark/>
          </w:tcPr>
          <w:p w14:paraId="4E00955F" w14:textId="71ED7DD1"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(710)</w:t>
            </w:r>
          </w:p>
        </w:tc>
        <w:tc>
          <w:tcPr>
            <w:tcW w:w="625" w:type="pct"/>
            <w:tcBorders>
              <w:top w:val="single" w:sz="4" w:space="0" w:color="auto"/>
              <w:left w:val="nil"/>
              <w:bottom w:val="single" w:sz="4" w:space="0" w:color="auto"/>
              <w:right w:val="nil"/>
            </w:tcBorders>
            <w:shd w:val="clear" w:color="auto" w:fill="auto"/>
            <w:noWrap/>
            <w:vAlign w:val="bottom"/>
            <w:hideMark/>
          </w:tcPr>
          <w:p w14:paraId="076F327C" w14:textId="18E140B4"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(240)</w:t>
            </w:r>
          </w:p>
        </w:tc>
        <w:tc>
          <w:tcPr>
            <w:tcW w:w="692" w:type="pct"/>
            <w:tcBorders>
              <w:top w:val="single" w:sz="4" w:space="0" w:color="auto"/>
              <w:left w:val="nil"/>
              <w:bottom w:val="single" w:sz="4" w:space="0" w:color="auto"/>
              <w:right w:val="nil"/>
            </w:tcBorders>
            <w:shd w:val="clear" w:color="auto" w:fill="auto"/>
            <w:noWrap/>
            <w:vAlign w:val="bottom"/>
            <w:hideMark/>
          </w:tcPr>
          <w:p w14:paraId="4FF071C6" w14:textId="75AA3F3C"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(5)</w:t>
            </w:r>
          </w:p>
        </w:tc>
        <w:tc>
          <w:tcPr>
            <w:tcW w:w="752" w:type="pct"/>
            <w:tcBorders>
              <w:top w:val="single" w:sz="4" w:space="0" w:color="auto"/>
              <w:left w:val="nil"/>
              <w:bottom w:val="single" w:sz="4" w:space="0" w:color="auto"/>
              <w:right w:val="nil"/>
            </w:tcBorders>
            <w:shd w:val="clear" w:color="auto" w:fill="auto"/>
            <w:noWrap/>
            <w:vAlign w:val="bottom"/>
            <w:hideMark/>
          </w:tcPr>
          <w:p w14:paraId="564991A5" w14:textId="47600C07"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(262)</w:t>
            </w:r>
          </w:p>
        </w:tc>
        <w:tc>
          <w:tcPr>
            <w:tcW w:w="538" w:type="pct"/>
            <w:tcBorders>
              <w:top w:val="single" w:sz="4" w:space="0" w:color="auto"/>
              <w:left w:val="nil"/>
              <w:bottom w:val="single" w:sz="4" w:space="0" w:color="auto"/>
              <w:right w:val="nil"/>
            </w:tcBorders>
            <w:shd w:val="clear" w:color="auto" w:fill="auto"/>
            <w:noWrap/>
            <w:vAlign w:val="bottom"/>
            <w:hideMark/>
          </w:tcPr>
          <w:p w14:paraId="5F65432D" w14:textId="68B68292" w:rsidR="00D75AFD" w:rsidRPr="00753802" w:rsidRDefault="00D75AFD" w:rsidP="00D75AFD">
            <w:pPr>
              <w:spacing w:before="0" w:after="0" w:line="240" w:lineRule="auto"/>
              <w:jc w:val="right"/>
              <w:rPr>
                <w:rFonts w:ascii="Arial" w:hAnsi="Arial" w:cs="Arial"/>
                <w:b/>
                <w:bCs/>
                <w:sz w:val="16"/>
                <w:szCs w:val="16"/>
                <w:highlight w:val="yellow"/>
              </w:rPr>
            </w:pPr>
            <w:r w:rsidRPr="000844AD">
              <w:rPr>
                <w:rFonts w:ascii="Arial" w:hAnsi="Arial" w:cs="Arial"/>
                <w:b/>
                <w:bCs/>
                <w:sz w:val="16"/>
                <w:szCs w:val="16"/>
              </w:rPr>
              <w:t>(1,217)</w:t>
            </w:r>
          </w:p>
        </w:tc>
      </w:tr>
      <w:tr w:rsidR="00D75AFD" w:rsidRPr="009D19A0" w14:paraId="190A29FD" w14:textId="77777777" w:rsidTr="00D75AFD">
        <w:trPr>
          <w:trHeight w:val="204"/>
        </w:trPr>
        <w:tc>
          <w:tcPr>
            <w:tcW w:w="1673" w:type="pct"/>
            <w:tcBorders>
              <w:top w:val="nil"/>
              <w:left w:val="nil"/>
              <w:bottom w:val="nil"/>
              <w:right w:val="nil"/>
            </w:tcBorders>
            <w:shd w:val="clear" w:color="auto" w:fill="auto"/>
            <w:vAlign w:val="bottom"/>
            <w:hideMark/>
          </w:tcPr>
          <w:p w14:paraId="032D4E69" w14:textId="36695487" w:rsidR="00D75AFD" w:rsidRPr="009D19A0" w:rsidRDefault="00D75AFD" w:rsidP="00D75AFD">
            <w:pPr>
              <w:spacing w:before="0" w:after="0" w:line="240" w:lineRule="auto"/>
              <w:rPr>
                <w:rFonts w:ascii="Arial" w:hAnsi="Arial" w:cs="Arial"/>
                <w:b/>
                <w:bCs/>
                <w:sz w:val="16"/>
                <w:szCs w:val="16"/>
              </w:rPr>
            </w:pPr>
            <w:r w:rsidRPr="009D19A0">
              <w:rPr>
                <w:rFonts w:ascii="Arial" w:hAnsi="Arial" w:cs="Arial"/>
                <w:b/>
                <w:bCs/>
                <w:sz w:val="16"/>
                <w:szCs w:val="16"/>
              </w:rPr>
              <w:t>As at 30 June 202</w:t>
            </w:r>
            <w:r>
              <w:rPr>
                <w:rFonts w:ascii="Arial" w:hAnsi="Arial" w:cs="Arial"/>
                <w:b/>
                <w:bCs/>
                <w:sz w:val="16"/>
                <w:szCs w:val="16"/>
              </w:rPr>
              <w:t>6</w:t>
            </w:r>
          </w:p>
        </w:tc>
        <w:tc>
          <w:tcPr>
            <w:tcW w:w="719" w:type="pct"/>
            <w:tcBorders>
              <w:top w:val="nil"/>
              <w:left w:val="nil"/>
              <w:bottom w:val="nil"/>
              <w:right w:val="nil"/>
            </w:tcBorders>
            <w:shd w:val="clear" w:color="auto" w:fill="auto"/>
            <w:noWrap/>
            <w:vAlign w:val="bottom"/>
            <w:hideMark/>
          </w:tcPr>
          <w:p w14:paraId="7C25C5FE" w14:textId="77777777" w:rsidR="00D75AFD" w:rsidRPr="00753802" w:rsidRDefault="00D75AFD" w:rsidP="00D75AFD">
            <w:pPr>
              <w:spacing w:before="0" w:after="0" w:line="240" w:lineRule="auto"/>
              <w:jc w:val="right"/>
              <w:rPr>
                <w:rFonts w:ascii="Arial" w:hAnsi="Arial" w:cs="Arial"/>
                <w:b/>
                <w:bCs/>
                <w:sz w:val="16"/>
                <w:szCs w:val="16"/>
                <w:highlight w:val="yellow"/>
              </w:rPr>
            </w:pPr>
          </w:p>
        </w:tc>
        <w:tc>
          <w:tcPr>
            <w:tcW w:w="625" w:type="pct"/>
            <w:tcBorders>
              <w:top w:val="nil"/>
              <w:left w:val="nil"/>
              <w:bottom w:val="nil"/>
              <w:right w:val="nil"/>
            </w:tcBorders>
            <w:shd w:val="clear" w:color="auto" w:fill="auto"/>
            <w:noWrap/>
            <w:vAlign w:val="bottom"/>
            <w:hideMark/>
          </w:tcPr>
          <w:p w14:paraId="502995CA"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692" w:type="pct"/>
            <w:tcBorders>
              <w:top w:val="nil"/>
              <w:left w:val="nil"/>
              <w:bottom w:val="nil"/>
              <w:right w:val="nil"/>
            </w:tcBorders>
            <w:shd w:val="clear" w:color="auto" w:fill="auto"/>
            <w:noWrap/>
            <w:vAlign w:val="bottom"/>
            <w:hideMark/>
          </w:tcPr>
          <w:p w14:paraId="6664422B"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752" w:type="pct"/>
            <w:tcBorders>
              <w:top w:val="nil"/>
              <w:left w:val="nil"/>
              <w:bottom w:val="nil"/>
              <w:right w:val="nil"/>
            </w:tcBorders>
            <w:shd w:val="clear" w:color="auto" w:fill="auto"/>
            <w:noWrap/>
            <w:vAlign w:val="bottom"/>
            <w:hideMark/>
          </w:tcPr>
          <w:p w14:paraId="2F4B5905"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538" w:type="pct"/>
            <w:tcBorders>
              <w:top w:val="nil"/>
              <w:left w:val="nil"/>
              <w:bottom w:val="nil"/>
              <w:right w:val="nil"/>
            </w:tcBorders>
            <w:shd w:val="clear" w:color="auto" w:fill="auto"/>
            <w:noWrap/>
            <w:vAlign w:val="bottom"/>
            <w:hideMark/>
          </w:tcPr>
          <w:p w14:paraId="78A2CFC8"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9D19A0" w14:paraId="56F047AF" w14:textId="77777777" w:rsidTr="00D75AFD">
        <w:trPr>
          <w:trHeight w:val="204"/>
        </w:trPr>
        <w:tc>
          <w:tcPr>
            <w:tcW w:w="1673" w:type="pct"/>
            <w:tcBorders>
              <w:top w:val="nil"/>
              <w:left w:val="nil"/>
              <w:bottom w:val="nil"/>
              <w:right w:val="nil"/>
            </w:tcBorders>
            <w:shd w:val="clear" w:color="auto" w:fill="auto"/>
            <w:vAlign w:val="center"/>
            <w:hideMark/>
          </w:tcPr>
          <w:p w14:paraId="35F98BFA" w14:textId="77777777" w:rsidR="00D75AFD" w:rsidRPr="009D19A0" w:rsidRDefault="00D75AFD" w:rsidP="00D75AFD">
            <w:pPr>
              <w:spacing w:before="0" w:after="0" w:line="240" w:lineRule="auto"/>
              <w:ind w:firstLineChars="100" w:firstLine="160"/>
              <w:rPr>
                <w:rFonts w:ascii="Arial" w:hAnsi="Arial" w:cs="Arial"/>
                <w:sz w:val="16"/>
                <w:szCs w:val="16"/>
              </w:rPr>
            </w:pPr>
            <w:r w:rsidRPr="009D19A0">
              <w:rPr>
                <w:rFonts w:ascii="Arial" w:hAnsi="Arial" w:cs="Arial"/>
                <w:sz w:val="16"/>
                <w:szCs w:val="16"/>
              </w:rPr>
              <w:t>Gross book value</w:t>
            </w:r>
          </w:p>
        </w:tc>
        <w:tc>
          <w:tcPr>
            <w:tcW w:w="719" w:type="pct"/>
            <w:tcBorders>
              <w:top w:val="nil"/>
              <w:left w:val="nil"/>
              <w:bottom w:val="nil"/>
              <w:right w:val="nil"/>
            </w:tcBorders>
            <w:shd w:val="clear" w:color="auto" w:fill="auto"/>
            <w:noWrap/>
            <w:vAlign w:val="bottom"/>
            <w:hideMark/>
          </w:tcPr>
          <w:p w14:paraId="417BD115" w14:textId="1462EE3F"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18,493</w:t>
            </w:r>
          </w:p>
        </w:tc>
        <w:tc>
          <w:tcPr>
            <w:tcW w:w="625" w:type="pct"/>
            <w:tcBorders>
              <w:top w:val="nil"/>
              <w:left w:val="nil"/>
              <w:bottom w:val="nil"/>
              <w:right w:val="nil"/>
            </w:tcBorders>
            <w:shd w:val="clear" w:color="auto" w:fill="auto"/>
            <w:noWrap/>
            <w:vAlign w:val="bottom"/>
            <w:hideMark/>
          </w:tcPr>
          <w:p w14:paraId="4610F59C" w14:textId="59734CDC"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2,508</w:t>
            </w:r>
          </w:p>
        </w:tc>
        <w:tc>
          <w:tcPr>
            <w:tcW w:w="692" w:type="pct"/>
            <w:tcBorders>
              <w:top w:val="nil"/>
              <w:left w:val="nil"/>
              <w:bottom w:val="nil"/>
              <w:right w:val="nil"/>
            </w:tcBorders>
            <w:shd w:val="clear" w:color="auto" w:fill="auto"/>
            <w:noWrap/>
            <w:vAlign w:val="bottom"/>
            <w:hideMark/>
          </w:tcPr>
          <w:p w14:paraId="13AB397E" w14:textId="5965E1C2"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260</w:t>
            </w:r>
          </w:p>
        </w:tc>
        <w:tc>
          <w:tcPr>
            <w:tcW w:w="752" w:type="pct"/>
            <w:tcBorders>
              <w:top w:val="nil"/>
              <w:left w:val="nil"/>
              <w:bottom w:val="nil"/>
              <w:right w:val="nil"/>
            </w:tcBorders>
            <w:shd w:val="clear" w:color="auto" w:fill="auto"/>
            <w:noWrap/>
            <w:vAlign w:val="bottom"/>
            <w:hideMark/>
          </w:tcPr>
          <w:p w14:paraId="2AC945C1" w14:textId="792E7D54"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3,593</w:t>
            </w:r>
          </w:p>
        </w:tc>
        <w:tc>
          <w:tcPr>
            <w:tcW w:w="538" w:type="pct"/>
            <w:tcBorders>
              <w:top w:val="nil"/>
              <w:left w:val="nil"/>
              <w:bottom w:val="nil"/>
              <w:right w:val="nil"/>
            </w:tcBorders>
            <w:shd w:val="clear" w:color="auto" w:fill="auto"/>
            <w:noWrap/>
            <w:vAlign w:val="bottom"/>
            <w:hideMark/>
          </w:tcPr>
          <w:p w14:paraId="0685D2AF" w14:textId="78A0FD1C"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24,854</w:t>
            </w:r>
          </w:p>
        </w:tc>
      </w:tr>
      <w:tr w:rsidR="00D75AFD" w:rsidRPr="009D19A0" w14:paraId="4FB9A967" w14:textId="77777777" w:rsidTr="00D75AFD">
        <w:trPr>
          <w:trHeight w:val="204"/>
        </w:trPr>
        <w:tc>
          <w:tcPr>
            <w:tcW w:w="1673" w:type="pct"/>
            <w:tcBorders>
              <w:top w:val="nil"/>
              <w:left w:val="nil"/>
              <w:bottom w:val="nil"/>
              <w:right w:val="nil"/>
            </w:tcBorders>
            <w:shd w:val="clear" w:color="auto" w:fill="auto"/>
            <w:vAlign w:val="center"/>
            <w:hideMark/>
          </w:tcPr>
          <w:p w14:paraId="5AFAE2AF" w14:textId="77777777" w:rsidR="00D75AFD" w:rsidRPr="009D19A0" w:rsidRDefault="00D75AFD" w:rsidP="00D75AFD">
            <w:pPr>
              <w:spacing w:before="0" w:after="0" w:line="240" w:lineRule="auto"/>
              <w:ind w:left="170"/>
              <w:rPr>
                <w:rFonts w:ascii="Arial" w:hAnsi="Arial" w:cs="Arial"/>
                <w:sz w:val="16"/>
                <w:szCs w:val="16"/>
              </w:rPr>
            </w:pPr>
            <w:r w:rsidRPr="009D19A0">
              <w:rPr>
                <w:rFonts w:ascii="Arial" w:hAnsi="Arial" w:cs="Arial"/>
                <w:sz w:val="16"/>
                <w:szCs w:val="16"/>
              </w:rPr>
              <w:t xml:space="preserve">Gross book </w:t>
            </w:r>
            <w:proofErr w:type="gramStart"/>
            <w:r w:rsidRPr="009D19A0">
              <w:rPr>
                <w:rFonts w:ascii="Arial" w:hAnsi="Arial" w:cs="Arial"/>
                <w:sz w:val="16"/>
                <w:szCs w:val="16"/>
              </w:rPr>
              <w:t>value  ROU</w:t>
            </w:r>
            <w:proofErr w:type="gramEnd"/>
            <w:r w:rsidRPr="009D19A0">
              <w:rPr>
                <w:rFonts w:ascii="Arial" w:hAnsi="Arial" w:cs="Arial"/>
                <w:sz w:val="16"/>
                <w:szCs w:val="16"/>
              </w:rPr>
              <w:t xml:space="preserve"> assets</w:t>
            </w:r>
          </w:p>
        </w:tc>
        <w:tc>
          <w:tcPr>
            <w:tcW w:w="719" w:type="pct"/>
            <w:tcBorders>
              <w:top w:val="nil"/>
              <w:left w:val="nil"/>
              <w:bottom w:val="nil"/>
              <w:right w:val="nil"/>
            </w:tcBorders>
            <w:shd w:val="clear" w:color="auto" w:fill="auto"/>
            <w:noWrap/>
            <w:vAlign w:val="bottom"/>
            <w:hideMark/>
          </w:tcPr>
          <w:p w14:paraId="65D732CE" w14:textId="518BA87B"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1,857</w:t>
            </w:r>
          </w:p>
        </w:tc>
        <w:tc>
          <w:tcPr>
            <w:tcW w:w="625" w:type="pct"/>
            <w:tcBorders>
              <w:top w:val="nil"/>
              <w:left w:val="nil"/>
              <w:bottom w:val="nil"/>
              <w:right w:val="nil"/>
            </w:tcBorders>
            <w:shd w:val="clear" w:color="auto" w:fill="auto"/>
            <w:noWrap/>
            <w:vAlign w:val="bottom"/>
            <w:hideMark/>
          </w:tcPr>
          <w:p w14:paraId="0BC503DF" w14:textId="15BD00C2"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56</w:t>
            </w:r>
          </w:p>
        </w:tc>
        <w:tc>
          <w:tcPr>
            <w:tcW w:w="692" w:type="pct"/>
            <w:tcBorders>
              <w:top w:val="nil"/>
              <w:left w:val="nil"/>
              <w:bottom w:val="nil"/>
              <w:right w:val="nil"/>
            </w:tcBorders>
            <w:shd w:val="clear" w:color="auto" w:fill="auto"/>
            <w:noWrap/>
            <w:vAlign w:val="bottom"/>
            <w:hideMark/>
          </w:tcPr>
          <w:p w14:paraId="20323F3B" w14:textId="474BAFF3"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42B07D45" w14:textId="38CDDEA3"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538" w:type="pct"/>
            <w:tcBorders>
              <w:top w:val="nil"/>
              <w:left w:val="nil"/>
              <w:bottom w:val="nil"/>
              <w:right w:val="nil"/>
            </w:tcBorders>
            <w:shd w:val="clear" w:color="auto" w:fill="auto"/>
            <w:noWrap/>
            <w:vAlign w:val="bottom"/>
            <w:hideMark/>
          </w:tcPr>
          <w:p w14:paraId="07C29ACF" w14:textId="3A173377"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1,913</w:t>
            </w:r>
          </w:p>
        </w:tc>
      </w:tr>
      <w:tr w:rsidR="00D75AFD" w:rsidRPr="009D19A0" w14:paraId="42BE8D34" w14:textId="77777777" w:rsidTr="00D75AFD">
        <w:trPr>
          <w:trHeight w:val="204"/>
        </w:trPr>
        <w:tc>
          <w:tcPr>
            <w:tcW w:w="1673" w:type="pct"/>
            <w:tcBorders>
              <w:top w:val="nil"/>
              <w:left w:val="nil"/>
              <w:bottom w:val="nil"/>
              <w:right w:val="nil"/>
            </w:tcBorders>
            <w:shd w:val="clear" w:color="auto" w:fill="auto"/>
            <w:vAlign w:val="center"/>
            <w:hideMark/>
          </w:tcPr>
          <w:p w14:paraId="20A4A2B8" w14:textId="57346925" w:rsidR="00D75AFD" w:rsidRPr="009D19A0" w:rsidRDefault="00D75AFD" w:rsidP="00D75AFD">
            <w:pPr>
              <w:spacing w:before="0" w:after="0" w:line="240" w:lineRule="auto"/>
              <w:ind w:left="170"/>
              <w:rPr>
                <w:rFonts w:ascii="Arial" w:hAnsi="Arial" w:cs="Arial"/>
                <w:sz w:val="16"/>
                <w:szCs w:val="16"/>
              </w:rPr>
            </w:pPr>
            <w:r w:rsidRPr="009D19A0">
              <w:rPr>
                <w:rFonts w:ascii="Arial" w:hAnsi="Arial" w:cs="Arial"/>
                <w:sz w:val="16"/>
                <w:szCs w:val="16"/>
              </w:rPr>
              <w:t xml:space="preserve">Accumulated </w:t>
            </w:r>
            <w:r w:rsidR="00E171E6">
              <w:rPr>
                <w:rFonts w:ascii="Arial" w:hAnsi="Arial" w:cs="Arial"/>
                <w:sz w:val="16"/>
                <w:szCs w:val="16"/>
              </w:rPr>
              <w:t xml:space="preserve">depreciation/amortisation </w:t>
            </w:r>
            <w:r w:rsidRPr="009D19A0">
              <w:rPr>
                <w:rFonts w:ascii="Arial" w:hAnsi="Arial" w:cs="Arial"/>
                <w:sz w:val="16"/>
                <w:szCs w:val="16"/>
              </w:rPr>
              <w:t>and impairment</w:t>
            </w:r>
          </w:p>
        </w:tc>
        <w:tc>
          <w:tcPr>
            <w:tcW w:w="719" w:type="pct"/>
            <w:tcBorders>
              <w:top w:val="nil"/>
              <w:left w:val="nil"/>
              <w:bottom w:val="nil"/>
              <w:right w:val="nil"/>
            </w:tcBorders>
            <w:shd w:val="clear" w:color="auto" w:fill="auto"/>
            <w:noWrap/>
            <w:vAlign w:val="bottom"/>
            <w:hideMark/>
          </w:tcPr>
          <w:p w14:paraId="67033F90" w14:textId="49E8466C"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(742)</w:t>
            </w:r>
          </w:p>
        </w:tc>
        <w:tc>
          <w:tcPr>
            <w:tcW w:w="625" w:type="pct"/>
            <w:tcBorders>
              <w:top w:val="nil"/>
              <w:left w:val="nil"/>
              <w:bottom w:val="nil"/>
              <w:right w:val="nil"/>
            </w:tcBorders>
            <w:shd w:val="clear" w:color="auto" w:fill="auto"/>
            <w:noWrap/>
            <w:vAlign w:val="bottom"/>
            <w:hideMark/>
          </w:tcPr>
          <w:p w14:paraId="02AA6589" w14:textId="0160A12E"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(480)</w:t>
            </w:r>
          </w:p>
        </w:tc>
        <w:tc>
          <w:tcPr>
            <w:tcW w:w="692" w:type="pct"/>
            <w:tcBorders>
              <w:top w:val="nil"/>
              <w:left w:val="nil"/>
              <w:bottom w:val="nil"/>
              <w:right w:val="nil"/>
            </w:tcBorders>
            <w:shd w:val="clear" w:color="auto" w:fill="auto"/>
            <w:noWrap/>
            <w:vAlign w:val="bottom"/>
            <w:hideMark/>
          </w:tcPr>
          <w:p w14:paraId="5E05F3A9" w14:textId="666C0DDD"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(10)</w:t>
            </w:r>
          </w:p>
        </w:tc>
        <w:tc>
          <w:tcPr>
            <w:tcW w:w="752" w:type="pct"/>
            <w:tcBorders>
              <w:top w:val="nil"/>
              <w:left w:val="nil"/>
              <w:bottom w:val="nil"/>
              <w:right w:val="nil"/>
            </w:tcBorders>
            <w:shd w:val="clear" w:color="auto" w:fill="auto"/>
            <w:noWrap/>
            <w:vAlign w:val="bottom"/>
            <w:hideMark/>
          </w:tcPr>
          <w:p w14:paraId="256191C2" w14:textId="35AFB480"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(2,024)</w:t>
            </w:r>
          </w:p>
        </w:tc>
        <w:tc>
          <w:tcPr>
            <w:tcW w:w="538" w:type="pct"/>
            <w:tcBorders>
              <w:top w:val="nil"/>
              <w:left w:val="nil"/>
              <w:bottom w:val="nil"/>
              <w:right w:val="nil"/>
            </w:tcBorders>
            <w:shd w:val="clear" w:color="auto" w:fill="auto"/>
            <w:noWrap/>
            <w:vAlign w:val="bottom"/>
            <w:hideMark/>
          </w:tcPr>
          <w:p w14:paraId="2B219785" w14:textId="5DC00593"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(3,256)</w:t>
            </w:r>
          </w:p>
        </w:tc>
      </w:tr>
      <w:tr w:rsidR="00D75AFD" w:rsidRPr="009D19A0" w14:paraId="3AFEDD17" w14:textId="77777777" w:rsidTr="00D75AFD">
        <w:trPr>
          <w:trHeight w:val="204"/>
        </w:trPr>
        <w:tc>
          <w:tcPr>
            <w:tcW w:w="1673" w:type="pct"/>
            <w:tcBorders>
              <w:top w:val="nil"/>
              <w:left w:val="nil"/>
              <w:bottom w:val="nil"/>
              <w:right w:val="nil"/>
            </w:tcBorders>
            <w:shd w:val="clear" w:color="auto" w:fill="auto"/>
            <w:vAlign w:val="center"/>
            <w:hideMark/>
          </w:tcPr>
          <w:p w14:paraId="233BCD19" w14:textId="77777777" w:rsidR="00D75AFD" w:rsidRPr="009D19A0" w:rsidRDefault="00D75AFD" w:rsidP="00D75AFD">
            <w:pPr>
              <w:spacing w:before="0" w:after="0" w:line="240" w:lineRule="auto"/>
              <w:ind w:left="170"/>
              <w:rPr>
                <w:rFonts w:ascii="Arial" w:hAnsi="Arial" w:cs="Arial"/>
                <w:sz w:val="16"/>
                <w:szCs w:val="16"/>
              </w:rPr>
            </w:pPr>
            <w:r w:rsidRPr="009D19A0">
              <w:rPr>
                <w:rFonts w:ascii="Arial" w:hAnsi="Arial" w:cs="Arial"/>
                <w:sz w:val="16"/>
                <w:szCs w:val="16"/>
              </w:rPr>
              <w:t xml:space="preserve">Accumulated depreciation/amortisation and </w:t>
            </w:r>
            <w:proofErr w:type="gramStart"/>
            <w:r w:rsidRPr="009D19A0">
              <w:rPr>
                <w:rFonts w:ascii="Arial" w:hAnsi="Arial" w:cs="Arial"/>
                <w:sz w:val="16"/>
                <w:szCs w:val="16"/>
              </w:rPr>
              <w:t>impairment  ROU</w:t>
            </w:r>
            <w:proofErr w:type="gramEnd"/>
            <w:r w:rsidRPr="009D19A0">
              <w:rPr>
                <w:rFonts w:ascii="Arial" w:hAnsi="Arial" w:cs="Arial"/>
                <w:sz w:val="16"/>
                <w:szCs w:val="16"/>
              </w:rPr>
              <w:t xml:space="preserve"> assets</w:t>
            </w:r>
          </w:p>
        </w:tc>
        <w:tc>
          <w:tcPr>
            <w:tcW w:w="719" w:type="pct"/>
            <w:tcBorders>
              <w:top w:val="nil"/>
              <w:left w:val="nil"/>
              <w:bottom w:val="nil"/>
              <w:right w:val="nil"/>
            </w:tcBorders>
            <w:shd w:val="clear" w:color="auto" w:fill="auto"/>
            <w:noWrap/>
            <w:vAlign w:val="bottom"/>
            <w:hideMark/>
          </w:tcPr>
          <w:p w14:paraId="4837FD51" w14:textId="412C28B6"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(1,772)</w:t>
            </w:r>
          </w:p>
        </w:tc>
        <w:tc>
          <w:tcPr>
            <w:tcW w:w="625" w:type="pct"/>
            <w:tcBorders>
              <w:top w:val="nil"/>
              <w:left w:val="nil"/>
              <w:bottom w:val="nil"/>
              <w:right w:val="nil"/>
            </w:tcBorders>
            <w:shd w:val="clear" w:color="auto" w:fill="auto"/>
            <w:noWrap/>
            <w:vAlign w:val="bottom"/>
            <w:hideMark/>
          </w:tcPr>
          <w:p w14:paraId="26FDDFF9" w14:textId="07AC950C"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(36)</w:t>
            </w:r>
          </w:p>
        </w:tc>
        <w:tc>
          <w:tcPr>
            <w:tcW w:w="692" w:type="pct"/>
            <w:tcBorders>
              <w:top w:val="nil"/>
              <w:left w:val="nil"/>
              <w:bottom w:val="nil"/>
              <w:right w:val="nil"/>
            </w:tcBorders>
            <w:shd w:val="clear" w:color="auto" w:fill="auto"/>
            <w:noWrap/>
            <w:vAlign w:val="bottom"/>
            <w:hideMark/>
          </w:tcPr>
          <w:p w14:paraId="74861B3C" w14:textId="30181713"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57CFCD73" w14:textId="754007F6"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w:t>
            </w:r>
          </w:p>
        </w:tc>
        <w:tc>
          <w:tcPr>
            <w:tcW w:w="538" w:type="pct"/>
            <w:tcBorders>
              <w:top w:val="nil"/>
              <w:left w:val="nil"/>
              <w:bottom w:val="nil"/>
              <w:right w:val="nil"/>
            </w:tcBorders>
            <w:shd w:val="clear" w:color="auto" w:fill="auto"/>
            <w:noWrap/>
            <w:vAlign w:val="bottom"/>
            <w:hideMark/>
          </w:tcPr>
          <w:p w14:paraId="5A0989F8" w14:textId="6CC145ED" w:rsidR="00D75AFD" w:rsidRPr="00753802" w:rsidRDefault="00D75AFD" w:rsidP="00D75AFD">
            <w:pPr>
              <w:spacing w:before="0" w:after="0" w:line="240" w:lineRule="auto"/>
              <w:jc w:val="right"/>
              <w:rPr>
                <w:rFonts w:ascii="Arial" w:hAnsi="Arial" w:cs="Arial"/>
                <w:sz w:val="16"/>
                <w:szCs w:val="16"/>
                <w:highlight w:val="yellow"/>
              </w:rPr>
            </w:pPr>
            <w:r w:rsidRPr="000844AD">
              <w:rPr>
                <w:rFonts w:ascii="Arial" w:hAnsi="Arial" w:cs="Arial"/>
                <w:sz w:val="16"/>
                <w:szCs w:val="16"/>
              </w:rPr>
              <w:t>(1,808)</w:t>
            </w:r>
          </w:p>
        </w:tc>
      </w:tr>
      <w:tr w:rsidR="00D75AFD" w:rsidRPr="00D75AFD" w14:paraId="6ED11E79" w14:textId="77777777" w:rsidTr="00D75AFD">
        <w:trPr>
          <w:trHeight w:val="204"/>
        </w:trPr>
        <w:tc>
          <w:tcPr>
            <w:tcW w:w="1673" w:type="pct"/>
            <w:tcBorders>
              <w:top w:val="nil"/>
              <w:left w:val="nil"/>
              <w:bottom w:val="single" w:sz="4" w:space="0" w:color="auto"/>
              <w:right w:val="nil"/>
            </w:tcBorders>
            <w:shd w:val="clear" w:color="auto" w:fill="auto"/>
            <w:noWrap/>
            <w:vAlign w:val="bottom"/>
            <w:hideMark/>
          </w:tcPr>
          <w:p w14:paraId="5E7487B5" w14:textId="77777777" w:rsidR="00D75AFD" w:rsidRPr="00D75AFD" w:rsidRDefault="00D75AFD" w:rsidP="00D75AFD">
            <w:pPr>
              <w:spacing w:before="0" w:after="0" w:line="240" w:lineRule="auto"/>
              <w:rPr>
                <w:rFonts w:ascii="Arial" w:hAnsi="Arial" w:cs="Arial"/>
                <w:b/>
                <w:bCs/>
                <w:sz w:val="16"/>
                <w:szCs w:val="16"/>
              </w:rPr>
            </w:pPr>
            <w:r w:rsidRPr="00D75AFD">
              <w:rPr>
                <w:rFonts w:ascii="Arial" w:hAnsi="Arial" w:cs="Arial"/>
                <w:b/>
                <w:bCs/>
                <w:sz w:val="16"/>
                <w:szCs w:val="16"/>
              </w:rPr>
              <w:t>Closing net book balance</w:t>
            </w:r>
          </w:p>
        </w:tc>
        <w:tc>
          <w:tcPr>
            <w:tcW w:w="719" w:type="pct"/>
            <w:tcBorders>
              <w:top w:val="single" w:sz="4" w:space="0" w:color="auto"/>
              <w:left w:val="nil"/>
              <w:bottom w:val="single" w:sz="4" w:space="0" w:color="auto"/>
              <w:right w:val="nil"/>
            </w:tcBorders>
            <w:shd w:val="clear" w:color="auto" w:fill="auto"/>
            <w:noWrap/>
            <w:vAlign w:val="bottom"/>
            <w:hideMark/>
          </w:tcPr>
          <w:p w14:paraId="3787081E" w14:textId="38F5D6DD" w:rsidR="00D75AFD" w:rsidRPr="00D75AFD" w:rsidRDefault="00D75AFD" w:rsidP="00D75AFD">
            <w:pPr>
              <w:spacing w:before="0" w:after="0" w:line="240" w:lineRule="auto"/>
              <w:jc w:val="right"/>
              <w:rPr>
                <w:rFonts w:ascii="Arial" w:hAnsi="Arial" w:cs="Arial"/>
                <w:b/>
                <w:bCs/>
                <w:sz w:val="16"/>
                <w:szCs w:val="16"/>
              </w:rPr>
            </w:pPr>
            <w:r w:rsidRPr="00D75AFD">
              <w:rPr>
                <w:rFonts w:ascii="Arial" w:hAnsi="Arial" w:cs="Arial"/>
                <w:b/>
                <w:bCs/>
                <w:sz w:val="16"/>
                <w:szCs w:val="16"/>
              </w:rPr>
              <w:t>17,836</w:t>
            </w:r>
          </w:p>
        </w:tc>
        <w:tc>
          <w:tcPr>
            <w:tcW w:w="625" w:type="pct"/>
            <w:tcBorders>
              <w:top w:val="single" w:sz="4" w:space="0" w:color="auto"/>
              <w:left w:val="nil"/>
              <w:bottom w:val="single" w:sz="4" w:space="0" w:color="auto"/>
              <w:right w:val="nil"/>
            </w:tcBorders>
            <w:shd w:val="clear" w:color="auto" w:fill="auto"/>
            <w:noWrap/>
            <w:vAlign w:val="bottom"/>
            <w:hideMark/>
          </w:tcPr>
          <w:p w14:paraId="524F26D0" w14:textId="2D3376D8" w:rsidR="00D75AFD" w:rsidRPr="00D75AFD" w:rsidRDefault="00D75AFD" w:rsidP="00D75AFD">
            <w:pPr>
              <w:spacing w:before="0" w:after="0" w:line="240" w:lineRule="auto"/>
              <w:jc w:val="right"/>
              <w:rPr>
                <w:rFonts w:ascii="Arial" w:hAnsi="Arial" w:cs="Arial"/>
                <w:b/>
                <w:bCs/>
                <w:sz w:val="16"/>
                <w:szCs w:val="16"/>
              </w:rPr>
            </w:pPr>
            <w:r w:rsidRPr="00D75AFD">
              <w:rPr>
                <w:rFonts w:ascii="Arial" w:hAnsi="Arial" w:cs="Arial"/>
                <w:b/>
                <w:bCs/>
                <w:sz w:val="16"/>
                <w:szCs w:val="16"/>
              </w:rPr>
              <w:t>2,048</w:t>
            </w:r>
          </w:p>
        </w:tc>
        <w:tc>
          <w:tcPr>
            <w:tcW w:w="692" w:type="pct"/>
            <w:tcBorders>
              <w:top w:val="single" w:sz="4" w:space="0" w:color="auto"/>
              <w:left w:val="nil"/>
              <w:bottom w:val="single" w:sz="4" w:space="0" w:color="auto"/>
              <w:right w:val="nil"/>
            </w:tcBorders>
            <w:shd w:val="clear" w:color="auto" w:fill="auto"/>
            <w:noWrap/>
            <w:vAlign w:val="bottom"/>
            <w:hideMark/>
          </w:tcPr>
          <w:p w14:paraId="4190D114" w14:textId="359B0F09" w:rsidR="00D75AFD" w:rsidRPr="00D75AFD" w:rsidRDefault="00D75AFD" w:rsidP="00D75AFD">
            <w:pPr>
              <w:spacing w:before="0" w:after="0" w:line="240" w:lineRule="auto"/>
              <w:jc w:val="right"/>
              <w:rPr>
                <w:rFonts w:ascii="Arial" w:hAnsi="Arial" w:cs="Arial"/>
                <w:b/>
                <w:bCs/>
                <w:sz w:val="16"/>
                <w:szCs w:val="16"/>
              </w:rPr>
            </w:pPr>
            <w:r w:rsidRPr="00D75AFD">
              <w:rPr>
                <w:rFonts w:ascii="Arial" w:hAnsi="Arial" w:cs="Arial"/>
                <w:b/>
                <w:bCs/>
                <w:sz w:val="16"/>
                <w:szCs w:val="16"/>
              </w:rPr>
              <w:t>250</w:t>
            </w:r>
          </w:p>
        </w:tc>
        <w:tc>
          <w:tcPr>
            <w:tcW w:w="752" w:type="pct"/>
            <w:tcBorders>
              <w:top w:val="single" w:sz="4" w:space="0" w:color="auto"/>
              <w:left w:val="nil"/>
              <w:bottom w:val="single" w:sz="4" w:space="0" w:color="auto"/>
              <w:right w:val="nil"/>
            </w:tcBorders>
            <w:shd w:val="clear" w:color="auto" w:fill="auto"/>
            <w:noWrap/>
            <w:vAlign w:val="bottom"/>
            <w:hideMark/>
          </w:tcPr>
          <w:p w14:paraId="6BB1CC19" w14:textId="4DAE658F" w:rsidR="00D75AFD" w:rsidRPr="00D75AFD" w:rsidRDefault="00D75AFD" w:rsidP="00D75AFD">
            <w:pPr>
              <w:spacing w:before="0" w:after="0" w:line="240" w:lineRule="auto"/>
              <w:jc w:val="right"/>
              <w:rPr>
                <w:rFonts w:ascii="Arial" w:hAnsi="Arial" w:cs="Arial"/>
                <w:b/>
                <w:bCs/>
                <w:sz w:val="16"/>
                <w:szCs w:val="16"/>
              </w:rPr>
            </w:pPr>
            <w:r w:rsidRPr="00D75AFD">
              <w:rPr>
                <w:rFonts w:ascii="Arial" w:hAnsi="Arial" w:cs="Arial"/>
                <w:b/>
                <w:bCs/>
                <w:sz w:val="16"/>
                <w:szCs w:val="16"/>
              </w:rPr>
              <w:t>1,569</w:t>
            </w:r>
          </w:p>
        </w:tc>
        <w:tc>
          <w:tcPr>
            <w:tcW w:w="538" w:type="pct"/>
            <w:tcBorders>
              <w:top w:val="single" w:sz="4" w:space="0" w:color="auto"/>
              <w:left w:val="nil"/>
              <w:bottom w:val="single" w:sz="4" w:space="0" w:color="auto"/>
              <w:right w:val="nil"/>
            </w:tcBorders>
            <w:shd w:val="clear" w:color="auto" w:fill="auto"/>
            <w:noWrap/>
            <w:vAlign w:val="bottom"/>
            <w:hideMark/>
          </w:tcPr>
          <w:p w14:paraId="1EEFC123" w14:textId="25681D69" w:rsidR="00D75AFD" w:rsidRPr="00D75AFD" w:rsidRDefault="00D75AFD" w:rsidP="00D75AFD">
            <w:pPr>
              <w:spacing w:before="0" w:after="0" w:line="240" w:lineRule="auto"/>
              <w:jc w:val="right"/>
              <w:rPr>
                <w:rFonts w:ascii="Arial" w:hAnsi="Arial" w:cs="Arial"/>
                <w:b/>
                <w:bCs/>
                <w:sz w:val="16"/>
                <w:szCs w:val="16"/>
              </w:rPr>
            </w:pPr>
            <w:r w:rsidRPr="00D75AFD">
              <w:rPr>
                <w:rFonts w:ascii="Arial" w:hAnsi="Arial" w:cs="Arial"/>
                <w:b/>
                <w:bCs/>
                <w:sz w:val="16"/>
                <w:szCs w:val="16"/>
              </w:rPr>
              <w:t>21,703</w:t>
            </w:r>
          </w:p>
        </w:tc>
      </w:tr>
    </w:tbl>
    <w:p w14:paraId="678B0217" w14:textId="77777777" w:rsidR="00681292" w:rsidRPr="00D75AFD" w:rsidRDefault="00681292" w:rsidP="00681292">
      <w:pPr>
        <w:pStyle w:val="Source"/>
        <w:spacing w:before="0" w:after="0"/>
        <w:rPr>
          <w:szCs w:val="16"/>
        </w:rPr>
      </w:pPr>
      <w:r w:rsidRPr="00D75AFD">
        <w:rPr>
          <w:szCs w:val="16"/>
        </w:rPr>
        <w:t>Prepared on Australian Accounting Standards basis.</w:t>
      </w:r>
    </w:p>
    <w:p w14:paraId="5ADC0931" w14:textId="35B53104" w:rsidR="00681292" w:rsidRPr="00D75AFD" w:rsidRDefault="00681292" w:rsidP="00B43339">
      <w:pPr>
        <w:pStyle w:val="TableGraphic"/>
        <w:numPr>
          <w:ilvl w:val="0"/>
          <w:numId w:val="67"/>
        </w:numPr>
        <w:spacing w:line="259" w:lineRule="auto"/>
        <w:ind w:left="357" w:right="0" w:hanging="357"/>
        <w:rPr>
          <w:rFonts w:ascii="Arial" w:hAnsi="Arial" w:cs="Arial"/>
          <w:color w:val="000000"/>
          <w:sz w:val="16"/>
        </w:rPr>
      </w:pPr>
      <w:r w:rsidRPr="00D75AFD">
        <w:rPr>
          <w:rFonts w:ascii="Arial" w:hAnsi="Arial" w:cs="Arial"/>
          <w:color w:val="000000"/>
          <w:sz w:val="16"/>
        </w:rPr>
        <w:t xml:space="preserve">‘Appropriation ordinary </w:t>
      </w:r>
      <w:r w:rsidR="00D75AFD" w:rsidRPr="00D75AFD">
        <w:rPr>
          <w:rFonts w:ascii="Arial" w:hAnsi="Arial" w:cs="Arial"/>
          <w:color w:val="000000"/>
          <w:sz w:val="16"/>
        </w:rPr>
        <w:t>annual services’ refers to funding provided through Appropriation Bill (No. 1) 2025–2026, Supply Bill (No. 1) 2025-2026 for depreciation/amortisation expenses, DCBs or other operational expenses.</w:t>
      </w:r>
    </w:p>
    <w:p w14:paraId="465978AA" w14:textId="77777777" w:rsidR="00681292" w:rsidRDefault="00681292" w:rsidP="00681292">
      <w:pPr>
        <w:pStyle w:val="TableHeading"/>
      </w:pPr>
      <w:r>
        <w:br w:type="page"/>
      </w: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r w:rsidRPr="00BD252D">
        <w:t xml:space="preserve"> </w:t>
      </w:r>
    </w:p>
    <w:tbl>
      <w:tblPr>
        <w:tblW w:w="5000" w:type="pct"/>
        <w:tblLook w:val="04A0" w:firstRow="1" w:lastRow="0" w:firstColumn="1" w:lastColumn="0" w:noHBand="0" w:noVBand="1"/>
      </w:tblPr>
      <w:tblGrid>
        <w:gridCol w:w="3307"/>
        <w:gridCol w:w="928"/>
        <w:gridCol w:w="868"/>
        <w:gridCol w:w="870"/>
        <w:gridCol w:w="870"/>
        <w:gridCol w:w="867"/>
      </w:tblGrid>
      <w:tr w:rsidR="00753802" w:rsidRPr="006808F5" w14:paraId="2D1D7BE1" w14:textId="77777777" w:rsidTr="00753802">
        <w:trPr>
          <w:trHeight w:val="204"/>
        </w:trPr>
        <w:tc>
          <w:tcPr>
            <w:tcW w:w="2145" w:type="pct"/>
            <w:tcBorders>
              <w:top w:val="single" w:sz="4" w:space="0" w:color="auto"/>
              <w:left w:val="nil"/>
              <w:bottom w:val="nil"/>
              <w:right w:val="nil"/>
            </w:tcBorders>
            <w:shd w:val="clear" w:color="auto" w:fill="auto"/>
            <w:noWrap/>
            <w:hideMark/>
          </w:tcPr>
          <w:p w14:paraId="7176DFC1" w14:textId="77777777" w:rsidR="00753802" w:rsidRPr="006808F5" w:rsidRDefault="00753802" w:rsidP="00753802">
            <w:pPr>
              <w:spacing w:before="0" w:after="0" w:line="240" w:lineRule="auto"/>
              <w:rPr>
                <w:rFonts w:ascii="Arial" w:hAnsi="Arial" w:cs="Arial"/>
                <w:b/>
                <w:bCs/>
                <w:sz w:val="16"/>
                <w:szCs w:val="16"/>
              </w:rPr>
            </w:pPr>
            <w:r w:rsidRPr="006808F5">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872F2AF" w14:textId="4952C547"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2024-25</w:t>
            </w:r>
            <w:r w:rsidRPr="00D75AFD">
              <w:rPr>
                <w:rFonts w:ascii="Arial" w:hAnsi="Arial" w:cs="Arial"/>
                <w:sz w:val="16"/>
                <w:szCs w:val="16"/>
              </w:rPr>
              <w:br/>
              <w:t>Estimated</w:t>
            </w:r>
            <w:r w:rsidRPr="00D75AFD">
              <w:rPr>
                <w:rFonts w:ascii="Arial" w:hAnsi="Arial" w:cs="Arial"/>
                <w:sz w:val="16"/>
                <w:szCs w:val="16"/>
              </w:rPr>
              <w:br/>
              <w:t>actual</w:t>
            </w:r>
            <w:r w:rsidRPr="00D75AFD">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000000" w:fill="E6E6E6"/>
            <w:vAlign w:val="bottom"/>
            <w:hideMark/>
          </w:tcPr>
          <w:p w14:paraId="6CD52247" w14:textId="175E71E4"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2025-26</w:t>
            </w:r>
            <w:r w:rsidRPr="00D75AFD">
              <w:rPr>
                <w:rFonts w:ascii="Arial" w:hAnsi="Arial" w:cs="Arial"/>
                <w:sz w:val="16"/>
                <w:szCs w:val="16"/>
              </w:rPr>
              <w:br/>
              <w:t>Budget</w:t>
            </w:r>
            <w:r w:rsidRPr="00D75AFD">
              <w:rPr>
                <w:rFonts w:ascii="Arial" w:hAnsi="Arial" w:cs="Arial"/>
                <w:sz w:val="16"/>
                <w:szCs w:val="16"/>
              </w:rPr>
              <w:br/>
            </w:r>
            <w:r w:rsidRPr="00D75AF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4790DDA0" w14:textId="5064EF7E"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2026-27</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1B932941" w14:textId="203CAD6A"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2027-28</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77A26C31" w14:textId="6650CEB1" w:rsidR="00753802" w:rsidRPr="00D75AFD" w:rsidRDefault="00753802" w:rsidP="00753802">
            <w:pPr>
              <w:spacing w:before="0" w:after="0" w:line="240" w:lineRule="auto"/>
              <w:jc w:val="right"/>
              <w:rPr>
                <w:rFonts w:ascii="Arial" w:hAnsi="Arial" w:cs="Arial"/>
                <w:sz w:val="16"/>
                <w:szCs w:val="16"/>
              </w:rPr>
            </w:pPr>
            <w:r w:rsidRPr="00D75AFD">
              <w:rPr>
                <w:rFonts w:ascii="Arial" w:hAnsi="Arial" w:cs="Arial"/>
                <w:sz w:val="16"/>
                <w:szCs w:val="16"/>
              </w:rPr>
              <w:t>2028-29</w:t>
            </w:r>
            <w:r w:rsidRPr="00D75AFD">
              <w:rPr>
                <w:rFonts w:ascii="Arial" w:hAnsi="Arial" w:cs="Arial"/>
                <w:sz w:val="16"/>
                <w:szCs w:val="16"/>
              </w:rPr>
              <w:br/>
              <w:t>Forward</w:t>
            </w:r>
            <w:r w:rsidRPr="00D75AFD">
              <w:rPr>
                <w:rFonts w:ascii="Arial" w:hAnsi="Arial" w:cs="Arial"/>
                <w:sz w:val="16"/>
                <w:szCs w:val="16"/>
              </w:rPr>
              <w:br/>
              <w:t>estimate</w:t>
            </w:r>
            <w:r w:rsidRPr="00D75AFD">
              <w:rPr>
                <w:rFonts w:ascii="Arial" w:hAnsi="Arial" w:cs="Arial"/>
                <w:sz w:val="16"/>
                <w:szCs w:val="16"/>
              </w:rPr>
              <w:br/>
              <w:t>$'000</w:t>
            </w:r>
          </w:p>
        </w:tc>
      </w:tr>
      <w:tr w:rsidR="00681292" w:rsidRPr="006808F5" w14:paraId="68E6DF67" w14:textId="77777777" w:rsidTr="00753802">
        <w:trPr>
          <w:trHeight w:val="204"/>
        </w:trPr>
        <w:tc>
          <w:tcPr>
            <w:tcW w:w="2145" w:type="pct"/>
            <w:tcBorders>
              <w:top w:val="nil"/>
              <w:left w:val="nil"/>
              <w:bottom w:val="nil"/>
              <w:right w:val="nil"/>
            </w:tcBorders>
            <w:shd w:val="clear" w:color="auto" w:fill="auto"/>
            <w:noWrap/>
            <w:vAlign w:val="center"/>
            <w:hideMark/>
          </w:tcPr>
          <w:p w14:paraId="5F2625C0" w14:textId="77777777" w:rsidR="00681292" w:rsidRPr="006808F5" w:rsidRDefault="00681292" w:rsidP="002546F4">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EXPENSES</w:t>
            </w:r>
          </w:p>
        </w:tc>
        <w:tc>
          <w:tcPr>
            <w:tcW w:w="602" w:type="pct"/>
            <w:tcBorders>
              <w:top w:val="nil"/>
              <w:left w:val="nil"/>
              <w:bottom w:val="nil"/>
              <w:right w:val="nil"/>
            </w:tcBorders>
            <w:shd w:val="clear" w:color="auto" w:fill="auto"/>
            <w:noWrap/>
            <w:vAlign w:val="bottom"/>
            <w:hideMark/>
          </w:tcPr>
          <w:p w14:paraId="55832DBC" w14:textId="77777777" w:rsidR="00681292" w:rsidRPr="006808F5" w:rsidRDefault="00681292" w:rsidP="002546F4">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247E7039" w14:textId="77777777" w:rsidR="00681292" w:rsidRPr="006808F5"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1A3F5E7" w14:textId="77777777" w:rsidR="00681292" w:rsidRPr="006808F5" w:rsidRDefault="00681292" w:rsidP="002546F4">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A1D656D" w14:textId="77777777" w:rsidR="00681292" w:rsidRPr="006808F5" w:rsidRDefault="00681292" w:rsidP="002546F4">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44C8DD84" w14:textId="77777777" w:rsidR="00681292" w:rsidRPr="006808F5" w:rsidRDefault="00681292" w:rsidP="002546F4">
            <w:pPr>
              <w:spacing w:before="0" w:after="0" w:line="240" w:lineRule="auto"/>
              <w:jc w:val="right"/>
              <w:rPr>
                <w:rFonts w:ascii="Times New Roman" w:hAnsi="Times New Roman"/>
                <w:sz w:val="20"/>
              </w:rPr>
            </w:pPr>
          </w:p>
        </w:tc>
      </w:tr>
      <w:tr w:rsidR="00D75AFD" w:rsidRPr="006808F5" w14:paraId="1528401E" w14:textId="77777777" w:rsidTr="00753802">
        <w:trPr>
          <w:trHeight w:val="204"/>
        </w:trPr>
        <w:tc>
          <w:tcPr>
            <w:tcW w:w="2145" w:type="pct"/>
            <w:tcBorders>
              <w:top w:val="nil"/>
              <w:left w:val="nil"/>
              <w:bottom w:val="nil"/>
              <w:right w:val="nil"/>
            </w:tcBorders>
            <w:shd w:val="clear" w:color="auto" w:fill="auto"/>
            <w:noWrap/>
            <w:vAlign w:val="center"/>
            <w:hideMark/>
          </w:tcPr>
          <w:p w14:paraId="7C155312" w14:textId="77777777" w:rsidR="00D75AFD" w:rsidRPr="006808F5" w:rsidRDefault="00D75AFD" w:rsidP="00D75AFD">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5920E5E1" w14:textId="162FB41F"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21,031</w:t>
            </w:r>
          </w:p>
        </w:tc>
        <w:tc>
          <w:tcPr>
            <w:tcW w:w="563" w:type="pct"/>
            <w:tcBorders>
              <w:top w:val="nil"/>
              <w:left w:val="nil"/>
              <w:bottom w:val="nil"/>
              <w:right w:val="nil"/>
            </w:tcBorders>
            <w:shd w:val="clear" w:color="000000" w:fill="E6E6E6"/>
            <w:noWrap/>
            <w:vAlign w:val="bottom"/>
            <w:hideMark/>
          </w:tcPr>
          <w:p w14:paraId="5E1FCAD1" w14:textId="73A1E789"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22,433</w:t>
            </w:r>
          </w:p>
        </w:tc>
        <w:tc>
          <w:tcPr>
            <w:tcW w:w="564" w:type="pct"/>
            <w:tcBorders>
              <w:top w:val="nil"/>
              <w:left w:val="nil"/>
              <w:bottom w:val="nil"/>
              <w:right w:val="nil"/>
            </w:tcBorders>
            <w:shd w:val="clear" w:color="auto" w:fill="auto"/>
            <w:noWrap/>
            <w:vAlign w:val="bottom"/>
            <w:hideMark/>
          </w:tcPr>
          <w:p w14:paraId="04B4AB37" w14:textId="1941E128"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23,812</w:t>
            </w:r>
          </w:p>
        </w:tc>
        <w:tc>
          <w:tcPr>
            <w:tcW w:w="564" w:type="pct"/>
            <w:tcBorders>
              <w:top w:val="nil"/>
              <w:left w:val="nil"/>
              <w:bottom w:val="nil"/>
              <w:right w:val="nil"/>
            </w:tcBorders>
            <w:shd w:val="clear" w:color="auto" w:fill="auto"/>
            <w:noWrap/>
            <w:vAlign w:val="bottom"/>
            <w:hideMark/>
          </w:tcPr>
          <w:p w14:paraId="2219170D" w14:textId="1164AB82"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25,008</w:t>
            </w:r>
          </w:p>
        </w:tc>
        <w:tc>
          <w:tcPr>
            <w:tcW w:w="562" w:type="pct"/>
            <w:tcBorders>
              <w:top w:val="nil"/>
              <w:left w:val="nil"/>
              <w:bottom w:val="nil"/>
              <w:right w:val="nil"/>
            </w:tcBorders>
            <w:shd w:val="clear" w:color="auto" w:fill="auto"/>
            <w:noWrap/>
            <w:vAlign w:val="bottom"/>
            <w:hideMark/>
          </w:tcPr>
          <w:p w14:paraId="37961ECC" w14:textId="4EE9C20D"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26,220</w:t>
            </w:r>
          </w:p>
        </w:tc>
      </w:tr>
      <w:tr w:rsidR="00D75AFD" w:rsidRPr="006808F5" w14:paraId="23761FA5" w14:textId="77777777" w:rsidTr="00753802">
        <w:trPr>
          <w:trHeight w:val="204"/>
        </w:trPr>
        <w:tc>
          <w:tcPr>
            <w:tcW w:w="2145" w:type="pct"/>
            <w:tcBorders>
              <w:top w:val="nil"/>
              <w:left w:val="nil"/>
              <w:bottom w:val="nil"/>
              <w:right w:val="nil"/>
            </w:tcBorders>
            <w:shd w:val="clear" w:color="auto" w:fill="auto"/>
            <w:noWrap/>
            <w:vAlign w:val="center"/>
            <w:hideMark/>
          </w:tcPr>
          <w:p w14:paraId="443087BB" w14:textId="77777777" w:rsidR="00D75AFD" w:rsidRPr="006808F5" w:rsidRDefault="00D75AFD" w:rsidP="00D75AFD">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Depreciation and amortisation</w:t>
            </w:r>
            <w:r w:rsidRPr="006808F5">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14D3D9B1" w14:textId="6809C571"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28,124</w:t>
            </w:r>
          </w:p>
        </w:tc>
        <w:tc>
          <w:tcPr>
            <w:tcW w:w="563" w:type="pct"/>
            <w:tcBorders>
              <w:top w:val="nil"/>
              <w:left w:val="nil"/>
              <w:bottom w:val="nil"/>
              <w:right w:val="nil"/>
            </w:tcBorders>
            <w:shd w:val="clear" w:color="000000" w:fill="E6E6E6"/>
            <w:noWrap/>
            <w:vAlign w:val="bottom"/>
            <w:hideMark/>
          </w:tcPr>
          <w:p w14:paraId="1E531D17" w14:textId="44A1B0E9"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28,124</w:t>
            </w:r>
          </w:p>
        </w:tc>
        <w:tc>
          <w:tcPr>
            <w:tcW w:w="564" w:type="pct"/>
            <w:tcBorders>
              <w:top w:val="nil"/>
              <w:left w:val="nil"/>
              <w:bottom w:val="nil"/>
              <w:right w:val="nil"/>
            </w:tcBorders>
            <w:shd w:val="clear" w:color="auto" w:fill="auto"/>
            <w:noWrap/>
            <w:vAlign w:val="bottom"/>
            <w:hideMark/>
          </w:tcPr>
          <w:p w14:paraId="758FC143" w14:textId="23FC1027"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27,924</w:t>
            </w:r>
          </w:p>
        </w:tc>
        <w:tc>
          <w:tcPr>
            <w:tcW w:w="564" w:type="pct"/>
            <w:tcBorders>
              <w:top w:val="nil"/>
              <w:left w:val="nil"/>
              <w:bottom w:val="nil"/>
              <w:right w:val="nil"/>
            </w:tcBorders>
            <w:shd w:val="clear" w:color="auto" w:fill="auto"/>
            <w:noWrap/>
            <w:vAlign w:val="bottom"/>
            <w:hideMark/>
          </w:tcPr>
          <w:p w14:paraId="26F6133D" w14:textId="7D1C7981"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24,647</w:t>
            </w:r>
          </w:p>
        </w:tc>
        <w:tc>
          <w:tcPr>
            <w:tcW w:w="562" w:type="pct"/>
            <w:tcBorders>
              <w:top w:val="nil"/>
              <w:left w:val="nil"/>
              <w:bottom w:val="nil"/>
              <w:right w:val="nil"/>
            </w:tcBorders>
            <w:shd w:val="clear" w:color="auto" w:fill="auto"/>
            <w:noWrap/>
            <w:vAlign w:val="bottom"/>
            <w:hideMark/>
          </w:tcPr>
          <w:p w14:paraId="494CD437" w14:textId="472B21CE"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31,647</w:t>
            </w:r>
          </w:p>
        </w:tc>
      </w:tr>
      <w:tr w:rsidR="00D75AFD" w:rsidRPr="006808F5" w14:paraId="34589695" w14:textId="77777777" w:rsidTr="00753802">
        <w:trPr>
          <w:trHeight w:val="204"/>
        </w:trPr>
        <w:tc>
          <w:tcPr>
            <w:tcW w:w="2145" w:type="pct"/>
            <w:tcBorders>
              <w:top w:val="nil"/>
              <w:left w:val="nil"/>
              <w:bottom w:val="nil"/>
              <w:right w:val="nil"/>
            </w:tcBorders>
            <w:shd w:val="clear" w:color="auto" w:fill="auto"/>
            <w:noWrap/>
            <w:vAlign w:val="center"/>
            <w:hideMark/>
          </w:tcPr>
          <w:p w14:paraId="05A8B25F" w14:textId="77777777" w:rsidR="00D75AFD" w:rsidRPr="006808F5" w:rsidRDefault="00D75AFD" w:rsidP="00D75AFD">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Write-down and impairment of assets</w:t>
            </w:r>
          </w:p>
        </w:tc>
        <w:tc>
          <w:tcPr>
            <w:tcW w:w="602" w:type="pct"/>
            <w:tcBorders>
              <w:top w:val="nil"/>
              <w:left w:val="nil"/>
              <w:bottom w:val="nil"/>
              <w:right w:val="nil"/>
            </w:tcBorders>
            <w:shd w:val="clear" w:color="auto" w:fill="auto"/>
            <w:noWrap/>
            <w:vAlign w:val="bottom"/>
            <w:hideMark/>
          </w:tcPr>
          <w:p w14:paraId="33CF872E" w14:textId="50614AB3"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2,000</w:t>
            </w:r>
          </w:p>
        </w:tc>
        <w:tc>
          <w:tcPr>
            <w:tcW w:w="563" w:type="pct"/>
            <w:tcBorders>
              <w:top w:val="nil"/>
              <w:left w:val="nil"/>
              <w:bottom w:val="nil"/>
              <w:right w:val="nil"/>
            </w:tcBorders>
            <w:shd w:val="clear" w:color="000000" w:fill="E6E6E6"/>
            <w:noWrap/>
            <w:vAlign w:val="bottom"/>
            <w:hideMark/>
          </w:tcPr>
          <w:p w14:paraId="3B81D10B" w14:textId="006160A1"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2,000</w:t>
            </w:r>
          </w:p>
        </w:tc>
        <w:tc>
          <w:tcPr>
            <w:tcW w:w="564" w:type="pct"/>
            <w:tcBorders>
              <w:top w:val="nil"/>
              <w:left w:val="nil"/>
              <w:bottom w:val="nil"/>
              <w:right w:val="nil"/>
            </w:tcBorders>
            <w:shd w:val="clear" w:color="auto" w:fill="auto"/>
            <w:noWrap/>
            <w:vAlign w:val="bottom"/>
            <w:hideMark/>
          </w:tcPr>
          <w:p w14:paraId="7E3D6AF5" w14:textId="3E61461B"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2,000</w:t>
            </w:r>
          </w:p>
        </w:tc>
        <w:tc>
          <w:tcPr>
            <w:tcW w:w="564" w:type="pct"/>
            <w:tcBorders>
              <w:top w:val="nil"/>
              <w:left w:val="nil"/>
              <w:bottom w:val="nil"/>
              <w:right w:val="nil"/>
            </w:tcBorders>
            <w:shd w:val="clear" w:color="auto" w:fill="auto"/>
            <w:noWrap/>
            <w:vAlign w:val="bottom"/>
            <w:hideMark/>
          </w:tcPr>
          <w:p w14:paraId="153D42A6" w14:textId="73FF1F62"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2,000</w:t>
            </w:r>
          </w:p>
        </w:tc>
        <w:tc>
          <w:tcPr>
            <w:tcW w:w="562" w:type="pct"/>
            <w:tcBorders>
              <w:top w:val="nil"/>
              <w:left w:val="nil"/>
              <w:bottom w:val="nil"/>
              <w:right w:val="nil"/>
            </w:tcBorders>
            <w:shd w:val="clear" w:color="auto" w:fill="auto"/>
            <w:noWrap/>
            <w:vAlign w:val="bottom"/>
            <w:hideMark/>
          </w:tcPr>
          <w:p w14:paraId="6A32A7B4" w14:textId="1DC881A0"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2,000</w:t>
            </w:r>
          </w:p>
        </w:tc>
      </w:tr>
      <w:tr w:rsidR="00D75AFD" w:rsidRPr="006808F5" w14:paraId="4F8D4541" w14:textId="77777777" w:rsidTr="00753802">
        <w:trPr>
          <w:trHeight w:val="204"/>
        </w:trPr>
        <w:tc>
          <w:tcPr>
            <w:tcW w:w="2145" w:type="pct"/>
            <w:tcBorders>
              <w:top w:val="nil"/>
              <w:left w:val="nil"/>
              <w:bottom w:val="nil"/>
              <w:right w:val="nil"/>
            </w:tcBorders>
            <w:shd w:val="clear" w:color="auto" w:fill="auto"/>
            <w:vAlign w:val="center"/>
            <w:hideMark/>
          </w:tcPr>
          <w:p w14:paraId="4595A513"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Total expenses administered on behalf of Government</w:t>
            </w:r>
          </w:p>
        </w:tc>
        <w:tc>
          <w:tcPr>
            <w:tcW w:w="602" w:type="pct"/>
            <w:tcBorders>
              <w:top w:val="single" w:sz="4" w:space="0" w:color="auto"/>
              <w:left w:val="nil"/>
              <w:bottom w:val="single" w:sz="4" w:space="0" w:color="auto"/>
              <w:right w:val="nil"/>
            </w:tcBorders>
            <w:shd w:val="clear" w:color="auto" w:fill="auto"/>
            <w:noWrap/>
            <w:vAlign w:val="bottom"/>
            <w:hideMark/>
          </w:tcPr>
          <w:p w14:paraId="18EAA6AB" w14:textId="1136AE79"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51,155</w:t>
            </w:r>
          </w:p>
        </w:tc>
        <w:tc>
          <w:tcPr>
            <w:tcW w:w="563" w:type="pct"/>
            <w:tcBorders>
              <w:top w:val="single" w:sz="4" w:space="0" w:color="auto"/>
              <w:left w:val="nil"/>
              <w:bottom w:val="single" w:sz="4" w:space="0" w:color="auto"/>
              <w:right w:val="nil"/>
            </w:tcBorders>
            <w:shd w:val="clear" w:color="000000" w:fill="E6E6E6"/>
            <w:noWrap/>
            <w:vAlign w:val="bottom"/>
            <w:hideMark/>
          </w:tcPr>
          <w:p w14:paraId="7D089CA6" w14:textId="413EA5DD"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52,557</w:t>
            </w:r>
          </w:p>
        </w:tc>
        <w:tc>
          <w:tcPr>
            <w:tcW w:w="564" w:type="pct"/>
            <w:tcBorders>
              <w:top w:val="single" w:sz="4" w:space="0" w:color="auto"/>
              <w:left w:val="nil"/>
              <w:bottom w:val="single" w:sz="4" w:space="0" w:color="auto"/>
              <w:right w:val="nil"/>
            </w:tcBorders>
            <w:shd w:val="clear" w:color="auto" w:fill="auto"/>
            <w:noWrap/>
            <w:vAlign w:val="bottom"/>
            <w:hideMark/>
          </w:tcPr>
          <w:p w14:paraId="4E6E84CA" w14:textId="5FB56367"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53,736</w:t>
            </w:r>
          </w:p>
        </w:tc>
        <w:tc>
          <w:tcPr>
            <w:tcW w:w="564" w:type="pct"/>
            <w:tcBorders>
              <w:top w:val="single" w:sz="4" w:space="0" w:color="auto"/>
              <w:left w:val="nil"/>
              <w:bottom w:val="single" w:sz="4" w:space="0" w:color="auto"/>
              <w:right w:val="nil"/>
            </w:tcBorders>
            <w:shd w:val="clear" w:color="auto" w:fill="auto"/>
            <w:noWrap/>
            <w:vAlign w:val="bottom"/>
            <w:hideMark/>
          </w:tcPr>
          <w:p w14:paraId="00E91639" w14:textId="16839552"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51,655</w:t>
            </w:r>
          </w:p>
        </w:tc>
        <w:tc>
          <w:tcPr>
            <w:tcW w:w="562" w:type="pct"/>
            <w:tcBorders>
              <w:top w:val="single" w:sz="4" w:space="0" w:color="auto"/>
              <w:left w:val="nil"/>
              <w:bottom w:val="single" w:sz="4" w:space="0" w:color="auto"/>
              <w:right w:val="nil"/>
            </w:tcBorders>
            <w:shd w:val="clear" w:color="auto" w:fill="auto"/>
            <w:noWrap/>
            <w:vAlign w:val="bottom"/>
            <w:hideMark/>
          </w:tcPr>
          <w:p w14:paraId="09063E36" w14:textId="26CD5F95"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59,867</w:t>
            </w:r>
          </w:p>
        </w:tc>
      </w:tr>
      <w:tr w:rsidR="00D75AFD" w:rsidRPr="006808F5" w14:paraId="42E14785" w14:textId="77777777" w:rsidTr="00753802">
        <w:trPr>
          <w:trHeight w:val="204"/>
        </w:trPr>
        <w:tc>
          <w:tcPr>
            <w:tcW w:w="2145" w:type="pct"/>
            <w:tcBorders>
              <w:top w:val="nil"/>
              <w:left w:val="nil"/>
              <w:bottom w:val="nil"/>
              <w:right w:val="nil"/>
            </w:tcBorders>
            <w:shd w:val="clear" w:color="auto" w:fill="auto"/>
            <w:noWrap/>
            <w:vAlign w:val="center"/>
            <w:hideMark/>
          </w:tcPr>
          <w:p w14:paraId="79A6B753"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LESS:</w:t>
            </w:r>
          </w:p>
        </w:tc>
        <w:tc>
          <w:tcPr>
            <w:tcW w:w="602" w:type="pct"/>
            <w:tcBorders>
              <w:top w:val="nil"/>
              <w:left w:val="nil"/>
              <w:bottom w:val="nil"/>
              <w:right w:val="nil"/>
            </w:tcBorders>
            <w:shd w:val="clear" w:color="auto" w:fill="auto"/>
            <w:noWrap/>
            <w:vAlign w:val="bottom"/>
            <w:hideMark/>
          </w:tcPr>
          <w:p w14:paraId="0BD3D21B" w14:textId="77777777" w:rsidR="00D75AFD" w:rsidRPr="00753802" w:rsidRDefault="00D75AFD" w:rsidP="00D75AFD">
            <w:pPr>
              <w:spacing w:before="0" w:after="0" w:line="240" w:lineRule="auto"/>
              <w:jc w:val="right"/>
              <w:rPr>
                <w:rFonts w:ascii="Arial" w:hAnsi="Arial" w:cs="Arial"/>
                <w:b/>
                <w:bCs/>
                <w:color w:val="000000"/>
                <w:sz w:val="16"/>
                <w:szCs w:val="16"/>
                <w:highlight w:val="yellow"/>
              </w:rPr>
            </w:pPr>
          </w:p>
        </w:tc>
        <w:tc>
          <w:tcPr>
            <w:tcW w:w="563" w:type="pct"/>
            <w:tcBorders>
              <w:top w:val="nil"/>
              <w:left w:val="nil"/>
              <w:bottom w:val="nil"/>
              <w:right w:val="nil"/>
            </w:tcBorders>
            <w:shd w:val="clear" w:color="000000" w:fill="E6E6E6"/>
            <w:noWrap/>
            <w:vAlign w:val="bottom"/>
            <w:hideMark/>
          </w:tcPr>
          <w:p w14:paraId="58301F76" w14:textId="2FD8A4D5"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 </w:t>
            </w:r>
          </w:p>
        </w:tc>
        <w:tc>
          <w:tcPr>
            <w:tcW w:w="564" w:type="pct"/>
            <w:tcBorders>
              <w:top w:val="nil"/>
              <w:left w:val="nil"/>
              <w:bottom w:val="nil"/>
              <w:right w:val="nil"/>
            </w:tcBorders>
            <w:shd w:val="clear" w:color="auto" w:fill="auto"/>
            <w:noWrap/>
            <w:vAlign w:val="bottom"/>
            <w:hideMark/>
          </w:tcPr>
          <w:p w14:paraId="4933E0E9" w14:textId="77777777" w:rsidR="00D75AFD" w:rsidRPr="00753802" w:rsidRDefault="00D75AFD" w:rsidP="00D75AFD">
            <w:pPr>
              <w:spacing w:before="0" w:after="0" w:line="240" w:lineRule="auto"/>
              <w:jc w:val="right"/>
              <w:rPr>
                <w:rFonts w:ascii="Arial" w:hAnsi="Arial" w:cs="Arial"/>
                <w:color w:val="000000"/>
                <w:sz w:val="16"/>
                <w:szCs w:val="16"/>
                <w:highlight w:val="yellow"/>
              </w:rPr>
            </w:pPr>
          </w:p>
        </w:tc>
        <w:tc>
          <w:tcPr>
            <w:tcW w:w="564" w:type="pct"/>
            <w:tcBorders>
              <w:top w:val="nil"/>
              <w:left w:val="nil"/>
              <w:bottom w:val="nil"/>
              <w:right w:val="nil"/>
            </w:tcBorders>
            <w:shd w:val="clear" w:color="auto" w:fill="auto"/>
            <w:noWrap/>
            <w:vAlign w:val="bottom"/>
            <w:hideMark/>
          </w:tcPr>
          <w:p w14:paraId="66482BD3"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562" w:type="pct"/>
            <w:tcBorders>
              <w:top w:val="nil"/>
              <w:left w:val="nil"/>
              <w:bottom w:val="nil"/>
              <w:right w:val="nil"/>
            </w:tcBorders>
            <w:shd w:val="clear" w:color="auto" w:fill="auto"/>
            <w:noWrap/>
            <w:vAlign w:val="bottom"/>
            <w:hideMark/>
          </w:tcPr>
          <w:p w14:paraId="79C62E0B"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6808F5" w14:paraId="348ECBF8" w14:textId="77777777" w:rsidTr="00753802">
        <w:trPr>
          <w:trHeight w:val="204"/>
        </w:trPr>
        <w:tc>
          <w:tcPr>
            <w:tcW w:w="2145" w:type="pct"/>
            <w:tcBorders>
              <w:top w:val="nil"/>
              <w:left w:val="nil"/>
              <w:bottom w:val="nil"/>
              <w:right w:val="nil"/>
            </w:tcBorders>
            <w:shd w:val="clear" w:color="auto" w:fill="auto"/>
            <w:noWrap/>
            <w:vAlign w:val="center"/>
            <w:hideMark/>
          </w:tcPr>
          <w:p w14:paraId="578185F8"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OWN-SOURCE INCOME</w:t>
            </w:r>
          </w:p>
        </w:tc>
        <w:tc>
          <w:tcPr>
            <w:tcW w:w="602" w:type="pct"/>
            <w:tcBorders>
              <w:top w:val="nil"/>
              <w:left w:val="nil"/>
              <w:bottom w:val="nil"/>
              <w:right w:val="nil"/>
            </w:tcBorders>
            <w:shd w:val="clear" w:color="auto" w:fill="auto"/>
            <w:noWrap/>
            <w:vAlign w:val="bottom"/>
            <w:hideMark/>
          </w:tcPr>
          <w:p w14:paraId="1EFD4DF7" w14:textId="77777777" w:rsidR="00D75AFD" w:rsidRPr="00753802" w:rsidRDefault="00D75AFD" w:rsidP="00D75AFD">
            <w:pPr>
              <w:spacing w:before="0" w:after="0" w:line="240" w:lineRule="auto"/>
              <w:jc w:val="right"/>
              <w:rPr>
                <w:rFonts w:ascii="Arial" w:hAnsi="Arial" w:cs="Arial"/>
                <w:b/>
                <w:bCs/>
                <w:color w:val="000000"/>
                <w:sz w:val="16"/>
                <w:szCs w:val="16"/>
                <w:highlight w:val="yellow"/>
              </w:rPr>
            </w:pPr>
          </w:p>
        </w:tc>
        <w:tc>
          <w:tcPr>
            <w:tcW w:w="563" w:type="pct"/>
            <w:tcBorders>
              <w:top w:val="nil"/>
              <w:left w:val="nil"/>
              <w:bottom w:val="nil"/>
              <w:right w:val="nil"/>
            </w:tcBorders>
            <w:shd w:val="clear" w:color="000000" w:fill="E6E6E6"/>
            <w:noWrap/>
            <w:vAlign w:val="bottom"/>
            <w:hideMark/>
          </w:tcPr>
          <w:p w14:paraId="76A4D285" w14:textId="253840B8"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 </w:t>
            </w:r>
          </w:p>
        </w:tc>
        <w:tc>
          <w:tcPr>
            <w:tcW w:w="564" w:type="pct"/>
            <w:tcBorders>
              <w:top w:val="nil"/>
              <w:left w:val="nil"/>
              <w:bottom w:val="nil"/>
              <w:right w:val="nil"/>
            </w:tcBorders>
            <w:shd w:val="clear" w:color="auto" w:fill="auto"/>
            <w:noWrap/>
            <w:vAlign w:val="bottom"/>
            <w:hideMark/>
          </w:tcPr>
          <w:p w14:paraId="2C2D37B2" w14:textId="77777777" w:rsidR="00D75AFD" w:rsidRPr="00753802" w:rsidRDefault="00D75AFD" w:rsidP="00D75AFD">
            <w:pPr>
              <w:spacing w:before="0" w:after="0" w:line="240" w:lineRule="auto"/>
              <w:jc w:val="right"/>
              <w:rPr>
                <w:rFonts w:ascii="Arial" w:hAnsi="Arial" w:cs="Arial"/>
                <w:color w:val="000000"/>
                <w:sz w:val="16"/>
                <w:szCs w:val="16"/>
                <w:highlight w:val="yellow"/>
              </w:rPr>
            </w:pPr>
          </w:p>
        </w:tc>
        <w:tc>
          <w:tcPr>
            <w:tcW w:w="564" w:type="pct"/>
            <w:tcBorders>
              <w:top w:val="nil"/>
              <w:left w:val="nil"/>
              <w:bottom w:val="nil"/>
              <w:right w:val="nil"/>
            </w:tcBorders>
            <w:shd w:val="clear" w:color="auto" w:fill="auto"/>
            <w:noWrap/>
            <w:vAlign w:val="bottom"/>
            <w:hideMark/>
          </w:tcPr>
          <w:p w14:paraId="5DBE7969"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562" w:type="pct"/>
            <w:tcBorders>
              <w:top w:val="nil"/>
              <w:left w:val="nil"/>
              <w:bottom w:val="nil"/>
              <w:right w:val="nil"/>
            </w:tcBorders>
            <w:shd w:val="clear" w:color="auto" w:fill="auto"/>
            <w:noWrap/>
            <w:vAlign w:val="bottom"/>
            <w:hideMark/>
          </w:tcPr>
          <w:p w14:paraId="6F449180"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6808F5" w14:paraId="55ADA579" w14:textId="77777777" w:rsidTr="00753802">
        <w:trPr>
          <w:trHeight w:val="204"/>
        </w:trPr>
        <w:tc>
          <w:tcPr>
            <w:tcW w:w="2145" w:type="pct"/>
            <w:tcBorders>
              <w:top w:val="nil"/>
              <w:left w:val="nil"/>
              <w:bottom w:val="nil"/>
              <w:right w:val="nil"/>
            </w:tcBorders>
            <w:shd w:val="clear" w:color="auto" w:fill="auto"/>
            <w:noWrap/>
            <w:vAlign w:val="center"/>
            <w:hideMark/>
          </w:tcPr>
          <w:p w14:paraId="6533B54B"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Non-taxation revenue</w:t>
            </w:r>
          </w:p>
        </w:tc>
        <w:tc>
          <w:tcPr>
            <w:tcW w:w="602" w:type="pct"/>
            <w:tcBorders>
              <w:top w:val="nil"/>
              <w:left w:val="nil"/>
              <w:bottom w:val="nil"/>
              <w:right w:val="nil"/>
            </w:tcBorders>
            <w:shd w:val="clear" w:color="auto" w:fill="auto"/>
            <w:noWrap/>
            <w:vAlign w:val="bottom"/>
            <w:hideMark/>
          </w:tcPr>
          <w:p w14:paraId="0BBEF409" w14:textId="77777777" w:rsidR="00D75AFD" w:rsidRPr="00753802" w:rsidRDefault="00D75AFD" w:rsidP="00D75AFD">
            <w:pPr>
              <w:spacing w:before="0" w:after="0" w:line="240" w:lineRule="auto"/>
              <w:jc w:val="right"/>
              <w:rPr>
                <w:rFonts w:ascii="Arial" w:hAnsi="Arial" w:cs="Arial"/>
                <w:b/>
                <w:bCs/>
                <w:color w:val="000000"/>
                <w:sz w:val="16"/>
                <w:szCs w:val="16"/>
                <w:highlight w:val="yellow"/>
              </w:rPr>
            </w:pPr>
          </w:p>
        </w:tc>
        <w:tc>
          <w:tcPr>
            <w:tcW w:w="563" w:type="pct"/>
            <w:tcBorders>
              <w:top w:val="nil"/>
              <w:left w:val="nil"/>
              <w:bottom w:val="nil"/>
              <w:right w:val="nil"/>
            </w:tcBorders>
            <w:shd w:val="clear" w:color="000000" w:fill="E6E6E6"/>
            <w:noWrap/>
            <w:vAlign w:val="bottom"/>
            <w:hideMark/>
          </w:tcPr>
          <w:p w14:paraId="37A4C56D" w14:textId="7A17954D"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 </w:t>
            </w:r>
          </w:p>
        </w:tc>
        <w:tc>
          <w:tcPr>
            <w:tcW w:w="564" w:type="pct"/>
            <w:tcBorders>
              <w:top w:val="nil"/>
              <w:left w:val="nil"/>
              <w:bottom w:val="nil"/>
              <w:right w:val="nil"/>
            </w:tcBorders>
            <w:shd w:val="clear" w:color="auto" w:fill="auto"/>
            <w:noWrap/>
            <w:vAlign w:val="bottom"/>
            <w:hideMark/>
          </w:tcPr>
          <w:p w14:paraId="4736BD5D" w14:textId="77777777" w:rsidR="00D75AFD" w:rsidRPr="00753802" w:rsidRDefault="00D75AFD" w:rsidP="00D75AFD">
            <w:pPr>
              <w:spacing w:before="0" w:after="0" w:line="240" w:lineRule="auto"/>
              <w:jc w:val="right"/>
              <w:rPr>
                <w:rFonts w:ascii="Arial" w:hAnsi="Arial" w:cs="Arial"/>
                <w:color w:val="000000"/>
                <w:sz w:val="16"/>
                <w:szCs w:val="16"/>
                <w:highlight w:val="yellow"/>
              </w:rPr>
            </w:pPr>
          </w:p>
        </w:tc>
        <w:tc>
          <w:tcPr>
            <w:tcW w:w="564" w:type="pct"/>
            <w:tcBorders>
              <w:top w:val="nil"/>
              <w:left w:val="nil"/>
              <w:bottom w:val="nil"/>
              <w:right w:val="nil"/>
            </w:tcBorders>
            <w:shd w:val="clear" w:color="auto" w:fill="auto"/>
            <w:noWrap/>
            <w:vAlign w:val="bottom"/>
            <w:hideMark/>
          </w:tcPr>
          <w:p w14:paraId="1A0B7FAA" w14:textId="77777777" w:rsidR="00D75AFD" w:rsidRPr="00753802" w:rsidRDefault="00D75AFD" w:rsidP="00D75AFD">
            <w:pPr>
              <w:spacing w:before="0" w:after="0" w:line="240" w:lineRule="auto"/>
              <w:jc w:val="right"/>
              <w:rPr>
                <w:rFonts w:ascii="Times New Roman" w:hAnsi="Times New Roman"/>
                <w:sz w:val="20"/>
                <w:highlight w:val="yellow"/>
              </w:rPr>
            </w:pPr>
          </w:p>
        </w:tc>
        <w:tc>
          <w:tcPr>
            <w:tcW w:w="562" w:type="pct"/>
            <w:tcBorders>
              <w:top w:val="nil"/>
              <w:left w:val="nil"/>
              <w:bottom w:val="nil"/>
              <w:right w:val="nil"/>
            </w:tcBorders>
            <w:shd w:val="clear" w:color="auto" w:fill="auto"/>
            <w:noWrap/>
            <w:vAlign w:val="bottom"/>
            <w:hideMark/>
          </w:tcPr>
          <w:p w14:paraId="462D5F4B" w14:textId="77777777" w:rsidR="00D75AFD" w:rsidRPr="00753802" w:rsidRDefault="00D75AFD" w:rsidP="00D75AFD">
            <w:pPr>
              <w:spacing w:before="0" w:after="0" w:line="240" w:lineRule="auto"/>
              <w:jc w:val="right"/>
              <w:rPr>
                <w:rFonts w:ascii="Times New Roman" w:hAnsi="Times New Roman"/>
                <w:sz w:val="20"/>
                <w:highlight w:val="yellow"/>
              </w:rPr>
            </w:pPr>
          </w:p>
        </w:tc>
      </w:tr>
      <w:tr w:rsidR="00D75AFD" w:rsidRPr="006808F5" w14:paraId="0A8D75C6" w14:textId="77777777" w:rsidTr="00753802">
        <w:trPr>
          <w:trHeight w:val="204"/>
        </w:trPr>
        <w:tc>
          <w:tcPr>
            <w:tcW w:w="2145" w:type="pct"/>
            <w:tcBorders>
              <w:top w:val="nil"/>
              <w:left w:val="nil"/>
              <w:bottom w:val="nil"/>
              <w:right w:val="nil"/>
            </w:tcBorders>
            <w:shd w:val="clear" w:color="auto" w:fill="auto"/>
            <w:vAlign w:val="center"/>
            <w:hideMark/>
          </w:tcPr>
          <w:p w14:paraId="01B1FC03" w14:textId="77777777" w:rsidR="00D75AFD" w:rsidRPr="006808F5" w:rsidRDefault="00D75AFD" w:rsidP="00D75AFD">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241DA588" w14:textId="08A8478B"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30,190</w:t>
            </w:r>
          </w:p>
        </w:tc>
        <w:tc>
          <w:tcPr>
            <w:tcW w:w="563" w:type="pct"/>
            <w:tcBorders>
              <w:top w:val="nil"/>
              <w:left w:val="nil"/>
              <w:bottom w:val="nil"/>
              <w:right w:val="nil"/>
            </w:tcBorders>
            <w:shd w:val="clear" w:color="000000" w:fill="E6E6E6"/>
            <w:noWrap/>
            <w:vAlign w:val="bottom"/>
            <w:hideMark/>
          </w:tcPr>
          <w:p w14:paraId="20640CDB" w14:textId="720BEB17"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31,946</w:t>
            </w:r>
          </w:p>
        </w:tc>
        <w:tc>
          <w:tcPr>
            <w:tcW w:w="564" w:type="pct"/>
            <w:tcBorders>
              <w:top w:val="nil"/>
              <w:left w:val="nil"/>
              <w:bottom w:val="nil"/>
              <w:right w:val="nil"/>
            </w:tcBorders>
            <w:shd w:val="clear" w:color="auto" w:fill="auto"/>
            <w:noWrap/>
            <w:vAlign w:val="bottom"/>
            <w:hideMark/>
          </w:tcPr>
          <w:p w14:paraId="394DEBC0" w14:textId="0E9FE42A"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32,759</w:t>
            </w:r>
          </w:p>
        </w:tc>
        <w:tc>
          <w:tcPr>
            <w:tcW w:w="564" w:type="pct"/>
            <w:tcBorders>
              <w:top w:val="nil"/>
              <w:left w:val="nil"/>
              <w:bottom w:val="nil"/>
              <w:right w:val="nil"/>
            </w:tcBorders>
            <w:shd w:val="clear" w:color="auto" w:fill="auto"/>
            <w:noWrap/>
            <w:vAlign w:val="bottom"/>
            <w:hideMark/>
          </w:tcPr>
          <w:p w14:paraId="7D59F572" w14:textId="661722AA"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33,637</w:t>
            </w:r>
          </w:p>
        </w:tc>
        <w:tc>
          <w:tcPr>
            <w:tcW w:w="562" w:type="pct"/>
            <w:tcBorders>
              <w:top w:val="nil"/>
              <w:left w:val="nil"/>
              <w:bottom w:val="nil"/>
              <w:right w:val="nil"/>
            </w:tcBorders>
            <w:shd w:val="clear" w:color="auto" w:fill="auto"/>
            <w:noWrap/>
            <w:vAlign w:val="bottom"/>
            <w:hideMark/>
          </w:tcPr>
          <w:p w14:paraId="7F2A084D" w14:textId="46011196"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34,515</w:t>
            </w:r>
          </w:p>
        </w:tc>
      </w:tr>
      <w:tr w:rsidR="00D75AFD" w:rsidRPr="006808F5" w14:paraId="4490292C" w14:textId="77777777" w:rsidTr="00753802">
        <w:trPr>
          <w:trHeight w:val="204"/>
        </w:trPr>
        <w:tc>
          <w:tcPr>
            <w:tcW w:w="2145" w:type="pct"/>
            <w:tcBorders>
              <w:top w:val="nil"/>
              <w:left w:val="nil"/>
              <w:bottom w:val="nil"/>
              <w:right w:val="nil"/>
            </w:tcBorders>
            <w:shd w:val="clear" w:color="auto" w:fill="auto"/>
            <w:noWrap/>
            <w:vAlign w:val="center"/>
            <w:hideMark/>
          </w:tcPr>
          <w:p w14:paraId="6FEBF3E2" w14:textId="77777777" w:rsidR="00D75AFD" w:rsidRPr="006808F5" w:rsidRDefault="00D75AFD" w:rsidP="00D75AFD">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Other revenue</w:t>
            </w:r>
          </w:p>
        </w:tc>
        <w:tc>
          <w:tcPr>
            <w:tcW w:w="602" w:type="pct"/>
            <w:tcBorders>
              <w:top w:val="nil"/>
              <w:left w:val="nil"/>
              <w:bottom w:val="nil"/>
              <w:right w:val="nil"/>
            </w:tcBorders>
            <w:shd w:val="clear" w:color="auto" w:fill="auto"/>
            <w:noWrap/>
            <w:vAlign w:val="bottom"/>
            <w:hideMark/>
          </w:tcPr>
          <w:p w14:paraId="49F825D4" w14:textId="2409D438"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12</w:t>
            </w:r>
          </w:p>
        </w:tc>
        <w:tc>
          <w:tcPr>
            <w:tcW w:w="563" w:type="pct"/>
            <w:tcBorders>
              <w:top w:val="nil"/>
              <w:left w:val="nil"/>
              <w:bottom w:val="nil"/>
              <w:right w:val="nil"/>
            </w:tcBorders>
            <w:shd w:val="clear" w:color="000000" w:fill="E6E6E6"/>
            <w:noWrap/>
            <w:vAlign w:val="bottom"/>
            <w:hideMark/>
          </w:tcPr>
          <w:p w14:paraId="4FD01240" w14:textId="4D8C2CAD"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15</w:t>
            </w:r>
          </w:p>
        </w:tc>
        <w:tc>
          <w:tcPr>
            <w:tcW w:w="564" w:type="pct"/>
            <w:tcBorders>
              <w:top w:val="nil"/>
              <w:left w:val="nil"/>
              <w:bottom w:val="nil"/>
              <w:right w:val="nil"/>
            </w:tcBorders>
            <w:shd w:val="clear" w:color="auto" w:fill="auto"/>
            <w:noWrap/>
            <w:vAlign w:val="bottom"/>
            <w:hideMark/>
          </w:tcPr>
          <w:p w14:paraId="7C591217" w14:textId="6BEC99F6"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15</w:t>
            </w:r>
          </w:p>
        </w:tc>
        <w:tc>
          <w:tcPr>
            <w:tcW w:w="564" w:type="pct"/>
            <w:tcBorders>
              <w:top w:val="nil"/>
              <w:left w:val="nil"/>
              <w:bottom w:val="nil"/>
              <w:right w:val="nil"/>
            </w:tcBorders>
            <w:shd w:val="clear" w:color="auto" w:fill="auto"/>
            <w:noWrap/>
            <w:vAlign w:val="bottom"/>
            <w:hideMark/>
          </w:tcPr>
          <w:p w14:paraId="0017EB54" w14:textId="7345C2AD"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15</w:t>
            </w:r>
          </w:p>
        </w:tc>
        <w:tc>
          <w:tcPr>
            <w:tcW w:w="562" w:type="pct"/>
            <w:tcBorders>
              <w:top w:val="nil"/>
              <w:left w:val="nil"/>
              <w:bottom w:val="nil"/>
              <w:right w:val="nil"/>
            </w:tcBorders>
            <w:shd w:val="clear" w:color="auto" w:fill="auto"/>
            <w:noWrap/>
            <w:vAlign w:val="bottom"/>
            <w:hideMark/>
          </w:tcPr>
          <w:p w14:paraId="30ABA971" w14:textId="0074230F" w:rsidR="00D75AFD" w:rsidRPr="00753802" w:rsidRDefault="00D75AFD" w:rsidP="00D75AFD">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15</w:t>
            </w:r>
          </w:p>
        </w:tc>
      </w:tr>
      <w:tr w:rsidR="00D75AFD" w:rsidRPr="006808F5" w14:paraId="75D25B10" w14:textId="77777777" w:rsidTr="00753802">
        <w:trPr>
          <w:trHeight w:val="204"/>
        </w:trPr>
        <w:tc>
          <w:tcPr>
            <w:tcW w:w="2145" w:type="pct"/>
            <w:tcBorders>
              <w:top w:val="nil"/>
              <w:left w:val="nil"/>
              <w:bottom w:val="nil"/>
              <w:right w:val="nil"/>
            </w:tcBorders>
            <w:shd w:val="clear" w:color="auto" w:fill="auto"/>
            <w:noWrap/>
            <w:vAlign w:val="center"/>
            <w:hideMark/>
          </w:tcPr>
          <w:p w14:paraId="69884B48" w14:textId="77777777" w:rsidR="00D75AFD" w:rsidRPr="006808F5" w:rsidRDefault="00D75AFD" w:rsidP="00D75AFD">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non-taxation revenue</w:t>
            </w:r>
          </w:p>
        </w:tc>
        <w:tc>
          <w:tcPr>
            <w:tcW w:w="602" w:type="pct"/>
            <w:tcBorders>
              <w:top w:val="single" w:sz="4" w:space="0" w:color="auto"/>
              <w:left w:val="nil"/>
              <w:bottom w:val="single" w:sz="4" w:space="0" w:color="auto"/>
              <w:right w:val="nil"/>
            </w:tcBorders>
            <w:shd w:val="clear" w:color="auto" w:fill="auto"/>
            <w:noWrap/>
            <w:vAlign w:val="bottom"/>
            <w:hideMark/>
          </w:tcPr>
          <w:p w14:paraId="2CBD023E" w14:textId="5CBEE436"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30,202</w:t>
            </w:r>
          </w:p>
        </w:tc>
        <w:tc>
          <w:tcPr>
            <w:tcW w:w="563" w:type="pct"/>
            <w:tcBorders>
              <w:top w:val="single" w:sz="4" w:space="0" w:color="auto"/>
              <w:left w:val="nil"/>
              <w:bottom w:val="single" w:sz="4" w:space="0" w:color="auto"/>
              <w:right w:val="nil"/>
            </w:tcBorders>
            <w:shd w:val="clear" w:color="000000" w:fill="E6E6E6"/>
            <w:noWrap/>
            <w:vAlign w:val="bottom"/>
            <w:hideMark/>
          </w:tcPr>
          <w:p w14:paraId="6A0BCC61" w14:textId="6A73FB9C"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31,961</w:t>
            </w:r>
          </w:p>
        </w:tc>
        <w:tc>
          <w:tcPr>
            <w:tcW w:w="564" w:type="pct"/>
            <w:tcBorders>
              <w:top w:val="single" w:sz="4" w:space="0" w:color="auto"/>
              <w:left w:val="nil"/>
              <w:bottom w:val="single" w:sz="4" w:space="0" w:color="auto"/>
              <w:right w:val="nil"/>
            </w:tcBorders>
            <w:shd w:val="clear" w:color="auto" w:fill="auto"/>
            <w:noWrap/>
            <w:vAlign w:val="bottom"/>
            <w:hideMark/>
          </w:tcPr>
          <w:p w14:paraId="61AC867E" w14:textId="53418CE1"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32,774</w:t>
            </w:r>
          </w:p>
        </w:tc>
        <w:tc>
          <w:tcPr>
            <w:tcW w:w="564" w:type="pct"/>
            <w:tcBorders>
              <w:top w:val="single" w:sz="4" w:space="0" w:color="auto"/>
              <w:left w:val="nil"/>
              <w:bottom w:val="single" w:sz="4" w:space="0" w:color="auto"/>
              <w:right w:val="nil"/>
            </w:tcBorders>
            <w:shd w:val="clear" w:color="auto" w:fill="auto"/>
            <w:noWrap/>
            <w:vAlign w:val="bottom"/>
            <w:hideMark/>
          </w:tcPr>
          <w:p w14:paraId="32B08723" w14:textId="1E7FF4BF"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33,652</w:t>
            </w:r>
          </w:p>
        </w:tc>
        <w:tc>
          <w:tcPr>
            <w:tcW w:w="562" w:type="pct"/>
            <w:tcBorders>
              <w:top w:val="single" w:sz="4" w:space="0" w:color="auto"/>
              <w:left w:val="nil"/>
              <w:bottom w:val="single" w:sz="4" w:space="0" w:color="auto"/>
              <w:right w:val="nil"/>
            </w:tcBorders>
            <w:shd w:val="clear" w:color="auto" w:fill="auto"/>
            <w:noWrap/>
            <w:vAlign w:val="bottom"/>
            <w:hideMark/>
          </w:tcPr>
          <w:p w14:paraId="393D0AC1" w14:textId="12EB7775" w:rsidR="00D75AFD" w:rsidRPr="00753802" w:rsidRDefault="00D75AFD" w:rsidP="00D75AFD">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34,530</w:t>
            </w:r>
          </w:p>
        </w:tc>
      </w:tr>
      <w:tr w:rsidR="00D75AFD" w:rsidRPr="006808F5" w14:paraId="10D1C15B" w14:textId="77777777" w:rsidTr="00753802">
        <w:trPr>
          <w:trHeight w:val="204"/>
        </w:trPr>
        <w:tc>
          <w:tcPr>
            <w:tcW w:w="2145" w:type="pct"/>
            <w:tcBorders>
              <w:top w:val="nil"/>
              <w:left w:val="nil"/>
              <w:bottom w:val="nil"/>
              <w:right w:val="nil"/>
            </w:tcBorders>
            <w:shd w:val="clear" w:color="auto" w:fill="auto"/>
            <w:vAlign w:val="center"/>
            <w:hideMark/>
          </w:tcPr>
          <w:p w14:paraId="21FC638F"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Total own-source revenue administered on behalf of Government</w:t>
            </w:r>
          </w:p>
        </w:tc>
        <w:tc>
          <w:tcPr>
            <w:tcW w:w="602" w:type="pct"/>
            <w:tcBorders>
              <w:top w:val="nil"/>
              <w:left w:val="nil"/>
              <w:bottom w:val="single" w:sz="4" w:space="0" w:color="auto"/>
              <w:right w:val="nil"/>
            </w:tcBorders>
            <w:shd w:val="clear" w:color="auto" w:fill="auto"/>
            <w:noWrap/>
            <w:vAlign w:val="bottom"/>
            <w:hideMark/>
          </w:tcPr>
          <w:p w14:paraId="6A842A68" w14:textId="6E603932"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30,202</w:t>
            </w:r>
          </w:p>
        </w:tc>
        <w:tc>
          <w:tcPr>
            <w:tcW w:w="563" w:type="pct"/>
            <w:tcBorders>
              <w:top w:val="nil"/>
              <w:left w:val="nil"/>
              <w:bottom w:val="single" w:sz="4" w:space="0" w:color="auto"/>
              <w:right w:val="nil"/>
            </w:tcBorders>
            <w:shd w:val="clear" w:color="000000" w:fill="E6E6E6"/>
            <w:noWrap/>
            <w:vAlign w:val="bottom"/>
            <w:hideMark/>
          </w:tcPr>
          <w:p w14:paraId="6B5BC03B" w14:textId="34F40524"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31,961</w:t>
            </w:r>
          </w:p>
        </w:tc>
        <w:tc>
          <w:tcPr>
            <w:tcW w:w="564" w:type="pct"/>
            <w:tcBorders>
              <w:top w:val="nil"/>
              <w:left w:val="nil"/>
              <w:bottom w:val="single" w:sz="4" w:space="0" w:color="auto"/>
              <w:right w:val="nil"/>
            </w:tcBorders>
            <w:shd w:val="clear" w:color="auto" w:fill="auto"/>
            <w:noWrap/>
            <w:vAlign w:val="bottom"/>
            <w:hideMark/>
          </w:tcPr>
          <w:p w14:paraId="39EA7937" w14:textId="1A481353"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32,774</w:t>
            </w:r>
          </w:p>
        </w:tc>
        <w:tc>
          <w:tcPr>
            <w:tcW w:w="564" w:type="pct"/>
            <w:tcBorders>
              <w:top w:val="nil"/>
              <w:left w:val="nil"/>
              <w:bottom w:val="single" w:sz="4" w:space="0" w:color="auto"/>
              <w:right w:val="nil"/>
            </w:tcBorders>
            <w:shd w:val="clear" w:color="auto" w:fill="auto"/>
            <w:noWrap/>
            <w:vAlign w:val="bottom"/>
            <w:hideMark/>
          </w:tcPr>
          <w:p w14:paraId="73390E77" w14:textId="35F3BEB1"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33,652</w:t>
            </w:r>
          </w:p>
        </w:tc>
        <w:tc>
          <w:tcPr>
            <w:tcW w:w="562" w:type="pct"/>
            <w:tcBorders>
              <w:top w:val="nil"/>
              <w:left w:val="nil"/>
              <w:bottom w:val="single" w:sz="4" w:space="0" w:color="auto"/>
              <w:right w:val="nil"/>
            </w:tcBorders>
            <w:shd w:val="clear" w:color="auto" w:fill="auto"/>
            <w:noWrap/>
            <w:vAlign w:val="bottom"/>
            <w:hideMark/>
          </w:tcPr>
          <w:p w14:paraId="6EECE31D" w14:textId="632C3A67"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34,530</w:t>
            </w:r>
          </w:p>
        </w:tc>
      </w:tr>
      <w:tr w:rsidR="00D75AFD" w:rsidRPr="006808F5" w14:paraId="5060EA1B" w14:textId="77777777" w:rsidTr="00753802">
        <w:trPr>
          <w:trHeight w:val="204"/>
        </w:trPr>
        <w:tc>
          <w:tcPr>
            <w:tcW w:w="2145" w:type="pct"/>
            <w:tcBorders>
              <w:top w:val="nil"/>
              <w:left w:val="nil"/>
              <w:right w:val="nil"/>
            </w:tcBorders>
            <w:shd w:val="clear" w:color="auto" w:fill="auto"/>
            <w:vAlign w:val="center"/>
            <w:hideMark/>
          </w:tcPr>
          <w:p w14:paraId="59F3703C"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Total own-sourced income administered on behalf of Government</w:t>
            </w:r>
          </w:p>
        </w:tc>
        <w:tc>
          <w:tcPr>
            <w:tcW w:w="602" w:type="pct"/>
            <w:tcBorders>
              <w:top w:val="nil"/>
              <w:left w:val="nil"/>
              <w:bottom w:val="single" w:sz="4" w:space="0" w:color="auto"/>
              <w:right w:val="nil"/>
            </w:tcBorders>
            <w:shd w:val="clear" w:color="auto" w:fill="auto"/>
            <w:noWrap/>
            <w:vAlign w:val="bottom"/>
            <w:hideMark/>
          </w:tcPr>
          <w:p w14:paraId="6B25A621" w14:textId="74036A86"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30,202</w:t>
            </w:r>
          </w:p>
        </w:tc>
        <w:tc>
          <w:tcPr>
            <w:tcW w:w="563" w:type="pct"/>
            <w:tcBorders>
              <w:top w:val="nil"/>
              <w:left w:val="nil"/>
              <w:bottom w:val="single" w:sz="4" w:space="0" w:color="auto"/>
              <w:right w:val="nil"/>
            </w:tcBorders>
            <w:shd w:val="clear" w:color="000000" w:fill="E6E6E6"/>
            <w:noWrap/>
            <w:vAlign w:val="bottom"/>
            <w:hideMark/>
          </w:tcPr>
          <w:p w14:paraId="1E633541" w14:textId="0D04DCED"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31,961</w:t>
            </w:r>
          </w:p>
        </w:tc>
        <w:tc>
          <w:tcPr>
            <w:tcW w:w="564" w:type="pct"/>
            <w:tcBorders>
              <w:top w:val="nil"/>
              <w:left w:val="nil"/>
              <w:bottom w:val="single" w:sz="4" w:space="0" w:color="auto"/>
              <w:right w:val="nil"/>
            </w:tcBorders>
            <w:shd w:val="clear" w:color="auto" w:fill="auto"/>
            <w:noWrap/>
            <w:vAlign w:val="bottom"/>
            <w:hideMark/>
          </w:tcPr>
          <w:p w14:paraId="5EFEBC6D" w14:textId="189D1E1A"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32,774</w:t>
            </w:r>
          </w:p>
        </w:tc>
        <w:tc>
          <w:tcPr>
            <w:tcW w:w="564" w:type="pct"/>
            <w:tcBorders>
              <w:top w:val="nil"/>
              <w:left w:val="nil"/>
              <w:bottom w:val="single" w:sz="4" w:space="0" w:color="auto"/>
              <w:right w:val="nil"/>
            </w:tcBorders>
            <w:shd w:val="clear" w:color="auto" w:fill="auto"/>
            <w:noWrap/>
            <w:vAlign w:val="bottom"/>
            <w:hideMark/>
          </w:tcPr>
          <w:p w14:paraId="6D8F9C2E" w14:textId="1B9D51A9"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33,652</w:t>
            </w:r>
          </w:p>
        </w:tc>
        <w:tc>
          <w:tcPr>
            <w:tcW w:w="562" w:type="pct"/>
            <w:tcBorders>
              <w:top w:val="nil"/>
              <w:left w:val="nil"/>
              <w:bottom w:val="single" w:sz="4" w:space="0" w:color="auto"/>
              <w:right w:val="nil"/>
            </w:tcBorders>
            <w:shd w:val="clear" w:color="auto" w:fill="auto"/>
            <w:noWrap/>
            <w:vAlign w:val="bottom"/>
            <w:hideMark/>
          </w:tcPr>
          <w:p w14:paraId="396770D8" w14:textId="5E792C17"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34,530</w:t>
            </w:r>
          </w:p>
        </w:tc>
      </w:tr>
      <w:tr w:rsidR="00D75AFD" w:rsidRPr="006808F5" w14:paraId="319192C9" w14:textId="77777777" w:rsidTr="00753802">
        <w:trPr>
          <w:trHeight w:val="204"/>
        </w:trPr>
        <w:tc>
          <w:tcPr>
            <w:tcW w:w="2145" w:type="pct"/>
            <w:tcBorders>
              <w:top w:val="nil"/>
              <w:left w:val="nil"/>
              <w:right w:val="nil"/>
            </w:tcBorders>
            <w:shd w:val="clear" w:color="auto" w:fill="auto"/>
            <w:noWrap/>
            <w:vAlign w:val="center"/>
            <w:hideMark/>
          </w:tcPr>
          <w:p w14:paraId="3101ED45"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(cost of)/contribution by services</w:t>
            </w:r>
          </w:p>
        </w:tc>
        <w:tc>
          <w:tcPr>
            <w:tcW w:w="602" w:type="pct"/>
            <w:tcBorders>
              <w:top w:val="single" w:sz="4" w:space="0" w:color="000000"/>
              <w:left w:val="nil"/>
              <w:bottom w:val="single" w:sz="4" w:space="0" w:color="000000"/>
              <w:right w:val="nil"/>
            </w:tcBorders>
            <w:shd w:val="clear" w:color="auto" w:fill="auto"/>
            <w:noWrap/>
            <w:vAlign w:val="bottom"/>
            <w:hideMark/>
          </w:tcPr>
          <w:p w14:paraId="31F83347" w14:textId="51BF39A5"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(20,953)</w:t>
            </w:r>
          </w:p>
        </w:tc>
        <w:tc>
          <w:tcPr>
            <w:tcW w:w="563" w:type="pct"/>
            <w:tcBorders>
              <w:top w:val="single" w:sz="4" w:space="0" w:color="000000"/>
              <w:left w:val="nil"/>
              <w:bottom w:val="single" w:sz="4" w:space="0" w:color="000000"/>
              <w:right w:val="nil"/>
            </w:tcBorders>
            <w:shd w:val="clear" w:color="000000" w:fill="E6E6E6"/>
            <w:noWrap/>
            <w:vAlign w:val="bottom"/>
            <w:hideMark/>
          </w:tcPr>
          <w:p w14:paraId="19D40203" w14:textId="71B051BC"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(20,596)</w:t>
            </w:r>
          </w:p>
        </w:tc>
        <w:tc>
          <w:tcPr>
            <w:tcW w:w="564" w:type="pct"/>
            <w:tcBorders>
              <w:top w:val="single" w:sz="4" w:space="0" w:color="000000"/>
              <w:left w:val="nil"/>
              <w:bottom w:val="single" w:sz="4" w:space="0" w:color="000000"/>
              <w:right w:val="nil"/>
            </w:tcBorders>
            <w:shd w:val="clear" w:color="auto" w:fill="auto"/>
            <w:noWrap/>
            <w:vAlign w:val="bottom"/>
            <w:hideMark/>
          </w:tcPr>
          <w:p w14:paraId="755DF10C" w14:textId="7360DAAD"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(20,962)</w:t>
            </w:r>
          </w:p>
        </w:tc>
        <w:tc>
          <w:tcPr>
            <w:tcW w:w="564" w:type="pct"/>
            <w:tcBorders>
              <w:top w:val="single" w:sz="4" w:space="0" w:color="000000"/>
              <w:left w:val="nil"/>
              <w:bottom w:val="single" w:sz="4" w:space="0" w:color="000000"/>
              <w:right w:val="nil"/>
            </w:tcBorders>
            <w:shd w:val="clear" w:color="auto" w:fill="auto"/>
            <w:noWrap/>
            <w:vAlign w:val="bottom"/>
            <w:hideMark/>
          </w:tcPr>
          <w:p w14:paraId="2FF54FE6" w14:textId="7B897C79"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(18,003)</w:t>
            </w:r>
          </w:p>
        </w:tc>
        <w:tc>
          <w:tcPr>
            <w:tcW w:w="562" w:type="pct"/>
            <w:tcBorders>
              <w:top w:val="single" w:sz="4" w:space="0" w:color="000000"/>
              <w:left w:val="nil"/>
              <w:bottom w:val="single" w:sz="4" w:space="0" w:color="000000"/>
              <w:right w:val="nil"/>
            </w:tcBorders>
            <w:shd w:val="clear" w:color="auto" w:fill="auto"/>
            <w:noWrap/>
            <w:vAlign w:val="bottom"/>
            <w:hideMark/>
          </w:tcPr>
          <w:p w14:paraId="7106EBD1" w14:textId="1509EDF5"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(25,337)</w:t>
            </w:r>
          </w:p>
        </w:tc>
      </w:tr>
      <w:tr w:rsidR="00D75AFD" w:rsidRPr="006808F5" w14:paraId="7069D290" w14:textId="77777777" w:rsidTr="00753802">
        <w:trPr>
          <w:trHeight w:val="204"/>
        </w:trPr>
        <w:tc>
          <w:tcPr>
            <w:tcW w:w="2145" w:type="pct"/>
            <w:tcBorders>
              <w:left w:val="nil"/>
              <w:bottom w:val="nil"/>
              <w:right w:val="nil"/>
            </w:tcBorders>
            <w:shd w:val="clear" w:color="auto" w:fill="auto"/>
            <w:noWrap/>
            <w:vAlign w:val="center"/>
            <w:hideMark/>
          </w:tcPr>
          <w:p w14:paraId="38B8E530"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Surplus/(deficit)</w:t>
            </w:r>
          </w:p>
        </w:tc>
        <w:tc>
          <w:tcPr>
            <w:tcW w:w="602" w:type="pct"/>
            <w:tcBorders>
              <w:top w:val="single" w:sz="4" w:space="0" w:color="auto"/>
              <w:left w:val="nil"/>
              <w:bottom w:val="single" w:sz="4" w:space="0" w:color="auto"/>
              <w:right w:val="nil"/>
            </w:tcBorders>
            <w:shd w:val="clear" w:color="auto" w:fill="auto"/>
            <w:noWrap/>
            <w:vAlign w:val="bottom"/>
            <w:hideMark/>
          </w:tcPr>
          <w:p w14:paraId="283D36CF" w14:textId="7D567A11"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(20,953)</w:t>
            </w:r>
          </w:p>
        </w:tc>
        <w:tc>
          <w:tcPr>
            <w:tcW w:w="563" w:type="pct"/>
            <w:tcBorders>
              <w:top w:val="single" w:sz="4" w:space="0" w:color="auto"/>
              <w:left w:val="nil"/>
              <w:bottom w:val="single" w:sz="4" w:space="0" w:color="auto"/>
              <w:right w:val="nil"/>
            </w:tcBorders>
            <w:shd w:val="clear" w:color="000000" w:fill="E6E6E6"/>
            <w:noWrap/>
            <w:vAlign w:val="bottom"/>
            <w:hideMark/>
          </w:tcPr>
          <w:p w14:paraId="4F6C6AE8" w14:textId="06E850C0"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(20,596)</w:t>
            </w:r>
          </w:p>
        </w:tc>
        <w:tc>
          <w:tcPr>
            <w:tcW w:w="564" w:type="pct"/>
            <w:tcBorders>
              <w:top w:val="single" w:sz="4" w:space="0" w:color="auto"/>
              <w:left w:val="nil"/>
              <w:bottom w:val="single" w:sz="4" w:space="0" w:color="auto"/>
              <w:right w:val="nil"/>
            </w:tcBorders>
            <w:shd w:val="clear" w:color="auto" w:fill="auto"/>
            <w:noWrap/>
            <w:vAlign w:val="bottom"/>
            <w:hideMark/>
          </w:tcPr>
          <w:p w14:paraId="0D4E199B" w14:textId="3E0F64B6"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(20,962)</w:t>
            </w:r>
          </w:p>
        </w:tc>
        <w:tc>
          <w:tcPr>
            <w:tcW w:w="564" w:type="pct"/>
            <w:tcBorders>
              <w:top w:val="single" w:sz="4" w:space="0" w:color="auto"/>
              <w:left w:val="nil"/>
              <w:bottom w:val="single" w:sz="4" w:space="0" w:color="auto"/>
              <w:right w:val="nil"/>
            </w:tcBorders>
            <w:shd w:val="clear" w:color="auto" w:fill="auto"/>
            <w:noWrap/>
            <w:vAlign w:val="bottom"/>
            <w:hideMark/>
          </w:tcPr>
          <w:p w14:paraId="08390230" w14:textId="20930C51"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(18,003)</w:t>
            </w:r>
          </w:p>
        </w:tc>
        <w:tc>
          <w:tcPr>
            <w:tcW w:w="562" w:type="pct"/>
            <w:tcBorders>
              <w:top w:val="single" w:sz="4" w:space="0" w:color="auto"/>
              <w:left w:val="nil"/>
              <w:bottom w:val="single" w:sz="4" w:space="0" w:color="auto"/>
              <w:right w:val="nil"/>
            </w:tcBorders>
            <w:shd w:val="clear" w:color="auto" w:fill="auto"/>
            <w:noWrap/>
            <w:vAlign w:val="bottom"/>
            <w:hideMark/>
          </w:tcPr>
          <w:p w14:paraId="0E15ABBB" w14:textId="3B690CA8"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(25,337)</w:t>
            </w:r>
          </w:p>
        </w:tc>
      </w:tr>
      <w:tr w:rsidR="00D75AFD" w:rsidRPr="006808F5" w14:paraId="66931D50" w14:textId="77777777" w:rsidTr="00753802">
        <w:trPr>
          <w:trHeight w:val="204"/>
        </w:trPr>
        <w:tc>
          <w:tcPr>
            <w:tcW w:w="2145" w:type="pct"/>
            <w:tcBorders>
              <w:top w:val="nil"/>
              <w:left w:val="nil"/>
              <w:bottom w:val="single" w:sz="4" w:space="0" w:color="000000"/>
              <w:right w:val="nil"/>
            </w:tcBorders>
            <w:shd w:val="clear" w:color="auto" w:fill="auto"/>
            <w:noWrap/>
            <w:vAlign w:val="center"/>
            <w:hideMark/>
          </w:tcPr>
          <w:p w14:paraId="26BFCFE8" w14:textId="77777777" w:rsidR="00D75AFD" w:rsidRPr="006808F5" w:rsidRDefault="00D75AFD" w:rsidP="00D75AFD">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Total comprehensive income/(loss)</w:t>
            </w:r>
          </w:p>
        </w:tc>
        <w:tc>
          <w:tcPr>
            <w:tcW w:w="602" w:type="pct"/>
            <w:tcBorders>
              <w:top w:val="single" w:sz="4" w:space="0" w:color="000000"/>
              <w:left w:val="nil"/>
              <w:bottom w:val="single" w:sz="4" w:space="0" w:color="000000"/>
              <w:right w:val="nil"/>
            </w:tcBorders>
            <w:shd w:val="clear" w:color="auto" w:fill="auto"/>
            <w:noWrap/>
            <w:vAlign w:val="bottom"/>
            <w:hideMark/>
          </w:tcPr>
          <w:p w14:paraId="2797B8D8" w14:textId="45A30663"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(20,953)</w:t>
            </w:r>
          </w:p>
        </w:tc>
        <w:tc>
          <w:tcPr>
            <w:tcW w:w="563" w:type="pct"/>
            <w:tcBorders>
              <w:top w:val="single" w:sz="4" w:space="0" w:color="000000"/>
              <w:left w:val="nil"/>
              <w:bottom w:val="single" w:sz="4" w:space="0" w:color="000000"/>
              <w:right w:val="nil"/>
            </w:tcBorders>
            <w:shd w:val="clear" w:color="000000" w:fill="E6E6E6"/>
            <w:noWrap/>
            <w:vAlign w:val="bottom"/>
            <w:hideMark/>
          </w:tcPr>
          <w:p w14:paraId="029B0DD7" w14:textId="153CDB82"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(20,596)</w:t>
            </w:r>
          </w:p>
        </w:tc>
        <w:tc>
          <w:tcPr>
            <w:tcW w:w="564" w:type="pct"/>
            <w:tcBorders>
              <w:top w:val="single" w:sz="4" w:space="0" w:color="000000"/>
              <w:left w:val="nil"/>
              <w:bottom w:val="single" w:sz="4" w:space="0" w:color="000000"/>
              <w:right w:val="nil"/>
            </w:tcBorders>
            <w:shd w:val="clear" w:color="auto" w:fill="auto"/>
            <w:noWrap/>
            <w:vAlign w:val="bottom"/>
            <w:hideMark/>
          </w:tcPr>
          <w:p w14:paraId="116E9CA4" w14:textId="3C852FAA"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(20,962)</w:t>
            </w:r>
          </w:p>
        </w:tc>
        <w:tc>
          <w:tcPr>
            <w:tcW w:w="564" w:type="pct"/>
            <w:tcBorders>
              <w:top w:val="single" w:sz="4" w:space="0" w:color="000000"/>
              <w:left w:val="nil"/>
              <w:bottom w:val="single" w:sz="4" w:space="0" w:color="000000"/>
              <w:right w:val="nil"/>
            </w:tcBorders>
            <w:shd w:val="clear" w:color="auto" w:fill="auto"/>
            <w:noWrap/>
            <w:vAlign w:val="bottom"/>
            <w:hideMark/>
          </w:tcPr>
          <w:p w14:paraId="5B7C0783" w14:textId="13953703"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(18,003)</w:t>
            </w:r>
          </w:p>
        </w:tc>
        <w:tc>
          <w:tcPr>
            <w:tcW w:w="562" w:type="pct"/>
            <w:tcBorders>
              <w:top w:val="single" w:sz="4" w:space="0" w:color="000000"/>
              <w:left w:val="nil"/>
              <w:bottom w:val="single" w:sz="4" w:space="0" w:color="000000"/>
              <w:right w:val="nil"/>
            </w:tcBorders>
            <w:shd w:val="clear" w:color="auto" w:fill="auto"/>
            <w:noWrap/>
            <w:vAlign w:val="bottom"/>
            <w:hideMark/>
          </w:tcPr>
          <w:p w14:paraId="40390575" w14:textId="7841A776" w:rsidR="00D75AFD" w:rsidRPr="00753802" w:rsidRDefault="00D75AFD" w:rsidP="00D75AFD">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(25,337)</w:t>
            </w:r>
          </w:p>
        </w:tc>
      </w:tr>
    </w:tbl>
    <w:p w14:paraId="34D86EAA" w14:textId="77777777" w:rsidR="00681292" w:rsidRPr="00D75AFD" w:rsidRDefault="00681292" w:rsidP="00681292">
      <w:pPr>
        <w:pStyle w:val="ChartandTableFootnote"/>
      </w:pPr>
      <w:r w:rsidRPr="00D75AFD">
        <w:t>Prepared on Australian Accounting Standards basis.</w:t>
      </w:r>
    </w:p>
    <w:p w14:paraId="6E1A391C" w14:textId="0EA87CF8" w:rsidR="00681292" w:rsidRPr="00D75AFD" w:rsidRDefault="00681292" w:rsidP="00B43339">
      <w:pPr>
        <w:pStyle w:val="ChartandTableFootnote"/>
        <w:numPr>
          <w:ilvl w:val="0"/>
          <w:numId w:val="68"/>
        </w:numPr>
        <w:ind w:left="357" w:hanging="357"/>
      </w:pPr>
      <w:r w:rsidRPr="00D75AFD">
        <w:rPr>
          <w:rFonts w:cs="Arial"/>
        </w:rPr>
        <w:t>From 2010-11, the Government introduced net cash appropriation arrangements where Bill (No. 1) revenue appropriations for the depreciation/amortisation expenses of noncorporate Commonwealth entities (and select corporate Commonwealth entities) were replaced with a separate Administered Capital Budget (ACB) provided through Bill (No. 1) equity appropriations. For information regarding ACBs, please refer to Table 3.10 Administered Capital Budget Statement</w:t>
      </w:r>
      <w:r w:rsidR="006B3E4B" w:rsidRPr="00D75AFD">
        <w:rPr>
          <w:rFonts w:cs="Arial"/>
        </w:rPr>
        <w:t>.</w:t>
      </w:r>
    </w:p>
    <w:p w14:paraId="7F0DE0B4" w14:textId="77777777" w:rsidR="00681292" w:rsidRPr="00701060" w:rsidRDefault="00681292" w:rsidP="00681292">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r w:rsidRPr="00BD252D">
        <w:t xml:space="preserve"> </w:t>
      </w:r>
    </w:p>
    <w:tbl>
      <w:tblPr>
        <w:tblW w:w="5000" w:type="pct"/>
        <w:tblLook w:val="04A0" w:firstRow="1" w:lastRow="0" w:firstColumn="1" w:lastColumn="0" w:noHBand="0" w:noVBand="1"/>
      </w:tblPr>
      <w:tblGrid>
        <w:gridCol w:w="3070"/>
        <w:gridCol w:w="928"/>
        <w:gridCol w:w="928"/>
        <w:gridCol w:w="928"/>
        <w:gridCol w:w="928"/>
        <w:gridCol w:w="928"/>
      </w:tblGrid>
      <w:tr w:rsidR="00753802" w:rsidRPr="001A7C10" w14:paraId="46976D57" w14:textId="77777777" w:rsidTr="00753802">
        <w:trPr>
          <w:trHeight w:val="204"/>
        </w:trPr>
        <w:tc>
          <w:tcPr>
            <w:tcW w:w="1991" w:type="pct"/>
            <w:tcBorders>
              <w:top w:val="single" w:sz="4" w:space="0" w:color="auto"/>
              <w:left w:val="nil"/>
              <w:bottom w:val="nil"/>
              <w:right w:val="nil"/>
            </w:tcBorders>
            <w:shd w:val="clear" w:color="auto" w:fill="auto"/>
            <w:noWrap/>
            <w:hideMark/>
          </w:tcPr>
          <w:p w14:paraId="52724B35" w14:textId="77777777" w:rsidR="00753802" w:rsidRPr="001A7C10" w:rsidRDefault="00753802" w:rsidP="00753802">
            <w:pPr>
              <w:spacing w:before="0" w:after="0" w:line="240" w:lineRule="auto"/>
              <w:rPr>
                <w:rFonts w:ascii="Arial" w:hAnsi="Arial" w:cs="Arial"/>
                <w:b/>
                <w:bCs/>
                <w:sz w:val="16"/>
                <w:szCs w:val="16"/>
              </w:rPr>
            </w:pPr>
            <w:r w:rsidRPr="001A7C1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05BC06CD" w14:textId="0DDC4273"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2024-25</w:t>
            </w:r>
            <w:r w:rsidRPr="003A1A89">
              <w:rPr>
                <w:rFonts w:ascii="Arial" w:hAnsi="Arial" w:cs="Arial"/>
                <w:sz w:val="16"/>
                <w:szCs w:val="16"/>
              </w:rPr>
              <w:br/>
              <w:t>Estimated</w:t>
            </w:r>
            <w:r w:rsidRPr="003A1A89">
              <w:rPr>
                <w:rFonts w:ascii="Arial" w:hAnsi="Arial" w:cs="Arial"/>
                <w:sz w:val="16"/>
                <w:szCs w:val="16"/>
              </w:rPr>
              <w:br/>
              <w:t>actual</w:t>
            </w:r>
            <w:r w:rsidRPr="003A1A89">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195D9215" w14:textId="210F0BD3"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2025-26</w:t>
            </w:r>
            <w:r w:rsidRPr="003A1A89">
              <w:rPr>
                <w:rFonts w:ascii="Arial" w:hAnsi="Arial" w:cs="Arial"/>
                <w:sz w:val="16"/>
                <w:szCs w:val="16"/>
              </w:rPr>
              <w:br/>
              <w:t>Budget</w:t>
            </w:r>
            <w:r w:rsidRPr="003A1A89">
              <w:rPr>
                <w:rFonts w:ascii="Arial" w:hAnsi="Arial" w:cs="Arial"/>
                <w:sz w:val="16"/>
                <w:szCs w:val="16"/>
              </w:rPr>
              <w:br/>
            </w:r>
            <w:r w:rsidRPr="003A1A89">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35B9FE88" w14:textId="565F8CF7"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2026-27</w:t>
            </w:r>
            <w:r w:rsidRPr="003A1A89">
              <w:rPr>
                <w:rFonts w:ascii="Arial" w:hAnsi="Arial" w:cs="Arial"/>
                <w:sz w:val="16"/>
                <w:szCs w:val="16"/>
              </w:rPr>
              <w:br/>
              <w:t>Forward</w:t>
            </w:r>
            <w:r w:rsidRPr="003A1A89">
              <w:rPr>
                <w:rFonts w:ascii="Arial" w:hAnsi="Arial" w:cs="Arial"/>
                <w:sz w:val="16"/>
                <w:szCs w:val="16"/>
              </w:rPr>
              <w:br/>
              <w:t>estimate</w:t>
            </w:r>
            <w:r w:rsidRPr="003A1A89">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3B666526" w14:textId="34631136"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2027-28</w:t>
            </w:r>
            <w:r w:rsidRPr="003A1A89">
              <w:rPr>
                <w:rFonts w:ascii="Arial" w:hAnsi="Arial" w:cs="Arial"/>
                <w:sz w:val="16"/>
                <w:szCs w:val="16"/>
              </w:rPr>
              <w:br/>
              <w:t>Forward</w:t>
            </w:r>
            <w:r w:rsidRPr="003A1A89">
              <w:rPr>
                <w:rFonts w:ascii="Arial" w:hAnsi="Arial" w:cs="Arial"/>
                <w:sz w:val="16"/>
                <w:szCs w:val="16"/>
              </w:rPr>
              <w:br/>
              <w:t>estimate</w:t>
            </w:r>
            <w:r w:rsidRPr="003A1A89">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6243300E" w14:textId="7DCA6EBB"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2028-29</w:t>
            </w:r>
            <w:r w:rsidRPr="003A1A89">
              <w:rPr>
                <w:rFonts w:ascii="Arial" w:hAnsi="Arial" w:cs="Arial"/>
                <w:sz w:val="16"/>
                <w:szCs w:val="16"/>
              </w:rPr>
              <w:br/>
              <w:t>Forward</w:t>
            </w:r>
            <w:r w:rsidRPr="003A1A89">
              <w:rPr>
                <w:rFonts w:ascii="Arial" w:hAnsi="Arial" w:cs="Arial"/>
                <w:sz w:val="16"/>
                <w:szCs w:val="16"/>
              </w:rPr>
              <w:br/>
              <w:t>estimate</w:t>
            </w:r>
            <w:r w:rsidRPr="003A1A89">
              <w:rPr>
                <w:rFonts w:ascii="Arial" w:hAnsi="Arial" w:cs="Arial"/>
                <w:sz w:val="16"/>
                <w:szCs w:val="16"/>
              </w:rPr>
              <w:br/>
              <w:t>$'000</w:t>
            </w:r>
          </w:p>
        </w:tc>
      </w:tr>
      <w:tr w:rsidR="00681292" w:rsidRPr="001A7C10" w14:paraId="657225F0" w14:textId="77777777" w:rsidTr="00753802">
        <w:trPr>
          <w:trHeight w:val="204"/>
        </w:trPr>
        <w:tc>
          <w:tcPr>
            <w:tcW w:w="1991" w:type="pct"/>
            <w:tcBorders>
              <w:top w:val="nil"/>
              <w:left w:val="nil"/>
              <w:bottom w:val="nil"/>
              <w:right w:val="nil"/>
            </w:tcBorders>
            <w:shd w:val="clear" w:color="auto" w:fill="auto"/>
            <w:noWrap/>
            <w:vAlign w:val="center"/>
            <w:hideMark/>
          </w:tcPr>
          <w:p w14:paraId="3A4A7DCB" w14:textId="77777777" w:rsidR="00681292" w:rsidRPr="001A7C10" w:rsidRDefault="00681292" w:rsidP="002546F4">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 xml:space="preserve">ASSETS </w:t>
            </w:r>
          </w:p>
        </w:tc>
        <w:tc>
          <w:tcPr>
            <w:tcW w:w="602" w:type="pct"/>
            <w:tcBorders>
              <w:top w:val="nil"/>
              <w:left w:val="nil"/>
              <w:bottom w:val="nil"/>
              <w:right w:val="nil"/>
            </w:tcBorders>
            <w:shd w:val="clear" w:color="auto" w:fill="auto"/>
            <w:noWrap/>
            <w:vAlign w:val="bottom"/>
            <w:hideMark/>
          </w:tcPr>
          <w:p w14:paraId="56C8B0C2" w14:textId="77777777" w:rsidR="00681292" w:rsidRPr="001A7C10" w:rsidRDefault="00681292" w:rsidP="002546F4">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6C31DE69" w14:textId="77777777" w:rsidR="00681292" w:rsidRPr="001A7C10" w:rsidRDefault="00681292" w:rsidP="002546F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02E5D7A" w14:textId="77777777" w:rsidR="00681292" w:rsidRPr="001A7C10" w:rsidRDefault="00681292" w:rsidP="002546F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DC4EA90" w14:textId="77777777" w:rsidR="00681292" w:rsidRPr="001A7C10" w:rsidRDefault="00681292" w:rsidP="002546F4">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2667569A" w14:textId="77777777" w:rsidR="00681292" w:rsidRPr="001A7C10" w:rsidRDefault="00681292" w:rsidP="002546F4">
            <w:pPr>
              <w:spacing w:before="0" w:after="0" w:line="240" w:lineRule="auto"/>
              <w:jc w:val="right"/>
              <w:rPr>
                <w:rFonts w:ascii="Times New Roman" w:hAnsi="Times New Roman"/>
                <w:sz w:val="20"/>
              </w:rPr>
            </w:pPr>
          </w:p>
        </w:tc>
      </w:tr>
      <w:tr w:rsidR="00681292" w:rsidRPr="001A7C10" w14:paraId="1E8A1BE5" w14:textId="77777777" w:rsidTr="00753802">
        <w:trPr>
          <w:trHeight w:val="204"/>
        </w:trPr>
        <w:tc>
          <w:tcPr>
            <w:tcW w:w="1991" w:type="pct"/>
            <w:tcBorders>
              <w:top w:val="nil"/>
              <w:left w:val="nil"/>
              <w:bottom w:val="nil"/>
              <w:right w:val="nil"/>
            </w:tcBorders>
            <w:shd w:val="clear" w:color="auto" w:fill="auto"/>
            <w:noWrap/>
            <w:vAlign w:val="center"/>
            <w:hideMark/>
          </w:tcPr>
          <w:p w14:paraId="672659C7" w14:textId="77777777" w:rsidR="00681292" w:rsidRPr="001A7C10" w:rsidRDefault="00681292" w:rsidP="002546F4">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454F0F38" w14:textId="77777777" w:rsidR="00681292" w:rsidRPr="001A7C10" w:rsidRDefault="00681292" w:rsidP="002546F4">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0507AEB7" w14:textId="77777777" w:rsidR="00681292" w:rsidRPr="001A7C10" w:rsidRDefault="00681292" w:rsidP="002546F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2C64E04" w14:textId="77777777" w:rsidR="00681292" w:rsidRPr="001A7C10" w:rsidRDefault="00681292" w:rsidP="002546F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CABB762" w14:textId="77777777" w:rsidR="00681292" w:rsidRPr="001A7C10" w:rsidRDefault="00681292" w:rsidP="002546F4">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42A712D4" w14:textId="77777777" w:rsidR="00681292" w:rsidRPr="001A7C10" w:rsidRDefault="00681292" w:rsidP="002546F4">
            <w:pPr>
              <w:spacing w:before="0" w:after="0" w:line="240" w:lineRule="auto"/>
              <w:jc w:val="right"/>
              <w:rPr>
                <w:rFonts w:ascii="Times New Roman" w:hAnsi="Times New Roman"/>
                <w:sz w:val="20"/>
              </w:rPr>
            </w:pPr>
          </w:p>
        </w:tc>
      </w:tr>
      <w:tr w:rsidR="003A1A89" w:rsidRPr="001A7C10" w14:paraId="44C940AD" w14:textId="77777777" w:rsidTr="00753802">
        <w:trPr>
          <w:trHeight w:val="204"/>
        </w:trPr>
        <w:tc>
          <w:tcPr>
            <w:tcW w:w="1991" w:type="pct"/>
            <w:tcBorders>
              <w:top w:val="nil"/>
              <w:left w:val="nil"/>
              <w:bottom w:val="nil"/>
              <w:right w:val="nil"/>
            </w:tcBorders>
            <w:shd w:val="clear" w:color="auto" w:fill="auto"/>
            <w:noWrap/>
            <w:vAlign w:val="center"/>
            <w:hideMark/>
          </w:tcPr>
          <w:p w14:paraId="335CE19B" w14:textId="77777777" w:rsidR="003A1A89" w:rsidRPr="001A7C10" w:rsidRDefault="003A1A89" w:rsidP="003A1A89">
            <w:pPr>
              <w:spacing w:before="0" w:after="0" w:line="240" w:lineRule="auto"/>
              <w:ind w:left="113"/>
              <w:rPr>
                <w:rFonts w:ascii="Arial" w:hAnsi="Arial" w:cs="Arial"/>
                <w:sz w:val="16"/>
                <w:szCs w:val="16"/>
              </w:rPr>
            </w:pPr>
            <w:r w:rsidRPr="001A7C10">
              <w:rPr>
                <w:rFonts w:ascii="Arial" w:hAnsi="Arial" w:cs="Arial"/>
                <w:sz w:val="16"/>
                <w:szCs w:val="16"/>
              </w:rPr>
              <w:t>Cash and cash equivalents</w:t>
            </w:r>
          </w:p>
        </w:tc>
        <w:tc>
          <w:tcPr>
            <w:tcW w:w="602" w:type="pct"/>
            <w:tcBorders>
              <w:top w:val="nil"/>
              <w:left w:val="nil"/>
              <w:bottom w:val="nil"/>
              <w:right w:val="nil"/>
            </w:tcBorders>
            <w:shd w:val="clear" w:color="auto" w:fill="auto"/>
            <w:noWrap/>
            <w:vAlign w:val="bottom"/>
            <w:hideMark/>
          </w:tcPr>
          <w:p w14:paraId="0D47C0BE" w14:textId="6F9BC6C4"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78</w:t>
            </w:r>
          </w:p>
        </w:tc>
        <w:tc>
          <w:tcPr>
            <w:tcW w:w="602" w:type="pct"/>
            <w:tcBorders>
              <w:top w:val="nil"/>
              <w:left w:val="nil"/>
              <w:bottom w:val="nil"/>
              <w:right w:val="nil"/>
            </w:tcBorders>
            <w:shd w:val="clear" w:color="000000" w:fill="E6E6E6"/>
            <w:noWrap/>
            <w:vAlign w:val="bottom"/>
            <w:hideMark/>
          </w:tcPr>
          <w:p w14:paraId="14B9ECCD" w14:textId="200EC0D8"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78</w:t>
            </w:r>
          </w:p>
        </w:tc>
        <w:tc>
          <w:tcPr>
            <w:tcW w:w="602" w:type="pct"/>
            <w:tcBorders>
              <w:top w:val="nil"/>
              <w:left w:val="nil"/>
              <w:bottom w:val="nil"/>
              <w:right w:val="nil"/>
            </w:tcBorders>
            <w:shd w:val="clear" w:color="auto" w:fill="auto"/>
            <w:noWrap/>
            <w:vAlign w:val="bottom"/>
            <w:hideMark/>
          </w:tcPr>
          <w:p w14:paraId="3BBE3BA8" w14:textId="7C340E05"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78</w:t>
            </w:r>
          </w:p>
        </w:tc>
        <w:tc>
          <w:tcPr>
            <w:tcW w:w="602" w:type="pct"/>
            <w:tcBorders>
              <w:top w:val="nil"/>
              <w:left w:val="nil"/>
              <w:bottom w:val="nil"/>
              <w:right w:val="nil"/>
            </w:tcBorders>
            <w:shd w:val="clear" w:color="auto" w:fill="auto"/>
            <w:noWrap/>
            <w:vAlign w:val="bottom"/>
            <w:hideMark/>
          </w:tcPr>
          <w:p w14:paraId="0C0364F1" w14:textId="5E3D1583"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78</w:t>
            </w:r>
          </w:p>
        </w:tc>
        <w:tc>
          <w:tcPr>
            <w:tcW w:w="602" w:type="pct"/>
            <w:tcBorders>
              <w:top w:val="nil"/>
              <w:left w:val="nil"/>
              <w:bottom w:val="nil"/>
              <w:right w:val="nil"/>
            </w:tcBorders>
            <w:shd w:val="clear" w:color="auto" w:fill="auto"/>
            <w:noWrap/>
            <w:vAlign w:val="bottom"/>
            <w:hideMark/>
          </w:tcPr>
          <w:p w14:paraId="79441AE8" w14:textId="0A493223"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78</w:t>
            </w:r>
          </w:p>
        </w:tc>
      </w:tr>
      <w:tr w:rsidR="003A1A89" w:rsidRPr="001A7C10" w14:paraId="18EF15E3" w14:textId="77777777" w:rsidTr="00753802">
        <w:trPr>
          <w:trHeight w:val="204"/>
        </w:trPr>
        <w:tc>
          <w:tcPr>
            <w:tcW w:w="1991" w:type="pct"/>
            <w:tcBorders>
              <w:top w:val="nil"/>
              <w:left w:val="nil"/>
              <w:bottom w:val="nil"/>
              <w:right w:val="nil"/>
            </w:tcBorders>
            <w:shd w:val="clear" w:color="auto" w:fill="auto"/>
            <w:noWrap/>
            <w:vAlign w:val="center"/>
            <w:hideMark/>
          </w:tcPr>
          <w:p w14:paraId="77C2F334" w14:textId="77777777" w:rsidR="003A1A89" w:rsidRPr="001A7C10" w:rsidRDefault="003A1A89" w:rsidP="003A1A89">
            <w:pPr>
              <w:spacing w:before="0" w:after="0" w:line="240" w:lineRule="auto"/>
              <w:ind w:left="113"/>
              <w:rPr>
                <w:rFonts w:ascii="Arial" w:hAnsi="Arial" w:cs="Arial"/>
                <w:color w:val="000000"/>
                <w:sz w:val="16"/>
                <w:szCs w:val="16"/>
              </w:rPr>
            </w:pPr>
            <w:r w:rsidRPr="001A7C10">
              <w:rPr>
                <w:rFonts w:ascii="Arial" w:hAnsi="Arial" w:cs="Arial"/>
                <w:sz w:val="16"/>
                <w:szCs w:val="16"/>
              </w:rPr>
              <w:t>Trade</w:t>
            </w:r>
            <w:r w:rsidRPr="001A7C10">
              <w:rPr>
                <w:rFonts w:ascii="Arial" w:hAnsi="Arial" w:cs="Arial"/>
                <w:color w:val="000000"/>
                <w:sz w:val="16"/>
                <w:szCs w:val="16"/>
              </w:rPr>
              <w:t xml:space="preserve"> and other receivables</w:t>
            </w:r>
          </w:p>
        </w:tc>
        <w:tc>
          <w:tcPr>
            <w:tcW w:w="602" w:type="pct"/>
            <w:tcBorders>
              <w:top w:val="nil"/>
              <w:left w:val="nil"/>
              <w:bottom w:val="nil"/>
              <w:right w:val="nil"/>
            </w:tcBorders>
            <w:shd w:val="clear" w:color="auto" w:fill="auto"/>
            <w:noWrap/>
            <w:vAlign w:val="bottom"/>
            <w:hideMark/>
          </w:tcPr>
          <w:p w14:paraId="0CF9013D" w14:textId="3911AAE9"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2,07</w:t>
            </w:r>
            <w:r w:rsidR="00675050">
              <w:rPr>
                <w:rFonts w:ascii="Arial" w:hAnsi="Arial" w:cs="Arial"/>
                <w:color w:val="000000"/>
                <w:sz w:val="16"/>
                <w:szCs w:val="16"/>
              </w:rPr>
              <w:t>7</w:t>
            </w:r>
          </w:p>
        </w:tc>
        <w:tc>
          <w:tcPr>
            <w:tcW w:w="602" w:type="pct"/>
            <w:tcBorders>
              <w:top w:val="nil"/>
              <w:left w:val="nil"/>
              <w:bottom w:val="nil"/>
              <w:right w:val="nil"/>
            </w:tcBorders>
            <w:shd w:val="clear" w:color="000000" w:fill="E6E6E6"/>
            <w:noWrap/>
            <w:vAlign w:val="bottom"/>
            <w:hideMark/>
          </w:tcPr>
          <w:p w14:paraId="47B131A3" w14:textId="4D09376A"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2,077</w:t>
            </w:r>
          </w:p>
        </w:tc>
        <w:tc>
          <w:tcPr>
            <w:tcW w:w="602" w:type="pct"/>
            <w:tcBorders>
              <w:top w:val="nil"/>
              <w:left w:val="nil"/>
              <w:bottom w:val="nil"/>
              <w:right w:val="nil"/>
            </w:tcBorders>
            <w:shd w:val="clear" w:color="auto" w:fill="auto"/>
            <w:noWrap/>
            <w:vAlign w:val="bottom"/>
            <w:hideMark/>
          </w:tcPr>
          <w:p w14:paraId="73CA280F" w14:textId="0B60A1F9"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2,077</w:t>
            </w:r>
          </w:p>
        </w:tc>
        <w:tc>
          <w:tcPr>
            <w:tcW w:w="602" w:type="pct"/>
            <w:tcBorders>
              <w:top w:val="nil"/>
              <w:left w:val="nil"/>
              <w:bottom w:val="nil"/>
              <w:right w:val="nil"/>
            </w:tcBorders>
            <w:shd w:val="clear" w:color="auto" w:fill="auto"/>
            <w:noWrap/>
            <w:vAlign w:val="bottom"/>
            <w:hideMark/>
          </w:tcPr>
          <w:p w14:paraId="2D6FAC3B" w14:textId="4E4C99B4"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2,077</w:t>
            </w:r>
          </w:p>
        </w:tc>
        <w:tc>
          <w:tcPr>
            <w:tcW w:w="602" w:type="pct"/>
            <w:tcBorders>
              <w:top w:val="nil"/>
              <w:left w:val="nil"/>
              <w:bottom w:val="nil"/>
              <w:right w:val="nil"/>
            </w:tcBorders>
            <w:shd w:val="clear" w:color="auto" w:fill="auto"/>
            <w:noWrap/>
            <w:vAlign w:val="bottom"/>
            <w:hideMark/>
          </w:tcPr>
          <w:p w14:paraId="302F12C0" w14:textId="0E26C60F"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2,077</w:t>
            </w:r>
          </w:p>
        </w:tc>
      </w:tr>
      <w:tr w:rsidR="003A1A89" w:rsidRPr="001A7C10" w14:paraId="10C98905" w14:textId="77777777" w:rsidTr="00753802">
        <w:trPr>
          <w:trHeight w:val="204"/>
        </w:trPr>
        <w:tc>
          <w:tcPr>
            <w:tcW w:w="1991" w:type="pct"/>
            <w:tcBorders>
              <w:top w:val="nil"/>
              <w:left w:val="nil"/>
              <w:bottom w:val="nil"/>
              <w:right w:val="nil"/>
            </w:tcBorders>
            <w:shd w:val="clear" w:color="auto" w:fill="auto"/>
            <w:noWrap/>
            <w:vAlign w:val="center"/>
            <w:hideMark/>
          </w:tcPr>
          <w:p w14:paraId="2727598B" w14:textId="77777777" w:rsidR="003A1A89" w:rsidRPr="001A7C10" w:rsidRDefault="003A1A89" w:rsidP="003A1A89">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2BA2E631" w14:textId="20689BE8"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2,155</w:t>
            </w:r>
          </w:p>
        </w:tc>
        <w:tc>
          <w:tcPr>
            <w:tcW w:w="602" w:type="pct"/>
            <w:tcBorders>
              <w:top w:val="single" w:sz="4" w:space="0" w:color="000000"/>
              <w:left w:val="nil"/>
              <w:bottom w:val="single" w:sz="4" w:space="0" w:color="000000"/>
              <w:right w:val="nil"/>
            </w:tcBorders>
            <w:shd w:val="clear" w:color="000000" w:fill="E6E6E6"/>
            <w:noWrap/>
            <w:vAlign w:val="bottom"/>
            <w:hideMark/>
          </w:tcPr>
          <w:p w14:paraId="23659E39" w14:textId="5B887C48"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2,155</w:t>
            </w:r>
          </w:p>
        </w:tc>
        <w:tc>
          <w:tcPr>
            <w:tcW w:w="602" w:type="pct"/>
            <w:tcBorders>
              <w:top w:val="single" w:sz="4" w:space="0" w:color="000000"/>
              <w:left w:val="nil"/>
              <w:bottom w:val="single" w:sz="4" w:space="0" w:color="000000"/>
              <w:right w:val="nil"/>
            </w:tcBorders>
            <w:shd w:val="clear" w:color="auto" w:fill="auto"/>
            <w:noWrap/>
            <w:vAlign w:val="bottom"/>
            <w:hideMark/>
          </w:tcPr>
          <w:p w14:paraId="0C73C1EF" w14:textId="1E738FFD"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2,155</w:t>
            </w:r>
          </w:p>
        </w:tc>
        <w:tc>
          <w:tcPr>
            <w:tcW w:w="602" w:type="pct"/>
            <w:tcBorders>
              <w:top w:val="single" w:sz="4" w:space="0" w:color="000000"/>
              <w:left w:val="nil"/>
              <w:bottom w:val="single" w:sz="4" w:space="0" w:color="000000"/>
              <w:right w:val="nil"/>
            </w:tcBorders>
            <w:shd w:val="clear" w:color="auto" w:fill="auto"/>
            <w:noWrap/>
            <w:vAlign w:val="bottom"/>
            <w:hideMark/>
          </w:tcPr>
          <w:p w14:paraId="4FE39D67" w14:textId="6A1DD781"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2,155</w:t>
            </w:r>
          </w:p>
        </w:tc>
        <w:tc>
          <w:tcPr>
            <w:tcW w:w="602" w:type="pct"/>
            <w:tcBorders>
              <w:top w:val="single" w:sz="4" w:space="0" w:color="000000"/>
              <w:left w:val="nil"/>
              <w:bottom w:val="single" w:sz="4" w:space="0" w:color="000000"/>
              <w:right w:val="nil"/>
            </w:tcBorders>
            <w:shd w:val="clear" w:color="auto" w:fill="auto"/>
            <w:noWrap/>
            <w:vAlign w:val="bottom"/>
            <w:hideMark/>
          </w:tcPr>
          <w:p w14:paraId="6A1A5F5E" w14:textId="03E5B5BE"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2,155</w:t>
            </w:r>
          </w:p>
        </w:tc>
      </w:tr>
      <w:tr w:rsidR="003A1A89" w:rsidRPr="001A7C10" w14:paraId="0AB9B072" w14:textId="77777777" w:rsidTr="00753802">
        <w:trPr>
          <w:trHeight w:val="204"/>
        </w:trPr>
        <w:tc>
          <w:tcPr>
            <w:tcW w:w="1991" w:type="pct"/>
            <w:tcBorders>
              <w:top w:val="nil"/>
              <w:left w:val="nil"/>
              <w:bottom w:val="nil"/>
              <w:right w:val="nil"/>
            </w:tcBorders>
            <w:shd w:val="clear" w:color="auto" w:fill="auto"/>
            <w:noWrap/>
            <w:vAlign w:val="center"/>
            <w:hideMark/>
          </w:tcPr>
          <w:p w14:paraId="1E9A3F90"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1E853A60" w14:textId="77777777" w:rsidR="003A1A89" w:rsidRPr="00753802" w:rsidRDefault="003A1A89" w:rsidP="003A1A89">
            <w:pPr>
              <w:spacing w:before="0" w:after="0" w:line="240" w:lineRule="auto"/>
              <w:jc w:val="right"/>
              <w:rPr>
                <w:rFonts w:ascii="Arial" w:hAnsi="Arial" w:cs="Arial"/>
                <w:b/>
                <w:bCs/>
                <w:color w:val="000000"/>
                <w:sz w:val="16"/>
                <w:szCs w:val="16"/>
                <w:highlight w:val="yellow"/>
              </w:rPr>
            </w:pPr>
          </w:p>
        </w:tc>
        <w:tc>
          <w:tcPr>
            <w:tcW w:w="602" w:type="pct"/>
            <w:tcBorders>
              <w:top w:val="nil"/>
              <w:left w:val="nil"/>
              <w:bottom w:val="nil"/>
              <w:right w:val="nil"/>
            </w:tcBorders>
            <w:shd w:val="clear" w:color="000000" w:fill="E6E6E6"/>
            <w:noWrap/>
            <w:vAlign w:val="bottom"/>
            <w:hideMark/>
          </w:tcPr>
          <w:p w14:paraId="781D3E27"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602" w:type="pct"/>
            <w:tcBorders>
              <w:top w:val="nil"/>
              <w:left w:val="nil"/>
              <w:bottom w:val="nil"/>
              <w:right w:val="nil"/>
            </w:tcBorders>
            <w:shd w:val="clear" w:color="auto" w:fill="auto"/>
            <w:noWrap/>
            <w:vAlign w:val="bottom"/>
            <w:hideMark/>
          </w:tcPr>
          <w:p w14:paraId="14E650BC"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602" w:type="pct"/>
            <w:tcBorders>
              <w:top w:val="nil"/>
              <w:left w:val="nil"/>
              <w:bottom w:val="nil"/>
              <w:right w:val="nil"/>
            </w:tcBorders>
            <w:shd w:val="clear" w:color="auto" w:fill="auto"/>
            <w:noWrap/>
            <w:vAlign w:val="bottom"/>
            <w:hideMark/>
          </w:tcPr>
          <w:p w14:paraId="62B40BCB"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602" w:type="pct"/>
            <w:tcBorders>
              <w:top w:val="nil"/>
              <w:left w:val="nil"/>
              <w:bottom w:val="nil"/>
              <w:right w:val="nil"/>
            </w:tcBorders>
            <w:shd w:val="clear" w:color="auto" w:fill="auto"/>
            <w:noWrap/>
            <w:vAlign w:val="bottom"/>
            <w:hideMark/>
          </w:tcPr>
          <w:p w14:paraId="3035603C"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1A7C10" w14:paraId="5176B229" w14:textId="77777777" w:rsidTr="00753802">
        <w:trPr>
          <w:trHeight w:val="204"/>
        </w:trPr>
        <w:tc>
          <w:tcPr>
            <w:tcW w:w="1991" w:type="pct"/>
            <w:tcBorders>
              <w:top w:val="nil"/>
              <w:left w:val="nil"/>
              <w:bottom w:val="nil"/>
              <w:right w:val="nil"/>
            </w:tcBorders>
            <w:shd w:val="clear" w:color="auto" w:fill="auto"/>
            <w:noWrap/>
            <w:vAlign w:val="center"/>
            <w:hideMark/>
          </w:tcPr>
          <w:p w14:paraId="10B2C64E" w14:textId="77777777" w:rsidR="003A1A89" w:rsidRPr="001A7C10" w:rsidRDefault="003A1A89" w:rsidP="003A1A89">
            <w:pPr>
              <w:spacing w:before="0" w:after="0" w:line="240" w:lineRule="auto"/>
              <w:ind w:left="113"/>
              <w:rPr>
                <w:rFonts w:ascii="Arial" w:hAnsi="Arial" w:cs="Arial"/>
                <w:color w:val="000000"/>
                <w:sz w:val="16"/>
                <w:szCs w:val="16"/>
              </w:rPr>
            </w:pPr>
            <w:r w:rsidRPr="001A7C10">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356E5D5A" w14:textId="43F59790"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719,620</w:t>
            </w:r>
          </w:p>
        </w:tc>
        <w:tc>
          <w:tcPr>
            <w:tcW w:w="602" w:type="pct"/>
            <w:tcBorders>
              <w:top w:val="nil"/>
              <w:left w:val="nil"/>
              <w:bottom w:val="nil"/>
              <w:right w:val="nil"/>
            </w:tcBorders>
            <w:shd w:val="clear" w:color="000000" w:fill="E6E6E6"/>
            <w:noWrap/>
            <w:vAlign w:val="bottom"/>
            <w:hideMark/>
          </w:tcPr>
          <w:p w14:paraId="66001651" w14:textId="698D3F73"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718,793</w:t>
            </w:r>
          </w:p>
        </w:tc>
        <w:tc>
          <w:tcPr>
            <w:tcW w:w="602" w:type="pct"/>
            <w:tcBorders>
              <w:top w:val="nil"/>
              <w:left w:val="nil"/>
              <w:bottom w:val="nil"/>
              <w:right w:val="nil"/>
            </w:tcBorders>
            <w:shd w:val="clear" w:color="auto" w:fill="auto"/>
            <w:noWrap/>
            <w:vAlign w:val="bottom"/>
            <w:hideMark/>
          </w:tcPr>
          <w:p w14:paraId="2C650C5A" w14:textId="15C7697E"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718,066</w:t>
            </w:r>
          </w:p>
        </w:tc>
        <w:tc>
          <w:tcPr>
            <w:tcW w:w="602" w:type="pct"/>
            <w:tcBorders>
              <w:top w:val="nil"/>
              <w:left w:val="nil"/>
              <w:bottom w:val="nil"/>
              <w:right w:val="nil"/>
            </w:tcBorders>
            <w:shd w:val="clear" w:color="auto" w:fill="auto"/>
            <w:noWrap/>
            <w:vAlign w:val="bottom"/>
            <w:hideMark/>
          </w:tcPr>
          <w:p w14:paraId="3B9793E4" w14:textId="52DA4BD9"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717,716</w:t>
            </w:r>
          </w:p>
        </w:tc>
        <w:tc>
          <w:tcPr>
            <w:tcW w:w="602" w:type="pct"/>
            <w:tcBorders>
              <w:top w:val="nil"/>
              <w:left w:val="nil"/>
              <w:bottom w:val="nil"/>
              <w:right w:val="nil"/>
            </w:tcBorders>
            <w:shd w:val="clear" w:color="auto" w:fill="auto"/>
            <w:noWrap/>
            <w:vAlign w:val="bottom"/>
            <w:hideMark/>
          </w:tcPr>
          <w:p w14:paraId="41115856" w14:textId="61B2E8A8"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717,366</w:t>
            </w:r>
          </w:p>
        </w:tc>
      </w:tr>
      <w:tr w:rsidR="003A1A89" w:rsidRPr="001A7C10" w14:paraId="22AB2B21" w14:textId="77777777" w:rsidTr="00753802">
        <w:trPr>
          <w:trHeight w:val="204"/>
        </w:trPr>
        <w:tc>
          <w:tcPr>
            <w:tcW w:w="1991" w:type="pct"/>
            <w:tcBorders>
              <w:top w:val="nil"/>
              <w:left w:val="nil"/>
              <w:bottom w:val="nil"/>
              <w:right w:val="nil"/>
            </w:tcBorders>
            <w:shd w:val="clear" w:color="auto" w:fill="auto"/>
            <w:noWrap/>
            <w:vAlign w:val="center"/>
            <w:hideMark/>
          </w:tcPr>
          <w:p w14:paraId="519D9D58" w14:textId="77777777" w:rsidR="003A1A89" w:rsidRPr="001A7C10" w:rsidRDefault="003A1A89" w:rsidP="003A1A89">
            <w:pPr>
              <w:spacing w:before="0" w:after="0" w:line="240" w:lineRule="auto"/>
              <w:ind w:left="113"/>
              <w:rPr>
                <w:rFonts w:ascii="Arial" w:hAnsi="Arial" w:cs="Arial"/>
                <w:color w:val="000000"/>
                <w:sz w:val="16"/>
                <w:szCs w:val="16"/>
              </w:rPr>
            </w:pPr>
            <w:r w:rsidRPr="001A7C10">
              <w:rPr>
                <w:rFonts w:ascii="Arial" w:hAnsi="Arial" w:cs="Arial"/>
                <w:sz w:val="16"/>
                <w:szCs w:val="16"/>
              </w:rPr>
              <w:t>Property</w:t>
            </w:r>
            <w:r w:rsidRPr="001A7C10">
              <w:rPr>
                <w:rFonts w:ascii="Arial" w:hAnsi="Arial" w:cs="Arial"/>
                <w:color w:val="000000"/>
                <w:sz w:val="16"/>
                <w:szCs w:val="16"/>
              </w:rPr>
              <w:t>, plant and equipment</w:t>
            </w:r>
          </w:p>
        </w:tc>
        <w:tc>
          <w:tcPr>
            <w:tcW w:w="602" w:type="pct"/>
            <w:tcBorders>
              <w:top w:val="nil"/>
              <w:left w:val="nil"/>
              <w:bottom w:val="nil"/>
              <w:right w:val="nil"/>
            </w:tcBorders>
            <w:shd w:val="clear" w:color="auto" w:fill="auto"/>
            <w:noWrap/>
            <w:vAlign w:val="bottom"/>
            <w:hideMark/>
          </w:tcPr>
          <w:p w14:paraId="26AA19A1" w14:textId="00E48434"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702,384</w:t>
            </w:r>
          </w:p>
        </w:tc>
        <w:tc>
          <w:tcPr>
            <w:tcW w:w="602" w:type="pct"/>
            <w:tcBorders>
              <w:top w:val="nil"/>
              <w:left w:val="nil"/>
              <w:bottom w:val="nil"/>
              <w:right w:val="nil"/>
            </w:tcBorders>
            <w:shd w:val="clear" w:color="000000" w:fill="E6E6E6"/>
            <w:noWrap/>
            <w:vAlign w:val="bottom"/>
            <w:hideMark/>
          </w:tcPr>
          <w:p w14:paraId="66A5F51A" w14:textId="60E114AA"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787,717</w:t>
            </w:r>
          </w:p>
        </w:tc>
        <w:tc>
          <w:tcPr>
            <w:tcW w:w="602" w:type="pct"/>
            <w:tcBorders>
              <w:top w:val="nil"/>
              <w:left w:val="nil"/>
              <w:bottom w:val="nil"/>
              <w:right w:val="nil"/>
            </w:tcBorders>
            <w:shd w:val="clear" w:color="auto" w:fill="auto"/>
            <w:noWrap/>
            <w:vAlign w:val="bottom"/>
            <w:hideMark/>
          </w:tcPr>
          <w:p w14:paraId="07B8C875" w14:textId="549BCF30"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777,320</w:t>
            </w:r>
          </w:p>
        </w:tc>
        <w:tc>
          <w:tcPr>
            <w:tcW w:w="602" w:type="pct"/>
            <w:tcBorders>
              <w:top w:val="nil"/>
              <w:left w:val="nil"/>
              <w:bottom w:val="nil"/>
              <w:right w:val="nil"/>
            </w:tcBorders>
            <w:shd w:val="clear" w:color="auto" w:fill="auto"/>
            <w:noWrap/>
            <w:vAlign w:val="bottom"/>
            <w:hideMark/>
          </w:tcPr>
          <w:p w14:paraId="56EED418" w14:textId="53690D1C"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769,753</w:t>
            </w:r>
          </w:p>
        </w:tc>
        <w:tc>
          <w:tcPr>
            <w:tcW w:w="602" w:type="pct"/>
            <w:tcBorders>
              <w:top w:val="nil"/>
              <w:left w:val="nil"/>
              <w:bottom w:val="nil"/>
              <w:right w:val="nil"/>
            </w:tcBorders>
            <w:shd w:val="clear" w:color="auto" w:fill="auto"/>
            <w:noWrap/>
            <w:vAlign w:val="bottom"/>
            <w:hideMark/>
          </w:tcPr>
          <w:p w14:paraId="234B8146" w14:textId="377C915E"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755,397</w:t>
            </w:r>
          </w:p>
        </w:tc>
      </w:tr>
      <w:tr w:rsidR="003A1A89" w:rsidRPr="001A7C10" w14:paraId="7496D1BE" w14:textId="77777777" w:rsidTr="00753802">
        <w:trPr>
          <w:trHeight w:val="204"/>
        </w:trPr>
        <w:tc>
          <w:tcPr>
            <w:tcW w:w="1991" w:type="pct"/>
            <w:tcBorders>
              <w:top w:val="nil"/>
              <w:left w:val="nil"/>
              <w:bottom w:val="nil"/>
              <w:right w:val="nil"/>
            </w:tcBorders>
            <w:shd w:val="clear" w:color="auto" w:fill="auto"/>
            <w:noWrap/>
            <w:vAlign w:val="center"/>
            <w:hideMark/>
          </w:tcPr>
          <w:p w14:paraId="1BA25C85" w14:textId="77777777" w:rsidR="003A1A89" w:rsidRPr="001A7C10" w:rsidRDefault="003A1A89" w:rsidP="003A1A89">
            <w:pPr>
              <w:spacing w:before="0" w:after="0" w:line="240" w:lineRule="auto"/>
              <w:ind w:left="113"/>
              <w:rPr>
                <w:rFonts w:ascii="Arial" w:hAnsi="Arial" w:cs="Arial"/>
                <w:color w:val="000000"/>
                <w:sz w:val="16"/>
                <w:szCs w:val="16"/>
              </w:rPr>
            </w:pPr>
            <w:r w:rsidRPr="001A7C10">
              <w:rPr>
                <w:rFonts w:ascii="Arial" w:hAnsi="Arial" w:cs="Arial"/>
                <w:sz w:val="16"/>
                <w:szCs w:val="16"/>
              </w:rPr>
              <w:t>Heritage</w:t>
            </w:r>
            <w:r w:rsidRPr="001A7C10">
              <w:rPr>
                <w:rFonts w:ascii="Arial" w:hAnsi="Arial" w:cs="Arial"/>
                <w:color w:val="000000"/>
                <w:sz w:val="16"/>
                <w:szCs w:val="16"/>
              </w:rPr>
              <w:t xml:space="preserve"> and cultural assets</w:t>
            </w:r>
          </w:p>
        </w:tc>
        <w:tc>
          <w:tcPr>
            <w:tcW w:w="602" w:type="pct"/>
            <w:tcBorders>
              <w:top w:val="nil"/>
              <w:left w:val="nil"/>
              <w:bottom w:val="nil"/>
              <w:right w:val="nil"/>
            </w:tcBorders>
            <w:shd w:val="clear" w:color="auto" w:fill="auto"/>
            <w:noWrap/>
            <w:vAlign w:val="bottom"/>
            <w:hideMark/>
          </w:tcPr>
          <w:p w14:paraId="3EC41164" w14:textId="267F21F1"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81,135</w:t>
            </w:r>
          </w:p>
        </w:tc>
        <w:tc>
          <w:tcPr>
            <w:tcW w:w="602" w:type="pct"/>
            <w:tcBorders>
              <w:top w:val="nil"/>
              <w:left w:val="nil"/>
              <w:bottom w:val="nil"/>
              <w:right w:val="nil"/>
            </w:tcBorders>
            <w:shd w:val="clear" w:color="000000" w:fill="E6E6E6"/>
            <w:noWrap/>
            <w:vAlign w:val="bottom"/>
            <w:hideMark/>
          </w:tcPr>
          <w:p w14:paraId="02DBF037" w14:textId="7136DA9B"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80,556</w:t>
            </w:r>
          </w:p>
        </w:tc>
        <w:tc>
          <w:tcPr>
            <w:tcW w:w="602" w:type="pct"/>
            <w:tcBorders>
              <w:top w:val="nil"/>
              <w:left w:val="nil"/>
              <w:bottom w:val="nil"/>
              <w:right w:val="nil"/>
            </w:tcBorders>
            <w:shd w:val="clear" w:color="auto" w:fill="auto"/>
            <w:noWrap/>
            <w:vAlign w:val="bottom"/>
            <w:hideMark/>
          </w:tcPr>
          <w:p w14:paraId="4A9B1B03" w14:textId="5F4AC1F5"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79,977</w:t>
            </w:r>
          </w:p>
        </w:tc>
        <w:tc>
          <w:tcPr>
            <w:tcW w:w="602" w:type="pct"/>
            <w:tcBorders>
              <w:top w:val="nil"/>
              <w:left w:val="nil"/>
              <w:bottom w:val="nil"/>
              <w:right w:val="nil"/>
            </w:tcBorders>
            <w:shd w:val="clear" w:color="auto" w:fill="auto"/>
            <w:noWrap/>
            <w:vAlign w:val="bottom"/>
            <w:hideMark/>
          </w:tcPr>
          <w:p w14:paraId="3B68224D" w14:textId="5C68FEDA"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79,677</w:t>
            </w:r>
          </w:p>
        </w:tc>
        <w:tc>
          <w:tcPr>
            <w:tcW w:w="602" w:type="pct"/>
            <w:tcBorders>
              <w:top w:val="nil"/>
              <w:left w:val="nil"/>
              <w:bottom w:val="nil"/>
              <w:right w:val="nil"/>
            </w:tcBorders>
            <w:shd w:val="clear" w:color="auto" w:fill="auto"/>
            <w:noWrap/>
            <w:vAlign w:val="bottom"/>
            <w:hideMark/>
          </w:tcPr>
          <w:p w14:paraId="24F8B725" w14:textId="4F7ED31F"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79,377</w:t>
            </w:r>
          </w:p>
        </w:tc>
      </w:tr>
      <w:tr w:rsidR="003A1A89" w:rsidRPr="001A7C10" w14:paraId="4A442074" w14:textId="77777777" w:rsidTr="00753802">
        <w:trPr>
          <w:trHeight w:val="204"/>
        </w:trPr>
        <w:tc>
          <w:tcPr>
            <w:tcW w:w="1991" w:type="pct"/>
            <w:tcBorders>
              <w:top w:val="nil"/>
              <w:left w:val="nil"/>
              <w:bottom w:val="nil"/>
              <w:right w:val="nil"/>
            </w:tcBorders>
            <w:shd w:val="clear" w:color="auto" w:fill="auto"/>
            <w:noWrap/>
            <w:vAlign w:val="center"/>
            <w:hideMark/>
          </w:tcPr>
          <w:p w14:paraId="58F954EB" w14:textId="77777777" w:rsidR="003A1A89" w:rsidRPr="001A7C10" w:rsidRDefault="003A1A89" w:rsidP="003A1A89">
            <w:pPr>
              <w:spacing w:before="0" w:after="0" w:line="240" w:lineRule="auto"/>
              <w:ind w:left="113"/>
              <w:rPr>
                <w:rFonts w:ascii="Arial" w:hAnsi="Arial" w:cs="Arial"/>
                <w:color w:val="000000"/>
                <w:sz w:val="16"/>
                <w:szCs w:val="16"/>
              </w:rPr>
            </w:pPr>
            <w:r w:rsidRPr="001A7C10">
              <w:rPr>
                <w:rFonts w:ascii="Arial" w:hAnsi="Arial" w:cs="Arial"/>
                <w:sz w:val="16"/>
                <w:szCs w:val="16"/>
              </w:rPr>
              <w:t>Intangibles</w:t>
            </w:r>
          </w:p>
        </w:tc>
        <w:tc>
          <w:tcPr>
            <w:tcW w:w="602" w:type="pct"/>
            <w:tcBorders>
              <w:top w:val="nil"/>
              <w:left w:val="nil"/>
              <w:bottom w:val="nil"/>
              <w:right w:val="nil"/>
            </w:tcBorders>
            <w:shd w:val="clear" w:color="auto" w:fill="auto"/>
            <w:noWrap/>
            <w:vAlign w:val="bottom"/>
            <w:hideMark/>
          </w:tcPr>
          <w:p w14:paraId="703B8E9D" w14:textId="0629FC62"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2,422</w:t>
            </w:r>
          </w:p>
        </w:tc>
        <w:tc>
          <w:tcPr>
            <w:tcW w:w="602" w:type="pct"/>
            <w:tcBorders>
              <w:top w:val="nil"/>
              <w:left w:val="nil"/>
              <w:bottom w:val="nil"/>
              <w:right w:val="nil"/>
            </w:tcBorders>
            <w:shd w:val="clear" w:color="000000" w:fill="E6E6E6"/>
            <w:noWrap/>
            <w:vAlign w:val="bottom"/>
            <w:hideMark/>
          </w:tcPr>
          <w:p w14:paraId="37DB15AC" w14:textId="5F94F9FA"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2,472</w:t>
            </w:r>
          </w:p>
        </w:tc>
        <w:tc>
          <w:tcPr>
            <w:tcW w:w="602" w:type="pct"/>
            <w:tcBorders>
              <w:top w:val="nil"/>
              <w:left w:val="nil"/>
              <w:bottom w:val="nil"/>
              <w:right w:val="nil"/>
            </w:tcBorders>
            <w:shd w:val="clear" w:color="auto" w:fill="auto"/>
            <w:noWrap/>
            <w:vAlign w:val="bottom"/>
            <w:hideMark/>
          </w:tcPr>
          <w:p w14:paraId="6ADB2C0B" w14:textId="4738A69B"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2,522</w:t>
            </w:r>
          </w:p>
        </w:tc>
        <w:tc>
          <w:tcPr>
            <w:tcW w:w="602" w:type="pct"/>
            <w:tcBorders>
              <w:top w:val="nil"/>
              <w:left w:val="nil"/>
              <w:bottom w:val="nil"/>
              <w:right w:val="nil"/>
            </w:tcBorders>
            <w:shd w:val="clear" w:color="auto" w:fill="auto"/>
            <w:noWrap/>
            <w:vAlign w:val="bottom"/>
            <w:hideMark/>
          </w:tcPr>
          <w:p w14:paraId="7535838D" w14:textId="67AFFA2F"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2,572</w:t>
            </w:r>
          </w:p>
        </w:tc>
        <w:tc>
          <w:tcPr>
            <w:tcW w:w="602" w:type="pct"/>
            <w:tcBorders>
              <w:top w:val="nil"/>
              <w:left w:val="nil"/>
              <w:bottom w:val="nil"/>
              <w:right w:val="nil"/>
            </w:tcBorders>
            <w:shd w:val="clear" w:color="auto" w:fill="auto"/>
            <w:noWrap/>
            <w:vAlign w:val="bottom"/>
            <w:hideMark/>
          </w:tcPr>
          <w:p w14:paraId="2104A53F" w14:textId="44CD4954"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2,622</w:t>
            </w:r>
          </w:p>
        </w:tc>
      </w:tr>
      <w:tr w:rsidR="003A1A89" w:rsidRPr="001A7C10" w14:paraId="6CAD99A7" w14:textId="77777777" w:rsidTr="00753802">
        <w:trPr>
          <w:trHeight w:val="204"/>
        </w:trPr>
        <w:tc>
          <w:tcPr>
            <w:tcW w:w="1991" w:type="pct"/>
            <w:tcBorders>
              <w:top w:val="nil"/>
              <w:left w:val="nil"/>
              <w:bottom w:val="nil"/>
              <w:right w:val="nil"/>
            </w:tcBorders>
            <w:shd w:val="clear" w:color="auto" w:fill="auto"/>
            <w:noWrap/>
            <w:vAlign w:val="center"/>
            <w:hideMark/>
          </w:tcPr>
          <w:p w14:paraId="329DCF51" w14:textId="77777777" w:rsidR="003A1A89" w:rsidRPr="001A7C10" w:rsidRDefault="003A1A89" w:rsidP="003A1A89">
            <w:pPr>
              <w:spacing w:before="0" w:after="0" w:line="240" w:lineRule="auto"/>
              <w:ind w:left="113"/>
              <w:rPr>
                <w:rFonts w:ascii="Arial" w:hAnsi="Arial" w:cs="Arial"/>
                <w:color w:val="000000"/>
                <w:sz w:val="16"/>
                <w:szCs w:val="16"/>
              </w:rPr>
            </w:pPr>
            <w:r w:rsidRPr="001A7C10">
              <w:rPr>
                <w:rFonts w:ascii="Arial" w:hAnsi="Arial" w:cs="Arial"/>
                <w:sz w:val="16"/>
                <w:szCs w:val="16"/>
              </w:rPr>
              <w:t>Other</w:t>
            </w:r>
            <w:r w:rsidRPr="001A7C10">
              <w:rPr>
                <w:rFonts w:ascii="Arial" w:hAnsi="Arial" w:cs="Arial"/>
                <w:color w:val="000000"/>
                <w:sz w:val="16"/>
                <w:szCs w:val="16"/>
              </w:rPr>
              <w:t xml:space="preserve"> non-financial assets</w:t>
            </w:r>
          </w:p>
        </w:tc>
        <w:tc>
          <w:tcPr>
            <w:tcW w:w="602" w:type="pct"/>
            <w:tcBorders>
              <w:top w:val="nil"/>
              <w:left w:val="nil"/>
              <w:bottom w:val="nil"/>
              <w:right w:val="nil"/>
            </w:tcBorders>
            <w:shd w:val="clear" w:color="auto" w:fill="auto"/>
            <w:noWrap/>
            <w:vAlign w:val="bottom"/>
            <w:hideMark/>
          </w:tcPr>
          <w:p w14:paraId="6B2733B6" w14:textId="451CB4F4"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90</w:t>
            </w:r>
          </w:p>
        </w:tc>
        <w:tc>
          <w:tcPr>
            <w:tcW w:w="602" w:type="pct"/>
            <w:tcBorders>
              <w:top w:val="nil"/>
              <w:left w:val="nil"/>
              <w:bottom w:val="nil"/>
              <w:right w:val="nil"/>
            </w:tcBorders>
            <w:shd w:val="clear" w:color="000000" w:fill="E6E6E6"/>
            <w:noWrap/>
            <w:vAlign w:val="bottom"/>
            <w:hideMark/>
          </w:tcPr>
          <w:p w14:paraId="59F7AC6D" w14:textId="1435FF99"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90</w:t>
            </w:r>
          </w:p>
        </w:tc>
        <w:tc>
          <w:tcPr>
            <w:tcW w:w="602" w:type="pct"/>
            <w:tcBorders>
              <w:top w:val="nil"/>
              <w:left w:val="nil"/>
              <w:bottom w:val="nil"/>
              <w:right w:val="nil"/>
            </w:tcBorders>
            <w:shd w:val="clear" w:color="auto" w:fill="auto"/>
            <w:noWrap/>
            <w:vAlign w:val="bottom"/>
            <w:hideMark/>
          </w:tcPr>
          <w:p w14:paraId="0D9EAD3D" w14:textId="3E0D3F6E"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90</w:t>
            </w:r>
          </w:p>
        </w:tc>
        <w:tc>
          <w:tcPr>
            <w:tcW w:w="602" w:type="pct"/>
            <w:tcBorders>
              <w:top w:val="nil"/>
              <w:left w:val="nil"/>
              <w:bottom w:val="nil"/>
              <w:right w:val="nil"/>
            </w:tcBorders>
            <w:shd w:val="clear" w:color="auto" w:fill="auto"/>
            <w:noWrap/>
            <w:vAlign w:val="bottom"/>
            <w:hideMark/>
          </w:tcPr>
          <w:p w14:paraId="1B68B642" w14:textId="51E1D08E"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90</w:t>
            </w:r>
          </w:p>
        </w:tc>
        <w:tc>
          <w:tcPr>
            <w:tcW w:w="602" w:type="pct"/>
            <w:tcBorders>
              <w:top w:val="nil"/>
              <w:left w:val="nil"/>
              <w:bottom w:val="nil"/>
              <w:right w:val="nil"/>
            </w:tcBorders>
            <w:shd w:val="clear" w:color="auto" w:fill="auto"/>
            <w:noWrap/>
            <w:vAlign w:val="bottom"/>
            <w:hideMark/>
          </w:tcPr>
          <w:p w14:paraId="1B24C531" w14:textId="3A731B2E"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90</w:t>
            </w:r>
          </w:p>
        </w:tc>
      </w:tr>
      <w:tr w:rsidR="003A1A89" w:rsidRPr="001A7C10" w14:paraId="5F2986D4" w14:textId="77777777" w:rsidTr="00753802">
        <w:trPr>
          <w:trHeight w:val="204"/>
        </w:trPr>
        <w:tc>
          <w:tcPr>
            <w:tcW w:w="1991" w:type="pct"/>
            <w:tcBorders>
              <w:top w:val="nil"/>
              <w:left w:val="nil"/>
              <w:bottom w:val="nil"/>
              <w:right w:val="nil"/>
            </w:tcBorders>
            <w:shd w:val="clear" w:color="auto" w:fill="auto"/>
            <w:noWrap/>
            <w:vAlign w:val="center"/>
            <w:hideMark/>
          </w:tcPr>
          <w:p w14:paraId="5AEC85FD" w14:textId="77777777" w:rsidR="003A1A89" w:rsidRPr="001A7C10" w:rsidRDefault="003A1A89" w:rsidP="003A1A89">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non-financial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3EDD3186" w14:textId="64ABA210"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1,505,651</w:t>
            </w:r>
          </w:p>
        </w:tc>
        <w:tc>
          <w:tcPr>
            <w:tcW w:w="602" w:type="pct"/>
            <w:tcBorders>
              <w:top w:val="single" w:sz="4" w:space="0" w:color="auto"/>
              <w:left w:val="nil"/>
              <w:bottom w:val="single" w:sz="4" w:space="0" w:color="auto"/>
              <w:right w:val="nil"/>
            </w:tcBorders>
            <w:shd w:val="clear" w:color="000000" w:fill="E6E6E6"/>
            <w:noWrap/>
            <w:vAlign w:val="bottom"/>
            <w:hideMark/>
          </w:tcPr>
          <w:p w14:paraId="46C1A9C3" w14:textId="5728B681"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1,589,628</w:t>
            </w:r>
          </w:p>
        </w:tc>
        <w:tc>
          <w:tcPr>
            <w:tcW w:w="602" w:type="pct"/>
            <w:tcBorders>
              <w:top w:val="single" w:sz="4" w:space="0" w:color="auto"/>
              <w:left w:val="nil"/>
              <w:bottom w:val="single" w:sz="4" w:space="0" w:color="auto"/>
              <w:right w:val="nil"/>
            </w:tcBorders>
            <w:shd w:val="clear" w:color="auto" w:fill="auto"/>
            <w:noWrap/>
            <w:vAlign w:val="bottom"/>
            <w:hideMark/>
          </w:tcPr>
          <w:p w14:paraId="0E9A6DA4" w14:textId="068B09D7"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1,577,975</w:t>
            </w:r>
          </w:p>
        </w:tc>
        <w:tc>
          <w:tcPr>
            <w:tcW w:w="602" w:type="pct"/>
            <w:tcBorders>
              <w:top w:val="single" w:sz="4" w:space="0" w:color="auto"/>
              <w:left w:val="nil"/>
              <w:bottom w:val="single" w:sz="4" w:space="0" w:color="auto"/>
              <w:right w:val="nil"/>
            </w:tcBorders>
            <w:shd w:val="clear" w:color="auto" w:fill="auto"/>
            <w:noWrap/>
            <w:vAlign w:val="bottom"/>
            <w:hideMark/>
          </w:tcPr>
          <w:p w14:paraId="556CF136" w14:textId="237C28F1"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1,569,808</w:t>
            </w:r>
          </w:p>
        </w:tc>
        <w:tc>
          <w:tcPr>
            <w:tcW w:w="602" w:type="pct"/>
            <w:tcBorders>
              <w:top w:val="single" w:sz="4" w:space="0" w:color="auto"/>
              <w:left w:val="nil"/>
              <w:bottom w:val="single" w:sz="4" w:space="0" w:color="auto"/>
              <w:right w:val="nil"/>
            </w:tcBorders>
            <w:shd w:val="clear" w:color="auto" w:fill="auto"/>
            <w:noWrap/>
            <w:vAlign w:val="bottom"/>
            <w:hideMark/>
          </w:tcPr>
          <w:p w14:paraId="4F6E8D24" w14:textId="1DEC3881"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1,554,852</w:t>
            </w:r>
          </w:p>
        </w:tc>
      </w:tr>
      <w:tr w:rsidR="003A1A89" w:rsidRPr="001A7C10" w14:paraId="6CC6BCE1" w14:textId="77777777" w:rsidTr="00753802">
        <w:trPr>
          <w:trHeight w:val="204"/>
        </w:trPr>
        <w:tc>
          <w:tcPr>
            <w:tcW w:w="1991" w:type="pct"/>
            <w:tcBorders>
              <w:top w:val="nil"/>
              <w:left w:val="nil"/>
              <w:bottom w:val="nil"/>
              <w:right w:val="nil"/>
            </w:tcBorders>
            <w:shd w:val="clear" w:color="auto" w:fill="auto"/>
            <w:vAlign w:val="center"/>
            <w:hideMark/>
          </w:tcPr>
          <w:p w14:paraId="57264A4E"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Total assets administered on behalf of Government</w:t>
            </w:r>
          </w:p>
        </w:tc>
        <w:tc>
          <w:tcPr>
            <w:tcW w:w="602" w:type="pct"/>
            <w:tcBorders>
              <w:top w:val="single" w:sz="4" w:space="0" w:color="auto"/>
              <w:left w:val="nil"/>
              <w:bottom w:val="single" w:sz="4" w:space="0" w:color="auto"/>
              <w:right w:val="nil"/>
            </w:tcBorders>
            <w:shd w:val="clear" w:color="auto" w:fill="auto"/>
            <w:noWrap/>
            <w:vAlign w:val="bottom"/>
            <w:hideMark/>
          </w:tcPr>
          <w:p w14:paraId="72FD83A0" w14:textId="63FEACCA"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1,507,806</w:t>
            </w:r>
          </w:p>
        </w:tc>
        <w:tc>
          <w:tcPr>
            <w:tcW w:w="602" w:type="pct"/>
            <w:tcBorders>
              <w:top w:val="single" w:sz="4" w:space="0" w:color="auto"/>
              <w:left w:val="nil"/>
              <w:bottom w:val="single" w:sz="4" w:space="0" w:color="auto"/>
              <w:right w:val="nil"/>
            </w:tcBorders>
            <w:shd w:val="clear" w:color="000000" w:fill="E6E6E6"/>
            <w:noWrap/>
            <w:vAlign w:val="bottom"/>
            <w:hideMark/>
          </w:tcPr>
          <w:p w14:paraId="02AF838B" w14:textId="41CB2C02"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1,591,783</w:t>
            </w:r>
          </w:p>
        </w:tc>
        <w:tc>
          <w:tcPr>
            <w:tcW w:w="602" w:type="pct"/>
            <w:tcBorders>
              <w:top w:val="single" w:sz="4" w:space="0" w:color="auto"/>
              <w:left w:val="nil"/>
              <w:bottom w:val="single" w:sz="4" w:space="0" w:color="auto"/>
              <w:right w:val="nil"/>
            </w:tcBorders>
            <w:shd w:val="clear" w:color="auto" w:fill="auto"/>
            <w:noWrap/>
            <w:vAlign w:val="bottom"/>
            <w:hideMark/>
          </w:tcPr>
          <w:p w14:paraId="22562D0F" w14:textId="60944F11"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1,580,130</w:t>
            </w:r>
          </w:p>
        </w:tc>
        <w:tc>
          <w:tcPr>
            <w:tcW w:w="602" w:type="pct"/>
            <w:tcBorders>
              <w:top w:val="single" w:sz="4" w:space="0" w:color="auto"/>
              <w:left w:val="nil"/>
              <w:bottom w:val="single" w:sz="4" w:space="0" w:color="auto"/>
              <w:right w:val="nil"/>
            </w:tcBorders>
            <w:shd w:val="clear" w:color="auto" w:fill="auto"/>
            <w:noWrap/>
            <w:vAlign w:val="bottom"/>
            <w:hideMark/>
          </w:tcPr>
          <w:p w14:paraId="5F0B6FD1" w14:textId="004E94EF"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1,571,963</w:t>
            </w:r>
          </w:p>
        </w:tc>
        <w:tc>
          <w:tcPr>
            <w:tcW w:w="602" w:type="pct"/>
            <w:tcBorders>
              <w:top w:val="single" w:sz="4" w:space="0" w:color="auto"/>
              <w:left w:val="nil"/>
              <w:bottom w:val="single" w:sz="4" w:space="0" w:color="auto"/>
              <w:right w:val="nil"/>
            </w:tcBorders>
            <w:shd w:val="clear" w:color="auto" w:fill="auto"/>
            <w:noWrap/>
            <w:vAlign w:val="bottom"/>
            <w:hideMark/>
          </w:tcPr>
          <w:p w14:paraId="54CD8DD3" w14:textId="5CE77C67"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1,557,007</w:t>
            </w:r>
          </w:p>
        </w:tc>
      </w:tr>
      <w:tr w:rsidR="003A1A89" w:rsidRPr="001A7C10" w14:paraId="261DD0DE" w14:textId="77777777" w:rsidTr="00753802">
        <w:trPr>
          <w:trHeight w:val="204"/>
        </w:trPr>
        <w:tc>
          <w:tcPr>
            <w:tcW w:w="1991" w:type="pct"/>
            <w:tcBorders>
              <w:top w:val="nil"/>
              <w:left w:val="nil"/>
              <w:bottom w:val="nil"/>
              <w:right w:val="nil"/>
            </w:tcBorders>
            <w:shd w:val="clear" w:color="auto" w:fill="auto"/>
            <w:noWrap/>
            <w:vAlign w:val="center"/>
            <w:hideMark/>
          </w:tcPr>
          <w:p w14:paraId="1F48ECCA"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4BB0CE55" w14:textId="77777777" w:rsidR="003A1A89" w:rsidRPr="00753802" w:rsidRDefault="003A1A89" w:rsidP="003A1A89">
            <w:pPr>
              <w:spacing w:before="0" w:after="0" w:line="240" w:lineRule="auto"/>
              <w:jc w:val="right"/>
              <w:rPr>
                <w:rFonts w:ascii="Arial" w:hAnsi="Arial" w:cs="Arial"/>
                <w:b/>
                <w:bCs/>
                <w:color w:val="000000"/>
                <w:sz w:val="16"/>
                <w:szCs w:val="16"/>
                <w:highlight w:val="yellow"/>
              </w:rPr>
            </w:pPr>
          </w:p>
        </w:tc>
        <w:tc>
          <w:tcPr>
            <w:tcW w:w="602" w:type="pct"/>
            <w:tcBorders>
              <w:top w:val="nil"/>
              <w:left w:val="nil"/>
              <w:bottom w:val="nil"/>
              <w:right w:val="nil"/>
            </w:tcBorders>
            <w:shd w:val="clear" w:color="000000" w:fill="E6E6E6"/>
            <w:noWrap/>
            <w:vAlign w:val="bottom"/>
            <w:hideMark/>
          </w:tcPr>
          <w:p w14:paraId="58E8819F"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602" w:type="pct"/>
            <w:tcBorders>
              <w:top w:val="nil"/>
              <w:left w:val="nil"/>
              <w:bottom w:val="nil"/>
              <w:right w:val="nil"/>
            </w:tcBorders>
            <w:shd w:val="clear" w:color="auto" w:fill="auto"/>
            <w:noWrap/>
            <w:vAlign w:val="bottom"/>
            <w:hideMark/>
          </w:tcPr>
          <w:p w14:paraId="6AC19C6E"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602" w:type="pct"/>
            <w:tcBorders>
              <w:top w:val="nil"/>
              <w:left w:val="nil"/>
              <w:bottom w:val="nil"/>
              <w:right w:val="nil"/>
            </w:tcBorders>
            <w:shd w:val="clear" w:color="auto" w:fill="auto"/>
            <w:noWrap/>
            <w:vAlign w:val="bottom"/>
            <w:hideMark/>
          </w:tcPr>
          <w:p w14:paraId="209B28D7"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602" w:type="pct"/>
            <w:tcBorders>
              <w:top w:val="nil"/>
              <w:left w:val="nil"/>
              <w:bottom w:val="nil"/>
              <w:right w:val="nil"/>
            </w:tcBorders>
            <w:shd w:val="clear" w:color="auto" w:fill="auto"/>
            <w:noWrap/>
            <w:vAlign w:val="bottom"/>
            <w:hideMark/>
          </w:tcPr>
          <w:p w14:paraId="7B7A83C3"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1A7C10" w14:paraId="2937E1FA" w14:textId="77777777" w:rsidTr="00753802">
        <w:trPr>
          <w:trHeight w:val="204"/>
        </w:trPr>
        <w:tc>
          <w:tcPr>
            <w:tcW w:w="1991" w:type="pct"/>
            <w:tcBorders>
              <w:top w:val="nil"/>
              <w:left w:val="nil"/>
              <w:bottom w:val="nil"/>
              <w:right w:val="nil"/>
            </w:tcBorders>
            <w:shd w:val="clear" w:color="auto" w:fill="auto"/>
            <w:noWrap/>
            <w:vAlign w:val="center"/>
            <w:hideMark/>
          </w:tcPr>
          <w:p w14:paraId="60E2A665"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7216510C" w14:textId="77777777" w:rsidR="003A1A89" w:rsidRPr="00753802" w:rsidRDefault="003A1A89" w:rsidP="003A1A89">
            <w:pPr>
              <w:spacing w:before="0" w:after="0" w:line="240" w:lineRule="auto"/>
              <w:jc w:val="right"/>
              <w:rPr>
                <w:rFonts w:ascii="Arial" w:hAnsi="Arial" w:cs="Arial"/>
                <w:b/>
                <w:bCs/>
                <w:color w:val="000000"/>
                <w:sz w:val="16"/>
                <w:szCs w:val="16"/>
                <w:highlight w:val="yellow"/>
              </w:rPr>
            </w:pPr>
          </w:p>
        </w:tc>
        <w:tc>
          <w:tcPr>
            <w:tcW w:w="602" w:type="pct"/>
            <w:tcBorders>
              <w:top w:val="nil"/>
              <w:left w:val="nil"/>
              <w:bottom w:val="nil"/>
              <w:right w:val="nil"/>
            </w:tcBorders>
            <w:shd w:val="clear" w:color="000000" w:fill="E6E6E6"/>
            <w:noWrap/>
            <w:vAlign w:val="bottom"/>
            <w:hideMark/>
          </w:tcPr>
          <w:p w14:paraId="5D3029D3"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602" w:type="pct"/>
            <w:tcBorders>
              <w:top w:val="nil"/>
              <w:left w:val="nil"/>
              <w:bottom w:val="nil"/>
              <w:right w:val="nil"/>
            </w:tcBorders>
            <w:shd w:val="clear" w:color="auto" w:fill="auto"/>
            <w:noWrap/>
            <w:vAlign w:val="bottom"/>
            <w:hideMark/>
          </w:tcPr>
          <w:p w14:paraId="1BC17638"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602" w:type="pct"/>
            <w:tcBorders>
              <w:top w:val="nil"/>
              <w:left w:val="nil"/>
              <w:bottom w:val="nil"/>
              <w:right w:val="nil"/>
            </w:tcBorders>
            <w:shd w:val="clear" w:color="auto" w:fill="auto"/>
            <w:noWrap/>
            <w:vAlign w:val="bottom"/>
            <w:hideMark/>
          </w:tcPr>
          <w:p w14:paraId="67E111C4"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602" w:type="pct"/>
            <w:tcBorders>
              <w:top w:val="nil"/>
              <w:left w:val="nil"/>
              <w:bottom w:val="nil"/>
              <w:right w:val="nil"/>
            </w:tcBorders>
            <w:shd w:val="clear" w:color="auto" w:fill="auto"/>
            <w:noWrap/>
            <w:vAlign w:val="bottom"/>
            <w:hideMark/>
          </w:tcPr>
          <w:p w14:paraId="40737AB9"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1A7C10" w14:paraId="6B04097C" w14:textId="77777777" w:rsidTr="00753802">
        <w:trPr>
          <w:trHeight w:val="204"/>
        </w:trPr>
        <w:tc>
          <w:tcPr>
            <w:tcW w:w="1991" w:type="pct"/>
            <w:tcBorders>
              <w:top w:val="nil"/>
              <w:left w:val="nil"/>
              <w:bottom w:val="nil"/>
              <w:right w:val="nil"/>
            </w:tcBorders>
            <w:shd w:val="clear" w:color="auto" w:fill="auto"/>
            <w:noWrap/>
            <w:vAlign w:val="center"/>
            <w:hideMark/>
          </w:tcPr>
          <w:p w14:paraId="5FE4F455" w14:textId="77777777" w:rsidR="003A1A89" w:rsidRPr="001A7C10" w:rsidRDefault="003A1A89" w:rsidP="003A1A89">
            <w:pPr>
              <w:spacing w:before="0" w:after="0" w:line="240" w:lineRule="auto"/>
              <w:ind w:left="113"/>
              <w:rPr>
                <w:rFonts w:ascii="Arial" w:hAnsi="Arial" w:cs="Arial"/>
                <w:color w:val="000000"/>
                <w:sz w:val="16"/>
                <w:szCs w:val="16"/>
              </w:rPr>
            </w:pPr>
            <w:r w:rsidRPr="001A7C10">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6D7E49C7" w14:textId="057F3FA2"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6,190</w:t>
            </w:r>
          </w:p>
        </w:tc>
        <w:tc>
          <w:tcPr>
            <w:tcW w:w="602" w:type="pct"/>
            <w:tcBorders>
              <w:top w:val="nil"/>
              <w:left w:val="nil"/>
              <w:bottom w:val="nil"/>
              <w:right w:val="nil"/>
            </w:tcBorders>
            <w:shd w:val="clear" w:color="000000" w:fill="E6E6E6"/>
            <w:noWrap/>
            <w:vAlign w:val="bottom"/>
            <w:hideMark/>
          </w:tcPr>
          <w:p w14:paraId="20E13C86" w14:textId="374C39FC"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6,190</w:t>
            </w:r>
          </w:p>
        </w:tc>
        <w:tc>
          <w:tcPr>
            <w:tcW w:w="602" w:type="pct"/>
            <w:tcBorders>
              <w:top w:val="nil"/>
              <w:left w:val="nil"/>
              <w:bottom w:val="nil"/>
              <w:right w:val="nil"/>
            </w:tcBorders>
            <w:shd w:val="clear" w:color="auto" w:fill="auto"/>
            <w:noWrap/>
            <w:vAlign w:val="bottom"/>
            <w:hideMark/>
          </w:tcPr>
          <w:p w14:paraId="7BDBA370" w14:textId="33AFA032"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6,190</w:t>
            </w:r>
          </w:p>
        </w:tc>
        <w:tc>
          <w:tcPr>
            <w:tcW w:w="602" w:type="pct"/>
            <w:tcBorders>
              <w:top w:val="nil"/>
              <w:left w:val="nil"/>
              <w:bottom w:val="nil"/>
              <w:right w:val="nil"/>
            </w:tcBorders>
            <w:shd w:val="clear" w:color="auto" w:fill="auto"/>
            <w:noWrap/>
            <w:vAlign w:val="bottom"/>
            <w:hideMark/>
          </w:tcPr>
          <w:p w14:paraId="3419F9D2" w14:textId="12917D8B"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6,190</w:t>
            </w:r>
          </w:p>
        </w:tc>
        <w:tc>
          <w:tcPr>
            <w:tcW w:w="602" w:type="pct"/>
            <w:tcBorders>
              <w:top w:val="nil"/>
              <w:left w:val="nil"/>
              <w:bottom w:val="nil"/>
              <w:right w:val="nil"/>
            </w:tcBorders>
            <w:shd w:val="clear" w:color="auto" w:fill="auto"/>
            <w:noWrap/>
            <w:vAlign w:val="bottom"/>
            <w:hideMark/>
          </w:tcPr>
          <w:p w14:paraId="6391CA20" w14:textId="337DB4A5"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6,190</w:t>
            </w:r>
          </w:p>
        </w:tc>
      </w:tr>
      <w:tr w:rsidR="003A1A89" w:rsidRPr="001A7C10" w14:paraId="5D2002FF" w14:textId="77777777" w:rsidTr="00753802">
        <w:trPr>
          <w:trHeight w:val="204"/>
        </w:trPr>
        <w:tc>
          <w:tcPr>
            <w:tcW w:w="1991" w:type="pct"/>
            <w:tcBorders>
              <w:top w:val="nil"/>
              <w:left w:val="nil"/>
              <w:bottom w:val="nil"/>
              <w:right w:val="nil"/>
            </w:tcBorders>
            <w:shd w:val="clear" w:color="auto" w:fill="auto"/>
            <w:noWrap/>
            <w:vAlign w:val="center"/>
            <w:hideMark/>
          </w:tcPr>
          <w:p w14:paraId="14ECCE6A" w14:textId="77777777" w:rsidR="003A1A89" w:rsidRPr="001A7C10" w:rsidRDefault="003A1A89" w:rsidP="003A1A89">
            <w:pPr>
              <w:spacing w:before="0" w:after="0" w:line="240" w:lineRule="auto"/>
              <w:ind w:left="113"/>
              <w:rPr>
                <w:rFonts w:ascii="Arial" w:hAnsi="Arial" w:cs="Arial"/>
                <w:color w:val="000000"/>
                <w:sz w:val="16"/>
                <w:szCs w:val="16"/>
              </w:rPr>
            </w:pPr>
            <w:r w:rsidRPr="001A7C10">
              <w:rPr>
                <w:rFonts w:ascii="Arial" w:hAnsi="Arial" w:cs="Arial"/>
                <w:sz w:val="16"/>
                <w:szCs w:val="16"/>
              </w:rPr>
              <w:t>Other</w:t>
            </w:r>
            <w:r w:rsidRPr="001A7C10">
              <w:rPr>
                <w:rFonts w:ascii="Arial" w:hAnsi="Arial" w:cs="Arial"/>
                <w:color w:val="000000"/>
                <w:sz w:val="16"/>
                <w:szCs w:val="16"/>
              </w:rPr>
              <w:t xml:space="preserve"> payables</w:t>
            </w:r>
          </w:p>
        </w:tc>
        <w:tc>
          <w:tcPr>
            <w:tcW w:w="602" w:type="pct"/>
            <w:tcBorders>
              <w:top w:val="nil"/>
              <w:left w:val="nil"/>
              <w:bottom w:val="nil"/>
              <w:right w:val="nil"/>
            </w:tcBorders>
            <w:shd w:val="clear" w:color="auto" w:fill="auto"/>
            <w:noWrap/>
            <w:vAlign w:val="bottom"/>
            <w:hideMark/>
          </w:tcPr>
          <w:p w14:paraId="5BB76F6E" w14:textId="1059A670"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17,746</w:t>
            </w:r>
          </w:p>
        </w:tc>
        <w:tc>
          <w:tcPr>
            <w:tcW w:w="602" w:type="pct"/>
            <w:tcBorders>
              <w:top w:val="nil"/>
              <w:left w:val="nil"/>
              <w:bottom w:val="nil"/>
              <w:right w:val="nil"/>
            </w:tcBorders>
            <w:shd w:val="clear" w:color="000000" w:fill="E6E6E6"/>
            <w:noWrap/>
            <w:vAlign w:val="bottom"/>
            <w:hideMark/>
          </w:tcPr>
          <w:p w14:paraId="273AAE46" w14:textId="37F6DE57"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17,746</w:t>
            </w:r>
          </w:p>
        </w:tc>
        <w:tc>
          <w:tcPr>
            <w:tcW w:w="602" w:type="pct"/>
            <w:tcBorders>
              <w:top w:val="nil"/>
              <w:left w:val="nil"/>
              <w:bottom w:val="nil"/>
              <w:right w:val="nil"/>
            </w:tcBorders>
            <w:shd w:val="clear" w:color="auto" w:fill="auto"/>
            <w:noWrap/>
            <w:vAlign w:val="bottom"/>
            <w:hideMark/>
          </w:tcPr>
          <w:p w14:paraId="113C68B5" w14:textId="1F78F185"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17,746</w:t>
            </w:r>
          </w:p>
        </w:tc>
        <w:tc>
          <w:tcPr>
            <w:tcW w:w="602" w:type="pct"/>
            <w:tcBorders>
              <w:top w:val="nil"/>
              <w:left w:val="nil"/>
              <w:bottom w:val="nil"/>
              <w:right w:val="nil"/>
            </w:tcBorders>
            <w:shd w:val="clear" w:color="auto" w:fill="auto"/>
            <w:noWrap/>
            <w:vAlign w:val="bottom"/>
            <w:hideMark/>
          </w:tcPr>
          <w:p w14:paraId="5589A0D9" w14:textId="1FADD250"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17,746</w:t>
            </w:r>
          </w:p>
        </w:tc>
        <w:tc>
          <w:tcPr>
            <w:tcW w:w="602" w:type="pct"/>
            <w:tcBorders>
              <w:top w:val="nil"/>
              <w:left w:val="nil"/>
              <w:bottom w:val="nil"/>
              <w:right w:val="nil"/>
            </w:tcBorders>
            <w:shd w:val="clear" w:color="auto" w:fill="auto"/>
            <w:noWrap/>
            <w:vAlign w:val="bottom"/>
            <w:hideMark/>
          </w:tcPr>
          <w:p w14:paraId="1BEC8E69" w14:textId="0191B138" w:rsidR="003A1A89" w:rsidRPr="00753802" w:rsidRDefault="003A1A89" w:rsidP="003A1A89">
            <w:pPr>
              <w:spacing w:before="0" w:after="0" w:line="240" w:lineRule="auto"/>
              <w:jc w:val="right"/>
              <w:rPr>
                <w:rFonts w:ascii="Arial" w:hAnsi="Arial" w:cs="Arial"/>
                <w:color w:val="000000"/>
                <w:sz w:val="16"/>
                <w:szCs w:val="16"/>
                <w:highlight w:val="yellow"/>
              </w:rPr>
            </w:pPr>
            <w:r w:rsidRPr="00C93159">
              <w:rPr>
                <w:rFonts w:ascii="Arial" w:hAnsi="Arial" w:cs="Arial"/>
                <w:color w:val="000000"/>
                <w:sz w:val="16"/>
                <w:szCs w:val="16"/>
              </w:rPr>
              <w:t>17,746</w:t>
            </w:r>
          </w:p>
        </w:tc>
      </w:tr>
      <w:tr w:rsidR="003A1A89" w:rsidRPr="001A7C10" w14:paraId="62A81023" w14:textId="77777777" w:rsidTr="00753802">
        <w:trPr>
          <w:trHeight w:val="204"/>
        </w:trPr>
        <w:tc>
          <w:tcPr>
            <w:tcW w:w="1991" w:type="pct"/>
            <w:tcBorders>
              <w:top w:val="nil"/>
              <w:left w:val="nil"/>
              <w:bottom w:val="nil"/>
              <w:right w:val="nil"/>
            </w:tcBorders>
            <w:shd w:val="clear" w:color="auto" w:fill="auto"/>
            <w:noWrap/>
            <w:vAlign w:val="center"/>
            <w:hideMark/>
          </w:tcPr>
          <w:p w14:paraId="301FDAF6" w14:textId="77777777" w:rsidR="003A1A89" w:rsidRPr="001A7C10" w:rsidRDefault="003A1A89" w:rsidP="003A1A89">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511FDF8A" w14:textId="6CD7E364"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23,936</w:t>
            </w:r>
          </w:p>
        </w:tc>
        <w:tc>
          <w:tcPr>
            <w:tcW w:w="602" w:type="pct"/>
            <w:tcBorders>
              <w:top w:val="single" w:sz="4" w:space="0" w:color="000000"/>
              <w:left w:val="nil"/>
              <w:bottom w:val="single" w:sz="4" w:space="0" w:color="000000"/>
              <w:right w:val="nil"/>
            </w:tcBorders>
            <w:shd w:val="clear" w:color="000000" w:fill="E6E6E6"/>
            <w:noWrap/>
            <w:vAlign w:val="bottom"/>
            <w:hideMark/>
          </w:tcPr>
          <w:p w14:paraId="4ECF989C" w14:textId="4FA3E766"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23,936</w:t>
            </w:r>
          </w:p>
        </w:tc>
        <w:tc>
          <w:tcPr>
            <w:tcW w:w="602" w:type="pct"/>
            <w:tcBorders>
              <w:top w:val="single" w:sz="4" w:space="0" w:color="000000"/>
              <w:left w:val="nil"/>
              <w:bottom w:val="single" w:sz="4" w:space="0" w:color="000000"/>
              <w:right w:val="nil"/>
            </w:tcBorders>
            <w:shd w:val="clear" w:color="auto" w:fill="auto"/>
            <w:noWrap/>
            <w:vAlign w:val="bottom"/>
            <w:hideMark/>
          </w:tcPr>
          <w:p w14:paraId="0D1E6C98" w14:textId="03FC7860"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23,936</w:t>
            </w:r>
          </w:p>
        </w:tc>
        <w:tc>
          <w:tcPr>
            <w:tcW w:w="602" w:type="pct"/>
            <w:tcBorders>
              <w:top w:val="single" w:sz="4" w:space="0" w:color="000000"/>
              <w:left w:val="nil"/>
              <w:bottom w:val="single" w:sz="4" w:space="0" w:color="000000"/>
              <w:right w:val="nil"/>
            </w:tcBorders>
            <w:shd w:val="clear" w:color="auto" w:fill="auto"/>
            <w:noWrap/>
            <w:vAlign w:val="bottom"/>
            <w:hideMark/>
          </w:tcPr>
          <w:p w14:paraId="6338C77A" w14:textId="0788DE8D"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23,936</w:t>
            </w:r>
          </w:p>
        </w:tc>
        <w:tc>
          <w:tcPr>
            <w:tcW w:w="602" w:type="pct"/>
            <w:tcBorders>
              <w:top w:val="single" w:sz="4" w:space="0" w:color="000000"/>
              <w:left w:val="nil"/>
              <w:bottom w:val="single" w:sz="4" w:space="0" w:color="000000"/>
              <w:right w:val="nil"/>
            </w:tcBorders>
            <w:shd w:val="clear" w:color="auto" w:fill="auto"/>
            <w:noWrap/>
            <w:vAlign w:val="bottom"/>
            <w:hideMark/>
          </w:tcPr>
          <w:p w14:paraId="14497F5F" w14:textId="15290C7C"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C93159">
              <w:rPr>
                <w:rFonts w:ascii="Arial" w:hAnsi="Arial" w:cs="Arial"/>
                <w:b/>
                <w:bCs/>
                <w:i/>
                <w:iCs/>
                <w:color w:val="000000"/>
                <w:sz w:val="16"/>
                <w:szCs w:val="16"/>
              </w:rPr>
              <w:t>23,936</w:t>
            </w:r>
          </w:p>
        </w:tc>
      </w:tr>
      <w:tr w:rsidR="003A1A89" w:rsidRPr="001A7C10" w14:paraId="2EC22415" w14:textId="77777777" w:rsidTr="00753802">
        <w:trPr>
          <w:trHeight w:val="204"/>
        </w:trPr>
        <w:tc>
          <w:tcPr>
            <w:tcW w:w="1991" w:type="pct"/>
            <w:tcBorders>
              <w:top w:val="nil"/>
              <w:left w:val="nil"/>
              <w:bottom w:val="nil"/>
              <w:right w:val="nil"/>
            </w:tcBorders>
            <w:shd w:val="clear" w:color="auto" w:fill="auto"/>
            <w:vAlign w:val="center"/>
            <w:hideMark/>
          </w:tcPr>
          <w:p w14:paraId="64800A7F"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Total liabilities administered on behalf of Government</w:t>
            </w:r>
          </w:p>
        </w:tc>
        <w:tc>
          <w:tcPr>
            <w:tcW w:w="602" w:type="pct"/>
            <w:tcBorders>
              <w:top w:val="nil"/>
              <w:left w:val="nil"/>
              <w:bottom w:val="single" w:sz="4" w:space="0" w:color="000000"/>
              <w:right w:val="nil"/>
            </w:tcBorders>
            <w:shd w:val="clear" w:color="auto" w:fill="auto"/>
            <w:noWrap/>
            <w:vAlign w:val="bottom"/>
            <w:hideMark/>
          </w:tcPr>
          <w:p w14:paraId="1F1F86AD" w14:textId="7C27391D"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23,936</w:t>
            </w:r>
          </w:p>
        </w:tc>
        <w:tc>
          <w:tcPr>
            <w:tcW w:w="602" w:type="pct"/>
            <w:tcBorders>
              <w:top w:val="nil"/>
              <w:left w:val="nil"/>
              <w:bottom w:val="single" w:sz="4" w:space="0" w:color="000000"/>
              <w:right w:val="nil"/>
            </w:tcBorders>
            <w:shd w:val="clear" w:color="000000" w:fill="E6E6E6"/>
            <w:noWrap/>
            <w:vAlign w:val="bottom"/>
            <w:hideMark/>
          </w:tcPr>
          <w:p w14:paraId="177E5AD7" w14:textId="76D7A67A"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23,936</w:t>
            </w:r>
          </w:p>
        </w:tc>
        <w:tc>
          <w:tcPr>
            <w:tcW w:w="602" w:type="pct"/>
            <w:tcBorders>
              <w:top w:val="nil"/>
              <w:left w:val="nil"/>
              <w:bottom w:val="single" w:sz="4" w:space="0" w:color="000000"/>
              <w:right w:val="nil"/>
            </w:tcBorders>
            <w:shd w:val="clear" w:color="auto" w:fill="auto"/>
            <w:noWrap/>
            <w:vAlign w:val="bottom"/>
            <w:hideMark/>
          </w:tcPr>
          <w:p w14:paraId="656FA23A" w14:textId="75A0ABF1"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23,936</w:t>
            </w:r>
          </w:p>
        </w:tc>
        <w:tc>
          <w:tcPr>
            <w:tcW w:w="602" w:type="pct"/>
            <w:tcBorders>
              <w:top w:val="nil"/>
              <w:left w:val="nil"/>
              <w:bottom w:val="single" w:sz="4" w:space="0" w:color="000000"/>
              <w:right w:val="nil"/>
            </w:tcBorders>
            <w:shd w:val="clear" w:color="auto" w:fill="auto"/>
            <w:noWrap/>
            <w:vAlign w:val="bottom"/>
            <w:hideMark/>
          </w:tcPr>
          <w:p w14:paraId="06AF66C9" w14:textId="555E224E"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23,936</w:t>
            </w:r>
          </w:p>
        </w:tc>
        <w:tc>
          <w:tcPr>
            <w:tcW w:w="602" w:type="pct"/>
            <w:tcBorders>
              <w:top w:val="nil"/>
              <w:left w:val="nil"/>
              <w:bottom w:val="single" w:sz="4" w:space="0" w:color="000000"/>
              <w:right w:val="nil"/>
            </w:tcBorders>
            <w:shd w:val="clear" w:color="auto" w:fill="auto"/>
            <w:noWrap/>
            <w:vAlign w:val="bottom"/>
            <w:hideMark/>
          </w:tcPr>
          <w:p w14:paraId="1206ED16" w14:textId="7B90831C"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23,936</w:t>
            </w:r>
          </w:p>
        </w:tc>
      </w:tr>
      <w:tr w:rsidR="003A1A89" w:rsidRPr="001A7C10" w14:paraId="7BE9CA33" w14:textId="77777777" w:rsidTr="00753802">
        <w:trPr>
          <w:trHeight w:val="204"/>
        </w:trPr>
        <w:tc>
          <w:tcPr>
            <w:tcW w:w="1991" w:type="pct"/>
            <w:tcBorders>
              <w:top w:val="nil"/>
              <w:left w:val="nil"/>
              <w:bottom w:val="single" w:sz="4" w:space="0" w:color="000000"/>
              <w:right w:val="nil"/>
            </w:tcBorders>
            <w:shd w:val="clear" w:color="auto" w:fill="auto"/>
            <w:noWrap/>
            <w:vAlign w:val="center"/>
            <w:hideMark/>
          </w:tcPr>
          <w:p w14:paraId="68EF1138"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Net assets/(liabilities)</w:t>
            </w:r>
          </w:p>
        </w:tc>
        <w:tc>
          <w:tcPr>
            <w:tcW w:w="602" w:type="pct"/>
            <w:tcBorders>
              <w:top w:val="nil"/>
              <w:left w:val="nil"/>
              <w:bottom w:val="single" w:sz="4" w:space="0" w:color="000000"/>
              <w:right w:val="nil"/>
            </w:tcBorders>
            <w:shd w:val="clear" w:color="auto" w:fill="auto"/>
            <w:noWrap/>
            <w:vAlign w:val="bottom"/>
            <w:hideMark/>
          </w:tcPr>
          <w:p w14:paraId="36747825" w14:textId="715009E5"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1,483,870</w:t>
            </w:r>
          </w:p>
        </w:tc>
        <w:tc>
          <w:tcPr>
            <w:tcW w:w="602" w:type="pct"/>
            <w:tcBorders>
              <w:top w:val="nil"/>
              <w:left w:val="nil"/>
              <w:bottom w:val="single" w:sz="4" w:space="0" w:color="auto"/>
              <w:right w:val="nil"/>
            </w:tcBorders>
            <w:shd w:val="clear" w:color="000000" w:fill="E6E6E6"/>
            <w:noWrap/>
            <w:vAlign w:val="bottom"/>
            <w:hideMark/>
          </w:tcPr>
          <w:p w14:paraId="2D320560" w14:textId="46C2F2F5"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1,567,847</w:t>
            </w:r>
          </w:p>
        </w:tc>
        <w:tc>
          <w:tcPr>
            <w:tcW w:w="602" w:type="pct"/>
            <w:tcBorders>
              <w:top w:val="nil"/>
              <w:left w:val="nil"/>
              <w:bottom w:val="single" w:sz="4" w:space="0" w:color="000000"/>
              <w:right w:val="nil"/>
            </w:tcBorders>
            <w:shd w:val="clear" w:color="auto" w:fill="auto"/>
            <w:noWrap/>
            <w:vAlign w:val="bottom"/>
            <w:hideMark/>
          </w:tcPr>
          <w:p w14:paraId="7304F6DC" w14:textId="5EFB3CA7"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1,556,194</w:t>
            </w:r>
          </w:p>
        </w:tc>
        <w:tc>
          <w:tcPr>
            <w:tcW w:w="602" w:type="pct"/>
            <w:tcBorders>
              <w:top w:val="nil"/>
              <w:left w:val="nil"/>
              <w:bottom w:val="single" w:sz="4" w:space="0" w:color="000000"/>
              <w:right w:val="nil"/>
            </w:tcBorders>
            <w:shd w:val="clear" w:color="auto" w:fill="auto"/>
            <w:noWrap/>
            <w:vAlign w:val="bottom"/>
            <w:hideMark/>
          </w:tcPr>
          <w:p w14:paraId="207F3E99" w14:textId="69BF2840"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1,548,027</w:t>
            </w:r>
          </w:p>
        </w:tc>
        <w:tc>
          <w:tcPr>
            <w:tcW w:w="602" w:type="pct"/>
            <w:tcBorders>
              <w:top w:val="nil"/>
              <w:left w:val="nil"/>
              <w:bottom w:val="single" w:sz="4" w:space="0" w:color="000000"/>
              <w:right w:val="nil"/>
            </w:tcBorders>
            <w:shd w:val="clear" w:color="auto" w:fill="auto"/>
            <w:noWrap/>
            <w:vAlign w:val="bottom"/>
            <w:hideMark/>
          </w:tcPr>
          <w:p w14:paraId="4C9143FB" w14:textId="4933BB27" w:rsidR="003A1A89" w:rsidRPr="00753802" w:rsidRDefault="003A1A89" w:rsidP="003A1A89">
            <w:pPr>
              <w:spacing w:before="0" w:after="0" w:line="240" w:lineRule="auto"/>
              <w:jc w:val="right"/>
              <w:rPr>
                <w:rFonts w:ascii="Arial" w:hAnsi="Arial" w:cs="Arial"/>
                <w:b/>
                <w:bCs/>
                <w:color w:val="000000"/>
                <w:sz w:val="16"/>
                <w:szCs w:val="16"/>
                <w:highlight w:val="yellow"/>
              </w:rPr>
            </w:pPr>
            <w:r w:rsidRPr="00C93159">
              <w:rPr>
                <w:rFonts w:ascii="Arial" w:hAnsi="Arial" w:cs="Arial"/>
                <w:b/>
                <w:bCs/>
                <w:color w:val="000000"/>
                <w:sz w:val="16"/>
                <w:szCs w:val="16"/>
              </w:rPr>
              <w:t>1,533,071</w:t>
            </w:r>
          </w:p>
        </w:tc>
      </w:tr>
    </w:tbl>
    <w:p w14:paraId="52FEF472" w14:textId="77777777" w:rsidR="00681292" w:rsidRDefault="00681292" w:rsidP="00681292">
      <w:pPr>
        <w:pStyle w:val="ChartandTableFootnote"/>
      </w:pPr>
      <w:r w:rsidRPr="00882F7A">
        <w:t>Prepared on Australian Accounting Standards basis.</w:t>
      </w:r>
    </w:p>
    <w:p w14:paraId="19F4A53D" w14:textId="77777777" w:rsidR="00681292" w:rsidRPr="00701060" w:rsidRDefault="00681292" w:rsidP="00681292">
      <w:pPr>
        <w:pStyle w:val="TableHeading"/>
        <w:rPr>
          <w:b w:val="0"/>
        </w:rPr>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tbl>
      <w:tblPr>
        <w:tblW w:w="5000" w:type="pct"/>
        <w:tblLook w:val="04A0" w:firstRow="1" w:lastRow="0" w:firstColumn="1" w:lastColumn="0" w:noHBand="0" w:noVBand="1"/>
      </w:tblPr>
      <w:tblGrid>
        <w:gridCol w:w="3286"/>
        <w:gridCol w:w="928"/>
        <w:gridCol w:w="901"/>
        <w:gridCol w:w="890"/>
        <w:gridCol w:w="852"/>
        <w:gridCol w:w="853"/>
      </w:tblGrid>
      <w:tr w:rsidR="00753802" w:rsidRPr="001A7C10" w14:paraId="4AE9D853" w14:textId="77777777" w:rsidTr="00753802">
        <w:trPr>
          <w:trHeight w:val="204"/>
        </w:trPr>
        <w:tc>
          <w:tcPr>
            <w:tcW w:w="2137" w:type="pct"/>
            <w:tcBorders>
              <w:top w:val="single" w:sz="4" w:space="0" w:color="auto"/>
              <w:left w:val="nil"/>
              <w:bottom w:val="nil"/>
              <w:right w:val="nil"/>
            </w:tcBorders>
            <w:shd w:val="clear" w:color="auto" w:fill="auto"/>
            <w:noWrap/>
            <w:hideMark/>
          </w:tcPr>
          <w:p w14:paraId="5973D73F" w14:textId="77777777" w:rsidR="00753802" w:rsidRPr="001A7C10" w:rsidRDefault="00753802" w:rsidP="00753802">
            <w:pPr>
              <w:spacing w:before="0" w:after="0" w:line="240" w:lineRule="auto"/>
              <w:rPr>
                <w:rFonts w:ascii="Arial" w:hAnsi="Arial" w:cs="Arial"/>
                <w:b/>
                <w:bCs/>
                <w:sz w:val="16"/>
                <w:szCs w:val="16"/>
              </w:rPr>
            </w:pPr>
            <w:r w:rsidRPr="001A7C1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4C156DAB" w14:textId="31C09198"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2024-25</w:t>
            </w:r>
            <w:r w:rsidRPr="003A1A89">
              <w:rPr>
                <w:rFonts w:ascii="Arial" w:hAnsi="Arial" w:cs="Arial"/>
                <w:sz w:val="16"/>
                <w:szCs w:val="16"/>
              </w:rPr>
              <w:br/>
              <w:t>Estimated</w:t>
            </w:r>
            <w:r w:rsidRPr="003A1A89">
              <w:rPr>
                <w:rFonts w:ascii="Arial" w:hAnsi="Arial" w:cs="Arial"/>
                <w:sz w:val="16"/>
                <w:szCs w:val="16"/>
              </w:rPr>
              <w:br/>
              <w:t>actual</w:t>
            </w:r>
            <w:r w:rsidRPr="003A1A89">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000000" w:fill="E6E6E6"/>
            <w:vAlign w:val="bottom"/>
            <w:hideMark/>
          </w:tcPr>
          <w:p w14:paraId="6D1D1488" w14:textId="27B8AE91"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2025-26</w:t>
            </w:r>
            <w:r w:rsidRPr="003A1A89">
              <w:rPr>
                <w:rFonts w:ascii="Arial" w:hAnsi="Arial" w:cs="Arial"/>
                <w:sz w:val="16"/>
                <w:szCs w:val="16"/>
              </w:rPr>
              <w:br/>
              <w:t>Budget</w:t>
            </w:r>
            <w:r w:rsidRPr="003A1A89">
              <w:rPr>
                <w:rFonts w:ascii="Arial" w:hAnsi="Arial" w:cs="Arial"/>
                <w:sz w:val="16"/>
                <w:szCs w:val="16"/>
              </w:rPr>
              <w:br/>
            </w:r>
            <w:r w:rsidRPr="003A1A8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0FA99654" w14:textId="71B1EC0C"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2026-27</w:t>
            </w:r>
            <w:r w:rsidRPr="003A1A89">
              <w:rPr>
                <w:rFonts w:ascii="Arial" w:hAnsi="Arial" w:cs="Arial"/>
                <w:sz w:val="16"/>
                <w:szCs w:val="16"/>
              </w:rPr>
              <w:br/>
              <w:t>Forward</w:t>
            </w:r>
            <w:r w:rsidRPr="003A1A89">
              <w:rPr>
                <w:rFonts w:ascii="Arial" w:hAnsi="Arial" w:cs="Arial"/>
                <w:sz w:val="16"/>
                <w:szCs w:val="16"/>
              </w:rPr>
              <w:br/>
              <w:t>estimate</w:t>
            </w:r>
            <w:r w:rsidRPr="003A1A89">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bottom"/>
            <w:hideMark/>
          </w:tcPr>
          <w:p w14:paraId="77F8BDCC" w14:textId="539C665F"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2027-28</w:t>
            </w:r>
            <w:r w:rsidRPr="003A1A89">
              <w:rPr>
                <w:rFonts w:ascii="Arial" w:hAnsi="Arial" w:cs="Arial"/>
                <w:sz w:val="16"/>
                <w:szCs w:val="16"/>
              </w:rPr>
              <w:br/>
              <w:t>Forward</w:t>
            </w:r>
            <w:r w:rsidRPr="003A1A89">
              <w:rPr>
                <w:rFonts w:ascii="Arial" w:hAnsi="Arial" w:cs="Arial"/>
                <w:sz w:val="16"/>
                <w:szCs w:val="16"/>
              </w:rPr>
              <w:br/>
              <w:t>estimate</w:t>
            </w:r>
            <w:r w:rsidRPr="003A1A89">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bottom"/>
            <w:hideMark/>
          </w:tcPr>
          <w:p w14:paraId="1C963E89" w14:textId="3268EA2F"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2028-29</w:t>
            </w:r>
            <w:r w:rsidRPr="003A1A89">
              <w:rPr>
                <w:rFonts w:ascii="Arial" w:hAnsi="Arial" w:cs="Arial"/>
                <w:sz w:val="16"/>
                <w:szCs w:val="16"/>
              </w:rPr>
              <w:br/>
              <w:t>Forward</w:t>
            </w:r>
            <w:r w:rsidRPr="003A1A89">
              <w:rPr>
                <w:rFonts w:ascii="Arial" w:hAnsi="Arial" w:cs="Arial"/>
                <w:sz w:val="16"/>
                <w:szCs w:val="16"/>
              </w:rPr>
              <w:br/>
              <w:t>estimate</w:t>
            </w:r>
            <w:r w:rsidRPr="003A1A89">
              <w:rPr>
                <w:rFonts w:ascii="Arial" w:hAnsi="Arial" w:cs="Arial"/>
                <w:sz w:val="16"/>
                <w:szCs w:val="16"/>
              </w:rPr>
              <w:br/>
              <w:t>$'000</w:t>
            </w:r>
          </w:p>
        </w:tc>
      </w:tr>
      <w:tr w:rsidR="00681292" w:rsidRPr="001A7C10" w14:paraId="272144A2" w14:textId="77777777" w:rsidTr="00753802">
        <w:trPr>
          <w:trHeight w:val="204"/>
        </w:trPr>
        <w:tc>
          <w:tcPr>
            <w:tcW w:w="2137" w:type="pct"/>
            <w:tcBorders>
              <w:top w:val="nil"/>
              <w:left w:val="nil"/>
              <w:bottom w:val="nil"/>
              <w:right w:val="nil"/>
            </w:tcBorders>
            <w:shd w:val="clear" w:color="auto" w:fill="auto"/>
            <w:noWrap/>
            <w:vAlign w:val="center"/>
            <w:hideMark/>
          </w:tcPr>
          <w:p w14:paraId="081CB7BB" w14:textId="77777777" w:rsidR="00681292" w:rsidRPr="001A7C10" w:rsidRDefault="00681292" w:rsidP="002546F4">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50C130AA" w14:textId="77777777" w:rsidR="00681292" w:rsidRPr="001A7C10" w:rsidRDefault="00681292" w:rsidP="002546F4">
            <w:pPr>
              <w:spacing w:before="0" w:after="0" w:line="240" w:lineRule="auto"/>
              <w:jc w:val="right"/>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1E74B849" w14:textId="77777777" w:rsidR="00681292" w:rsidRPr="001A7C10" w:rsidRDefault="00681292" w:rsidP="002546F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ECE89C7" w14:textId="77777777" w:rsidR="00681292" w:rsidRPr="001A7C10" w:rsidRDefault="00681292" w:rsidP="002546F4">
            <w:pPr>
              <w:spacing w:before="0" w:after="0" w:line="240" w:lineRule="auto"/>
              <w:jc w:val="right"/>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54889F83" w14:textId="77777777" w:rsidR="00681292" w:rsidRPr="001A7C10" w:rsidRDefault="00681292" w:rsidP="002546F4">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185C4720" w14:textId="77777777" w:rsidR="00681292" w:rsidRPr="001A7C10" w:rsidRDefault="00681292" w:rsidP="002546F4">
            <w:pPr>
              <w:spacing w:before="0" w:after="0" w:line="240" w:lineRule="auto"/>
              <w:jc w:val="right"/>
              <w:rPr>
                <w:rFonts w:ascii="Times New Roman" w:hAnsi="Times New Roman"/>
                <w:sz w:val="20"/>
              </w:rPr>
            </w:pPr>
          </w:p>
        </w:tc>
      </w:tr>
      <w:tr w:rsidR="00681292" w:rsidRPr="001A7C10" w14:paraId="16A3B240" w14:textId="77777777" w:rsidTr="00753802">
        <w:trPr>
          <w:trHeight w:val="204"/>
        </w:trPr>
        <w:tc>
          <w:tcPr>
            <w:tcW w:w="2137" w:type="pct"/>
            <w:tcBorders>
              <w:top w:val="nil"/>
              <w:left w:val="nil"/>
              <w:bottom w:val="nil"/>
              <w:right w:val="nil"/>
            </w:tcBorders>
            <w:shd w:val="clear" w:color="auto" w:fill="auto"/>
            <w:noWrap/>
            <w:vAlign w:val="center"/>
            <w:hideMark/>
          </w:tcPr>
          <w:p w14:paraId="4252C28F" w14:textId="77777777" w:rsidR="00681292" w:rsidRPr="001A7C10" w:rsidRDefault="00681292" w:rsidP="002546F4">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7BFEBB44" w14:textId="77777777" w:rsidR="00681292" w:rsidRPr="001A7C10" w:rsidRDefault="00681292" w:rsidP="002546F4">
            <w:pPr>
              <w:spacing w:before="0" w:after="0" w:line="240" w:lineRule="auto"/>
              <w:jc w:val="right"/>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76631F4E" w14:textId="77777777" w:rsidR="00681292" w:rsidRPr="001A7C10" w:rsidRDefault="00681292" w:rsidP="002546F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3B4DA10" w14:textId="77777777" w:rsidR="00681292" w:rsidRPr="001A7C10" w:rsidRDefault="00681292" w:rsidP="002546F4">
            <w:pPr>
              <w:spacing w:before="0" w:after="0" w:line="240" w:lineRule="auto"/>
              <w:jc w:val="right"/>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5C1E72D9" w14:textId="77777777" w:rsidR="00681292" w:rsidRPr="001A7C10" w:rsidRDefault="00681292" w:rsidP="002546F4">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1728E346" w14:textId="77777777" w:rsidR="00681292" w:rsidRPr="001A7C10" w:rsidRDefault="00681292" w:rsidP="002546F4">
            <w:pPr>
              <w:spacing w:before="0" w:after="0" w:line="240" w:lineRule="auto"/>
              <w:jc w:val="right"/>
              <w:rPr>
                <w:rFonts w:ascii="Times New Roman" w:hAnsi="Times New Roman"/>
                <w:sz w:val="20"/>
              </w:rPr>
            </w:pPr>
          </w:p>
        </w:tc>
      </w:tr>
      <w:tr w:rsidR="003A1A89" w:rsidRPr="001A7C10" w14:paraId="48A0C2D3" w14:textId="77777777" w:rsidTr="00753802">
        <w:trPr>
          <w:trHeight w:val="204"/>
        </w:trPr>
        <w:tc>
          <w:tcPr>
            <w:tcW w:w="2137" w:type="pct"/>
            <w:tcBorders>
              <w:top w:val="nil"/>
              <w:left w:val="nil"/>
              <w:bottom w:val="nil"/>
              <w:right w:val="nil"/>
            </w:tcBorders>
            <w:shd w:val="clear" w:color="auto" w:fill="auto"/>
            <w:noWrap/>
            <w:vAlign w:val="center"/>
            <w:hideMark/>
          </w:tcPr>
          <w:p w14:paraId="20F9EF1C" w14:textId="77777777" w:rsidR="003A1A89" w:rsidRPr="001A7C10" w:rsidRDefault="003A1A89" w:rsidP="003A1A89">
            <w:pPr>
              <w:spacing w:before="0" w:after="0" w:line="240" w:lineRule="auto"/>
              <w:ind w:left="170"/>
              <w:rPr>
                <w:rFonts w:ascii="Arial" w:hAnsi="Arial" w:cs="Arial"/>
                <w:sz w:val="16"/>
                <w:szCs w:val="16"/>
              </w:rPr>
            </w:pPr>
            <w:r w:rsidRPr="001A7C10">
              <w:rPr>
                <w:rFonts w:ascii="Arial" w:hAnsi="Arial" w:cs="Arial"/>
                <w:sz w:val="16"/>
                <w:szCs w:val="16"/>
              </w:rPr>
              <w:t>Sales of goods and rendering of services</w:t>
            </w:r>
          </w:p>
        </w:tc>
        <w:tc>
          <w:tcPr>
            <w:tcW w:w="602" w:type="pct"/>
            <w:tcBorders>
              <w:top w:val="nil"/>
              <w:left w:val="nil"/>
              <w:bottom w:val="nil"/>
              <w:right w:val="nil"/>
            </w:tcBorders>
            <w:shd w:val="clear" w:color="auto" w:fill="auto"/>
            <w:noWrap/>
            <w:vAlign w:val="bottom"/>
            <w:hideMark/>
          </w:tcPr>
          <w:p w14:paraId="2F56BEF1" w14:textId="213DE043"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30,190</w:t>
            </w:r>
          </w:p>
        </w:tc>
        <w:tc>
          <w:tcPr>
            <w:tcW w:w="559" w:type="pct"/>
            <w:tcBorders>
              <w:top w:val="nil"/>
              <w:left w:val="nil"/>
              <w:bottom w:val="nil"/>
              <w:right w:val="nil"/>
            </w:tcBorders>
            <w:shd w:val="clear" w:color="000000" w:fill="E6E6E6"/>
            <w:noWrap/>
            <w:vAlign w:val="bottom"/>
            <w:hideMark/>
          </w:tcPr>
          <w:p w14:paraId="2DE7FF1D" w14:textId="3A606D60"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31,946</w:t>
            </w:r>
          </w:p>
        </w:tc>
        <w:tc>
          <w:tcPr>
            <w:tcW w:w="584" w:type="pct"/>
            <w:tcBorders>
              <w:top w:val="nil"/>
              <w:left w:val="nil"/>
              <w:bottom w:val="nil"/>
              <w:right w:val="nil"/>
            </w:tcBorders>
            <w:shd w:val="clear" w:color="auto" w:fill="auto"/>
            <w:noWrap/>
            <w:vAlign w:val="bottom"/>
            <w:hideMark/>
          </w:tcPr>
          <w:p w14:paraId="3832D407" w14:textId="56073777"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32,759</w:t>
            </w:r>
          </w:p>
        </w:tc>
        <w:tc>
          <w:tcPr>
            <w:tcW w:w="559" w:type="pct"/>
            <w:tcBorders>
              <w:top w:val="nil"/>
              <w:left w:val="nil"/>
              <w:bottom w:val="nil"/>
              <w:right w:val="nil"/>
            </w:tcBorders>
            <w:shd w:val="clear" w:color="auto" w:fill="auto"/>
            <w:noWrap/>
            <w:vAlign w:val="bottom"/>
            <w:hideMark/>
          </w:tcPr>
          <w:p w14:paraId="10FCD7E1" w14:textId="6C827A0D"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33,637</w:t>
            </w:r>
          </w:p>
        </w:tc>
        <w:tc>
          <w:tcPr>
            <w:tcW w:w="559" w:type="pct"/>
            <w:tcBorders>
              <w:top w:val="nil"/>
              <w:left w:val="nil"/>
              <w:bottom w:val="nil"/>
              <w:right w:val="nil"/>
            </w:tcBorders>
            <w:shd w:val="clear" w:color="auto" w:fill="auto"/>
            <w:noWrap/>
            <w:vAlign w:val="bottom"/>
            <w:hideMark/>
          </w:tcPr>
          <w:p w14:paraId="4EF28337" w14:textId="336D1116"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34,515</w:t>
            </w:r>
          </w:p>
        </w:tc>
      </w:tr>
      <w:tr w:rsidR="003A1A89" w:rsidRPr="001A7C10" w14:paraId="396D8CF9" w14:textId="77777777" w:rsidTr="00753802">
        <w:trPr>
          <w:trHeight w:val="204"/>
        </w:trPr>
        <w:tc>
          <w:tcPr>
            <w:tcW w:w="2137" w:type="pct"/>
            <w:tcBorders>
              <w:top w:val="nil"/>
              <w:left w:val="nil"/>
              <w:bottom w:val="nil"/>
              <w:right w:val="nil"/>
            </w:tcBorders>
            <w:shd w:val="clear" w:color="auto" w:fill="auto"/>
            <w:noWrap/>
            <w:vAlign w:val="center"/>
            <w:hideMark/>
          </w:tcPr>
          <w:p w14:paraId="5A5EFD6E" w14:textId="77777777" w:rsidR="003A1A89" w:rsidRPr="001A7C10" w:rsidRDefault="003A1A89" w:rsidP="003A1A89">
            <w:pPr>
              <w:spacing w:before="0" w:after="0" w:line="240" w:lineRule="auto"/>
              <w:ind w:left="170"/>
              <w:rPr>
                <w:rFonts w:ascii="Arial" w:hAnsi="Arial" w:cs="Arial"/>
                <w:color w:val="000000"/>
                <w:sz w:val="16"/>
                <w:szCs w:val="16"/>
              </w:rPr>
            </w:pPr>
            <w:r w:rsidRPr="001A7C10">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092D4A91" w14:textId="6BC89AC3"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12</w:t>
            </w:r>
          </w:p>
        </w:tc>
        <w:tc>
          <w:tcPr>
            <w:tcW w:w="559" w:type="pct"/>
            <w:tcBorders>
              <w:top w:val="nil"/>
              <w:left w:val="nil"/>
              <w:bottom w:val="nil"/>
              <w:right w:val="nil"/>
            </w:tcBorders>
            <w:shd w:val="clear" w:color="000000" w:fill="E6E6E6"/>
            <w:noWrap/>
            <w:vAlign w:val="bottom"/>
            <w:hideMark/>
          </w:tcPr>
          <w:p w14:paraId="29925BD8" w14:textId="5CD1E4F8"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15</w:t>
            </w:r>
          </w:p>
        </w:tc>
        <w:tc>
          <w:tcPr>
            <w:tcW w:w="584" w:type="pct"/>
            <w:tcBorders>
              <w:top w:val="nil"/>
              <w:left w:val="nil"/>
              <w:bottom w:val="nil"/>
              <w:right w:val="nil"/>
            </w:tcBorders>
            <w:shd w:val="clear" w:color="auto" w:fill="auto"/>
            <w:noWrap/>
            <w:vAlign w:val="bottom"/>
            <w:hideMark/>
          </w:tcPr>
          <w:p w14:paraId="6EDA25AA" w14:textId="5AD99E66"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15</w:t>
            </w:r>
          </w:p>
        </w:tc>
        <w:tc>
          <w:tcPr>
            <w:tcW w:w="559" w:type="pct"/>
            <w:tcBorders>
              <w:top w:val="nil"/>
              <w:left w:val="nil"/>
              <w:bottom w:val="nil"/>
              <w:right w:val="nil"/>
            </w:tcBorders>
            <w:shd w:val="clear" w:color="auto" w:fill="auto"/>
            <w:noWrap/>
            <w:vAlign w:val="bottom"/>
            <w:hideMark/>
          </w:tcPr>
          <w:p w14:paraId="41E3CD70" w14:textId="063AD9B9"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15</w:t>
            </w:r>
          </w:p>
        </w:tc>
        <w:tc>
          <w:tcPr>
            <w:tcW w:w="559" w:type="pct"/>
            <w:tcBorders>
              <w:top w:val="nil"/>
              <w:left w:val="nil"/>
              <w:bottom w:val="nil"/>
              <w:right w:val="nil"/>
            </w:tcBorders>
            <w:shd w:val="clear" w:color="auto" w:fill="auto"/>
            <w:noWrap/>
            <w:vAlign w:val="bottom"/>
            <w:hideMark/>
          </w:tcPr>
          <w:p w14:paraId="5B4D2411" w14:textId="373EDD20"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15</w:t>
            </w:r>
          </w:p>
        </w:tc>
      </w:tr>
      <w:tr w:rsidR="003A1A89" w:rsidRPr="001A7C10" w14:paraId="2F38389A" w14:textId="77777777" w:rsidTr="00753802">
        <w:trPr>
          <w:trHeight w:val="204"/>
        </w:trPr>
        <w:tc>
          <w:tcPr>
            <w:tcW w:w="2137" w:type="pct"/>
            <w:tcBorders>
              <w:top w:val="nil"/>
              <w:left w:val="nil"/>
              <w:bottom w:val="nil"/>
              <w:right w:val="nil"/>
            </w:tcBorders>
            <w:shd w:val="clear" w:color="auto" w:fill="auto"/>
            <w:noWrap/>
            <w:vAlign w:val="center"/>
            <w:hideMark/>
          </w:tcPr>
          <w:p w14:paraId="3AC5FC68" w14:textId="77777777" w:rsidR="003A1A89" w:rsidRPr="001A7C10" w:rsidRDefault="003A1A89" w:rsidP="003A1A89">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5870F45A" w14:textId="3A1A2D75"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30,202</w:t>
            </w:r>
          </w:p>
        </w:tc>
        <w:tc>
          <w:tcPr>
            <w:tcW w:w="559" w:type="pct"/>
            <w:tcBorders>
              <w:top w:val="single" w:sz="4" w:space="0" w:color="000000"/>
              <w:left w:val="nil"/>
              <w:bottom w:val="single" w:sz="4" w:space="0" w:color="000000"/>
              <w:right w:val="nil"/>
            </w:tcBorders>
            <w:shd w:val="clear" w:color="000000" w:fill="E6E6E6"/>
            <w:noWrap/>
            <w:vAlign w:val="bottom"/>
            <w:hideMark/>
          </w:tcPr>
          <w:p w14:paraId="005B00FB" w14:textId="7AF4D8F8"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31,961</w:t>
            </w:r>
          </w:p>
        </w:tc>
        <w:tc>
          <w:tcPr>
            <w:tcW w:w="584" w:type="pct"/>
            <w:tcBorders>
              <w:top w:val="single" w:sz="4" w:space="0" w:color="000000"/>
              <w:left w:val="nil"/>
              <w:bottom w:val="single" w:sz="4" w:space="0" w:color="000000"/>
              <w:right w:val="nil"/>
            </w:tcBorders>
            <w:shd w:val="clear" w:color="auto" w:fill="auto"/>
            <w:noWrap/>
            <w:vAlign w:val="bottom"/>
            <w:hideMark/>
          </w:tcPr>
          <w:p w14:paraId="3E416052" w14:textId="651AA5BB"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32,774</w:t>
            </w:r>
          </w:p>
        </w:tc>
        <w:tc>
          <w:tcPr>
            <w:tcW w:w="559" w:type="pct"/>
            <w:tcBorders>
              <w:top w:val="single" w:sz="4" w:space="0" w:color="000000"/>
              <w:left w:val="nil"/>
              <w:bottom w:val="single" w:sz="4" w:space="0" w:color="000000"/>
              <w:right w:val="nil"/>
            </w:tcBorders>
            <w:shd w:val="clear" w:color="auto" w:fill="auto"/>
            <w:noWrap/>
            <w:vAlign w:val="bottom"/>
            <w:hideMark/>
          </w:tcPr>
          <w:p w14:paraId="6D18FA09" w14:textId="348C1A13"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33,652</w:t>
            </w:r>
          </w:p>
        </w:tc>
        <w:tc>
          <w:tcPr>
            <w:tcW w:w="559" w:type="pct"/>
            <w:tcBorders>
              <w:top w:val="single" w:sz="4" w:space="0" w:color="000000"/>
              <w:left w:val="nil"/>
              <w:bottom w:val="single" w:sz="4" w:space="0" w:color="000000"/>
              <w:right w:val="nil"/>
            </w:tcBorders>
            <w:shd w:val="clear" w:color="auto" w:fill="auto"/>
            <w:noWrap/>
            <w:vAlign w:val="bottom"/>
            <w:hideMark/>
          </w:tcPr>
          <w:p w14:paraId="723D2819" w14:textId="5A254E15"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34,530</w:t>
            </w:r>
          </w:p>
        </w:tc>
      </w:tr>
      <w:tr w:rsidR="003A1A89" w:rsidRPr="001A7C10" w14:paraId="7021E8C4" w14:textId="77777777" w:rsidTr="00753802">
        <w:trPr>
          <w:trHeight w:val="204"/>
        </w:trPr>
        <w:tc>
          <w:tcPr>
            <w:tcW w:w="2137" w:type="pct"/>
            <w:tcBorders>
              <w:top w:val="nil"/>
              <w:left w:val="nil"/>
              <w:bottom w:val="nil"/>
              <w:right w:val="nil"/>
            </w:tcBorders>
            <w:shd w:val="clear" w:color="auto" w:fill="auto"/>
            <w:noWrap/>
            <w:vAlign w:val="center"/>
            <w:hideMark/>
          </w:tcPr>
          <w:p w14:paraId="1AE0269E"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2436377E" w14:textId="77777777" w:rsidR="003A1A89" w:rsidRPr="00753802" w:rsidRDefault="003A1A89" w:rsidP="003A1A89">
            <w:pPr>
              <w:spacing w:before="0" w:after="0" w:line="240" w:lineRule="auto"/>
              <w:jc w:val="right"/>
              <w:rPr>
                <w:rFonts w:ascii="Arial" w:hAnsi="Arial" w:cs="Arial"/>
                <w:b/>
                <w:bCs/>
                <w:color w:val="000000"/>
                <w:sz w:val="16"/>
                <w:szCs w:val="16"/>
                <w:highlight w:val="yellow"/>
              </w:rPr>
            </w:pPr>
          </w:p>
        </w:tc>
        <w:tc>
          <w:tcPr>
            <w:tcW w:w="559" w:type="pct"/>
            <w:tcBorders>
              <w:top w:val="nil"/>
              <w:left w:val="nil"/>
              <w:bottom w:val="nil"/>
              <w:right w:val="nil"/>
            </w:tcBorders>
            <w:shd w:val="clear" w:color="000000" w:fill="E6E6E6"/>
            <w:noWrap/>
            <w:vAlign w:val="bottom"/>
            <w:hideMark/>
          </w:tcPr>
          <w:p w14:paraId="4EFBAA2C"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84" w:type="pct"/>
            <w:tcBorders>
              <w:top w:val="nil"/>
              <w:left w:val="nil"/>
              <w:bottom w:val="nil"/>
              <w:right w:val="nil"/>
            </w:tcBorders>
            <w:shd w:val="clear" w:color="auto" w:fill="auto"/>
            <w:noWrap/>
            <w:vAlign w:val="bottom"/>
            <w:hideMark/>
          </w:tcPr>
          <w:p w14:paraId="27BC4C2D"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9" w:type="pct"/>
            <w:tcBorders>
              <w:top w:val="nil"/>
              <w:left w:val="nil"/>
              <w:bottom w:val="nil"/>
              <w:right w:val="nil"/>
            </w:tcBorders>
            <w:shd w:val="clear" w:color="auto" w:fill="auto"/>
            <w:noWrap/>
            <w:vAlign w:val="bottom"/>
            <w:hideMark/>
          </w:tcPr>
          <w:p w14:paraId="7DC32D4A"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559" w:type="pct"/>
            <w:tcBorders>
              <w:top w:val="nil"/>
              <w:left w:val="nil"/>
              <w:bottom w:val="nil"/>
              <w:right w:val="nil"/>
            </w:tcBorders>
            <w:shd w:val="clear" w:color="auto" w:fill="auto"/>
            <w:noWrap/>
            <w:vAlign w:val="bottom"/>
            <w:hideMark/>
          </w:tcPr>
          <w:p w14:paraId="43AD7302"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1A7C10" w14:paraId="5A025470" w14:textId="77777777" w:rsidTr="00753802">
        <w:trPr>
          <w:trHeight w:val="204"/>
        </w:trPr>
        <w:tc>
          <w:tcPr>
            <w:tcW w:w="2137" w:type="pct"/>
            <w:tcBorders>
              <w:top w:val="nil"/>
              <w:left w:val="nil"/>
              <w:bottom w:val="nil"/>
              <w:right w:val="nil"/>
            </w:tcBorders>
            <w:shd w:val="clear" w:color="auto" w:fill="auto"/>
            <w:noWrap/>
            <w:vAlign w:val="center"/>
            <w:hideMark/>
          </w:tcPr>
          <w:p w14:paraId="5FEBAD9F" w14:textId="77777777" w:rsidR="003A1A89" w:rsidRPr="001A7C10" w:rsidRDefault="003A1A89" w:rsidP="003A1A89">
            <w:pPr>
              <w:spacing w:before="0" w:after="0" w:line="240" w:lineRule="auto"/>
              <w:ind w:left="170"/>
              <w:rPr>
                <w:rFonts w:ascii="Arial" w:hAnsi="Arial" w:cs="Arial"/>
                <w:sz w:val="16"/>
                <w:szCs w:val="16"/>
              </w:rPr>
            </w:pPr>
            <w:r w:rsidRPr="001A7C10">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6F70A7DE" w14:textId="581AFB0D"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21,031</w:t>
            </w:r>
          </w:p>
        </w:tc>
        <w:tc>
          <w:tcPr>
            <w:tcW w:w="559" w:type="pct"/>
            <w:tcBorders>
              <w:top w:val="nil"/>
              <w:left w:val="nil"/>
              <w:bottom w:val="nil"/>
              <w:right w:val="nil"/>
            </w:tcBorders>
            <w:shd w:val="clear" w:color="000000" w:fill="E6E6E6"/>
            <w:noWrap/>
            <w:vAlign w:val="bottom"/>
            <w:hideMark/>
          </w:tcPr>
          <w:p w14:paraId="4FE4DA32" w14:textId="01DDB73E"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22,433</w:t>
            </w:r>
          </w:p>
        </w:tc>
        <w:tc>
          <w:tcPr>
            <w:tcW w:w="584" w:type="pct"/>
            <w:tcBorders>
              <w:top w:val="nil"/>
              <w:left w:val="nil"/>
              <w:bottom w:val="nil"/>
              <w:right w:val="nil"/>
            </w:tcBorders>
            <w:shd w:val="clear" w:color="auto" w:fill="auto"/>
            <w:noWrap/>
            <w:vAlign w:val="bottom"/>
            <w:hideMark/>
          </w:tcPr>
          <w:p w14:paraId="19939565" w14:textId="678BB40D"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23,812</w:t>
            </w:r>
          </w:p>
        </w:tc>
        <w:tc>
          <w:tcPr>
            <w:tcW w:w="559" w:type="pct"/>
            <w:tcBorders>
              <w:top w:val="nil"/>
              <w:left w:val="nil"/>
              <w:bottom w:val="nil"/>
              <w:right w:val="nil"/>
            </w:tcBorders>
            <w:shd w:val="clear" w:color="auto" w:fill="auto"/>
            <w:noWrap/>
            <w:vAlign w:val="bottom"/>
            <w:hideMark/>
          </w:tcPr>
          <w:p w14:paraId="4DD70661" w14:textId="5F0E2E18"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25,008</w:t>
            </w:r>
          </w:p>
        </w:tc>
        <w:tc>
          <w:tcPr>
            <w:tcW w:w="559" w:type="pct"/>
            <w:tcBorders>
              <w:top w:val="nil"/>
              <w:left w:val="nil"/>
              <w:bottom w:val="nil"/>
              <w:right w:val="nil"/>
            </w:tcBorders>
            <w:shd w:val="clear" w:color="auto" w:fill="auto"/>
            <w:noWrap/>
            <w:vAlign w:val="bottom"/>
            <w:hideMark/>
          </w:tcPr>
          <w:p w14:paraId="4D1C840A" w14:textId="4FA3AAA7"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26,220</w:t>
            </w:r>
          </w:p>
        </w:tc>
      </w:tr>
      <w:tr w:rsidR="003A1A89" w:rsidRPr="001A7C10" w14:paraId="57870162" w14:textId="77777777" w:rsidTr="00753802">
        <w:trPr>
          <w:trHeight w:val="204"/>
        </w:trPr>
        <w:tc>
          <w:tcPr>
            <w:tcW w:w="2137" w:type="pct"/>
            <w:tcBorders>
              <w:top w:val="nil"/>
              <w:left w:val="nil"/>
              <w:bottom w:val="nil"/>
              <w:right w:val="nil"/>
            </w:tcBorders>
            <w:shd w:val="clear" w:color="auto" w:fill="auto"/>
            <w:noWrap/>
            <w:vAlign w:val="center"/>
            <w:hideMark/>
          </w:tcPr>
          <w:p w14:paraId="266E409A" w14:textId="77777777" w:rsidR="003A1A89" w:rsidRPr="001A7C10" w:rsidRDefault="003A1A89" w:rsidP="003A1A89">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6EB12DB5" w14:textId="48B7EBD0"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21,031</w:t>
            </w:r>
          </w:p>
        </w:tc>
        <w:tc>
          <w:tcPr>
            <w:tcW w:w="559" w:type="pct"/>
            <w:tcBorders>
              <w:top w:val="single" w:sz="4" w:space="0" w:color="000000"/>
              <w:left w:val="nil"/>
              <w:bottom w:val="single" w:sz="4" w:space="0" w:color="000000"/>
              <w:right w:val="nil"/>
            </w:tcBorders>
            <w:shd w:val="clear" w:color="000000" w:fill="E6E6E6"/>
            <w:noWrap/>
            <w:vAlign w:val="bottom"/>
            <w:hideMark/>
          </w:tcPr>
          <w:p w14:paraId="1E3369D3" w14:textId="3926106F"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22,433</w:t>
            </w:r>
          </w:p>
        </w:tc>
        <w:tc>
          <w:tcPr>
            <w:tcW w:w="584" w:type="pct"/>
            <w:tcBorders>
              <w:top w:val="single" w:sz="4" w:space="0" w:color="000000"/>
              <w:left w:val="nil"/>
              <w:bottom w:val="single" w:sz="4" w:space="0" w:color="000000"/>
              <w:right w:val="nil"/>
            </w:tcBorders>
            <w:shd w:val="clear" w:color="auto" w:fill="auto"/>
            <w:noWrap/>
            <w:vAlign w:val="bottom"/>
            <w:hideMark/>
          </w:tcPr>
          <w:p w14:paraId="356F7AE0" w14:textId="3E95F0E9"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23,812</w:t>
            </w:r>
          </w:p>
        </w:tc>
        <w:tc>
          <w:tcPr>
            <w:tcW w:w="559" w:type="pct"/>
            <w:tcBorders>
              <w:top w:val="single" w:sz="4" w:space="0" w:color="000000"/>
              <w:left w:val="nil"/>
              <w:bottom w:val="single" w:sz="4" w:space="0" w:color="000000"/>
              <w:right w:val="nil"/>
            </w:tcBorders>
            <w:shd w:val="clear" w:color="auto" w:fill="auto"/>
            <w:noWrap/>
            <w:vAlign w:val="bottom"/>
            <w:hideMark/>
          </w:tcPr>
          <w:p w14:paraId="10C9B832" w14:textId="7A5DF4FD"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25,008</w:t>
            </w:r>
          </w:p>
        </w:tc>
        <w:tc>
          <w:tcPr>
            <w:tcW w:w="559" w:type="pct"/>
            <w:tcBorders>
              <w:top w:val="single" w:sz="4" w:space="0" w:color="000000"/>
              <w:left w:val="nil"/>
              <w:bottom w:val="single" w:sz="4" w:space="0" w:color="000000"/>
              <w:right w:val="nil"/>
            </w:tcBorders>
            <w:shd w:val="clear" w:color="auto" w:fill="auto"/>
            <w:noWrap/>
            <w:vAlign w:val="bottom"/>
            <w:hideMark/>
          </w:tcPr>
          <w:p w14:paraId="25AC2152" w14:textId="07DE842A"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26,220</w:t>
            </w:r>
          </w:p>
        </w:tc>
      </w:tr>
      <w:tr w:rsidR="003A1A89" w:rsidRPr="001A7C10" w14:paraId="100EDCAF" w14:textId="77777777" w:rsidTr="00753802">
        <w:trPr>
          <w:trHeight w:val="204"/>
        </w:trPr>
        <w:tc>
          <w:tcPr>
            <w:tcW w:w="2137" w:type="pct"/>
            <w:tcBorders>
              <w:top w:val="nil"/>
              <w:left w:val="nil"/>
              <w:bottom w:val="nil"/>
              <w:right w:val="nil"/>
            </w:tcBorders>
            <w:shd w:val="clear" w:color="auto" w:fill="auto"/>
            <w:vAlign w:val="center"/>
            <w:hideMark/>
          </w:tcPr>
          <w:p w14:paraId="714CE816"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Net cash from</w:t>
            </w:r>
            <w:proofErr w:type="gramStart"/>
            <w:r w:rsidRPr="001A7C10">
              <w:rPr>
                <w:rFonts w:ascii="Arial" w:hAnsi="Arial" w:cs="Arial"/>
                <w:b/>
                <w:bCs/>
                <w:color w:val="000000"/>
                <w:sz w:val="16"/>
                <w:szCs w:val="16"/>
              </w:rPr>
              <w:t>/(</w:t>
            </w:r>
            <w:proofErr w:type="gramEnd"/>
            <w:r w:rsidRPr="001A7C10">
              <w:rPr>
                <w:rFonts w:ascii="Arial" w:hAnsi="Arial" w:cs="Arial"/>
                <w:b/>
                <w:bCs/>
                <w:color w:val="000000"/>
                <w:sz w:val="16"/>
                <w:szCs w:val="16"/>
              </w:rPr>
              <w:t>used by) operating activities</w:t>
            </w:r>
          </w:p>
        </w:tc>
        <w:tc>
          <w:tcPr>
            <w:tcW w:w="602" w:type="pct"/>
            <w:tcBorders>
              <w:top w:val="nil"/>
              <w:left w:val="nil"/>
              <w:bottom w:val="single" w:sz="4" w:space="0" w:color="000000"/>
              <w:right w:val="nil"/>
            </w:tcBorders>
            <w:shd w:val="clear" w:color="auto" w:fill="auto"/>
            <w:noWrap/>
            <w:vAlign w:val="bottom"/>
            <w:hideMark/>
          </w:tcPr>
          <w:p w14:paraId="2E708BE1" w14:textId="362EB97A"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9,171</w:t>
            </w:r>
          </w:p>
        </w:tc>
        <w:tc>
          <w:tcPr>
            <w:tcW w:w="559" w:type="pct"/>
            <w:tcBorders>
              <w:top w:val="nil"/>
              <w:left w:val="nil"/>
              <w:bottom w:val="single" w:sz="4" w:space="0" w:color="000000"/>
              <w:right w:val="nil"/>
            </w:tcBorders>
            <w:shd w:val="clear" w:color="000000" w:fill="E6E6E6"/>
            <w:noWrap/>
            <w:vAlign w:val="bottom"/>
            <w:hideMark/>
          </w:tcPr>
          <w:p w14:paraId="2EB30231" w14:textId="2370A00E"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9,528</w:t>
            </w:r>
          </w:p>
        </w:tc>
        <w:tc>
          <w:tcPr>
            <w:tcW w:w="584" w:type="pct"/>
            <w:tcBorders>
              <w:top w:val="nil"/>
              <w:left w:val="nil"/>
              <w:bottom w:val="single" w:sz="4" w:space="0" w:color="000000"/>
              <w:right w:val="nil"/>
            </w:tcBorders>
            <w:shd w:val="clear" w:color="auto" w:fill="auto"/>
            <w:noWrap/>
            <w:vAlign w:val="bottom"/>
            <w:hideMark/>
          </w:tcPr>
          <w:p w14:paraId="2467E845" w14:textId="7B74E0B0"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8,962</w:t>
            </w:r>
          </w:p>
        </w:tc>
        <w:tc>
          <w:tcPr>
            <w:tcW w:w="559" w:type="pct"/>
            <w:tcBorders>
              <w:top w:val="nil"/>
              <w:left w:val="nil"/>
              <w:bottom w:val="single" w:sz="4" w:space="0" w:color="000000"/>
              <w:right w:val="nil"/>
            </w:tcBorders>
            <w:shd w:val="clear" w:color="auto" w:fill="auto"/>
            <w:noWrap/>
            <w:vAlign w:val="bottom"/>
            <w:hideMark/>
          </w:tcPr>
          <w:p w14:paraId="41466A12" w14:textId="28457C84"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8,644</w:t>
            </w:r>
          </w:p>
        </w:tc>
        <w:tc>
          <w:tcPr>
            <w:tcW w:w="559" w:type="pct"/>
            <w:tcBorders>
              <w:top w:val="nil"/>
              <w:left w:val="nil"/>
              <w:bottom w:val="single" w:sz="4" w:space="0" w:color="000000"/>
              <w:right w:val="nil"/>
            </w:tcBorders>
            <w:shd w:val="clear" w:color="auto" w:fill="auto"/>
            <w:noWrap/>
            <w:vAlign w:val="bottom"/>
            <w:hideMark/>
          </w:tcPr>
          <w:p w14:paraId="4560078F" w14:textId="3C6DBD46"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8,310</w:t>
            </w:r>
          </w:p>
        </w:tc>
      </w:tr>
      <w:tr w:rsidR="003A1A89" w:rsidRPr="001A7C10" w14:paraId="3148F7D4" w14:textId="77777777" w:rsidTr="00753802">
        <w:trPr>
          <w:trHeight w:val="204"/>
        </w:trPr>
        <w:tc>
          <w:tcPr>
            <w:tcW w:w="2137" w:type="pct"/>
            <w:tcBorders>
              <w:top w:val="nil"/>
              <w:left w:val="nil"/>
              <w:bottom w:val="nil"/>
              <w:right w:val="nil"/>
            </w:tcBorders>
            <w:shd w:val="clear" w:color="auto" w:fill="auto"/>
            <w:noWrap/>
            <w:vAlign w:val="center"/>
            <w:hideMark/>
          </w:tcPr>
          <w:p w14:paraId="2534CFFC"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761BC90A" w14:textId="77777777" w:rsidR="003A1A89" w:rsidRPr="00753802" w:rsidRDefault="003A1A89" w:rsidP="003A1A89">
            <w:pPr>
              <w:spacing w:before="0" w:after="0" w:line="240" w:lineRule="auto"/>
              <w:jc w:val="right"/>
              <w:rPr>
                <w:rFonts w:ascii="Arial" w:hAnsi="Arial" w:cs="Arial"/>
                <w:b/>
                <w:bCs/>
                <w:color w:val="000000"/>
                <w:sz w:val="16"/>
                <w:szCs w:val="16"/>
                <w:highlight w:val="yellow"/>
              </w:rPr>
            </w:pPr>
          </w:p>
        </w:tc>
        <w:tc>
          <w:tcPr>
            <w:tcW w:w="559" w:type="pct"/>
            <w:tcBorders>
              <w:top w:val="nil"/>
              <w:left w:val="nil"/>
              <w:bottom w:val="nil"/>
              <w:right w:val="nil"/>
            </w:tcBorders>
            <w:shd w:val="clear" w:color="000000" w:fill="E6E6E6"/>
            <w:noWrap/>
            <w:vAlign w:val="bottom"/>
            <w:hideMark/>
          </w:tcPr>
          <w:p w14:paraId="22FC8450"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84" w:type="pct"/>
            <w:tcBorders>
              <w:top w:val="nil"/>
              <w:left w:val="nil"/>
              <w:bottom w:val="nil"/>
              <w:right w:val="nil"/>
            </w:tcBorders>
            <w:shd w:val="clear" w:color="auto" w:fill="auto"/>
            <w:noWrap/>
            <w:vAlign w:val="bottom"/>
            <w:hideMark/>
          </w:tcPr>
          <w:p w14:paraId="4C6CB852"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9" w:type="pct"/>
            <w:tcBorders>
              <w:top w:val="nil"/>
              <w:left w:val="nil"/>
              <w:bottom w:val="nil"/>
              <w:right w:val="nil"/>
            </w:tcBorders>
            <w:shd w:val="clear" w:color="auto" w:fill="auto"/>
            <w:noWrap/>
            <w:vAlign w:val="bottom"/>
            <w:hideMark/>
          </w:tcPr>
          <w:p w14:paraId="01E7F1AB"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559" w:type="pct"/>
            <w:tcBorders>
              <w:top w:val="nil"/>
              <w:left w:val="nil"/>
              <w:bottom w:val="nil"/>
              <w:right w:val="nil"/>
            </w:tcBorders>
            <w:shd w:val="clear" w:color="auto" w:fill="auto"/>
            <w:noWrap/>
            <w:vAlign w:val="bottom"/>
            <w:hideMark/>
          </w:tcPr>
          <w:p w14:paraId="3A2ED25C"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1A7C10" w14:paraId="3427FE7B" w14:textId="77777777" w:rsidTr="00753802">
        <w:trPr>
          <w:trHeight w:val="204"/>
        </w:trPr>
        <w:tc>
          <w:tcPr>
            <w:tcW w:w="2137" w:type="pct"/>
            <w:tcBorders>
              <w:top w:val="nil"/>
              <w:left w:val="nil"/>
              <w:bottom w:val="nil"/>
              <w:right w:val="nil"/>
            </w:tcBorders>
            <w:shd w:val="clear" w:color="auto" w:fill="auto"/>
            <w:noWrap/>
            <w:vAlign w:val="center"/>
            <w:hideMark/>
          </w:tcPr>
          <w:p w14:paraId="575859C7"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379185B" w14:textId="77777777" w:rsidR="003A1A89" w:rsidRPr="00753802" w:rsidRDefault="003A1A89" w:rsidP="003A1A89">
            <w:pPr>
              <w:spacing w:before="0" w:after="0" w:line="240" w:lineRule="auto"/>
              <w:jc w:val="right"/>
              <w:rPr>
                <w:rFonts w:ascii="Arial" w:hAnsi="Arial" w:cs="Arial"/>
                <w:b/>
                <w:bCs/>
                <w:color w:val="000000"/>
                <w:sz w:val="16"/>
                <w:szCs w:val="16"/>
                <w:highlight w:val="yellow"/>
              </w:rPr>
            </w:pPr>
          </w:p>
        </w:tc>
        <w:tc>
          <w:tcPr>
            <w:tcW w:w="559" w:type="pct"/>
            <w:tcBorders>
              <w:top w:val="nil"/>
              <w:left w:val="nil"/>
              <w:bottom w:val="nil"/>
              <w:right w:val="nil"/>
            </w:tcBorders>
            <w:shd w:val="clear" w:color="000000" w:fill="E6E6E6"/>
            <w:noWrap/>
            <w:vAlign w:val="bottom"/>
            <w:hideMark/>
          </w:tcPr>
          <w:p w14:paraId="07A85EF0"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84" w:type="pct"/>
            <w:tcBorders>
              <w:top w:val="nil"/>
              <w:left w:val="nil"/>
              <w:bottom w:val="nil"/>
              <w:right w:val="nil"/>
            </w:tcBorders>
            <w:shd w:val="clear" w:color="auto" w:fill="auto"/>
            <w:noWrap/>
            <w:vAlign w:val="bottom"/>
            <w:hideMark/>
          </w:tcPr>
          <w:p w14:paraId="614EC4AC"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9" w:type="pct"/>
            <w:tcBorders>
              <w:top w:val="nil"/>
              <w:left w:val="nil"/>
              <w:bottom w:val="nil"/>
              <w:right w:val="nil"/>
            </w:tcBorders>
            <w:shd w:val="clear" w:color="auto" w:fill="auto"/>
            <w:noWrap/>
            <w:vAlign w:val="bottom"/>
            <w:hideMark/>
          </w:tcPr>
          <w:p w14:paraId="25DBF020"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559" w:type="pct"/>
            <w:tcBorders>
              <w:top w:val="nil"/>
              <w:left w:val="nil"/>
              <w:bottom w:val="nil"/>
              <w:right w:val="nil"/>
            </w:tcBorders>
            <w:shd w:val="clear" w:color="auto" w:fill="auto"/>
            <w:noWrap/>
            <w:vAlign w:val="bottom"/>
            <w:hideMark/>
          </w:tcPr>
          <w:p w14:paraId="0197B5D9"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1A7C10" w14:paraId="6D850759" w14:textId="77777777" w:rsidTr="00753802">
        <w:trPr>
          <w:trHeight w:val="204"/>
        </w:trPr>
        <w:tc>
          <w:tcPr>
            <w:tcW w:w="2137" w:type="pct"/>
            <w:tcBorders>
              <w:top w:val="nil"/>
              <w:left w:val="nil"/>
              <w:bottom w:val="nil"/>
              <w:right w:val="nil"/>
            </w:tcBorders>
            <w:shd w:val="clear" w:color="auto" w:fill="auto"/>
            <w:vAlign w:val="center"/>
            <w:hideMark/>
          </w:tcPr>
          <w:p w14:paraId="7D5A7472" w14:textId="77777777" w:rsidR="003A1A89" w:rsidRPr="001A7C10" w:rsidRDefault="003A1A89" w:rsidP="003A1A89">
            <w:pPr>
              <w:spacing w:before="0" w:after="0" w:line="240" w:lineRule="auto"/>
              <w:ind w:left="170"/>
              <w:rPr>
                <w:rFonts w:ascii="Arial" w:hAnsi="Arial" w:cs="Arial"/>
                <w:color w:val="000000"/>
                <w:sz w:val="16"/>
                <w:szCs w:val="16"/>
              </w:rPr>
            </w:pPr>
            <w:r w:rsidRPr="001A7C10">
              <w:rPr>
                <w:rFonts w:ascii="Arial" w:hAnsi="Arial" w:cs="Arial"/>
                <w:sz w:val="16"/>
                <w:szCs w:val="16"/>
              </w:rPr>
              <w:t>Purchase</w:t>
            </w:r>
            <w:r w:rsidRPr="001A7C10">
              <w:rPr>
                <w:rFonts w:ascii="Arial" w:hAnsi="Arial" w:cs="Arial"/>
                <w:color w:val="000000"/>
                <w:sz w:val="16"/>
                <w:szCs w:val="16"/>
              </w:rPr>
              <w:t xml:space="preserve"> of property, plant and equipment and intangibles</w:t>
            </w:r>
          </w:p>
        </w:tc>
        <w:tc>
          <w:tcPr>
            <w:tcW w:w="602" w:type="pct"/>
            <w:tcBorders>
              <w:top w:val="nil"/>
              <w:left w:val="nil"/>
              <w:bottom w:val="nil"/>
              <w:right w:val="nil"/>
            </w:tcBorders>
            <w:shd w:val="clear" w:color="auto" w:fill="auto"/>
            <w:noWrap/>
            <w:vAlign w:val="bottom"/>
            <w:hideMark/>
          </w:tcPr>
          <w:p w14:paraId="123234DD" w14:textId="61599DD1"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82,665</w:t>
            </w:r>
          </w:p>
        </w:tc>
        <w:tc>
          <w:tcPr>
            <w:tcW w:w="559" w:type="pct"/>
            <w:tcBorders>
              <w:top w:val="nil"/>
              <w:left w:val="nil"/>
              <w:bottom w:val="nil"/>
              <w:right w:val="nil"/>
            </w:tcBorders>
            <w:shd w:val="clear" w:color="000000" w:fill="E6E6E6"/>
            <w:noWrap/>
            <w:vAlign w:val="bottom"/>
            <w:hideMark/>
          </w:tcPr>
          <w:p w14:paraId="2B22AC52" w14:textId="46BA13E6"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112,101</w:t>
            </w:r>
          </w:p>
        </w:tc>
        <w:tc>
          <w:tcPr>
            <w:tcW w:w="584" w:type="pct"/>
            <w:tcBorders>
              <w:top w:val="nil"/>
              <w:left w:val="nil"/>
              <w:bottom w:val="nil"/>
              <w:right w:val="nil"/>
            </w:tcBorders>
            <w:shd w:val="clear" w:color="auto" w:fill="auto"/>
            <w:noWrap/>
            <w:vAlign w:val="bottom"/>
            <w:hideMark/>
          </w:tcPr>
          <w:p w14:paraId="6C399BCE" w14:textId="141F4723"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16,271</w:t>
            </w:r>
          </w:p>
        </w:tc>
        <w:tc>
          <w:tcPr>
            <w:tcW w:w="559" w:type="pct"/>
            <w:tcBorders>
              <w:top w:val="nil"/>
              <w:left w:val="nil"/>
              <w:bottom w:val="nil"/>
              <w:right w:val="nil"/>
            </w:tcBorders>
            <w:shd w:val="clear" w:color="auto" w:fill="auto"/>
            <w:noWrap/>
            <w:vAlign w:val="bottom"/>
            <w:hideMark/>
          </w:tcPr>
          <w:p w14:paraId="791B1BC1" w14:textId="78CC4378"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16,480</w:t>
            </w:r>
          </w:p>
        </w:tc>
        <w:tc>
          <w:tcPr>
            <w:tcW w:w="559" w:type="pct"/>
            <w:tcBorders>
              <w:top w:val="nil"/>
              <w:left w:val="nil"/>
              <w:bottom w:val="nil"/>
              <w:right w:val="nil"/>
            </w:tcBorders>
            <w:shd w:val="clear" w:color="auto" w:fill="auto"/>
            <w:noWrap/>
            <w:vAlign w:val="bottom"/>
            <w:hideMark/>
          </w:tcPr>
          <w:p w14:paraId="2004A6F0" w14:textId="2ECE8D28"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16,691</w:t>
            </w:r>
          </w:p>
        </w:tc>
      </w:tr>
      <w:tr w:rsidR="003A1A89" w:rsidRPr="001A7C10" w14:paraId="7661F417" w14:textId="77777777" w:rsidTr="00753802">
        <w:trPr>
          <w:trHeight w:val="204"/>
        </w:trPr>
        <w:tc>
          <w:tcPr>
            <w:tcW w:w="2137" w:type="pct"/>
            <w:tcBorders>
              <w:top w:val="nil"/>
              <w:left w:val="nil"/>
              <w:bottom w:val="nil"/>
              <w:right w:val="nil"/>
            </w:tcBorders>
            <w:shd w:val="clear" w:color="auto" w:fill="auto"/>
            <w:noWrap/>
            <w:vAlign w:val="center"/>
            <w:hideMark/>
          </w:tcPr>
          <w:p w14:paraId="2377CA15" w14:textId="77777777" w:rsidR="003A1A89" w:rsidRPr="001A7C10" w:rsidRDefault="003A1A89" w:rsidP="003A1A89">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45905F12" w14:textId="297DD268"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82,665</w:t>
            </w:r>
          </w:p>
        </w:tc>
        <w:tc>
          <w:tcPr>
            <w:tcW w:w="559" w:type="pct"/>
            <w:tcBorders>
              <w:top w:val="single" w:sz="4" w:space="0" w:color="000000"/>
              <w:left w:val="nil"/>
              <w:bottom w:val="single" w:sz="4" w:space="0" w:color="000000"/>
              <w:right w:val="nil"/>
            </w:tcBorders>
            <w:shd w:val="clear" w:color="000000" w:fill="E6E6E6"/>
            <w:noWrap/>
            <w:vAlign w:val="bottom"/>
            <w:hideMark/>
          </w:tcPr>
          <w:p w14:paraId="4E9C0E67" w14:textId="51F503E0"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112,101</w:t>
            </w:r>
          </w:p>
        </w:tc>
        <w:tc>
          <w:tcPr>
            <w:tcW w:w="584" w:type="pct"/>
            <w:tcBorders>
              <w:top w:val="single" w:sz="4" w:space="0" w:color="000000"/>
              <w:left w:val="nil"/>
              <w:bottom w:val="single" w:sz="4" w:space="0" w:color="000000"/>
              <w:right w:val="nil"/>
            </w:tcBorders>
            <w:shd w:val="clear" w:color="auto" w:fill="auto"/>
            <w:noWrap/>
            <w:vAlign w:val="bottom"/>
            <w:hideMark/>
          </w:tcPr>
          <w:p w14:paraId="53E16F97" w14:textId="577034E7"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16,271</w:t>
            </w:r>
          </w:p>
        </w:tc>
        <w:tc>
          <w:tcPr>
            <w:tcW w:w="559" w:type="pct"/>
            <w:tcBorders>
              <w:top w:val="single" w:sz="4" w:space="0" w:color="000000"/>
              <w:left w:val="nil"/>
              <w:bottom w:val="single" w:sz="4" w:space="0" w:color="000000"/>
              <w:right w:val="nil"/>
            </w:tcBorders>
            <w:shd w:val="clear" w:color="auto" w:fill="auto"/>
            <w:noWrap/>
            <w:vAlign w:val="bottom"/>
            <w:hideMark/>
          </w:tcPr>
          <w:p w14:paraId="0A82DC75" w14:textId="527A7D08"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16,480</w:t>
            </w:r>
          </w:p>
        </w:tc>
        <w:tc>
          <w:tcPr>
            <w:tcW w:w="559" w:type="pct"/>
            <w:tcBorders>
              <w:top w:val="single" w:sz="4" w:space="0" w:color="000000"/>
              <w:left w:val="nil"/>
              <w:bottom w:val="single" w:sz="4" w:space="0" w:color="000000"/>
              <w:right w:val="nil"/>
            </w:tcBorders>
            <w:shd w:val="clear" w:color="auto" w:fill="auto"/>
            <w:noWrap/>
            <w:vAlign w:val="bottom"/>
            <w:hideMark/>
          </w:tcPr>
          <w:p w14:paraId="59503DDC" w14:textId="7C10290F"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16,691</w:t>
            </w:r>
          </w:p>
        </w:tc>
      </w:tr>
      <w:tr w:rsidR="003A1A89" w:rsidRPr="001A7C10" w14:paraId="18CF1128" w14:textId="77777777" w:rsidTr="00753802">
        <w:trPr>
          <w:trHeight w:val="204"/>
        </w:trPr>
        <w:tc>
          <w:tcPr>
            <w:tcW w:w="2137" w:type="pct"/>
            <w:tcBorders>
              <w:top w:val="nil"/>
              <w:left w:val="nil"/>
              <w:bottom w:val="nil"/>
              <w:right w:val="nil"/>
            </w:tcBorders>
            <w:shd w:val="clear" w:color="auto" w:fill="auto"/>
            <w:vAlign w:val="center"/>
            <w:hideMark/>
          </w:tcPr>
          <w:p w14:paraId="26DE0806"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Net cash from</w:t>
            </w:r>
            <w:proofErr w:type="gramStart"/>
            <w:r w:rsidRPr="001A7C10">
              <w:rPr>
                <w:rFonts w:ascii="Arial" w:hAnsi="Arial" w:cs="Arial"/>
                <w:b/>
                <w:bCs/>
                <w:color w:val="000000"/>
                <w:sz w:val="16"/>
                <w:szCs w:val="16"/>
              </w:rPr>
              <w:t>/(</w:t>
            </w:r>
            <w:proofErr w:type="gramEnd"/>
            <w:r w:rsidRPr="001A7C10">
              <w:rPr>
                <w:rFonts w:ascii="Arial" w:hAnsi="Arial" w:cs="Arial"/>
                <w:b/>
                <w:bCs/>
                <w:color w:val="000000"/>
                <w:sz w:val="16"/>
                <w:szCs w:val="16"/>
              </w:rPr>
              <w:t>used by) investing activities</w:t>
            </w:r>
          </w:p>
        </w:tc>
        <w:tc>
          <w:tcPr>
            <w:tcW w:w="602" w:type="pct"/>
            <w:tcBorders>
              <w:top w:val="nil"/>
              <w:left w:val="nil"/>
              <w:bottom w:val="single" w:sz="4" w:space="0" w:color="auto"/>
              <w:right w:val="nil"/>
            </w:tcBorders>
            <w:shd w:val="clear" w:color="auto" w:fill="auto"/>
            <w:noWrap/>
            <w:vAlign w:val="bottom"/>
            <w:hideMark/>
          </w:tcPr>
          <w:p w14:paraId="2EE696C9" w14:textId="20A010C2"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(82,665)</w:t>
            </w:r>
          </w:p>
        </w:tc>
        <w:tc>
          <w:tcPr>
            <w:tcW w:w="559" w:type="pct"/>
            <w:tcBorders>
              <w:top w:val="nil"/>
              <w:left w:val="nil"/>
              <w:bottom w:val="single" w:sz="4" w:space="0" w:color="auto"/>
              <w:right w:val="nil"/>
            </w:tcBorders>
            <w:shd w:val="clear" w:color="000000" w:fill="E6E6E6"/>
            <w:noWrap/>
            <w:vAlign w:val="bottom"/>
            <w:hideMark/>
          </w:tcPr>
          <w:p w14:paraId="5F33773B" w14:textId="6B3FE7F3"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(112,101)</w:t>
            </w:r>
          </w:p>
        </w:tc>
        <w:tc>
          <w:tcPr>
            <w:tcW w:w="584" w:type="pct"/>
            <w:tcBorders>
              <w:top w:val="nil"/>
              <w:left w:val="nil"/>
              <w:bottom w:val="single" w:sz="4" w:space="0" w:color="auto"/>
              <w:right w:val="nil"/>
            </w:tcBorders>
            <w:shd w:val="clear" w:color="auto" w:fill="auto"/>
            <w:noWrap/>
            <w:vAlign w:val="bottom"/>
            <w:hideMark/>
          </w:tcPr>
          <w:p w14:paraId="547206F2" w14:textId="0BB19670"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(16,271)</w:t>
            </w:r>
          </w:p>
        </w:tc>
        <w:tc>
          <w:tcPr>
            <w:tcW w:w="559" w:type="pct"/>
            <w:tcBorders>
              <w:top w:val="nil"/>
              <w:left w:val="nil"/>
              <w:bottom w:val="single" w:sz="4" w:space="0" w:color="auto"/>
              <w:right w:val="nil"/>
            </w:tcBorders>
            <w:shd w:val="clear" w:color="auto" w:fill="auto"/>
            <w:noWrap/>
            <w:vAlign w:val="bottom"/>
            <w:hideMark/>
          </w:tcPr>
          <w:p w14:paraId="35815D10" w14:textId="0C3AEDF4"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(16,480)</w:t>
            </w:r>
          </w:p>
        </w:tc>
        <w:tc>
          <w:tcPr>
            <w:tcW w:w="559" w:type="pct"/>
            <w:tcBorders>
              <w:top w:val="nil"/>
              <w:left w:val="nil"/>
              <w:bottom w:val="single" w:sz="4" w:space="0" w:color="auto"/>
              <w:right w:val="nil"/>
            </w:tcBorders>
            <w:shd w:val="clear" w:color="auto" w:fill="auto"/>
            <w:noWrap/>
            <w:vAlign w:val="bottom"/>
            <w:hideMark/>
          </w:tcPr>
          <w:p w14:paraId="3EDBFEE9" w14:textId="3DB8D220"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(16,691)</w:t>
            </w:r>
          </w:p>
        </w:tc>
      </w:tr>
      <w:tr w:rsidR="003A1A89" w:rsidRPr="001A7C10" w14:paraId="799B6BBB" w14:textId="77777777" w:rsidTr="00753802">
        <w:trPr>
          <w:trHeight w:val="204"/>
        </w:trPr>
        <w:tc>
          <w:tcPr>
            <w:tcW w:w="2137" w:type="pct"/>
            <w:tcBorders>
              <w:top w:val="nil"/>
              <w:left w:val="nil"/>
              <w:bottom w:val="nil"/>
              <w:right w:val="nil"/>
            </w:tcBorders>
            <w:shd w:val="clear" w:color="auto" w:fill="auto"/>
            <w:vAlign w:val="center"/>
            <w:hideMark/>
          </w:tcPr>
          <w:p w14:paraId="5AD1DD35" w14:textId="77777777" w:rsidR="003A1A89" w:rsidRPr="001A7C10" w:rsidRDefault="003A1A89" w:rsidP="003A1A89">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Net increase/(decrease) in cash held</w:t>
            </w:r>
          </w:p>
        </w:tc>
        <w:tc>
          <w:tcPr>
            <w:tcW w:w="602" w:type="pct"/>
            <w:tcBorders>
              <w:top w:val="nil"/>
              <w:left w:val="nil"/>
              <w:bottom w:val="single" w:sz="4" w:space="0" w:color="auto"/>
              <w:right w:val="nil"/>
            </w:tcBorders>
            <w:shd w:val="clear" w:color="auto" w:fill="auto"/>
            <w:noWrap/>
            <w:vAlign w:val="bottom"/>
            <w:hideMark/>
          </w:tcPr>
          <w:p w14:paraId="40202481" w14:textId="27770B08"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(73,494)</w:t>
            </w:r>
          </w:p>
        </w:tc>
        <w:tc>
          <w:tcPr>
            <w:tcW w:w="559" w:type="pct"/>
            <w:tcBorders>
              <w:top w:val="nil"/>
              <w:left w:val="nil"/>
              <w:bottom w:val="single" w:sz="4" w:space="0" w:color="auto"/>
              <w:right w:val="nil"/>
            </w:tcBorders>
            <w:shd w:val="clear" w:color="000000" w:fill="E6E6E6"/>
            <w:noWrap/>
            <w:vAlign w:val="bottom"/>
            <w:hideMark/>
          </w:tcPr>
          <w:p w14:paraId="2C253212" w14:textId="178BC81E"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(102,573)</w:t>
            </w:r>
          </w:p>
        </w:tc>
        <w:tc>
          <w:tcPr>
            <w:tcW w:w="584" w:type="pct"/>
            <w:tcBorders>
              <w:top w:val="nil"/>
              <w:left w:val="nil"/>
              <w:bottom w:val="single" w:sz="4" w:space="0" w:color="auto"/>
              <w:right w:val="nil"/>
            </w:tcBorders>
            <w:shd w:val="clear" w:color="auto" w:fill="auto"/>
            <w:noWrap/>
            <w:vAlign w:val="bottom"/>
            <w:hideMark/>
          </w:tcPr>
          <w:p w14:paraId="29FEA1C6" w14:textId="6500689D"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(7,309)</w:t>
            </w:r>
          </w:p>
        </w:tc>
        <w:tc>
          <w:tcPr>
            <w:tcW w:w="559" w:type="pct"/>
            <w:tcBorders>
              <w:top w:val="nil"/>
              <w:left w:val="nil"/>
              <w:bottom w:val="single" w:sz="4" w:space="0" w:color="auto"/>
              <w:right w:val="nil"/>
            </w:tcBorders>
            <w:shd w:val="clear" w:color="auto" w:fill="auto"/>
            <w:noWrap/>
            <w:vAlign w:val="bottom"/>
            <w:hideMark/>
          </w:tcPr>
          <w:p w14:paraId="2890FC7A" w14:textId="13CF7C3C"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(7,836)</w:t>
            </w:r>
          </w:p>
        </w:tc>
        <w:tc>
          <w:tcPr>
            <w:tcW w:w="559" w:type="pct"/>
            <w:tcBorders>
              <w:top w:val="nil"/>
              <w:left w:val="nil"/>
              <w:bottom w:val="single" w:sz="4" w:space="0" w:color="auto"/>
              <w:right w:val="nil"/>
            </w:tcBorders>
            <w:shd w:val="clear" w:color="auto" w:fill="auto"/>
            <w:noWrap/>
            <w:vAlign w:val="bottom"/>
            <w:hideMark/>
          </w:tcPr>
          <w:p w14:paraId="5D329C1A" w14:textId="6B487160" w:rsidR="003A1A89" w:rsidRPr="00753802" w:rsidRDefault="003A1A89" w:rsidP="003A1A89">
            <w:pPr>
              <w:spacing w:before="0" w:after="0" w:line="240" w:lineRule="auto"/>
              <w:jc w:val="right"/>
              <w:rPr>
                <w:rFonts w:ascii="Arial" w:hAnsi="Arial" w:cs="Arial"/>
                <w:b/>
                <w:bCs/>
                <w:i/>
                <w:iCs/>
                <w:color w:val="000000"/>
                <w:sz w:val="16"/>
                <w:szCs w:val="16"/>
                <w:highlight w:val="yellow"/>
              </w:rPr>
            </w:pPr>
            <w:r w:rsidRPr="00346143">
              <w:rPr>
                <w:rFonts w:ascii="Arial" w:hAnsi="Arial" w:cs="Arial"/>
                <w:b/>
                <w:bCs/>
                <w:i/>
                <w:iCs/>
                <w:color w:val="000000"/>
                <w:sz w:val="16"/>
                <w:szCs w:val="16"/>
              </w:rPr>
              <w:t>(8,381)</w:t>
            </w:r>
          </w:p>
        </w:tc>
      </w:tr>
      <w:tr w:rsidR="003A1A89" w:rsidRPr="001A7C10" w14:paraId="61A98EEE" w14:textId="77777777" w:rsidTr="00753802">
        <w:trPr>
          <w:trHeight w:val="204"/>
        </w:trPr>
        <w:tc>
          <w:tcPr>
            <w:tcW w:w="2137" w:type="pct"/>
            <w:tcBorders>
              <w:top w:val="nil"/>
              <w:left w:val="nil"/>
              <w:bottom w:val="nil"/>
              <w:right w:val="nil"/>
            </w:tcBorders>
            <w:shd w:val="clear" w:color="auto" w:fill="auto"/>
            <w:vAlign w:val="center"/>
            <w:hideMark/>
          </w:tcPr>
          <w:p w14:paraId="5A80E06A" w14:textId="77777777" w:rsidR="003A1A89" w:rsidRPr="001A7C10" w:rsidRDefault="003A1A89" w:rsidP="003A1A89">
            <w:pPr>
              <w:spacing w:before="0" w:after="0" w:line="240" w:lineRule="auto"/>
              <w:ind w:left="170"/>
              <w:rPr>
                <w:rFonts w:ascii="Arial" w:hAnsi="Arial" w:cs="Arial"/>
                <w:color w:val="000000"/>
                <w:sz w:val="16"/>
                <w:szCs w:val="16"/>
              </w:rPr>
            </w:pPr>
            <w:r w:rsidRPr="001A7C10">
              <w:rPr>
                <w:rFonts w:ascii="Arial" w:hAnsi="Arial" w:cs="Arial"/>
                <w:color w:val="000000"/>
                <w:sz w:val="16"/>
                <w:szCs w:val="16"/>
              </w:rPr>
              <w:t>Cash and cash equivalents at beginning of reporting period</w:t>
            </w:r>
          </w:p>
        </w:tc>
        <w:tc>
          <w:tcPr>
            <w:tcW w:w="602" w:type="pct"/>
            <w:tcBorders>
              <w:top w:val="nil"/>
              <w:left w:val="nil"/>
              <w:bottom w:val="nil"/>
              <w:right w:val="nil"/>
            </w:tcBorders>
            <w:shd w:val="clear" w:color="auto" w:fill="auto"/>
            <w:noWrap/>
            <w:vAlign w:val="bottom"/>
            <w:hideMark/>
          </w:tcPr>
          <w:p w14:paraId="1D2E2989" w14:textId="0792E897"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78</w:t>
            </w:r>
          </w:p>
        </w:tc>
        <w:tc>
          <w:tcPr>
            <w:tcW w:w="559" w:type="pct"/>
            <w:tcBorders>
              <w:top w:val="nil"/>
              <w:left w:val="nil"/>
              <w:bottom w:val="nil"/>
              <w:right w:val="nil"/>
            </w:tcBorders>
            <w:shd w:val="clear" w:color="000000" w:fill="E6E6E6"/>
            <w:noWrap/>
            <w:vAlign w:val="bottom"/>
            <w:hideMark/>
          </w:tcPr>
          <w:p w14:paraId="0EFC3D3F" w14:textId="354397D6"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78</w:t>
            </w:r>
          </w:p>
        </w:tc>
        <w:tc>
          <w:tcPr>
            <w:tcW w:w="584" w:type="pct"/>
            <w:tcBorders>
              <w:top w:val="nil"/>
              <w:left w:val="nil"/>
              <w:bottom w:val="nil"/>
              <w:right w:val="nil"/>
            </w:tcBorders>
            <w:shd w:val="clear" w:color="auto" w:fill="auto"/>
            <w:noWrap/>
            <w:vAlign w:val="bottom"/>
            <w:hideMark/>
          </w:tcPr>
          <w:p w14:paraId="7DC65082" w14:textId="05594586"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78</w:t>
            </w:r>
          </w:p>
        </w:tc>
        <w:tc>
          <w:tcPr>
            <w:tcW w:w="559" w:type="pct"/>
            <w:tcBorders>
              <w:top w:val="nil"/>
              <w:left w:val="nil"/>
              <w:bottom w:val="nil"/>
              <w:right w:val="nil"/>
            </w:tcBorders>
            <w:shd w:val="clear" w:color="auto" w:fill="auto"/>
            <w:noWrap/>
            <w:vAlign w:val="bottom"/>
            <w:hideMark/>
          </w:tcPr>
          <w:p w14:paraId="3C0B7507" w14:textId="6804789A"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78</w:t>
            </w:r>
          </w:p>
        </w:tc>
        <w:tc>
          <w:tcPr>
            <w:tcW w:w="559" w:type="pct"/>
            <w:tcBorders>
              <w:top w:val="nil"/>
              <w:left w:val="nil"/>
              <w:bottom w:val="nil"/>
              <w:right w:val="nil"/>
            </w:tcBorders>
            <w:shd w:val="clear" w:color="auto" w:fill="auto"/>
            <w:noWrap/>
            <w:vAlign w:val="bottom"/>
            <w:hideMark/>
          </w:tcPr>
          <w:p w14:paraId="1E95534E" w14:textId="4D15BAF7"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78</w:t>
            </w:r>
          </w:p>
        </w:tc>
      </w:tr>
      <w:tr w:rsidR="003A1A89" w:rsidRPr="001A7C10" w14:paraId="457DE3AC" w14:textId="77777777" w:rsidTr="00753802">
        <w:trPr>
          <w:trHeight w:val="204"/>
        </w:trPr>
        <w:tc>
          <w:tcPr>
            <w:tcW w:w="2137" w:type="pct"/>
            <w:tcBorders>
              <w:top w:val="nil"/>
              <w:left w:val="nil"/>
              <w:bottom w:val="nil"/>
              <w:right w:val="nil"/>
            </w:tcBorders>
            <w:shd w:val="clear" w:color="auto" w:fill="auto"/>
            <w:vAlign w:val="center"/>
            <w:hideMark/>
          </w:tcPr>
          <w:p w14:paraId="40DD381F" w14:textId="77777777" w:rsidR="003A1A89" w:rsidRPr="001A7C10" w:rsidRDefault="003A1A89" w:rsidP="003A1A89">
            <w:pPr>
              <w:spacing w:before="0" w:after="0" w:line="240" w:lineRule="auto"/>
              <w:ind w:left="170"/>
              <w:rPr>
                <w:rFonts w:ascii="Arial" w:hAnsi="Arial" w:cs="Arial"/>
                <w:color w:val="000000"/>
                <w:sz w:val="16"/>
                <w:szCs w:val="16"/>
              </w:rPr>
            </w:pPr>
            <w:r w:rsidRPr="001A7C10">
              <w:rPr>
                <w:rFonts w:ascii="Arial" w:hAnsi="Arial" w:cs="Arial"/>
                <w:sz w:val="16"/>
                <w:szCs w:val="16"/>
              </w:rPr>
              <w:t>Cash</w:t>
            </w:r>
            <w:r w:rsidRPr="001A7C10">
              <w:rPr>
                <w:rFonts w:ascii="Arial" w:hAnsi="Arial" w:cs="Arial"/>
                <w:color w:val="000000"/>
                <w:sz w:val="16"/>
                <w:szCs w:val="16"/>
              </w:rPr>
              <w:t xml:space="preserve"> from Official Public Account for:</w:t>
            </w:r>
          </w:p>
        </w:tc>
        <w:tc>
          <w:tcPr>
            <w:tcW w:w="602" w:type="pct"/>
            <w:tcBorders>
              <w:top w:val="nil"/>
              <w:left w:val="nil"/>
              <w:bottom w:val="nil"/>
              <w:right w:val="nil"/>
            </w:tcBorders>
            <w:shd w:val="clear" w:color="auto" w:fill="auto"/>
            <w:noWrap/>
            <w:vAlign w:val="bottom"/>
            <w:hideMark/>
          </w:tcPr>
          <w:p w14:paraId="01BEDA2D" w14:textId="77777777" w:rsidR="003A1A89" w:rsidRPr="00753802" w:rsidRDefault="003A1A89" w:rsidP="003A1A89">
            <w:pPr>
              <w:spacing w:before="0" w:after="0" w:line="240" w:lineRule="auto"/>
              <w:ind w:firstLineChars="200" w:firstLine="320"/>
              <w:jc w:val="right"/>
              <w:rPr>
                <w:rFonts w:ascii="Arial" w:hAnsi="Arial" w:cs="Arial"/>
                <w:color w:val="000000"/>
                <w:sz w:val="16"/>
                <w:szCs w:val="16"/>
                <w:highlight w:val="yellow"/>
              </w:rPr>
            </w:pPr>
          </w:p>
        </w:tc>
        <w:tc>
          <w:tcPr>
            <w:tcW w:w="559" w:type="pct"/>
            <w:tcBorders>
              <w:top w:val="nil"/>
              <w:left w:val="nil"/>
              <w:bottom w:val="nil"/>
              <w:right w:val="nil"/>
            </w:tcBorders>
            <w:shd w:val="clear" w:color="000000" w:fill="E6E6E6"/>
            <w:noWrap/>
            <w:vAlign w:val="bottom"/>
            <w:hideMark/>
          </w:tcPr>
          <w:p w14:paraId="11C4ACD1"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84" w:type="pct"/>
            <w:tcBorders>
              <w:top w:val="nil"/>
              <w:left w:val="nil"/>
              <w:bottom w:val="nil"/>
              <w:right w:val="nil"/>
            </w:tcBorders>
            <w:shd w:val="clear" w:color="auto" w:fill="auto"/>
            <w:noWrap/>
            <w:vAlign w:val="bottom"/>
            <w:hideMark/>
          </w:tcPr>
          <w:p w14:paraId="412697CF"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9" w:type="pct"/>
            <w:tcBorders>
              <w:top w:val="nil"/>
              <w:left w:val="nil"/>
              <w:bottom w:val="nil"/>
              <w:right w:val="nil"/>
            </w:tcBorders>
            <w:shd w:val="clear" w:color="auto" w:fill="auto"/>
            <w:noWrap/>
            <w:vAlign w:val="bottom"/>
            <w:hideMark/>
          </w:tcPr>
          <w:p w14:paraId="009AAE6E"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559" w:type="pct"/>
            <w:tcBorders>
              <w:top w:val="nil"/>
              <w:left w:val="nil"/>
              <w:bottom w:val="nil"/>
              <w:right w:val="nil"/>
            </w:tcBorders>
            <w:shd w:val="clear" w:color="auto" w:fill="auto"/>
            <w:noWrap/>
            <w:vAlign w:val="bottom"/>
            <w:hideMark/>
          </w:tcPr>
          <w:p w14:paraId="4922575A"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1A7C10" w14:paraId="71612580" w14:textId="77777777" w:rsidTr="00753802">
        <w:trPr>
          <w:trHeight w:val="204"/>
        </w:trPr>
        <w:tc>
          <w:tcPr>
            <w:tcW w:w="2137" w:type="pct"/>
            <w:tcBorders>
              <w:top w:val="nil"/>
              <w:left w:val="nil"/>
              <w:bottom w:val="nil"/>
              <w:right w:val="nil"/>
            </w:tcBorders>
            <w:shd w:val="clear" w:color="auto" w:fill="auto"/>
            <w:noWrap/>
            <w:vAlign w:val="center"/>
            <w:hideMark/>
          </w:tcPr>
          <w:p w14:paraId="099429D6" w14:textId="77777777" w:rsidR="003A1A89" w:rsidRPr="001A7C10" w:rsidRDefault="003A1A89" w:rsidP="003A1A89">
            <w:pPr>
              <w:spacing w:before="0" w:after="0" w:line="240" w:lineRule="auto"/>
              <w:ind w:left="340"/>
              <w:rPr>
                <w:rFonts w:ascii="Arial" w:hAnsi="Arial" w:cs="Arial"/>
                <w:color w:val="000000"/>
                <w:sz w:val="16"/>
                <w:szCs w:val="16"/>
              </w:rPr>
            </w:pPr>
            <w:r w:rsidRPr="001A7C10">
              <w:rPr>
                <w:rFonts w:ascii="Arial" w:hAnsi="Arial" w:cs="Arial"/>
                <w:color w:val="000000"/>
                <w:sz w:val="16"/>
                <w:szCs w:val="16"/>
              </w:rPr>
              <w:t>- Appropriations</w:t>
            </w:r>
          </w:p>
        </w:tc>
        <w:tc>
          <w:tcPr>
            <w:tcW w:w="602" w:type="pct"/>
            <w:tcBorders>
              <w:top w:val="nil"/>
              <w:left w:val="nil"/>
              <w:bottom w:val="nil"/>
              <w:right w:val="nil"/>
            </w:tcBorders>
            <w:shd w:val="clear" w:color="auto" w:fill="auto"/>
            <w:noWrap/>
            <w:vAlign w:val="bottom"/>
            <w:hideMark/>
          </w:tcPr>
          <w:p w14:paraId="14159CE2" w14:textId="3BBF2B12"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103,696</w:t>
            </w:r>
          </w:p>
        </w:tc>
        <w:tc>
          <w:tcPr>
            <w:tcW w:w="559" w:type="pct"/>
            <w:tcBorders>
              <w:top w:val="nil"/>
              <w:left w:val="nil"/>
              <w:bottom w:val="nil"/>
              <w:right w:val="nil"/>
            </w:tcBorders>
            <w:shd w:val="clear" w:color="000000" w:fill="E6E6E6"/>
            <w:noWrap/>
            <w:vAlign w:val="bottom"/>
            <w:hideMark/>
          </w:tcPr>
          <w:p w14:paraId="1C304F0A" w14:textId="5E920338"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134,534</w:t>
            </w:r>
          </w:p>
        </w:tc>
        <w:tc>
          <w:tcPr>
            <w:tcW w:w="584" w:type="pct"/>
            <w:tcBorders>
              <w:top w:val="nil"/>
              <w:left w:val="nil"/>
              <w:bottom w:val="nil"/>
              <w:right w:val="nil"/>
            </w:tcBorders>
            <w:shd w:val="clear" w:color="auto" w:fill="auto"/>
            <w:noWrap/>
            <w:vAlign w:val="bottom"/>
            <w:hideMark/>
          </w:tcPr>
          <w:p w14:paraId="0454EA4F" w14:textId="67024DE5"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40,083</w:t>
            </w:r>
          </w:p>
        </w:tc>
        <w:tc>
          <w:tcPr>
            <w:tcW w:w="559" w:type="pct"/>
            <w:tcBorders>
              <w:top w:val="nil"/>
              <w:left w:val="nil"/>
              <w:bottom w:val="nil"/>
              <w:right w:val="nil"/>
            </w:tcBorders>
            <w:shd w:val="clear" w:color="auto" w:fill="auto"/>
            <w:noWrap/>
            <w:vAlign w:val="bottom"/>
            <w:hideMark/>
          </w:tcPr>
          <w:p w14:paraId="48AD8A9A" w14:textId="039E888C"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41,488</w:t>
            </w:r>
          </w:p>
        </w:tc>
        <w:tc>
          <w:tcPr>
            <w:tcW w:w="559" w:type="pct"/>
            <w:tcBorders>
              <w:top w:val="nil"/>
              <w:left w:val="nil"/>
              <w:bottom w:val="nil"/>
              <w:right w:val="nil"/>
            </w:tcBorders>
            <w:shd w:val="clear" w:color="auto" w:fill="auto"/>
            <w:noWrap/>
            <w:vAlign w:val="bottom"/>
            <w:hideMark/>
          </w:tcPr>
          <w:p w14:paraId="44AB0EBC" w14:textId="4E2208E6"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42,911</w:t>
            </w:r>
          </w:p>
        </w:tc>
      </w:tr>
      <w:tr w:rsidR="003A1A89" w:rsidRPr="001A7C10" w14:paraId="3A23FB92" w14:textId="77777777" w:rsidTr="00753802">
        <w:trPr>
          <w:trHeight w:val="204"/>
        </w:trPr>
        <w:tc>
          <w:tcPr>
            <w:tcW w:w="2137" w:type="pct"/>
            <w:tcBorders>
              <w:top w:val="nil"/>
              <w:left w:val="nil"/>
              <w:bottom w:val="nil"/>
              <w:right w:val="nil"/>
            </w:tcBorders>
            <w:shd w:val="clear" w:color="auto" w:fill="auto"/>
            <w:vAlign w:val="center"/>
            <w:hideMark/>
          </w:tcPr>
          <w:p w14:paraId="36E88C39" w14:textId="77777777" w:rsidR="003A1A89" w:rsidRPr="001A7C10" w:rsidRDefault="003A1A89" w:rsidP="003A1A89">
            <w:pPr>
              <w:spacing w:before="0" w:after="0" w:line="240" w:lineRule="auto"/>
              <w:ind w:left="170"/>
              <w:rPr>
                <w:rFonts w:ascii="Arial" w:hAnsi="Arial" w:cs="Arial"/>
                <w:i/>
                <w:iCs/>
                <w:color w:val="000000"/>
                <w:sz w:val="16"/>
                <w:szCs w:val="16"/>
              </w:rPr>
            </w:pPr>
            <w:r w:rsidRPr="001A7C10">
              <w:rPr>
                <w:rFonts w:ascii="Arial" w:hAnsi="Arial" w:cs="Arial"/>
                <w:i/>
                <w:iCs/>
                <w:color w:val="000000"/>
                <w:sz w:val="16"/>
                <w:szCs w:val="16"/>
              </w:rPr>
              <w:t>Total cash from Official Public Account</w:t>
            </w:r>
          </w:p>
        </w:tc>
        <w:tc>
          <w:tcPr>
            <w:tcW w:w="602" w:type="pct"/>
            <w:tcBorders>
              <w:top w:val="single" w:sz="4" w:space="0" w:color="000000"/>
              <w:left w:val="nil"/>
              <w:bottom w:val="nil"/>
              <w:right w:val="nil"/>
            </w:tcBorders>
            <w:shd w:val="clear" w:color="auto" w:fill="auto"/>
            <w:noWrap/>
            <w:vAlign w:val="bottom"/>
            <w:hideMark/>
          </w:tcPr>
          <w:p w14:paraId="12582FC4" w14:textId="736298CF"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103,696</w:t>
            </w:r>
          </w:p>
        </w:tc>
        <w:tc>
          <w:tcPr>
            <w:tcW w:w="559" w:type="pct"/>
            <w:tcBorders>
              <w:top w:val="single" w:sz="4" w:space="0" w:color="000000"/>
              <w:left w:val="nil"/>
              <w:bottom w:val="nil"/>
              <w:right w:val="nil"/>
            </w:tcBorders>
            <w:shd w:val="clear" w:color="000000" w:fill="E6E6E6"/>
            <w:noWrap/>
            <w:vAlign w:val="bottom"/>
            <w:hideMark/>
          </w:tcPr>
          <w:p w14:paraId="5C2D2980" w14:textId="49185C9A"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134,534</w:t>
            </w:r>
          </w:p>
        </w:tc>
        <w:tc>
          <w:tcPr>
            <w:tcW w:w="584" w:type="pct"/>
            <w:tcBorders>
              <w:top w:val="single" w:sz="4" w:space="0" w:color="000000"/>
              <w:left w:val="nil"/>
              <w:bottom w:val="nil"/>
              <w:right w:val="nil"/>
            </w:tcBorders>
            <w:shd w:val="clear" w:color="auto" w:fill="auto"/>
            <w:noWrap/>
            <w:vAlign w:val="bottom"/>
            <w:hideMark/>
          </w:tcPr>
          <w:p w14:paraId="4B9DEF49" w14:textId="50D1216C"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40,083</w:t>
            </w:r>
          </w:p>
        </w:tc>
        <w:tc>
          <w:tcPr>
            <w:tcW w:w="559" w:type="pct"/>
            <w:tcBorders>
              <w:top w:val="single" w:sz="4" w:space="0" w:color="000000"/>
              <w:left w:val="nil"/>
              <w:bottom w:val="nil"/>
              <w:right w:val="nil"/>
            </w:tcBorders>
            <w:shd w:val="clear" w:color="auto" w:fill="auto"/>
            <w:noWrap/>
            <w:vAlign w:val="bottom"/>
            <w:hideMark/>
          </w:tcPr>
          <w:p w14:paraId="04F1B0EB" w14:textId="3F0E5B38"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41,488</w:t>
            </w:r>
          </w:p>
        </w:tc>
        <w:tc>
          <w:tcPr>
            <w:tcW w:w="559" w:type="pct"/>
            <w:tcBorders>
              <w:top w:val="single" w:sz="4" w:space="0" w:color="000000"/>
              <w:left w:val="nil"/>
              <w:bottom w:val="nil"/>
              <w:right w:val="nil"/>
            </w:tcBorders>
            <w:shd w:val="clear" w:color="auto" w:fill="auto"/>
            <w:noWrap/>
            <w:vAlign w:val="bottom"/>
            <w:hideMark/>
          </w:tcPr>
          <w:p w14:paraId="471CE257" w14:textId="172C6701"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42,911</w:t>
            </w:r>
          </w:p>
        </w:tc>
      </w:tr>
      <w:tr w:rsidR="003A1A89" w:rsidRPr="001A7C10" w14:paraId="624B50DC" w14:textId="77777777" w:rsidTr="00753802">
        <w:trPr>
          <w:trHeight w:val="204"/>
        </w:trPr>
        <w:tc>
          <w:tcPr>
            <w:tcW w:w="2137" w:type="pct"/>
            <w:tcBorders>
              <w:top w:val="nil"/>
              <w:left w:val="nil"/>
              <w:bottom w:val="nil"/>
              <w:right w:val="nil"/>
            </w:tcBorders>
            <w:shd w:val="clear" w:color="auto" w:fill="auto"/>
            <w:noWrap/>
            <w:vAlign w:val="center"/>
            <w:hideMark/>
          </w:tcPr>
          <w:p w14:paraId="1176F352" w14:textId="77777777" w:rsidR="003A1A89" w:rsidRPr="001A7C10" w:rsidRDefault="003A1A89" w:rsidP="003A1A89">
            <w:pPr>
              <w:spacing w:before="0" w:after="0" w:line="240" w:lineRule="auto"/>
              <w:ind w:left="170"/>
              <w:rPr>
                <w:rFonts w:ascii="Arial" w:hAnsi="Arial" w:cs="Arial"/>
                <w:color w:val="000000"/>
                <w:sz w:val="16"/>
                <w:szCs w:val="16"/>
              </w:rPr>
            </w:pPr>
            <w:r w:rsidRPr="001A7C10">
              <w:rPr>
                <w:rFonts w:ascii="Arial" w:hAnsi="Arial" w:cs="Arial"/>
                <w:color w:val="000000"/>
                <w:sz w:val="16"/>
                <w:szCs w:val="16"/>
              </w:rPr>
              <w:t xml:space="preserve">Cash </w:t>
            </w:r>
            <w:r w:rsidRPr="001A7C10">
              <w:rPr>
                <w:rFonts w:ascii="Arial" w:hAnsi="Arial" w:cs="Arial"/>
                <w:sz w:val="16"/>
                <w:szCs w:val="16"/>
              </w:rPr>
              <w:t>to</w:t>
            </w:r>
            <w:r w:rsidRPr="001A7C10">
              <w:rPr>
                <w:rFonts w:ascii="Arial" w:hAnsi="Arial" w:cs="Arial"/>
                <w:color w:val="000000"/>
                <w:sz w:val="16"/>
                <w:szCs w:val="16"/>
              </w:rPr>
              <w:t xml:space="preserve"> Official Public Account for:</w:t>
            </w:r>
          </w:p>
        </w:tc>
        <w:tc>
          <w:tcPr>
            <w:tcW w:w="602" w:type="pct"/>
            <w:tcBorders>
              <w:top w:val="single" w:sz="4" w:space="0" w:color="auto"/>
              <w:left w:val="nil"/>
              <w:bottom w:val="nil"/>
              <w:right w:val="nil"/>
            </w:tcBorders>
            <w:shd w:val="clear" w:color="auto" w:fill="auto"/>
            <w:noWrap/>
            <w:vAlign w:val="bottom"/>
            <w:hideMark/>
          </w:tcPr>
          <w:p w14:paraId="1B615E1E"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9" w:type="pct"/>
            <w:tcBorders>
              <w:top w:val="single" w:sz="4" w:space="0" w:color="auto"/>
              <w:left w:val="nil"/>
              <w:bottom w:val="nil"/>
              <w:right w:val="nil"/>
            </w:tcBorders>
            <w:shd w:val="clear" w:color="000000" w:fill="E6E6E6"/>
            <w:noWrap/>
            <w:vAlign w:val="bottom"/>
            <w:hideMark/>
          </w:tcPr>
          <w:p w14:paraId="016469C3"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84" w:type="pct"/>
            <w:tcBorders>
              <w:top w:val="single" w:sz="4" w:space="0" w:color="auto"/>
              <w:left w:val="nil"/>
              <w:bottom w:val="nil"/>
              <w:right w:val="nil"/>
            </w:tcBorders>
            <w:shd w:val="clear" w:color="auto" w:fill="auto"/>
            <w:noWrap/>
            <w:vAlign w:val="bottom"/>
            <w:hideMark/>
          </w:tcPr>
          <w:p w14:paraId="043A0E8C"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9" w:type="pct"/>
            <w:tcBorders>
              <w:top w:val="single" w:sz="4" w:space="0" w:color="auto"/>
              <w:left w:val="nil"/>
              <w:bottom w:val="nil"/>
              <w:right w:val="nil"/>
            </w:tcBorders>
            <w:shd w:val="clear" w:color="auto" w:fill="auto"/>
            <w:noWrap/>
            <w:vAlign w:val="bottom"/>
            <w:hideMark/>
          </w:tcPr>
          <w:p w14:paraId="424CC6E2"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9" w:type="pct"/>
            <w:tcBorders>
              <w:top w:val="single" w:sz="4" w:space="0" w:color="auto"/>
              <w:left w:val="nil"/>
              <w:bottom w:val="nil"/>
              <w:right w:val="nil"/>
            </w:tcBorders>
            <w:shd w:val="clear" w:color="auto" w:fill="auto"/>
            <w:noWrap/>
            <w:vAlign w:val="bottom"/>
            <w:hideMark/>
          </w:tcPr>
          <w:p w14:paraId="1676B004"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r>
      <w:tr w:rsidR="003A1A89" w:rsidRPr="001A7C10" w14:paraId="3BD703B7" w14:textId="77777777" w:rsidTr="00753802">
        <w:trPr>
          <w:trHeight w:val="204"/>
        </w:trPr>
        <w:tc>
          <w:tcPr>
            <w:tcW w:w="2137" w:type="pct"/>
            <w:tcBorders>
              <w:top w:val="nil"/>
              <w:left w:val="nil"/>
              <w:bottom w:val="nil"/>
              <w:right w:val="nil"/>
            </w:tcBorders>
            <w:shd w:val="clear" w:color="auto" w:fill="auto"/>
            <w:vAlign w:val="center"/>
            <w:hideMark/>
          </w:tcPr>
          <w:p w14:paraId="7E69E5BB" w14:textId="77777777" w:rsidR="003A1A89" w:rsidRPr="001A7C10" w:rsidRDefault="003A1A89" w:rsidP="003A1A89">
            <w:pPr>
              <w:spacing w:before="0" w:after="0" w:line="240" w:lineRule="auto"/>
              <w:ind w:left="340"/>
              <w:rPr>
                <w:rFonts w:ascii="Arial" w:hAnsi="Arial" w:cs="Arial"/>
                <w:color w:val="000000"/>
                <w:sz w:val="16"/>
                <w:szCs w:val="16"/>
              </w:rPr>
            </w:pPr>
            <w:r w:rsidRPr="001A7C10">
              <w:rPr>
                <w:rFonts w:ascii="Arial" w:hAnsi="Arial" w:cs="Arial"/>
                <w:color w:val="000000"/>
                <w:sz w:val="16"/>
                <w:szCs w:val="16"/>
              </w:rPr>
              <w:t xml:space="preserve">- Transfers to other entities (Finance - </w:t>
            </w:r>
            <w:r w:rsidRPr="001A7C10">
              <w:rPr>
                <w:rFonts w:ascii="Arial" w:hAnsi="Arial" w:cs="Arial"/>
                <w:sz w:val="16"/>
                <w:szCs w:val="16"/>
              </w:rPr>
              <w:t>Whole</w:t>
            </w:r>
            <w:r w:rsidRPr="001A7C10">
              <w:rPr>
                <w:rFonts w:ascii="Arial" w:hAnsi="Arial" w:cs="Arial"/>
                <w:color w:val="000000"/>
                <w:sz w:val="16"/>
                <w:szCs w:val="16"/>
              </w:rPr>
              <w:t xml:space="preserve"> of Government)</w:t>
            </w:r>
          </w:p>
        </w:tc>
        <w:tc>
          <w:tcPr>
            <w:tcW w:w="602" w:type="pct"/>
            <w:tcBorders>
              <w:top w:val="nil"/>
              <w:left w:val="nil"/>
              <w:bottom w:val="nil"/>
              <w:right w:val="nil"/>
            </w:tcBorders>
            <w:shd w:val="clear" w:color="auto" w:fill="auto"/>
            <w:noWrap/>
            <w:vAlign w:val="bottom"/>
            <w:hideMark/>
          </w:tcPr>
          <w:p w14:paraId="3F9F20A8" w14:textId="2D2BD8CB"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30,202</w:t>
            </w:r>
          </w:p>
        </w:tc>
        <w:tc>
          <w:tcPr>
            <w:tcW w:w="559" w:type="pct"/>
            <w:tcBorders>
              <w:top w:val="nil"/>
              <w:left w:val="nil"/>
              <w:bottom w:val="nil"/>
              <w:right w:val="nil"/>
            </w:tcBorders>
            <w:shd w:val="clear" w:color="000000" w:fill="E6E6E6"/>
            <w:noWrap/>
            <w:vAlign w:val="bottom"/>
            <w:hideMark/>
          </w:tcPr>
          <w:p w14:paraId="56B4B242" w14:textId="5FC525CA"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31,961</w:t>
            </w:r>
          </w:p>
        </w:tc>
        <w:tc>
          <w:tcPr>
            <w:tcW w:w="584" w:type="pct"/>
            <w:tcBorders>
              <w:top w:val="nil"/>
              <w:left w:val="nil"/>
              <w:bottom w:val="nil"/>
              <w:right w:val="nil"/>
            </w:tcBorders>
            <w:shd w:val="clear" w:color="auto" w:fill="auto"/>
            <w:noWrap/>
            <w:vAlign w:val="bottom"/>
            <w:hideMark/>
          </w:tcPr>
          <w:p w14:paraId="6D277706" w14:textId="3BA2534A"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32,774</w:t>
            </w:r>
          </w:p>
        </w:tc>
        <w:tc>
          <w:tcPr>
            <w:tcW w:w="559" w:type="pct"/>
            <w:tcBorders>
              <w:top w:val="nil"/>
              <w:left w:val="nil"/>
              <w:bottom w:val="nil"/>
              <w:right w:val="nil"/>
            </w:tcBorders>
            <w:shd w:val="clear" w:color="auto" w:fill="auto"/>
            <w:noWrap/>
            <w:vAlign w:val="bottom"/>
            <w:hideMark/>
          </w:tcPr>
          <w:p w14:paraId="1E0E1459" w14:textId="180F5C0E"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33,652</w:t>
            </w:r>
          </w:p>
        </w:tc>
        <w:tc>
          <w:tcPr>
            <w:tcW w:w="559" w:type="pct"/>
            <w:tcBorders>
              <w:top w:val="nil"/>
              <w:left w:val="nil"/>
              <w:bottom w:val="nil"/>
              <w:right w:val="nil"/>
            </w:tcBorders>
            <w:shd w:val="clear" w:color="auto" w:fill="auto"/>
            <w:noWrap/>
            <w:vAlign w:val="bottom"/>
            <w:hideMark/>
          </w:tcPr>
          <w:p w14:paraId="1D2F54DA" w14:textId="7FC3099F" w:rsidR="003A1A89" w:rsidRPr="00753802" w:rsidRDefault="003A1A89" w:rsidP="003A1A89">
            <w:pPr>
              <w:spacing w:before="0" w:after="0" w:line="240" w:lineRule="auto"/>
              <w:jc w:val="right"/>
              <w:rPr>
                <w:rFonts w:ascii="Arial" w:hAnsi="Arial" w:cs="Arial"/>
                <w:color w:val="000000"/>
                <w:sz w:val="16"/>
                <w:szCs w:val="16"/>
                <w:highlight w:val="yellow"/>
              </w:rPr>
            </w:pPr>
            <w:r w:rsidRPr="00346143">
              <w:rPr>
                <w:rFonts w:ascii="Arial" w:hAnsi="Arial" w:cs="Arial"/>
                <w:color w:val="000000"/>
                <w:sz w:val="16"/>
                <w:szCs w:val="16"/>
              </w:rPr>
              <w:t>34,530</w:t>
            </w:r>
          </w:p>
        </w:tc>
      </w:tr>
      <w:tr w:rsidR="003A1A89" w:rsidRPr="001A7C10" w14:paraId="4284BC9B" w14:textId="77777777" w:rsidTr="00753802">
        <w:trPr>
          <w:trHeight w:val="204"/>
        </w:trPr>
        <w:tc>
          <w:tcPr>
            <w:tcW w:w="2137" w:type="pct"/>
            <w:tcBorders>
              <w:top w:val="nil"/>
              <w:left w:val="nil"/>
              <w:bottom w:val="nil"/>
              <w:right w:val="nil"/>
            </w:tcBorders>
            <w:shd w:val="clear" w:color="auto" w:fill="auto"/>
            <w:vAlign w:val="center"/>
            <w:hideMark/>
          </w:tcPr>
          <w:p w14:paraId="42B65920" w14:textId="77777777" w:rsidR="003A1A89" w:rsidRPr="001A7C10" w:rsidRDefault="003A1A89" w:rsidP="003A1A89">
            <w:pPr>
              <w:spacing w:before="0" w:after="0" w:line="240" w:lineRule="auto"/>
              <w:ind w:left="170"/>
              <w:rPr>
                <w:rFonts w:ascii="Arial" w:hAnsi="Arial" w:cs="Arial"/>
                <w:i/>
                <w:iCs/>
                <w:color w:val="000000"/>
                <w:sz w:val="16"/>
                <w:szCs w:val="16"/>
              </w:rPr>
            </w:pPr>
            <w:r w:rsidRPr="001A7C10">
              <w:rPr>
                <w:rFonts w:ascii="Arial" w:hAnsi="Arial" w:cs="Arial"/>
                <w:i/>
                <w:iCs/>
                <w:color w:val="000000"/>
                <w:sz w:val="16"/>
                <w:szCs w:val="16"/>
              </w:rPr>
              <w:t>Total cash to Official Public Account</w:t>
            </w:r>
          </w:p>
        </w:tc>
        <w:tc>
          <w:tcPr>
            <w:tcW w:w="602" w:type="pct"/>
            <w:tcBorders>
              <w:top w:val="single" w:sz="4" w:space="0" w:color="000000"/>
              <w:left w:val="nil"/>
              <w:bottom w:val="nil"/>
              <w:right w:val="nil"/>
            </w:tcBorders>
            <w:shd w:val="clear" w:color="auto" w:fill="auto"/>
            <w:noWrap/>
            <w:vAlign w:val="bottom"/>
            <w:hideMark/>
          </w:tcPr>
          <w:p w14:paraId="6885EBB3" w14:textId="71B1A43C"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30,202</w:t>
            </w:r>
          </w:p>
        </w:tc>
        <w:tc>
          <w:tcPr>
            <w:tcW w:w="559" w:type="pct"/>
            <w:tcBorders>
              <w:top w:val="single" w:sz="4" w:space="0" w:color="000000"/>
              <w:left w:val="nil"/>
              <w:bottom w:val="nil"/>
              <w:right w:val="nil"/>
            </w:tcBorders>
            <w:shd w:val="clear" w:color="000000" w:fill="E6E6E6"/>
            <w:noWrap/>
            <w:vAlign w:val="bottom"/>
            <w:hideMark/>
          </w:tcPr>
          <w:p w14:paraId="74B03260" w14:textId="7CBED692"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31,961</w:t>
            </w:r>
          </w:p>
        </w:tc>
        <w:tc>
          <w:tcPr>
            <w:tcW w:w="584" w:type="pct"/>
            <w:tcBorders>
              <w:top w:val="single" w:sz="4" w:space="0" w:color="000000"/>
              <w:left w:val="nil"/>
              <w:bottom w:val="nil"/>
              <w:right w:val="nil"/>
            </w:tcBorders>
            <w:shd w:val="clear" w:color="auto" w:fill="auto"/>
            <w:noWrap/>
            <w:vAlign w:val="bottom"/>
            <w:hideMark/>
          </w:tcPr>
          <w:p w14:paraId="268992D9" w14:textId="234107C1"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32,774</w:t>
            </w:r>
          </w:p>
        </w:tc>
        <w:tc>
          <w:tcPr>
            <w:tcW w:w="559" w:type="pct"/>
            <w:tcBorders>
              <w:top w:val="single" w:sz="4" w:space="0" w:color="000000"/>
              <w:left w:val="nil"/>
              <w:bottom w:val="nil"/>
              <w:right w:val="nil"/>
            </w:tcBorders>
            <w:shd w:val="clear" w:color="auto" w:fill="auto"/>
            <w:noWrap/>
            <w:vAlign w:val="bottom"/>
            <w:hideMark/>
          </w:tcPr>
          <w:p w14:paraId="06D35FFC" w14:textId="12013E6A"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33,652</w:t>
            </w:r>
          </w:p>
        </w:tc>
        <w:tc>
          <w:tcPr>
            <w:tcW w:w="559" w:type="pct"/>
            <w:tcBorders>
              <w:top w:val="single" w:sz="4" w:space="0" w:color="000000"/>
              <w:left w:val="nil"/>
              <w:bottom w:val="nil"/>
              <w:right w:val="nil"/>
            </w:tcBorders>
            <w:shd w:val="clear" w:color="auto" w:fill="auto"/>
            <w:noWrap/>
            <w:vAlign w:val="bottom"/>
            <w:hideMark/>
          </w:tcPr>
          <w:p w14:paraId="7615EF28" w14:textId="06019B3A" w:rsidR="003A1A89" w:rsidRPr="00753802" w:rsidRDefault="003A1A89" w:rsidP="003A1A89">
            <w:pPr>
              <w:spacing w:before="0" w:after="0" w:line="240" w:lineRule="auto"/>
              <w:jc w:val="right"/>
              <w:rPr>
                <w:rFonts w:ascii="Arial" w:hAnsi="Arial" w:cs="Arial"/>
                <w:i/>
                <w:iCs/>
                <w:color w:val="000000"/>
                <w:sz w:val="16"/>
                <w:szCs w:val="16"/>
                <w:highlight w:val="yellow"/>
              </w:rPr>
            </w:pPr>
            <w:r w:rsidRPr="00346143">
              <w:rPr>
                <w:rFonts w:ascii="Arial" w:hAnsi="Arial" w:cs="Arial"/>
                <w:i/>
                <w:iCs/>
                <w:color w:val="000000"/>
                <w:sz w:val="16"/>
                <w:szCs w:val="16"/>
              </w:rPr>
              <w:t>34,530</w:t>
            </w:r>
          </w:p>
        </w:tc>
      </w:tr>
      <w:tr w:rsidR="003A1A89" w:rsidRPr="001A7C10" w14:paraId="115EA9AC" w14:textId="77777777" w:rsidTr="00753802">
        <w:trPr>
          <w:trHeight w:val="204"/>
        </w:trPr>
        <w:tc>
          <w:tcPr>
            <w:tcW w:w="2137" w:type="pct"/>
            <w:tcBorders>
              <w:top w:val="nil"/>
              <w:left w:val="nil"/>
              <w:bottom w:val="single" w:sz="4" w:space="0" w:color="auto"/>
              <w:right w:val="nil"/>
            </w:tcBorders>
            <w:shd w:val="clear" w:color="auto" w:fill="auto"/>
            <w:vAlign w:val="center"/>
            <w:hideMark/>
          </w:tcPr>
          <w:p w14:paraId="79444F83" w14:textId="77777777" w:rsidR="003A1A89" w:rsidRPr="001A7C10" w:rsidRDefault="003A1A89" w:rsidP="003A1A89">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Cash and cash equivalents at end of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4CAB4030" w14:textId="2A11F7CD"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78</w:t>
            </w:r>
          </w:p>
        </w:tc>
        <w:tc>
          <w:tcPr>
            <w:tcW w:w="559" w:type="pct"/>
            <w:tcBorders>
              <w:top w:val="single" w:sz="4" w:space="0" w:color="000000"/>
              <w:left w:val="nil"/>
              <w:bottom w:val="single" w:sz="4" w:space="0" w:color="auto"/>
              <w:right w:val="nil"/>
            </w:tcBorders>
            <w:shd w:val="clear" w:color="000000" w:fill="E6E6E6"/>
            <w:noWrap/>
            <w:vAlign w:val="bottom"/>
            <w:hideMark/>
          </w:tcPr>
          <w:p w14:paraId="60CA44FB" w14:textId="035FC6A6"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78</w:t>
            </w:r>
          </w:p>
        </w:tc>
        <w:tc>
          <w:tcPr>
            <w:tcW w:w="584" w:type="pct"/>
            <w:tcBorders>
              <w:top w:val="single" w:sz="4" w:space="0" w:color="000000"/>
              <w:left w:val="nil"/>
              <w:bottom w:val="single" w:sz="4" w:space="0" w:color="auto"/>
              <w:right w:val="nil"/>
            </w:tcBorders>
            <w:shd w:val="clear" w:color="auto" w:fill="auto"/>
            <w:noWrap/>
            <w:vAlign w:val="bottom"/>
            <w:hideMark/>
          </w:tcPr>
          <w:p w14:paraId="4AC53F54" w14:textId="1F125DB4"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78</w:t>
            </w:r>
          </w:p>
        </w:tc>
        <w:tc>
          <w:tcPr>
            <w:tcW w:w="559" w:type="pct"/>
            <w:tcBorders>
              <w:top w:val="single" w:sz="4" w:space="0" w:color="000000"/>
              <w:left w:val="nil"/>
              <w:bottom w:val="single" w:sz="4" w:space="0" w:color="auto"/>
              <w:right w:val="nil"/>
            </w:tcBorders>
            <w:shd w:val="clear" w:color="auto" w:fill="auto"/>
            <w:noWrap/>
            <w:vAlign w:val="bottom"/>
            <w:hideMark/>
          </w:tcPr>
          <w:p w14:paraId="0C1B53CF" w14:textId="367DD16E"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78</w:t>
            </w:r>
          </w:p>
        </w:tc>
        <w:tc>
          <w:tcPr>
            <w:tcW w:w="559" w:type="pct"/>
            <w:tcBorders>
              <w:top w:val="single" w:sz="4" w:space="0" w:color="000000"/>
              <w:left w:val="nil"/>
              <w:bottom w:val="single" w:sz="4" w:space="0" w:color="auto"/>
              <w:right w:val="nil"/>
            </w:tcBorders>
            <w:shd w:val="clear" w:color="auto" w:fill="auto"/>
            <w:noWrap/>
            <w:vAlign w:val="bottom"/>
            <w:hideMark/>
          </w:tcPr>
          <w:p w14:paraId="0F6ADAF5" w14:textId="67BBC458" w:rsidR="003A1A89" w:rsidRPr="00753802" w:rsidRDefault="003A1A89" w:rsidP="003A1A89">
            <w:pPr>
              <w:spacing w:before="0" w:after="0" w:line="240" w:lineRule="auto"/>
              <w:jc w:val="right"/>
              <w:rPr>
                <w:rFonts w:ascii="Arial" w:hAnsi="Arial" w:cs="Arial"/>
                <w:b/>
                <w:bCs/>
                <w:color w:val="000000"/>
                <w:sz w:val="16"/>
                <w:szCs w:val="16"/>
                <w:highlight w:val="yellow"/>
              </w:rPr>
            </w:pPr>
            <w:r w:rsidRPr="00346143">
              <w:rPr>
                <w:rFonts w:ascii="Arial" w:hAnsi="Arial" w:cs="Arial"/>
                <w:b/>
                <w:bCs/>
                <w:color w:val="000000"/>
                <w:sz w:val="16"/>
                <w:szCs w:val="16"/>
              </w:rPr>
              <w:t>78</w:t>
            </w:r>
          </w:p>
        </w:tc>
      </w:tr>
    </w:tbl>
    <w:p w14:paraId="779FD597" w14:textId="77777777" w:rsidR="00681292" w:rsidRPr="00882F7A" w:rsidRDefault="00681292" w:rsidP="00681292">
      <w:pPr>
        <w:pStyle w:val="ChartandTableFootnote"/>
        <w:spacing w:before="0"/>
        <w:contextualSpacing/>
      </w:pPr>
      <w:r w:rsidRPr="00882F7A">
        <w:t>Prepared on Australian Accounting Standards basis.</w:t>
      </w:r>
    </w:p>
    <w:p w14:paraId="49D20534" w14:textId="77777777" w:rsidR="00681292" w:rsidRDefault="00681292" w:rsidP="00681292">
      <w:pPr>
        <w:pStyle w:val="TableHeading"/>
      </w:pPr>
      <w:r>
        <w:br w:type="page"/>
      </w:r>
      <w:r w:rsidRPr="00620976">
        <w:lastRenderedPageBreak/>
        <w:t>Table</w:t>
      </w:r>
      <w:r w:rsidRPr="00FD6EC1">
        <w:t xml:space="preserve"> 3.10</w:t>
      </w:r>
      <w:r w:rsidRPr="009E4F01">
        <w:t>: Schedule of administered capital budget statement (for the period ended 30 June)</w:t>
      </w:r>
      <w:r w:rsidRPr="00BD252D">
        <w:rPr>
          <w:b w:val="0"/>
          <w:bCs/>
        </w:rPr>
        <w:t xml:space="preserve"> </w:t>
      </w:r>
    </w:p>
    <w:tbl>
      <w:tblPr>
        <w:tblW w:w="5000" w:type="pct"/>
        <w:tblLook w:val="04A0" w:firstRow="1" w:lastRow="0" w:firstColumn="1" w:lastColumn="0" w:noHBand="0" w:noVBand="1"/>
      </w:tblPr>
      <w:tblGrid>
        <w:gridCol w:w="3381"/>
        <w:gridCol w:w="928"/>
        <w:gridCol w:w="850"/>
        <w:gridCol w:w="850"/>
        <w:gridCol w:w="850"/>
        <w:gridCol w:w="851"/>
      </w:tblGrid>
      <w:tr w:rsidR="00753802" w:rsidRPr="00E618C8" w14:paraId="70F4188F" w14:textId="77777777" w:rsidTr="00753802">
        <w:trPr>
          <w:trHeight w:val="204"/>
        </w:trPr>
        <w:tc>
          <w:tcPr>
            <w:tcW w:w="2193" w:type="pct"/>
            <w:tcBorders>
              <w:top w:val="single" w:sz="4" w:space="0" w:color="auto"/>
              <w:left w:val="nil"/>
              <w:bottom w:val="nil"/>
              <w:right w:val="nil"/>
            </w:tcBorders>
            <w:shd w:val="clear" w:color="auto" w:fill="auto"/>
            <w:noWrap/>
            <w:hideMark/>
          </w:tcPr>
          <w:p w14:paraId="191E85C4" w14:textId="77777777" w:rsidR="00753802" w:rsidRPr="00E618C8" w:rsidRDefault="00753802" w:rsidP="00753802">
            <w:pPr>
              <w:spacing w:before="0" w:after="0" w:line="240" w:lineRule="auto"/>
              <w:rPr>
                <w:rFonts w:ascii="Arial" w:hAnsi="Arial" w:cs="Arial"/>
                <w:b/>
                <w:bCs/>
                <w:sz w:val="16"/>
                <w:szCs w:val="16"/>
              </w:rPr>
            </w:pPr>
            <w:r w:rsidRPr="00E618C8">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42FE7CEE" w14:textId="4E3E4DA4"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2024-25</w:t>
            </w:r>
            <w:r w:rsidRPr="003A1A89">
              <w:rPr>
                <w:rFonts w:ascii="Arial" w:hAnsi="Arial" w:cs="Arial"/>
                <w:sz w:val="16"/>
                <w:szCs w:val="16"/>
              </w:rPr>
              <w:br/>
              <w:t>Estimated</w:t>
            </w:r>
            <w:r w:rsidRPr="003A1A89">
              <w:rPr>
                <w:rFonts w:ascii="Arial" w:hAnsi="Arial" w:cs="Arial"/>
                <w:sz w:val="16"/>
                <w:szCs w:val="16"/>
              </w:rPr>
              <w:br/>
              <w:t>actual</w:t>
            </w:r>
            <w:r w:rsidRPr="003A1A89">
              <w:rPr>
                <w:rFonts w:ascii="Arial" w:hAnsi="Arial" w:cs="Arial"/>
                <w:sz w:val="16"/>
                <w:szCs w:val="16"/>
              </w:rPr>
              <w:br/>
              <w:t>$'000</w:t>
            </w:r>
          </w:p>
        </w:tc>
        <w:tc>
          <w:tcPr>
            <w:tcW w:w="551" w:type="pct"/>
            <w:tcBorders>
              <w:top w:val="single" w:sz="4" w:space="0" w:color="auto"/>
              <w:left w:val="nil"/>
              <w:bottom w:val="single" w:sz="4" w:space="0" w:color="auto"/>
              <w:right w:val="nil"/>
            </w:tcBorders>
            <w:shd w:val="clear" w:color="000000" w:fill="E6E6E6"/>
            <w:vAlign w:val="bottom"/>
            <w:hideMark/>
          </w:tcPr>
          <w:p w14:paraId="380B904D" w14:textId="696448FC"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2025-26</w:t>
            </w:r>
            <w:r w:rsidRPr="003A1A89">
              <w:rPr>
                <w:rFonts w:ascii="Arial" w:hAnsi="Arial" w:cs="Arial"/>
                <w:sz w:val="16"/>
                <w:szCs w:val="16"/>
              </w:rPr>
              <w:br/>
              <w:t>Budget</w:t>
            </w:r>
            <w:r w:rsidRPr="003A1A89">
              <w:rPr>
                <w:rFonts w:ascii="Arial" w:hAnsi="Arial" w:cs="Arial"/>
                <w:sz w:val="16"/>
                <w:szCs w:val="16"/>
              </w:rPr>
              <w:br/>
            </w:r>
            <w:r w:rsidRPr="003A1A89">
              <w:rPr>
                <w:rFonts w:ascii="Arial" w:hAnsi="Arial" w:cs="Arial"/>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2EABABA5" w14:textId="0529452B"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2026-27</w:t>
            </w:r>
            <w:r w:rsidRPr="003A1A89">
              <w:rPr>
                <w:rFonts w:ascii="Arial" w:hAnsi="Arial" w:cs="Arial"/>
                <w:sz w:val="16"/>
                <w:szCs w:val="16"/>
              </w:rPr>
              <w:br/>
              <w:t>Forward</w:t>
            </w:r>
            <w:r w:rsidRPr="003A1A89">
              <w:rPr>
                <w:rFonts w:ascii="Arial" w:hAnsi="Arial" w:cs="Arial"/>
                <w:sz w:val="16"/>
                <w:szCs w:val="16"/>
              </w:rPr>
              <w:br/>
              <w:t>estimate</w:t>
            </w:r>
            <w:r w:rsidRPr="003A1A89">
              <w:rPr>
                <w:rFonts w:ascii="Arial" w:hAnsi="Arial" w:cs="Arial"/>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0AE4B256" w14:textId="4A341F3C"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2027-28</w:t>
            </w:r>
            <w:r w:rsidRPr="003A1A89">
              <w:rPr>
                <w:rFonts w:ascii="Arial" w:hAnsi="Arial" w:cs="Arial"/>
                <w:sz w:val="16"/>
                <w:szCs w:val="16"/>
              </w:rPr>
              <w:br/>
              <w:t>Forward</w:t>
            </w:r>
            <w:r w:rsidRPr="003A1A89">
              <w:rPr>
                <w:rFonts w:ascii="Arial" w:hAnsi="Arial" w:cs="Arial"/>
                <w:sz w:val="16"/>
                <w:szCs w:val="16"/>
              </w:rPr>
              <w:br/>
              <w:t>estimate</w:t>
            </w:r>
            <w:r w:rsidRPr="003A1A89">
              <w:rPr>
                <w:rFonts w:ascii="Arial" w:hAnsi="Arial" w:cs="Arial"/>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029A351C" w14:textId="0F5D6A6C" w:rsidR="00753802" w:rsidRPr="003A1A89" w:rsidRDefault="00753802" w:rsidP="00753802">
            <w:pPr>
              <w:spacing w:before="0" w:after="0" w:line="240" w:lineRule="auto"/>
              <w:jc w:val="right"/>
              <w:rPr>
                <w:rFonts w:ascii="Arial" w:hAnsi="Arial" w:cs="Arial"/>
                <w:sz w:val="16"/>
                <w:szCs w:val="16"/>
              </w:rPr>
            </w:pPr>
            <w:r w:rsidRPr="003A1A89">
              <w:rPr>
                <w:rFonts w:ascii="Arial" w:hAnsi="Arial" w:cs="Arial"/>
                <w:sz w:val="16"/>
                <w:szCs w:val="16"/>
              </w:rPr>
              <w:t>2028-29</w:t>
            </w:r>
            <w:r w:rsidRPr="003A1A89">
              <w:rPr>
                <w:rFonts w:ascii="Arial" w:hAnsi="Arial" w:cs="Arial"/>
                <w:sz w:val="16"/>
                <w:szCs w:val="16"/>
              </w:rPr>
              <w:br/>
              <w:t>Forward</w:t>
            </w:r>
            <w:r w:rsidRPr="003A1A89">
              <w:rPr>
                <w:rFonts w:ascii="Arial" w:hAnsi="Arial" w:cs="Arial"/>
                <w:sz w:val="16"/>
                <w:szCs w:val="16"/>
              </w:rPr>
              <w:br/>
              <w:t>estimate</w:t>
            </w:r>
            <w:r w:rsidRPr="003A1A89">
              <w:rPr>
                <w:rFonts w:ascii="Arial" w:hAnsi="Arial" w:cs="Arial"/>
                <w:sz w:val="16"/>
                <w:szCs w:val="16"/>
              </w:rPr>
              <w:br/>
              <w:t>$'000</w:t>
            </w:r>
          </w:p>
        </w:tc>
      </w:tr>
      <w:tr w:rsidR="00681292" w:rsidRPr="00E618C8" w14:paraId="5A6A14BD" w14:textId="77777777" w:rsidTr="00753802">
        <w:trPr>
          <w:trHeight w:val="204"/>
        </w:trPr>
        <w:tc>
          <w:tcPr>
            <w:tcW w:w="2193" w:type="pct"/>
            <w:tcBorders>
              <w:top w:val="nil"/>
              <w:left w:val="nil"/>
              <w:bottom w:val="nil"/>
              <w:right w:val="nil"/>
            </w:tcBorders>
            <w:shd w:val="clear" w:color="auto" w:fill="auto"/>
            <w:noWrap/>
            <w:vAlign w:val="center"/>
            <w:hideMark/>
          </w:tcPr>
          <w:p w14:paraId="5F5F184A" w14:textId="77777777" w:rsidR="00681292" w:rsidRPr="00E618C8" w:rsidRDefault="00681292" w:rsidP="002546F4">
            <w:pPr>
              <w:spacing w:before="0" w:after="0" w:line="240" w:lineRule="auto"/>
              <w:rPr>
                <w:rFonts w:ascii="Arial" w:hAnsi="Arial" w:cs="Arial"/>
                <w:b/>
                <w:bCs/>
                <w:sz w:val="16"/>
                <w:szCs w:val="16"/>
              </w:rPr>
            </w:pPr>
            <w:r w:rsidRPr="00E618C8">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5E33C6D7" w14:textId="77777777" w:rsidR="00681292" w:rsidRPr="00E618C8" w:rsidRDefault="00681292" w:rsidP="002546F4">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03601EE5" w14:textId="77777777" w:rsidR="00681292" w:rsidRPr="00E618C8" w:rsidRDefault="00681292" w:rsidP="002546F4">
            <w:pPr>
              <w:spacing w:before="0"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198DE32D" w14:textId="77777777" w:rsidR="00681292" w:rsidRPr="00E618C8" w:rsidRDefault="00681292" w:rsidP="002546F4">
            <w:pPr>
              <w:spacing w:before="0"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735100B9" w14:textId="77777777" w:rsidR="00681292" w:rsidRPr="00E618C8" w:rsidRDefault="00681292" w:rsidP="002546F4">
            <w:pPr>
              <w:spacing w:before="0" w:after="0" w:line="240" w:lineRule="auto"/>
              <w:jc w:val="right"/>
              <w:rPr>
                <w:rFonts w:ascii="Times New Roman" w:hAnsi="Times New Roman"/>
                <w:sz w:val="20"/>
              </w:rPr>
            </w:pPr>
          </w:p>
        </w:tc>
        <w:tc>
          <w:tcPr>
            <w:tcW w:w="552" w:type="pct"/>
            <w:tcBorders>
              <w:top w:val="nil"/>
              <w:left w:val="nil"/>
              <w:bottom w:val="nil"/>
              <w:right w:val="nil"/>
            </w:tcBorders>
            <w:shd w:val="clear" w:color="auto" w:fill="auto"/>
            <w:noWrap/>
            <w:vAlign w:val="bottom"/>
            <w:hideMark/>
          </w:tcPr>
          <w:p w14:paraId="0595AF13" w14:textId="77777777" w:rsidR="00681292" w:rsidRPr="00E618C8" w:rsidRDefault="00681292" w:rsidP="002546F4">
            <w:pPr>
              <w:spacing w:before="0" w:after="0" w:line="240" w:lineRule="auto"/>
              <w:jc w:val="right"/>
              <w:rPr>
                <w:rFonts w:ascii="Times New Roman" w:hAnsi="Times New Roman"/>
                <w:sz w:val="20"/>
              </w:rPr>
            </w:pPr>
          </w:p>
        </w:tc>
      </w:tr>
      <w:tr w:rsidR="003A1A89" w:rsidRPr="00E618C8" w14:paraId="1B21C449" w14:textId="77777777" w:rsidTr="00753802">
        <w:trPr>
          <w:trHeight w:val="204"/>
        </w:trPr>
        <w:tc>
          <w:tcPr>
            <w:tcW w:w="2193" w:type="pct"/>
            <w:tcBorders>
              <w:top w:val="nil"/>
              <w:left w:val="nil"/>
              <w:bottom w:val="nil"/>
              <w:right w:val="nil"/>
            </w:tcBorders>
            <w:shd w:val="clear" w:color="auto" w:fill="auto"/>
            <w:noWrap/>
            <w:vAlign w:val="center"/>
            <w:hideMark/>
          </w:tcPr>
          <w:p w14:paraId="32AA7047" w14:textId="77777777" w:rsidR="003A1A89" w:rsidRPr="00E618C8" w:rsidRDefault="003A1A89" w:rsidP="003A1A89">
            <w:pPr>
              <w:spacing w:before="0" w:after="0" w:line="240" w:lineRule="auto"/>
              <w:ind w:firstLineChars="100" w:firstLine="160"/>
              <w:rPr>
                <w:rFonts w:ascii="Arial" w:hAnsi="Arial" w:cs="Arial"/>
                <w:sz w:val="16"/>
                <w:szCs w:val="16"/>
              </w:rPr>
            </w:pPr>
            <w:r w:rsidRPr="00E618C8">
              <w:rPr>
                <w:rFonts w:ascii="Arial" w:hAnsi="Arial" w:cs="Arial"/>
                <w:sz w:val="16"/>
                <w:szCs w:val="16"/>
              </w:rPr>
              <w:t>Capital budget - Bill 1 (ACB)</w:t>
            </w:r>
          </w:p>
        </w:tc>
        <w:tc>
          <w:tcPr>
            <w:tcW w:w="602" w:type="pct"/>
            <w:tcBorders>
              <w:top w:val="nil"/>
              <w:left w:val="nil"/>
              <w:bottom w:val="nil"/>
              <w:right w:val="nil"/>
            </w:tcBorders>
            <w:shd w:val="clear" w:color="auto" w:fill="auto"/>
            <w:noWrap/>
            <w:vAlign w:val="bottom"/>
            <w:hideMark/>
          </w:tcPr>
          <w:p w14:paraId="4FA2108F" w14:textId="33EAEC8B"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15,600</w:t>
            </w:r>
          </w:p>
        </w:tc>
        <w:tc>
          <w:tcPr>
            <w:tcW w:w="551" w:type="pct"/>
            <w:tcBorders>
              <w:top w:val="nil"/>
              <w:left w:val="nil"/>
              <w:bottom w:val="nil"/>
              <w:right w:val="nil"/>
            </w:tcBorders>
            <w:shd w:val="clear" w:color="000000" w:fill="E6E6E6"/>
            <w:noWrap/>
            <w:vAlign w:val="bottom"/>
            <w:hideMark/>
          </w:tcPr>
          <w:p w14:paraId="176223B4" w14:textId="3E0A14B7" w:rsidR="003A1A89" w:rsidRPr="00753802" w:rsidRDefault="003A1A89" w:rsidP="003A1A89">
            <w:pPr>
              <w:spacing w:before="0" w:after="0" w:line="240" w:lineRule="auto"/>
              <w:jc w:val="right"/>
              <w:rPr>
                <w:rFonts w:ascii="Arial" w:hAnsi="Arial" w:cs="Arial"/>
                <w:color w:val="000000"/>
                <w:sz w:val="16"/>
                <w:szCs w:val="16"/>
                <w:highlight w:val="yellow"/>
              </w:rPr>
            </w:pPr>
            <w:r w:rsidRPr="00F903C3">
              <w:rPr>
                <w:rFonts w:ascii="Arial" w:hAnsi="Arial" w:cs="Arial"/>
                <w:color w:val="000000"/>
                <w:sz w:val="16"/>
                <w:szCs w:val="16"/>
              </w:rPr>
              <w:t>15,958</w:t>
            </w:r>
          </w:p>
        </w:tc>
        <w:tc>
          <w:tcPr>
            <w:tcW w:w="551" w:type="pct"/>
            <w:tcBorders>
              <w:top w:val="nil"/>
              <w:left w:val="nil"/>
              <w:bottom w:val="nil"/>
              <w:right w:val="nil"/>
            </w:tcBorders>
            <w:shd w:val="clear" w:color="auto" w:fill="auto"/>
            <w:noWrap/>
            <w:vAlign w:val="bottom"/>
            <w:hideMark/>
          </w:tcPr>
          <w:p w14:paraId="2B007D7E" w14:textId="06BAD2BB"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16,271</w:t>
            </w:r>
          </w:p>
        </w:tc>
        <w:tc>
          <w:tcPr>
            <w:tcW w:w="551" w:type="pct"/>
            <w:tcBorders>
              <w:top w:val="nil"/>
              <w:left w:val="nil"/>
              <w:bottom w:val="nil"/>
              <w:right w:val="nil"/>
            </w:tcBorders>
            <w:shd w:val="clear" w:color="auto" w:fill="auto"/>
            <w:noWrap/>
            <w:vAlign w:val="bottom"/>
            <w:hideMark/>
          </w:tcPr>
          <w:p w14:paraId="4CDB2117" w14:textId="68810007"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16,480</w:t>
            </w:r>
          </w:p>
        </w:tc>
        <w:tc>
          <w:tcPr>
            <w:tcW w:w="552" w:type="pct"/>
            <w:tcBorders>
              <w:top w:val="nil"/>
              <w:left w:val="nil"/>
              <w:bottom w:val="nil"/>
              <w:right w:val="nil"/>
            </w:tcBorders>
            <w:shd w:val="clear" w:color="auto" w:fill="auto"/>
            <w:noWrap/>
            <w:vAlign w:val="bottom"/>
            <w:hideMark/>
          </w:tcPr>
          <w:p w14:paraId="0D9152CA" w14:textId="4F68EC27"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16,691</w:t>
            </w:r>
          </w:p>
        </w:tc>
      </w:tr>
      <w:tr w:rsidR="003A1A89" w:rsidRPr="00E618C8" w14:paraId="3E4D3345" w14:textId="77777777" w:rsidTr="00753802">
        <w:trPr>
          <w:trHeight w:val="204"/>
        </w:trPr>
        <w:tc>
          <w:tcPr>
            <w:tcW w:w="2193" w:type="pct"/>
            <w:tcBorders>
              <w:top w:val="nil"/>
              <w:left w:val="nil"/>
              <w:bottom w:val="nil"/>
              <w:right w:val="nil"/>
            </w:tcBorders>
            <w:shd w:val="clear" w:color="auto" w:fill="auto"/>
            <w:noWrap/>
            <w:vAlign w:val="center"/>
            <w:hideMark/>
          </w:tcPr>
          <w:p w14:paraId="7973E122" w14:textId="77777777" w:rsidR="003A1A89" w:rsidRPr="00E618C8" w:rsidRDefault="003A1A89" w:rsidP="003A1A89">
            <w:pPr>
              <w:spacing w:before="0" w:after="0" w:line="240" w:lineRule="auto"/>
              <w:ind w:firstLineChars="100" w:firstLine="160"/>
              <w:rPr>
                <w:rFonts w:ascii="Arial" w:hAnsi="Arial" w:cs="Arial"/>
                <w:sz w:val="16"/>
                <w:szCs w:val="16"/>
              </w:rPr>
            </w:pPr>
            <w:r w:rsidRPr="00E618C8">
              <w:rPr>
                <w:rFonts w:ascii="Arial" w:hAnsi="Arial" w:cs="Arial"/>
                <w:sz w:val="16"/>
                <w:szCs w:val="16"/>
              </w:rPr>
              <w:t>Administered Assets and Liabilities - Bill 2</w:t>
            </w:r>
          </w:p>
        </w:tc>
        <w:tc>
          <w:tcPr>
            <w:tcW w:w="602" w:type="pct"/>
            <w:tcBorders>
              <w:top w:val="nil"/>
              <w:left w:val="nil"/>
              <w:bottom w:val="nil"/>
              <w:right w:val="nil"/>
            </w:tcBorders>
            <w:shd w:val="clear" w:color="auto" w:fill="auto"/>
            <w:noWrap/>
            <w:vAlign w:val="bottom"/>
            <w:hideMark/>
          </w:tcPr>
          <w:p w14:paraId="6D90D387" w14:textId="1C3CE4C1" w:rsidR="003A1A89" w:rsidRPr="00753802" w:rsidRDefault="003A1A89" w:rsidP="003A1A89">
            <w:pPr>
              <w:spacing w:before="0" w:after="0" w:line="240" w:lineRule="auto"/>
              <w:jc w:val="right"/>
              <w:rPr>
                <w:rFonts w:ascii="Arial" w:hAnsi="Arial" w:cs="Arial"/>
                <w:sz w:val="16"/>
                <w:szCs w:val="16"/>
                <w:highlight w:val="yellow"/>
              </w:rPr>
            </w:pPr>
            <w:r w:rsidRPr="00CD79F5">
              <w:rPr>
                <w:rFonts w:ascii="Arial" w:hAnsi="Arial" w:cs="Arial"/>
                <w:color w:val="000000" w:themeColor="text1"/>
                <w:sz w:val="16"/>
                <w:szCs w:val="16"/>
              </w:rPr>
              <w:t>12,758</w:t>
            </w:r>
          </w:p>
        </w:tc>
        <w:tc>
          <w:tcPr>
            <w:tcW w:w="551" w:type="pct"/>
            <w:tcBorders>
              <w:top w:val="nil"/>
              <w:left w:val="nil"/>
              <w:bottom w:val="nil"/>
              <w:right w:val="nil"/>
            </w:tcBorders>
            <w:shd w:val="clear" w:color="000000" w:fill="E6E6E6"/>
            <w:noWrap/>
            <w:vAlign w:val="bottom"/>
            <w:hideMark/>
          </w:tcPr>
          <w:p w14:paraId="680FDDBF" w14:textId="62F0DA2C" w:rsidR="003A1A89" w:rsidRPr="00753802" w:rsidRDefault="003A1A89" w:rsidP="003A1A89">
            <w:pPr>
              <w:spacing w:before="0" w:after="0" w:line="240" w:lineRule="auto"/>
              <w:jc w:val="right"/>
              <w:rPr>
                <w:rFonts w:ascii="Arial" w:hAnsi="Arial" w:cs="Arial"/>
                <w:color w:val="000000"/>
                <w:sz w:val="16"/>
                <w:szCs w:val="16"/>
                <w:highlight w:val="yellow"/>
              </w:rPr>
            </w:pPr>
            <w:r w:rsidRPr="00CD79F5">
              <w:rPr>
                <w:rFonts w:ascii="Arial" w:hAnsi="Arial" w:cs="Arial"/>
                <w:color w:val="000000" w:themeColor="text1"/>
                <w:sz w:val="16"/>
                <w:szCs w:val="16"/>
              </w:rPr>
              <w:t>22,940</w:t>
            </w:r>
          </w:p>
        </w:tc>
        <w:tc>
          <w:tcPr>
            <w:tcW w:w="551" w:type="pct"/>
            <w:tcBorders>
              <w:top w:val="nil"/>
              <w:left w:val="nil"/>
              <w:bottom w:val="nil"/>
              <w:right w:val="nil"/>
            </w:tcBorders>
            <w:shd w:val="clear" w:color="auto" w:fill="auto"/>
            <w:noWrap/>
            <w:vAlign w:val="bottom"/>
            <w:hideMark/>
          </w:tcPr>
          <w:p w14:paraId="43BAE465" w14:textId="7D14E488"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w:t>
            </w:r>
          </w:p>
        </w:tc>
        <w:tc>
          <w:tcPr>
            <w:tcW w:w="551" w:type="pct"/>
            <w:tcBorders>
              <w:top w:val="nil"/>
              <w:left w:val="nil"/>
              <w:bottom w:val="nil"/>
              <w:right w:val="nil"/>
            </w:tcBorders>
            <w:shd w:val="clear" w:color="auto" w:fill="auto"/>
            <w:noWrap/>
            <w:vAlign w:val="bottom"/>
            <w:hideMark/>
          </w:tcPr>
          <w:p w14:paraId="73D8C1C4" w14:textId="28EC8D6B"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w:t>
            </w:r>
          </w:p>
        </w:tc>
        <w:tc>
          <w:tcPr>
            <w:tcW w:w="552" w:type="pct"/>
            <w:tcBorders>
              <w:top w:val="nil"/>
              <w:left w:val="nil"/>
              <w:bottom w:val="nil"/>
              <w:right w:val="nil"/>
            </w:tcBorders>
            <w:shd w:val="clear" w:color="auto" w:fill="auto"/>
            <w:noWrap/>
            <w:vAlign w:val="bottom"/>
            <w:hideMark/>
          </w:tcPr>
          <w:p w14:paraId="5D8E7C8E" w14:textId="3303B4F6"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w:t>
            </w:r>
          </w:p>
        </w:tc>
      </w:tr>
      <w:tr w:rsidR="003A1A89" w:rsidRPr="00E618C8" w14:paraId="51903A59" w14:textId="77777777" w:rsidTr="00753802">
        <w:trPr>
          <w:trHeight w:val="204"/>
        </w:trPr>
        <w:tc>
          <w:tcPr>
            <w:tcW w:w="2193" w:type="pct"/>
            <w:tcBorders>
              <w:top w:val="nil"/>
              <w:left w:val="nil"/>
              <w:bottom w:val="nil"/>
              <w:right w:val="nil"/>
            </w:tcBorders>
            <w:shd w:val="clear" w:color="auto" w:fill="auto"/>
            <w:noWrap/>
            <w:vAlign w:val="center"/>
            <w:hideMark/>
          </w:tcPr>
          <w:p w14:paraId="32B4B62F" w14:textId="77777777" w:rsidR="003A1A89" w:rsidRPr="00E618C8" w:rsidRDefault="003A1A89" w:rsidP="003A1A89">
            <w:pPr>
              <w:spacing w:before="0" w:after="0" w:line="240" w:lineRule="auto"/>
              <w:rPr>
                <w:rFonts w:ascii="Arial" w:hAnsi="Arial" w:cs="Arial"/>
                <w:b/>
                <w:bCs/>
                <w:sz w:val="16"/>
                <w:szCs w:val="16"/>
              </w:rPr>
            </w:pPr>
            <w:r w:rsidRPr="00E618C8">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59BDF3ED" w14:textId="6F4C1DC4" w:rsidR="003A1A89" w:rsidRPr="00753802" w:rsidRDefault="003A1A89" w:rsidP="003A1A89">
            <w:pPr>
              <w:spacing w:before="0" w:after="0" w:line="240" w:lineRule="auto"/>
              <w:jc w:val="right"/>
              <w:rPr>
                <w:rFonts w:ascii="Arial" w:hAnsi="Arial" w:cs="Arial"/>
                <w:b/>
                <w:bCs/>
                <w:sz w:val="16"/>
                <w:szCs w:val="16"/>
                <w:highlight w:val="yellow"/>
              </w:rPr>
            </w:pPr>
            <w:r w:rsidRPr="00CD79F5">
              <w:rPr>
                <w:rFonts w:ascii="Arial" w:hAnsi="Arial" w:cs="Arial"/>
                <w:b/>
                <w:bCs/>
                <w:color w:val="000000" w:themeColor="text1"/>
                <w:sz w:val="16"/>
                <w:szCs w:val="16"/>
              </w:rPr>
              <w:t>28,358</w:t>
            </w:r>
          </w:p>
        </w:tc>
        <w:tc>
          <w:tcPr>
            <w:tcW w:w="551" w:type="pct"/>
            <w:tcBorders>
              <w:top w:val="single" w:sz="4" w:space="0" w:color="000000"/>
              <w:left w:val="nil"/>
              <w:bottom w:val="single" w:sz="4" w:space="0" w:color="000000"/>
              <w:right w:val="nil"/>
            </w:tcBorders>
            <w:shd w:val="clear" w:color="000000" w:fill="E6E6E6"/>
            <w:noWrap/>
            <w:vAlign w:val="bottom"/>
            <w:hideMark/>
          </w:tcPr>
          <w:p w14:paraId="6743B68B" w14:textId="7759F70B" w:rsidR="003A1A89" w:rsidRPr="00753802" w:rsidRDefault="003A1A89" w:rsidP="003A1A89">
            <w:pPr>
              <w:spacing w:before="0" w:after="0" w:line="240" w:lineRule="auto"/>
              <w:jc w:val="right"/>
              <w:rPr>
                <w:rFonts w:ascii="Arial" w:hAnsi="Arial" w:cs="Arial"/>
                <w:b/>
                <w:color w:val="000000"/>
                <w:sz w:val="16"/>
                <w:szCs w:val="16"/>
                <w:highlight w:val="yellow"/>
              </w:rPr>
            </w:pPr>
            <w:r w:rsidRPr="00241873">
              <w:rPr>
                <w:rFonts w:ascii="Arial" w:hAnsi="Arial" w:cs="Arial"/>
                <w:b/>
                <w:color w:val="000000" w:themeColor="text1"/>
                <w:sz w:val="16"/>
                <w:szCs w:val="16"/>
              </w:rPr>
              <w:t>38,898</w:t>
            </w:r>
          </w:p>
        </w:tc>
        <w:tc>
          <w:tcPr>
            <w:tcW w:w="551" w:type="pct"/>
            <w:tcBorders>
              <w:top w:val="single" w:sz="4" w:space="0" w:color="auto"/>
              <w:left w:val="nil"/>
              <w:bottom w:val="single" w:sz="4" w:space="0" w:color="auto"/>
              <w:right w:val="nil"/>
            </w:tcBorders>
            <w:shd w:val="clear" w:color="auto" w:fill="auto"/>
            <w:noWrap/>
            <w:vAlign w:val="bottom"/>
            <w:hideMark/>
          </w:tcPr>
          <w:p w14:paraId="2BBEDE78" w14:textId="06B24BB9"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16,271</w:t>
            </w:r>
          </w:p>
        </w:tc>
        <w:tc>
          <w:tcPr>
            <w:tcW w:w="551" w:type="pct"/>
            <w:tcBorders>
              <w:top w:val="single" w:sz="4" w:space="0" w:color="auto"/>
              <w:left w:val="nil"/>
              <w:bottom w:val="single" w:sz="4" w:space="0" w:color="auto"/>
              <w:right w:val="nil"/>
            </w:tcBorders>
            <w:shd w:val="clear" w:color="auto" w:fill="auto"/>
            <w:noWrap/>
            <w:vAlign w:val="bottom"/>
            <w:hideMark/>
          </w:tcPr>
          <w:p w14:paraId="5469719E" w14:textId="514E4957"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16,480</w:t>
            </w:r>
          </w:p>
        </w:tc>
        <w:tc>
          <w:tcPr>
            <w:tcW w:w="552" w:type="pct"/>
            <w:tcBorders>
              <w:top w:val="single" w:sz="4" w:space="0" w:color="auto"/>
              <w:left w:val="nil"/>
              <w:bottom w:val="single" w:sz="4" w:space="0" w:color="auto"/>
              <w:right w:val="nil"/>
            </w:tcBorders>
            <w:shd w:val="clear" w:color="auto" w:fill="auto"/>
            <w:noWrap/>
            <w:vAlign w:val="bottom"/>
            <w:hideMark/>
          </w:tcPr>
          <w:p w14:paraId="6C3893EF" w14:textId="65EF8AE6"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16,691</w:t>
            </w:r>
          </w:p>
        </w:tc>
      </w:tr>
      <w:tr w:rsidR="003A1A89" w:rsidRPr="00E618C8" w14:paraId="3B9E600E" w14:textId="77777777" w:rsidTr="00753802">
        <w:trPr>
          <w:trHeight w:val="204"/>
        </w:trPr>
        <w:tc>
          <w:tcPr>
            <w:tcW w:w="2193" w:type="pct"/>
            <w:tcBorders>
              <w:top w:val="nil"/>
              <w:left w:val="nil"/>
              <w:bottom w:val="nil"/>
              <w:right w:val="nil"/>
            </w:tcBorders>
            <w:shd w:val="clear" w:color="auto" w:fill="auto"/>
            <w:noWrap/>
            <w:vAlign w:val="center"/>
            <w:hideMark/>
          </w:tcPr>
          <w:p w14:paraId="251B525C" w14:textId="77777777" w:rsidR="003A1A89" w:rsidRPr="00E618C8" w:rsidRDefault="003A1A89" w:rsidP="003A1A89">
            <w:pPr>
              <w:spacing w:before="0" w:after="0" w:line="240" w:lineRule="auto"/>
              <w:rPr>
                <w:rFonts w:ascii="Arial" w:hAnsi="Arial" w:cs="Arial"/>
                <w:b/>
                <w:bCs/>
                <w:i/>
                <w:iCs/>
                <w:sz w:val="16"/>
                <w:szCs w:val="16"/>
              </w:rPr>
            </w:pPr>
            <w:r w:rsidRPr="00E618C8">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243347B9" w14:textId="77777777" w:rsidR="003A1A89" w:rsidRPr="00753802" w:rsidRDefault="003A1A89" w:rsidP="003A1A89">
            <w:pPr>
              <w:spacing w:before="0" w:after="0" w:line="240" w:lineRule="auto"/>
              <w:jc w:val="right"/>
              <w:rPr>
                <w:rFonts w:ascii="Arial" w:hAnsi="Arial" w:cs="Arial"/>
                <w:b/>
                <w:bCs/>
                <w:i/>
                <w:iCs/>
                <w:sz w:val="16"/>
                <w:szCs w:val="16"/>
                <w:highlight w:val="yellow"/>
              </w:rPr>
            </w:pPr>
          </w:p>
        </w:tc>
        <w:tc>
          <w:tcPr>
            <w:tcW w:w="551" w:type="pct"/>
            <w:tcBorders>
              <w:top w:val="nil"/>
              <w:left w:val="nil"/>
              <w:bottom w:val="nil"/>
              <w:right w:val="nil"/>
            </w:tcBorders>
            <w:shd w:val="clear" w:color="000000" w:fill="E6E6E6"/>
            <w:noWrap/>
            <w:vAlign w:val="bottom"/>
            <w:hideMark/>
          </w:tcPr>
          <w:p w14:paraId="5E5355CD"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1" w:type="pct"/>
            <w:tcBorders>
              <w:top w:val="nil"/>
              <w:left w:val="nil"/>
              <w:bottom w:val="nil"/>
              <w:right w:val="nil"/>
            </w:tcBorders>
            <w:shd w:val="clear" w:color="auto" w:fill="auto"/>
            <w:noWrap/>
            <w:vAlign w:val="bottom"/>
            <w:hideMark/>
          </w:tcPr>
          <w:p w14:paraId="3E0F9242"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1" w:type="pct"/>
            <w:tcBorders>
              <w:top w:val="nil"/>
              <w:left w:val="nil"/>
              <w:bottom w:val="nil"/>
              <w:right w:val="nil"/>
            </w:tcBorders>
            <w:shd w:val="clear" w:color="auto" w:fill="auto"/>
            <w:noWrap/>
            <w:vAlign w:val="bottom"/>
            <w:hideMark/>
          </w:tcPr>
          <w:p w14:paraId="766AC052"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552" w:type="pct"/>
            <w:tcBorders>
              <w:top w:val="nil"/>
              <w:left w:val="nil"/>
              <w:bottom w:val="nil"/>
              <w:right w:val="nil"/>
            </w:tcBorders>
            <w:shd w:val="clear" w:color="auto" w:fill="auto"/>
            <w:noWrap/>
            <w:vAlign w:val="bottom"/>
            <w:hideMark/>
          </w:tcPr>
          <w:p w14:paraId="7860FB87"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B831A2" w14:paraId="71F9382F" w14:textId="77777777" w:rsidTr="00753802">
        <w:trPr>
          <w:trHeight w:val="204"/>
        </w:trPr>
        <w:tc>
          <w:tcPr>
            <w:tcW w:w="2193" w:type="pct"/>
            <w:tcBorders>
              <w:top w:val="nil"/>
              <w:left w:val="nil"/>
              <w:bottom w:val="nil"/>
              <w:right w:val="nil"/>
            </w:tcBorders>
            <w:shd w:val="clear" w:color="auto" w:fill="auto"/>
            <w:noWrap/>
            <w:vAlign w:val="center"/>
            <w:hideMark/>
          </w:tcPr>
          <w:p w14:paraId="45D7D639" w14:textId="77777777" w:rsidR="003A1A89" w:rsidRPr="00B831A2" w:rsidRDefault="003A1A89" w:rsidP="003A1A89">
            <w:pPr>
              <w:spacing w:before="0" w:after="0" w:line="240" w:lineRule="auto"/>
              <w:ind w:firstLineChars="100" w:firstLine="160"/>
              <w:rPr>
                <w:rFonts w:ascii="Arial" w:hAnsi="Arial" w:cs="Arial"/>
                <w:iCs/>
                <w:sz w:val="16"/>
                <w:szCs w:val="16"/>
              </w:rPr>
            </w:pPr>
            <w:r w:rsidRPr="00B831A2">
              <w:rPr>
                <w:rFonts w:ascii="Arial" w:hAnsi="Arial" w:cs="Arial"/>
                <w:iCs/>
                <w:sz w:val="16"/>
                <w:szCs w:val="16"/>
              </w:rPr>
              <w:t>Purchase of non-financial assets</w:t>
            </w:r>
          </w:p>
        </w:tc>
        <w:tc>
          <w:tcPr>
            <w:tcW w:w="602" w:type="pct"/>
            <w:tcBorders>
              <w:top w:val="nil"/>
              <w:left w:val="nil"/>
              <w:bottom w:val="nil"/>
              <w:right w:val="nil"/>
            </w:tcBorders>
            <w:shd w:val="clear" w:color="auto" w:fill="auto"/>
            <w:noWrap/>
            <w:vAlign w:val="bottom"/>
            <w:hideMark/>
          </w:tcPr>
          <w:p w14:paraId="04421A15" w14:textId="5DC587A2" w:rsidR="003A1A89" w:rsidRPr="00753802" w:rsidRDefault="003A1A89" w:rsidP="003A1A89">
            <w:pPr>
              <w:spacing w:before="0" w:after="0" w:line="240" w:lineRule="auto"/>
              <w:jc w:val="right"/>
              <w:rPr>
                <w:rFonts w:ascii="Arial" w:hAnsi="Arial" w:cs="Arial"/>
                <w:iCs/>
                <w:sz w:val="16"/>
                <w:szCs w:val="16"/>
                <w:highlight w:val="yellow"/>
              </w:rPr>
            </w:pPr>
            <w:r w:rsidRPr="00CD79F5">
              <w:rPr>
                <w:rFonts w:ascii="Arial" w:hAnsi="Arial" w:cs="Arial"/>
                <w:i/>
                <w:iCs/>
                <w:color w:val="000000" w:themeColor="text1"/>
                <w:sz w:val="16"/>
                <w:szCs w:val="16"/>
              </w:rPr>
              <w:t>28,358</w:t>
            </w:r>
          </w:p>
        </w:tc>
        <w:tc>
          <w:tcPr>
            <w:tcW w:w="551" w:type="pct"/>
            <w:tcBorders>
              <w:top w:val="nil"/>
              <w:left w:val="nil"/>
              <w:bottom w:val="nil"/>
              <w:right w:val="nil"/>
            </w:tcBorders>
            <w:shd w:val="clear" w:color="000000" w:fill="E6E6E6"/>
            <w:noWrap/>
            <w:vAlign w:val="bottom"/>
            <w:hideMark/>
          </w:tcPr>
          <w:p w14:paraId="76EF5524" w14:textId="2842B5AE" w:rsidR="003A1A89" w:rsidRPr="00753802" w:rsidRDefault="003A1A89" w:rsidP="003A1A89">
            <w:pPr>
              <w:spacing w:before="0" w:after="0" w:line="240" w:lineRule="auto"/>
              <w:jc w:val="right"/>
              <w:rPr>
                <w:rFonts w:ascii="Arial" w:hAnsi="Arial" w:cs="Arial"/>
                <w:color w:val="000000"/>
                <w:sz w:val="16"/>
                <w:szCs w:val="16"/>
                <w:highlight w:val="yellow"/>
              </w:rPr>
            </w:pPr>
            <w:r w:rsidRPr="00CD79F5">
              <w:rPr>
                <w:rFonts w:ascii="Arial" w:hAnsi="Arial" w:cs="Arial"/>
                <w:color w:val="000000" w:themeColor="text1"/>
                <w:sz w:val="16"/>
                <w:szCs w:val="16"/>
              </w:rPr>
              <w:t>38,898</w:t>
            </w:r>
          </w:p>
        </w:tc>
        <w:tc>
          <w:tcPr>
            <w:tcW w:w="551" w:type="pct"/>
            <w:tcBorders>
              <w:top w:val="nil"/>
              <w:left w:val="nil"/>
              <w:bottom w:val="nil"/>
              <w:right w:val="nil"/>
            </w:tcBorders>
            <w:shd w:val="clear" w:color="auto" w:fill="auto"/>
            <w:noWrap/>
            <w:vAlign w:val="bottom"/>
            <w:hideMark/>
          </w:tcPr>
          <w:p w14:paraId="56A24B26" w14:textId="25E38016" w:rsidR="003A1A89" w:rsidRPr="00753802" w:rsidRDefault="003A1A89" w:rsidP="003A1A89">
            <w:pPr>
              <w:spacing w:before="0" w:after="0" w:line="240" w:lineRule="auto"/>
              <w:jc w:val="right"/>
              <w:rPr>
                <w:rFonts w:ascii="Arial" w:hAnsi="Arial" w:cs="Arial"/>
                <w:iCs/>
                <w:sz w:val="16"/>
                <w:szCs w:val="16"/>
                <w:highlight w:val="yellow"/>
              </w:rPr>
            </w:pPr>
            <w:r w:rsidRPr="00F903C3">
              <w:rPr>
                <w:rFonts w:ascii="Arial" w:hAnsi="Arial" w:cs="Arial"/>
                <w:i/>
                <w:iCs/>
                <w:sz w:val="16"/>
                <w:szCs w:val="16"/>
              </w:rPr>
              <w:t>16,271</w:t>
            </w:r>
          </w:p>
        </w:tc>
        <w:tc>
          <w:tcPr>
            <w:tcW w:w="551" w:type="pct"/>
            <w:tcBorders>
              <w:top w:val="nil"/>
              <w:left w:val="nil"/>
              <w:bottom w:val="nil"/>
              <w:right w:val="nil"/>
            </w:tcBorders>
            <w:shd w:val="clear" w:color="auto" w:fill="auto"/>
            <w:noWrap/>
            <w:vAlign w:val="bottom"/>
            <w:hideMark/>
          </w:tcPr>
          <w:p w14:paraId="2B29E16C" w14:textId="090400F0" w:rsidR="003A1A89" w:rsidRPr="00753802" w:rsidRDefault="003A1A89" w:rsidP="003A1A89">
            <w:pPr>
              <w:spacing w:before="0" w:after="0" w:line="240" w:lineRule="auto"/>
              <w:jc w:val="right"/>
              <w:rPr>
                <w:rFonts w:ascii="Arial" w:hAnsi="Arial" w:cs="Arial"/>
                <w:iCs/>
                <w:sz w:val="16"/>
                <w:szCs w:val="16"/>
                <w:highlight w:val="yellow"/>
              </w:rPr>
            </w:pPr>
            <w:r w:rsidRPr="00F903C3">
              <w:rPr>
                <w:rFonts w:ascii="Arial" w:hAnsi="Arial" w:cs="Arial"/>
                <w:i/>
                <w:iCs/>
                <w:sz w:val="16"/>
                <w:szCs w:val="16"/>
              </w:rPr>
              <w:t>16,480</w:t>
            </w:r>
          </w:p>
        </w:tc>
        <w:tc>
          <w:tcPr>
            <w:tcW w:w="552" w:type="pct"/>
            <w:tcBorders>
              <w:top w:val="nil"/>
              <w:left w:val="nil"/>
              <w:bottom w:val="nil"/>
              <w:right w:val="nil"/>
            </w:tcBorders>
            <w:shd w:val="clear" w:color="auto" w:fill="auto"/>
            <w:noWrap/>
            <w:vAlign w:val="bottom"/>
            <w:hideMark/>
          </w:tcPr>
          <w:p w14:paraId="00B9C64D" w14:textId="3B512328" w:rsidR="003A1A89" w:rsidRPr="00753802" w:rsidRDefault="003A1A89" w:rsidP="003A1A89">
            <w:pPr>
              <w:spacing w:before="0" w:after="0" w:line="240" w:lineRule="auto"/>
              <w:jc w:val="right"/>
              <w:rPr>
                <w:rFonts w:ascii="Arial" w:hAnsi="Arial" w:cs="Arial"/>
                <w:iCs/>
                <w:sz w:val="16"/>
                <w:szCs w:val="16"/>
                <w:highlight w:val="yellow"/>
              </w:rPr>
            </w:pPr>
            <w:r w:rsidRPr="00F903C3">
              <w:rPr>
                <w:rFonts w:ascii="Arial" w:hAnsi="Arial" w:cs="Arial"/>
                <w:i/>
                <w:iCs/>
                <w:sz w:val="16"/>
                <w:szCs w:val="16"/>
              </w:rPr>
              <w:t>16,691</w:t>
            </w:r>
          </w:p>
        </w:tc>
      </w:tr>
      <w:tr w:rsidR="003A1A89" w:rsidRPr="00E618C8" w14:paraId="5C78667B" w14:textId="77777777" w:rsidTr="00753802">
        <w:trPr>
          <w:trHeight w:val="204"/>
        </w:trPr>
        <w:tc>
          <w:tcPr>
            <w:tcW w:w="2193" w:type="pct"/>
            <w:tcBorders>
              <w:top w:val="nil"/>
              <w:left w:val="nil"/>
              <w:bottom w:val="nil"/>
              <w:right w:val="nil"/>
            </w:tcBorders>
            <w:shd w:val="clear" w:color="auto" w:fill="auto"/>
            <w:noWrap/>
            <w:vAlign w:val="center"/>
            <w:hideMark/>
          </w:tcPr>
          <w:p w14:paraId="00ED5678" w14:textId="77777777" w:rsidR="003A1A89" w:rsidRPr="00E618C8" w:rsidRDefault="003A1A89" w:rsidP="003A1A89">
            <w:pPr>
              <w:spacing w:before="0" w:after="0" w:line="240" w:lineRule="auto"/>
              <w:rPr>
                <w:rFonts w:ascii="Arial" w:hAnsi="Arial" w:cs="Arial"/>
                <w:b/>
                <w:bCs/>
                <w:i/>
                <w:iCs/>
                <w:sz w:val="16"/>
                <w:szCs w:val="16"/>
              </w:rPr>
            </w:pPr>
            <w:r w:rsidRPr="00E618C8">
              <w:rPr>
                <w:rFonts w:ascii="Arial" w:hAnsi="Arial" w:cs="Arial"/>
                <w:b/>
                <w:bCs/>
                <w:i/>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2C1AEE1F" w14:textId="53C87E99" w:rsidR="003A1A89" w:rsidRPr="00753802" w:rsidRDefault="003A1A89" w:rsidP="003A1A89">
            <w:pPr>
              <w:spacing w:before="0" w:after="0" w:line="240" w:lineRule="auto"/>
              <w:jc w:val="right"/>
              <w:rPr>
                <w:rFonts w:ascii="Arial" w:hAnsi="Arial" w:cs="Arial"/>
                <w:b/>
                <w:bCs/>
                <w:i/>
                <w:iCs/>
                <w:sz w:val="16"/>
                <w:szCs w:val="16"/>
                <w:highlight w:val="yellow"/>
              </w:rPr>
            </w:pPr>
            <w:r w:rsidRPr="00CD79F5">
              <w:rPr>
                <w:rFonts w:ascii="Arial" w:hAnsi="Arial" w:cs="Arial"/>
                <w:b/>
                <w:bCs/>
                <w:i/>
                <w:iCs/>
                <w:color w:val="000000" w:themeColor="text1"/>
                <w:sz w:val="16"/>
                <w:szCs w:val="16"/>
              </w:rPr>
              <w:t>28,358</w:t>
            </w:r>
          </w:p>
        </w:tc>
        <w:tc>
          <w:tcPr>
            <w:tcW w:w="551" w:type="pct"/>
            <w:tcBorders>
              <w:top w:val="single" w:sz="4" w:space="0" w:color="auto"/>
              <w:left w:val="nil"/>
              <w:bottom w:val="single" w:sz="4" w:space="0" w:color="auto"/>
              <w:right w:val="nil"/>
            </w:tcBorders>
            <w:shd w:val="clear" w:color="000000" w:fill="E6E6E6"/>
            <w:noWrap/>
            <w:vAlign w:val="bottom"/>
            <w:hideMark/>
          </w:tcPr>
          <w:p w14:paraId="202DDB67" w14:textId="152B8484" w:rsidR="003A1A89" w:rsidRPr="00753802" w:rsidRDefault="003A1A89" w:rsidP="003A1A89">
            <w:pPr>
              <w:spacing w:before="0" w:after="0" w:line="240" w:lineRule="auto"/>
              <w:jc w:val="right"/>
              <w:rPr>
                <w:rFonts w:ascii="Arial" w:hAnsi="Arial" w:cs="Arial"/>
                <w:b/>
                <w:color w:val="000000"/>
                <w:sz w:val="16"/>
                <w:szCs w:val="16"/>
                <w:highlight w:val="yellow"/>
              </w:rPr>
            </w:pPr>
            <w:r w:rsidRPr="00241873">
              <w:rPr>
                <w:rFonts w:ascii="Arial" w:hAnsi="Arial" w:cs="Arial"/>
                <w:b/>
                <w:color w:val="000000" w:themeColor="text1"/>
                <w:sz w:val="16"/>
                <w:szCs w:val="16"/>
              </w:rPr>
              <w:t>38,898</w:t>
            </w:r>
          </w:p>
        </w:tc>
        <w:tc>
          <w:tcPr>
            <w:tcW w:w="551" w:type="pct"/>
            <w:tcBorders>
              <w:top w:val="single" w:sz="4" w:space="0" w:color="auto"/>
              <w:left w:val="nil"/>
              <w:bottom w:val="single" w:sz="4" w:space="0" w:color="auto"/>
              <w:right w:val="nil"/>
            </w:tcBorders>
            <w:shd w:val="clear" w:color="auto" w:fill="auto"/>
            <w:noWrap/>
            <w:vAlign w:val="bottom"/>
            <w:hideMark/>
          </w:tcPr>
          <w:p w14:paraId="1A46CFFB" w14:textId="029FAE16" w:rsidR="003A1A89" w:rsidRPr="00753802" w:rsidRDefault="003A1A89" w:rsidP="003A1A89">
            <w:pPr>
              <w:spacing w:before="0" w:after="0" w:line="240" w:lineRule="auto"/>
              <w:jc w:val="right"/>
              <w:rPr>
                <w:rFonts w:ascii="Arial" w:hAnsi="Arial" w:cs="Arial"/>
                <w:b/>
                <w:bCs/>
                <w:i/>
                <w:iCs/>
                <w:sz w:val="16"/>
                <w:szCs w:val="16"/>
                <w:highlight w:val="yellow"/>
              </w:rPr>
            </w:pPr>
            <w:r w:rsidRPr="00F903C3">
              <w:rPr>
                <w:rFonts w:ascii="Arial" w:hAnsi="Arial" w:cs="Arial"/>
                <w:b/>
                <w:bCs/>
                <w:i/>
                <w:iCs/>
                <w:sz w:val="16"/>
                <w:szCs w:val="16"/>
              </w:rPr>
              <w:t>16,271</w:t>
            </w:r>
          </w:p>
        </w:tc>
        <w:tc>
          <w:tcPr>
            <w:tcW w:w="551" w:type="pct"/>
            <w:tcBorders>
              <w:top w:val="single" w:sz="4" w:space="0" w:color="auto"/>
              <w:left w:val="nil"/>
              <w:bottom w:val="single" w:sz="4" w:space="0" w:color="auto"/>
              <w:right w:val="nil"/>
            </w:tcBorders>
            <w:shd w:val="clear" w:color="auto" w:fill="auto"/>
            <w:noWrap/>
            <w:vAlign w:val="bottom"/>
            <w:hideMark/>
          </w:tcPr>
          <w:p w14:paraId="29A58BF1" w14:textId="1589C3AB" w:rsidR="003A1A89" w:rsidRPr="00753802" w:rsidRDefault="003A1A89" w:rsidP="003A1A89">
            <w:pPr>
              <w:spacing w:before="0" w:after="0" w:line="240" w:lineRule="auto"/>
              <w:jc w:val="right"/>
              <w:rPr>
                <w:rFonts w:ascii="Arial" w:hAnsi="Arial" w:cs="Arial"/>
                <w:b/>
                <w:bCs/>
                <w:i/>
                <w:iCs/>
                <w:sz w:val="16"/>
                <w:szCs w:val="16"/>
                <w:highlight w:val="yellow"/>
              </w:rPr>
            </w:pPr>
            <w:r w:rsidRPr="00F903C3">
              <w:rPr>
                <w:rFonts w:ascii="Arial" w:hAnsi="Arial" w:cs="Arial"/>
                <w:b/>
                <w:bCs/>
                <w:i/>
                <w:iCs/>
                <w:sz w:val="16"/>
                <w:szCs w:val="16"/>
              </w:rPr>
              <w:t>16,480</w:t>
            </w:r>
          </w:p>
        </w:tc>
        <w:tc>
          <w:tcPr>
            <w:tcW w:w="552" w:type="pct"/>
            <w:tcBorders>
              <w:top w:val="single" w:sz="4" w:space="0" w:color="auto"/>
              <w:left w:val="nil"/>
              <w:bottom w:val="single" w:sz="4" w:space="0" w:color="auto"/>
              <w:right w:val="nil"/>
            </w:tcBorders>
            <w:shd w:val="clear" w:color="auto" w:fill="auto"/>
            <w:noWrap/>
            <w:vAlign w:val="bottom"/>
            <w:hideMark/>
          </w:tcPr>
          <w:p w14:paraId="4EF65DC6" w14:textId="423E2FDE" w:rsidR="003A1A89" w:rsidRPr="00753802" w:rsidRDefault="003A1A89" w:rsidP="003A1A89">
            <w:pPr>
              <w:spacing w:before="0" w:after="0" w:line="240" w:lineRule="auto"/>
              <w:jc w:val="right"/>
              <w:rPr>
                <w:rFonts w:ascii="Arial" w:hAnsi="Arial" w:cs="Arial"/>
                <w:b/>
                <w:bCs/>
                <w:i/>
                <w:iCs/>
                <w:sz w:val="16"/>
                <w:szCs w:val="16"/>
                <w:highlight w:val="yellow"/>
              </w:rPr>
            </w:pPr>
            <w:r w:rsidRPr="00F903C3">
              <w:rPr>
                <w:rFonts w:ascii="Arial" w:hAnsi="Arial" w:cs="Arial"/>
                <w:b/>
                <w:bCs/>
                <w:i/>
                <w:iCs/>
                <w:sz w:val="16"/>
                <w:szCs w:val="16"/>
              </w:rPr>
              <w:t>16,691</w:t>
            </w:r>
          </w:p>
        </w:tc>
      </w:tr>
      <w:tr w:rsidR="003A1A89" w:rsidRPr="00E618C8" w14:paraId="4EF458A6" w14:textId="77777777" w:rsidTr="00753802">
        <w:trPr>
          <w:trHeight w:val="204"/>
        </w:trPr>
        <w:tc>
          <w:tcPr>
            <w:tcW w:w="2193" w:type="pct"/>
            <w:tcBorders>
              <w:top w:val="nil"/>
              <w:left w:val="nil"/>
              <w:bottom w:val="nil"/>
              <w:right w:val="nil"/>
            </w:tcBorders>
            <w:shd w:val="clear" w:color="auto" w:fill="auto"/>
            <w:noWrap/>
            <w:vAlign w:val="center"/>
            <w:hideMark/>
          </w:tcPr>
          <w:p w14:paraId="12007446" w14:textId="77777777" w:rsidR="003A1A89" w:rsidRPr="00E618C8" w:rsidRDefault="003A1A89" w:rsidP="003A1A89">
            <w:pPr>
              <w:spacing w:before="0" w:after="0" w:line="240" w:lineRule="auto"/>
              <w:rPr>
                <w:rFonts w:ascii="Arial" w:hAnsi="Arial" w:cs="Arial"/>
                <w:b/>
                <w:bCs/>
                <w:sz w:val="16"/>
                <w:szCs w:val="16"/>
              </w:rPr>
            </w:pPr>
            <w:r w:rsidRPr="00E618C8">
              <w:rPr>
                <w:rFonts w:ascii="Arial" w:hAnsi="Arial" w:cs="Arial"/>
                <w:b/>
                <w:bCs/>
                <w:sz w:val="16"/>
                <w:szCs w:val="16"/>
              </w:rPr>
              <w:t>PURCHASE OF NON-FINANCIAL ASSETS</w:t>
            </w:r>
          </w:p>
        </w:tc>
        <w:tc>
          <w:tcPr>
            <w:tcW w:w="602" w:type="pct"/>
            <w:tcBorders>
              <w:top w:val="nil"/>
              <w:left w:val="nil"/>
              <w:bottom w:val="nil"/>
              <w:right w:val="nil"/>
            </w:tcBorders>
            <w:shd w:val="clear" w:color="auto" w:fill="auto"/>
            <w:noWrap/>
            <w:vAlign w:val="bottom"/>
            <w:hideMark/>
          </w:tcPr>
          <w:p w14:paraId="36795103" w14:textId="77777777" w:rsidR="003A1A89" w:rsidRPr="00753802" w:rsidRDefault="003A1A89" w:rsidP="003A1A89">
            <w:pPr>
              <w:spacing w:before="0" w:after="0" w:line="240" w:lineRule="auto"/>
              <w:jc w:val="right"/>
              <w:rPr>
                <w:rFonts w:ascii="Arial" w:hAnsi="Arial" w:cs="Arial"/>
                <w:b/>
                <w:bCs/>
                <w:sz w:val="16"/>
                <w:szCs w:val="16"/>
                <w:highlight w:val="yellow"/>
              </w:rPr>
            </w:pPr>
          </w:p>
        </w:tc>
        <w:tc>
          <w:tcPr>
            <w:tcW w:w="551" w:type="pct"/>
            <w:tcBorders>
              <w:top w:val="nil"/>
              <w:left w:val="nil"/>
              <w:bottom w:val="nil"/>
              <w:right w:val="nil"/>
            </w:tcBorders>
            <w:shd w:val="clear" w:color="000000" w:fill="E6E6E6"/>
            <w:noWrap/>
            <w:vAlign w:val="bottom"/>
            <w:hideMark/>
          </w:tcPr>
          <w:p w14:paraId="6725A0AD"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1" w:type="pct"/>
            <w:tcBorders>
              <w:top w:val="nil"/>
              <w:left w:val="nil"/>
              <w:bottom w:val="nil"/>
              <w:right w:val="nil"/>
            </w:tcBorders>
            <w:shd w:val="clear" w:color="auto" w:fill="auto"/>
            <w:noWrap/>
            <w:vAlign w:val="bottom"/>
            <w:hideMark/>
          </w:tcPr>
          <w:p w14:paraId="2991FCB8"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1" w:type="pct"/>
            <w:tcBorders>
              <w:top w:val="nil"/>
              <w:left w:val="nil"/>
              <w:bottom w:val="nil"/>
              <w:right w:val="nil"/>
            </w:tcBorders>
            <w:shd w:val="clear" w:color="auto" w:fill="auto"/>
            <w:noWrap/>
            <w:vAlign w:val="bottom"/>
            <w:hideMark/>
          </w:tcPr>
          <w:p w14:paraId="6098D996"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552" w:type="pct"/>
            <w:tcBorders>
              <w:top w:val="nil"/>
              <w:left w:val="nil"/>
              <w:bottom w:val="nil"/>
              <w:right w:val="nil"/>
            </w:tcBorders>
            <w:shd w:val="clear" w:color="auto" w:fill="auto"/>
            <w:noWrap/>
            <w:vAlign w:val="bottom"/>
            <w:hideMark/>
          </w:tcPr>
          <w:p w14:paraId="62E038EA"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E618C8" w14:paraId="34EC30D5" w14:textId="77777777" w:rsidTr="00753802">
        <w:trPr>
          <w:trHeight w:val="204"/>
        </w:trPr>
        <w:tc>
          <w:tcPr>
            <w:tcW w:w="2193" w:type="pct"/>
            <w:tcBorders>
              <w:top w:val="nil"/>
              <w:left w:val="nil"/>
              <w:bottom w:val="nil"/>
              <w:right w:val="nil"/>
            </w:tcBorders>
            <w:shd w:val="clear" w:color="auto" w:fill="auto"/>
            <w:noWrap/>
            <w:vAlign w:val="center"/>
            <w:hideMark/>
          </w:tcPr>
          <w:p w14:paraId="0EF9CAE0" w14:textId="77777777" w:rsidR="003A1A89" w:rsidRPr="00E618C8" w:rsidRDefault="003A1A89" w:rsidP="003A1A89">
            <w:pPr>
              <w:spacing w:before="0" w:after="0" w:line="240" w:lineRule="auto"/>
              <w:ind w:firstLineChars="100" w:firstLine="160"/>
              <w:rPr>
                <w:rFonts w:ascii="Arial" w:hAnsi="Arial" w:cs="Arial"/>
                <w:sz w:val="16"/>
                <w:szCs w:val="16"/>
              </w:rPr>
            </w:pPr>
            <w:r w:rsidRPr="00E618C8">
              <w:rPr>
                <w:rFonts w:ascii="Arial" w:hAnsi="Arial" w:cs="Arial"/>
                <w:sz w:val="16"/>
                <w:szCs w:val="16"/>
              </w:rPr>
              <w:t>Funded by capital appropriations</w:t>
            </w:r>
            <w:r w:rsidRPr="00E618C8">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1FE89C70" w14:textId="509531AD"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67,065</w:t>
            </w:r>
          </w:p>
        </w:tc>
        <w:tc>
          <w:tcPr>
            <w:tcW w:w="551" w:type="pct"/>
            <w:tcBorders>
              <w:top w:val="nil"/>
              <w:left w:val="nil"/>
              <w:bottom w:val="nil"/>
              <w:right w:val="nil"/>
            </w:tcBorders>
            <w:shd w:val="clear" w:color="000000" w:fill="E6E6E6"/>
            <w:noWrap/>
            <w:vAlign w:val="bottom"/>
            <w:hideMark/>
          </w:tcPr>
          <w:p w14:paraId="39C63CD8" w14:textId="32FA3839" w:rsidR="003A1A89" w:rsidRPr="00753802" w:rsidRDefault="003A1A89" w:rsidP="003A1A89">
            <w:pPr>
              <w:spacing w:before="0" w:after="0" w:line="240" w:lineRule="auto"/>
              <w:jc w:val="right"/>
              <w:rPr>
                <w:rFonts w:ascii="Arial" w:hAnsi="Arial" w:cs="Arial"/>
                <w:color w:val="000000"/>
                <w:sz w:val="16"/>
                <w:szCs w:val="16"/>
                <w:highlight w:val="yellow"/>
              </w:rPr>
            </w:pPr>
            <w:r w:rsidRPr="00F903C3">
              <w:rPr>
                <w:rFonts w:ascii="Arial" w:hAnsi="Arial" w:cs="Arial"/>
                <w:color w:val="000000"/>
                <w:sz w:val="16"/>
                <w:szCs w:val="16"/>
              </w:rPr>
              <w:t>96,143</w:t>
            </w:r>
          </w:p>
        </w:tc>
        <w:tc>
          <w:tcPr>
            <w:tcW w:w="551" w:type="pct"/>
            <w:tcBorders>
              <w:top w:val="nil"/>
              <w:left w:val="nil"/>
              <w:bottom w:val="nil"/>
              <w:right w:val="nil"/>
            </w:tcBorders>
            <w:shd w:val="clear" w:color="auto" w:fill="auto"/>
            <w:noWrap/>
            <w:vAlign w:val="bottom"/>
            <w:hideMark/>
          </w:tcPr>
          <w:p w14:paraId="0519013D" w14:textId="26A18EA6"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w:t>
            </w:r>
          </w:p>
        </w:tc>
        <w:tc>
          <w:tcPr>
            <w:tcW w:w="551" w:type="pct"/>
            <w:tcBorders>
              <w:top w:val="nil"/>
              <w:left w:val="nil"/>
              <w:bottom w:val="nil"/>
              <w:right w:val="nil"/>
            </w:tcBorders>
            <w:shd w:val="clear" w:color="auto" w:fill="auto"/>
            <w:noWrap/>
            <w:vAlign w:val="bottom"/>
            <w:hideMark/>
          </w:tcPr>
          <w:p w14:paraId="2B5141AD" w14:textId="1A5FB7AA"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w:t>
            </w:r>
          </w:p>
        </w:tc>
        <w:tc>
          <w:tcPr>
            <w:tcW w:w="552" w:type="pct"/>
            <w:tcBorders>
              <w:top w:val="nil"/>
              <w:left w:val="nil"/>
              <w:bottom w:val="nil"/>
              <w:right w:val="nil"/>
            </w:tcBorders>
            <w:shd w:val="clear" w:color="auto" w:fill="auto"/>
            <w:noWrap/>
            <w:vAlign w:val="bottom"/>
            <w:hideMark/>
          </w:tcPr>
          <w:p w14:paraId="67514C62" w14:textId="0CC9A19E"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w:t>
            </w:r>
          </w:p>
        </w:tc>
      </w:tr>
      <w:tr w:rsidR="003A1A89" w:rsidRPr="00E618C8" w14:paraId="61F234E0" w14:textId="77777777" w:rsidTr="00753802">
        <w:trPr>
          <w:trHeight w:val="204"/>
        </w:trPr>
        <w:tc>
          <w:tcPr>
            <w:tcW w:w="2193" w:type="pct"/>
            <w:tcBorders>
              <w:top w:val="nil"/>
              <w:left w:val="nil"/>
              <w:bottom w:val="nil"/>
              <w:right w:val="nil"/>
            </w:tcBorders>
            <w:shd w:val="clear" w:color="auto" w:fill="auto"/>
            <w:noWrap/>
            <w:vAlign w:val="center"/>
            <w:hideMark/>
          </w:tcPr>
          <w:p w14:paraId="641A1E10" w14:textId="77777777" w:rsidR="003A1A89" w:rsidRPr="00E618C8" w:rsidRDefault="003A1A89" w:rsidP="003A1A89">
            <w:pPr>
              <w:spacing w:before="0" w:after="0" w:line="240" w:lineRule="auto"/>
              <w:ind w:firstLineChars="100" w:firstLine="160"/>
              <w:rPr>
                <w:rFonts w:ascii="Arial" w:hAnsi="Arial" w:cs="Arial"/>
                <w:sz w:val="16"/>
                <w:szCs w:val="16"/>
              </w:rPr>
            </w:pPr>
            <w:r w:rsidRPr="00E618C8">
              <w:rPr>
                <w:rFonts w:ascii="Arial" w:hAnsi="Arial" w:cs="Arial"/>
                <w:sz w:val="16"/>
                <w:szCs w:val="16"/>
              </w:rPr>
              <w:t>Funded by capital appropriation - ACB</w:t>
            </w:r>
            <w:r w:rsidRPr="00E618C8">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59003EFA" w14:textId="61DD570A"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15,600</w:t>
            </w:r>
          </w:p>
        </w:tc>
        <w:tc>
          <w:tcPr>
            <w:tcW w:w="551" w:type="pct"/>
            <w:tcBorders>
              <w:top w:val="nil"/>
              <w:left w:val="nil"/>
              <w:bottom w:val="nil"/>
              <w:right w:val="nil"/>
            </w:tcBorders>
            <w:shd w:val="clear" w:color="000000" w:fill="E6E6E6"/>
            <w:noWrap/>
            <w:vAlign w:val="bottom"/>
            <w:hideMark/>
          </w:tcPr>
          <w:p w14:paraId="797CDDA0" w14:textId="3A3EEFBE" w:rsidR="003A1A89" w:rsidRPr="00753802" w:rsidRDefault="003A1A89" w:rsidP="003A1A89">
            <w:pPr>
              <w:spacing w:before="0" w:after="0" w:line="240" w:lineRule="auto"/>
              <w:jc w:val="right"/>
              <w:rPr>
                <w:rFonts w:ascii="Arial" w:hAnsi="Arial" w:cs="Arial"/>
                <w:color w:val="000000"/>
                <w:sz w:val="16"/>
                <w:szCs w:val="16"/>
                <w:highlight w:val="yellow"/>
              </w:rPr>
            </w:pPr>
            <w:r w:rsidRPr="00F903C3">
              <w:rPr>
                <w:rFonts w:ascii="Arial" w:hAnsi="Arial" w:cs="Arial"/>
                <w:color w:val="000000"/>
                <w:sz w:val="16"/>
                <w:szCs w:val="16"/>
              </w:rPr>
              <w:t>15,958</w:t>
            </w:r>
          </w:p>
        </w:tc>
        <w:tc>
          <w:tcPr>
            <w:tcW w:w="551" w:type="pct"/>
            <w:tcBorders>
              <w:top w:val="nil"/>
              <w:left w:val="nil"/>
              <w:bottom w:val="nil"/>
              <w:right w:val="nil"/>
            </w:tcBorders>
            <w:shd w:val="clear" w:color="auto" w:fill="auto"/>
            <w:noWrap/>
            <w:vAlign w:val="bottom"/>
            <w:hideMark/>
          </w:tcPr>
          <w:p w14:paraId="464F370A" w14:textId="1AFAA656"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16,271</w:t>
            </w:r>
          </w:p>
        </w:tc>
        <w:tc>
          <w:tcPr>
            <w:tcW w:w="551" w:type="pct"/>
            <w:tcBorders>
              <w:top w:val="nil"/>
              <w:left w:val="nil"/>
              <w:bottom w:val="nil"/>
              <w:right w:val="nil"/>
            </w:tcBorders>
            <w:shd w:val="clear" w:color="auto" w:fill="auto"/>
            <w:noWrap/>
            <w:vAlign w:val="bottom"/>
            <w:hideMark/>
          </w:tcPr>
          <w:p w14:paraId="67FF5478" w14:textId="55431651"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16,480</w:t>
            </w:r>
          </w:p>
        </w:tc>
        <w:tc>
          <w:tcPr>
            <w:tcW w:w="552" w:type="pct"/>
            <w:tcBorders>
              <w:top w:val="nil"/>
              <w:left w:val="nil"/>
              <w:bottom w:val="nil"/>
              <w:right w:val="nil"/>
            </w:tcBorders>
            <w:shd w:val="clear" w:color="auto" w:fill="auto"/>
            <w:noWrap/>
            <w:vAlign w:val="bottom"/>
            <w:hideMark/>
          </w:tcPr>
          <w:p w14:paraId="495877A1" w14:textId="0C91C6A5"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16,691</w:t>
            </w:r>
          </w:p>
        </w:tc>
      </w:tr>
      <w:tr w:rsidR="003A1A89" w:rsidRPr="00E618C8" w14:paraId="7CE56BC1" w14:textId="77777777" w:rsidTr="00753802">
        <w:trPr>
          <w:trHeight w:val="204"/>
        </w:trPr>
        <w:tc>
          <w:tcPr>
            <w:tcW w:w="2193" w:type="pct"/>
            <w:tcBorders>
              <w:top w:val="nil"/>
              <w:left w:val="nil"/>
              <w:bottom w:val="nil"/>
              <w:right w:val="nil"/>
            </w:tcBorders>
            <w:shd w:val="clear" w:color="auto" w:fill="auto"/>
            <w:noWrap/>
            <w:vAlign w:val="center"/>
            <w:hideMark/>
          </w:tcPr>
          <w:p w14:paraId="23E369F7" w14:textId="77777777" w:rsidR="003A1A89" w:rsidRPr="00E618C8" w:rsidRDefault="003A1A89" w:rsidP="003A1A89">
            <w:pPr>
              <w:spacing w:before="0" w:after="0" w:line="240" w:lineRule="auto"/>
              <w:rPr>
                <w:rFonts w:ascii="Arial" w:hAnsi="Arial" w:cs="Arial"/>
                <w:b/>
                <w:bCs/>
                <w:sz w:val="16"/>
                <w:szCs w:val="16"/>
              </w:rPr>
            </w:pPr>
            <w:r w:rsidRPr="00E618C8">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6664F47B" w14:textId="3DF044C2"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82,665</w:t>
            </w:r>
          </w:p>
        </w:tc>
        <w:tc>
          <w:tcPr>
            <w:tcW w:w="551" w:type="pct"/>
            <w:tcBorders>
              <w:top w:val="single" w:sz="4" w:space="0" w:color="000000"/>
              <w:left w:val="nil"/>
              <w:bottom w:val="single" w:sz="4" w:space="0" w:color="auto"/>
              <w:right w:val="nil"/>
            </w:tcBorders>
            <w:shd w:val="clear" w:color="000000" w:fill="E6E6E6"/>
            <w:noWrap/>
            <w:vAlign w:val="bottom"/>
            <w:hideMark/>
          </w:tcPr>
          <w:p w14:paraId="4A040506" w14:textId="72493431" w:rsidR="003A1A89" w:rsidRPr="00753802" w:rsidRDefault="003A1A89" w:rsidP="003A1A89">
            <w:pPr>
              <w:spacing w:before="0" w:after="0" w:line="240" w:lineRule="auto"/>
              <w:jc w:val="right"/>
              <w:rPr>
                <w:rFonts w:ascii="Arial" w:hAnsi="Arial" w:cs="Arial"/>
                <w:b/>
                <w:color w:val="000000"/>
                <w:sz w:val="16"/>
                <w:szCs w:val="16"/>
                <w:highlight w:val="yellow"/>
              </w:rPr>
            </w:pPr>
            <w:r w:rsidRPr="00241873">
              <w:rPr>
                <w:rFonts w:ascii="Arial" w:hAnsi="Arial" w:cs="Arial"/>
                <w:b/>
                <w:color w:val="000000"/>
                <w:sz w:val="16"/>
                <w:szCs w:val="16"/>
              </w:rPr>
              <w:t>112,101</w:t>
            </w:r>
          </w:p>
        </w:tc>
        <w:tc>
          <w:tcPr>
            <w:tcW w:w="551" w:type="pct"/>
            <w:tcBorders>
              <w:top w:val="single" w:sz="4" w:space="0" w:color="auto"/>
              <w:left w:val="nil"/>
              <w:bottom w:val="single" w:sz="4" w:space="0" w:color="auto"/>
              <w:right w:val="nil"/>
            </w:tcBorders>
            <w:shd w:val="clear" w:color="auto" w:fill="auto"/>
            <w:noWrap/>
            <w:vAlign w:val="bottom"/>
            <w:hideMark/>
          </w:tcPr>
          <w:p w14:paraId="17419811" w14:textId="04FAD69B"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16,271</w:t>
            </w:r>
          </w:p>
        </w:tc>
        <w:tc>
          <w:tcPr>
            <w:tcW w:w="551" w:type="pct"/>
            <w:tcBorders>
              <w:top w:val="single" w:sz="4" w:space="0" w:color="auto"/>
              <w:left w:val="nil"/>
              <w:bottom w:val="single" w:sz="4" w:space="0" w:color="auto"/>
              <w:right w:val="nil"/>
            </w:tcBorders>
            <w:shd w:val="clear" w:color="auto" w:fill="auto"/>
            <w:noWrap/>
            <w:vAlign w:val="bottom"/>
            <w:hideMark/>
          </w:tcPr>
          <w:p w14:paraId="4A737255" w14:textId="0F4A9036"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16,480</w:t>
            </w:r>
          </w:p>
        </w:tc>
        <w:tc>
          <w:tcPr>
            <w:tcW w:w="552" w:type="pct"/>
            <w:tcBorders>
              <w:top w:val="single" w:sz="4" w:space="0" w:color="auto"/>
              <w:left w:val="nil"/>
              <w:bottom w:val="single" w:sz="4" w:space="0" w:color="auto"/>
              <w:right w:val="nil"/>
            </w:tcBorders>
            <w:shd w:val="clear" w:color="auto" w:fill="auto"/>
            <w:noWrap/>
            <w:vAlign w:val="bottom"/>
            <w:hideMark/>
          </w:tcPr>
          <w:p w14:paraId="49F5FC86" w14:textId="08025DB8"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16,691</w:t>
            </w:r>
          </w:p>
        </w:tc>
      </w:tr>
      <w:tr w:rsidR="003A1A89" w:rsidRPr="00E618C8" w14:paraId="7E68765E" w14:textId="77777777" w:rsidTr="00753802">
        <w:trPr>
          <w:trHeight w:val="204"/>
        </w:trPr>
        <w:tc>
          <w:tcPr>
            <w:tcW w:w="2193" w:type="pct"/>
            <w:tcBorders>
              <w:top w:val="nil"/>
              <w:left w:val="nil"/>
              <w:bottom w:val="nil"/>
              <w:right w:val="nil"/>
            </w:tcBorders>
            <w:shd w:val="clear" w:color="auto" w:fill="auto"/>
            <w:vAlign w:val="center"/>
            <w:hideMark/>
          </w:tcPr>
          <w:p w14:paraId="0863CB78" w14:textId="77777777" w:rsidR="003A1A89" w:rsidRPr="00E618C8" w:rsidRDefault="003A1A89" w:rsidP="003A1A89">
            <w:pPr>
              <w:spacing w:before="0" w:after="0" w:line="240" w:lineRule="auto"/>
              <w:rPr>
                <w:rFonts w:ascii="Arial" w:hAnsi="Arial" w:cs="Arial"/>
                <w:b/>
                <w:bCs/>
                <w:sz w:val="16"/>
                <w:szCs w:val="16"/>
              </w:rPr>
            </w:pPr>
            <w:r w:rsidRPr="00E618C8">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778173E9" w14:textId="77777777" w:rsidR="003A1A89" w:rsidRPr="00753802" w:rsidRDefault="003A1A89" w:rsidP="003A1A89">
            <w:pPr>
              <w:spacing w:before="0" w:after="0" w:line="240" w:lineRule="auto"/>
              <w:jc w:val="right"/>
              <w:rPr>
                <w:rFonts w:ascii="Arial" w:hAnsi="Arial" w:cs="Arial"/>
                <w:b/>
                <w:bCs/>
                <w:sz w:val="16"/>
                <w:szCs w:val="16"/>
                <w:highlight w:val="yellow"/>
              </w:rPr>
            </w:pPr>
          </w:p>
        </w:tc>
        <w:tc>
          <w:tcPr>
            <w:tcW w:w="551" w:type="pct"/>
            <w:tcBorders>
              <w:top w:val="nil"/>
              <w:left w:val="nil"/>
              <w:bottom w:val="nil"/>
              <w:right w:val="nil"/>
            </w:tcBorders>
            <w:shd w:val="clear" w:color="000000" w:fill="E6E6E6"/>
            <w:noWrap/>
            <w:vAlign w:val="bottom"/>
            <w:hideMark/>
          </w:tcPr>
          <w:p w14:paraId="3C48B020"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1" w:type="pct"/>
            <w:tcBorders>
              <w:top w:val="nil"/>
              <w:left w:val="nil"/>
              <w:bottom w:val="nil"/>
              <w:right w:val="nil"/>
            </w:tcBorders>
            <w:shd w:val="clear" w:color="auto" w:fill="auto"/>
            <w:noWrap/>
            <w:vAlign w:val="bottom"/>
            <w:hideMark/>
          </w:tcPr>
          <w:p w14:paraId="4B99867A" w14:textId="77777777" w:rsidR="003A1A89" w:rsidRPr="00753802" w:rsidRDefault="003A1A89" w:rsidP="003A1A89">
            <w:pPr>
              <w:spacing w:before="0" w:after="0" w:line="240" w:lineRule="auto"/>
              <w:jc w:val="right"/>
              <w:rPr>
                <w:rFonts w:ascii="Arial" w:hAnsi="Arial" w:cs="Arial"/>
                <w:color w:val="000000"/>
                <w:sz w:val="16"/>
                <w:szCs w:val="16"/>
                <w:highlight w:val="yellow"/>
              </w:rPr>
            </w:pPr>
          </w:p>
        </w:tc>
        <w:tc>
          <w:tcPr>
            <w:tcW w:w="551" w:type="pct"/>
            <w:tcBorders>
              <w:top w:val="nil"/>
              <w:left w:val="nil"/>
              <w:bottom w:val="nil"/>
              <w:right w:val="nil"/>
            </w:tcBorders>
            <w:shd w:val="clear" w:color="auto" w:fill="auto"/>
            <w:noWrap/>
            <w:vAlign w:val="bottom"/>
            <w:hideMark/>
          </w:tcPr>
          <w:p w14:paraId="5BC8E1C4" w14:textId="77777777" w:rsidR="003A1A89" w:rsidRPr="00753802" w:rsidRDefault="003A1A89" w:rsidP="003A1A89">
            <w:pPr>
              <w:spacing w:before="0" w:after="0" w:line="240" w:lineRule="auto"/>
              <w:jc w:val="right"/>
              <w:rPr>
                <w:rFonts w:ascii="Times New Roman" w:hAnsi="Times New Roman"/>
                <w:sz w:val="20"/>
                <w:highlight w:val="yellow"/>
              </w:rPr>
            </w:pPr>
          </w:p>
        </w:tc>
        <w:tc>
          <w:tcPr>
            <w:tcW w:w="552" w:type="pct"/>
            <w:tcBorders>
              <w:top w:val="nil"/>
              <w:left w:val="nil"/>
              <w:bottom w:val="nil"/>
              <w:right w:val="nil"/>
            </w:tcBorders>
            <w:shd w:val="clear" w:color="auto" w:fill="auto"/>
            <w:noWrap/>
            <w:vAlign w:val="bottom"/>
            <w:hideMark/>
          </w:tcPr>
          <w:p w14:paraId="448A082D" w14:textId="77777777" w:rsidR="003A1A89" w:rsidRPr="00753802" w:rsidRDefault="003A1A89" w:rsidP="003A1A89">
            <w:pPr>
              <w:spacing w:before="0" w:after="0" w:line="240" w:lineRule="auto"/>
              <w:jc w:val="right"/>
              <w:rPr>
                <w:rFonts w:ascii="Times New Roman" w:hAnsi="Times New Roman"/>
                <w:sz w:val="20"/>
                <w:highlight w:val="yellow"/>
              </w:rPr>
            </w:pPr>
          </w:p>
        </w:tc>
      </w:tr>
      <w:tr w:rsidR="003A1A89" w:rsidRPr="00E618C8" w14:paraId="1F724753" w14:textId="77777777" w:rsidTr="00753802">
        <w:trPr>
          <w:trHeight w:val="204"/>
        </w:trPr>
        <w:tc>
          <w:tcPr>
            <w:tcW w:w="2193" w:type="pct"/>
            <w:tcBorders>
              <w:top w:val="nil"/>
              <w:left w:val="nil"/>
              <w:bottom w:val="nil"/>
              <w:right w:val="nil"/>
            </w:tcBorders>
            <w:shd w:val="clear" w:color="auto" w:fill="auto"/>
            <w:noWrap/>
            <w:vAlign w:val="center"/>
            <w:hideMark/>
          </w:tcPr>
          <w:p w14:paraId="0891F40E" w14:textId="77777777" w:rsidR="003A1A89" w:rsidRPr="00E618C8" w:rsidRDefault="003A1A89" w:rsidP="003A1A89">
            <w:pPr>
              <w:spacing w:before="0" w:after="0" w:line="240" w:lineRule="auto"/>
              <w:ind w:left="113"/>
              <w:rPr>
                <w:rFonts w:ascii="Arial" w:hAnsi="Arial" w:cs="Arial"/>
                <w:sz w:val="16"/>
                <w:szCs w:val="16"/>
              </w:rPr>
            </w:pPr>
            <w:r w:rsidRPr="00E618C8">
              <w:rPr>
                <w:rFonts w:ascii="Arial" w:hAnsi="Arial" w:cs="Arial"/>
                <w:sz w:val="16"/>
                <w:szCs w:val="16"/>
              </w:rPr>
              <w:t>Total accrual purchases</w:t>
            </w:r>
          </w:p>
        </w:tc>
        <w:tc>
          <w:tcPr>
            <w:tcW w:w="602" w:type="pct"/>
            <w:tcBorders>
              <w:top w:val="nil"/>
              <w:left w:val="nil"/>
              <w:bottom w:val="nil"/>
              <w:right w:val="nil"/>
            </w:tcBorders>
            <w:shd w:val="clear" w:color="auto" w:fill="auto"/>
            <w:noWrap/>
            <w:vAlign w:val="bottom"/>
            <w:hideMark/>
          </w:tcPr>
          <w:p w14:paraId="624C72F5" w14:textId="5EA28E76"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82,665</w:t>
            </w:r>
          </w:p>
        </w:tc>
        <w:tc>
          <w:tcPr>
            <w:tcW w:w="551" w:type="pct"/>
            <w:tcBorders>
              <w:top w:val="nil"/>
              <w:left w:val="nil"/>
              <w:bottom w:val="nil"/>
              <w:right w:val="nil"/>
            </w:tcBorders>
            <w:shd w:val="clear" w:color="000000" w:fill="E6E6E6"/>
            <w:noWrap/>
            <w:vAlign w:val="bottom"/>
            <w:hideMark/>
          </w:tcPr>
          <w:p w14:paraId="29E311D9" w14:textId="3FD59834" w:rsidR="003A1A89" w:rsidRPr="00753802" w:rsidRDefault="003A1A89" w:rsidP="003A1A89">
            <w:pPr>
              <w:spacing w:before="0" w:after="0" w:line="240" w:lineRule="auto"/>
              <w:jc w:val="right"/>
              <w:rPr>
                <w:rFonts w:ascii="Arial" w:hAnsi="Arial" w:cs="Arial"/>
                <w:color w:val="000000"/>
                <w:sz w:val="16"/>
                <w:szCs w:val="16"/>
                <w:highlight w:val="yellow"/>
              </w:rPr>
            </w:pPr>
            <w:r w:rsidRPr="00F903C3">
              <w:rPr>
                <w:rFonts w:ascii="Arial" w:hAnsi="Arial" w:cs="Arial"/>
                <w:color w:val="000000"/>
                <w:sz w:val="16"/>
                <w:szCs w:val="16"/>
              </w:rPr>
              <w:t>112,101</w:t>
            </w:r>
          </w:p>
        </w:tc>
        <w:tc>
          <w:tcPr>
            <w:tcW w:w="551" w:type="pct"/>
            <w:tcBorders>
              <w:top w:val="nil"/>
              <w:left w:val="nil"/>
              <w:bottom w:val="nil"/>
              <w:right w:val="nil"/>
            </w:tcBorders>
            <w:shd w:val="clear" w:color="auto" w:fill="auto"/>
            <w:noWrap/>
            <w:vAlign w:val="bottom"/>
            <w:hideMark/>
          </w:tcPr>
          <w:p w14:paraId="07307A71" w14:textId="37D05BEB"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16,271</w:t>
            </w:r>
          </w:p>
        </w:tc>
        <w:tc>
          <w:tcPr>
            <w:tcW w:w="551" w:type="pct"/>
            <w:tcBorders>
              <w:top w:val="nil"/>
              <w:left w:val="nil"/>
              <w:bottom w:val="nil"/>
              <w:right w:val="nil"/>
            </w:tcBorders>
            <w:shd w:val="clear" w:color="auto" w:fill="auto"/>
            <w:noWrap/>
            <w:vAlign w:val="bottom"/>
            <w:hideMark/>
          </w:tcPr>
          <w:p w14:paraId="69D5F4E6" w14:textId="29E5CB85"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16,480</w:t>
            </w:r>
          </w:p>
        </w:tc>
        <w:tc>
          <w:tcPr>
            <w:tcW w:w="552" w:type="pct"/>
            <w:tcBorders>
              <w:top w:val="nil"/>
              <w:left w:val="nil"/>
              <w:bottom w:val="nil"/>
              <w:right w:val="nil"/>
            </w:tcBorders>
            <w:shd w:val="clear" w:color="auto" w:fill="auto"/>
            <w:noWrap/>
            <w:vAlign w:val="bottom"/>
            <w:hideMark/>
          </w:tcPr>
          <w:p w14:paraId="50211011" w14:textId="539DEAB9" w:rsidR="003A1A89" w:rsidRPr="00753802" w:rsidRDefault="003A1A89" w:rsidP="003A1A89">
            <w:pPr>
              <w:spacing w:before="0" w:after="0" w:line="240" w:lineRule="auto"/>
              <w:jc w:val="right"/>
              <w:rPr>
                <w:rFonts w:ascii="Arial" w:hAnsi="Arial" w:cs="Arial"/>
                <w:sz w:val="16"/>
                <w:szCs w:val="16"/>
                <w:highlight w:val="yellow"/>
              </w:rPr>
            </w:pPr>
            <w:r w:rsidRPr="00F903C3">
              <w:rPr>
                <w:rFonts w:ascii="Arial" w:hAnsi="Arial" w:cs="Arial"/>
                <w:sz w:val="16"/>
                <w:szCs w:val="16"/>
              </w:rPr>
              <w:t>16,691</w:t>
            </w:r>
          </w:p>
        </w:tc>
      </w:tr>
      <w:tr w:rsidR="003A1A89" w:rsidRPr="00E618C8" w14:paraId="0E1EE0F9" w14:textId="77777777" w:rsidTr="00753802">
        <w:trPr>
          <w:trHeight w:val="204"/>
        </w:trPr>
        <w:tc>
          <w:tcPr>
            <w:tcW w:w="2193" w:type="pct"/>
            <w:tcBorders>
              <w:top w:val="nil"/>
              <w:left w:val="nil"/>
              <w:bottom w:val="single" w:sz="4" w:space="0" w:color="auto"/>
              <w:right w:val="nil"/>
            </w:tcBorders>
            <w:shd w:val="clear" w:color="auto" w:fill="auto"/>
            <w:vAlign w:val="center"/>
            <w:hideMark/>
          </w:tcPr>
          <w:p w14:paraId="7E270B3F" w14:textId="77777777" w:rsidR="003A1A89" w:rsidRPr="00E618C8" w:rsidRDefault="003A1A89" w:rsidP="003A1A89">
            <w:pPr>
              <w:spacing w:before="0" w:after="0" w:line="240" w:lineRule="auto"/>
              <w:rPr>
                <w:rFonts w:ascii="Arial" w:hAnsi="Arial" w:cs="Arial"/>
                <w:b/>
                <w:bCs/>
                <w:sz w:val="16"/>
                <w:szCs w:val="16"/>
              </w:rPr>
            </w:pPr>
            <w:r w:rsidRPr="00E618C8">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3AE776C2" w14:textId="50B046CA"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82,665</w:t>
            </w:r>
          </w:p>
        </w:tc>
        <w:tc>
          <w:tcPr>
            <w:tcW w:w="551" w:type="pct"/>
            <w:tcBorders>
              <w:top w:val="single" w:sz="4" w:space="0" w:color="auto"/>
              <w:left w:val="nil"/>
              <w:bottom w:val="single" w:sz="4" w:space="0" w:color="auto"/>
              <w:right w:val="nil"/>
            </w:tcBorders>
            <w:shd w:val="clear" w:color="000000" w:fill="E6E6E6"/>
            <w:noWrap/>
            <w:vAlign w:val="bottom"/>
            <w:hideMark/>
          </w:tcPr>
          <w:p w14:paraId="5CC3C884" w14:textId="1AF2786A" w:rsidR="003A1A89" w:rsidRPr="00753802" w:rsidRDefault="003A1A89" w:rsidP="003A1A89">
            <w:pPr>
              <w:spacing w:before="0" w:after="0" w:line="240" w:lineRule="auto"/>
              <w:jc w:val="right"/>
              <w:rPr>
                <w:rFonts w:ascii="Arial" w:hAnsi="Arial" w:cs="Arial"/>
                <w:b/>
                <w:color w:val="000000"/>
                <w:sz w:val="16"/>
                <w:szCs w:val="16"/>
                <w:highlight w:val="yellow"/>
              </w:rPr>
            </w:pPr>
            <w:r w:rsidRPr="00241873">
              <w:rPr>
                <w:rFonts w:ascii="Arial" w:hAnsi="Arial" w:cs="Arial"/>
                <w:b/>
                <w:color w:val="000000"/>
                <w:sz w:val="16"/>
                <w:szCs w:val="16"/>
              </w:rPr>
              <w:t>112,101</w:t>
            </w:r>
          </w:p>
        </w:tc>
        <w:tc>
          <w:tcPr>
            <w:tcW w:w="551" w:type="pct"/>
            <w:tcBorders>
              <w:top w:val="single" w:sz="4" w:space="0" w:color="auto"/>
              <w:left w:val="nil"/>
              <w:bottom w:val="single" w:sz="4" w:space="0" w:color="auto"/>
              <w:right w:val="nil"/>
            </w:tcBorders>
            <w:shd w:val="clear" w:color="auto" w:fill="auto"/>
            <w:noWrap/>
            <w:vAlign w:val="bottom"/>
            <w:hideMark/>
          </w:tcPr>
          <w:p w14:paraId="5DF05A33" w14:textId="653DB322"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16,271</w:t>
            </w:r>
          </w:p>
        </w:tc>
        <w:tc>
          <w:tcPr>
            <w:tcW w:w="551" w:type="pct"/>
            <w:tcBorders>
              <w:top w:val="single" w:sz="4" w:space="0" w:color="auto"/>
              <w:left w:val="nil"/>
              <w:bottom w:val="single" w:sz="4" w:space="0" w:color="auto"/>
              <w:right w:val="nil"/>
            </w:tcBorders>
            <w:shd w:val="clear" w:color="auto" w:fill="auto"/>
            <w:noWrap/>
            <w:vAlign w:val="bottom"/>
            <w:hideMark/>
          </w:tcPr>
          <w:p w14:paraId="68C14618" w14:textId="328519D1"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16,480</w:t>
            </w:r>
          </w:p>
        </w:tc>
        <w:tc>
          <w:tcPr>
            <w:tcW w:w="552" w:type="pct"/>
            <w:tcBorders>
              <w:top w:val="single" w:sz="4" w:space="0" w:color="auto"/>
              <w:left w:val="nil"/>
              <w:bottom w:val="single" w:sz="4" w:space="0" w:color="auto"/>
              <w:right w:val="nil"/>
            </w:tcBorders>
            <w:shd w:val="clear" w:color="auto" w:fill="auto"/>
            <w:noWrap/>
            <w:vAlign w:val="bottom"/>
            <w:hideMark/>
          </w:tcPr>
          <w:p w14:paraId="59AAF251" w14:textId="1E3FA8DC" w:rsidR="003A1A89" w:rsidRPr="00753802" w:rsidRDefault="003A1A89" w:rsidP="003A1A89">
            <w:pPr>
              <w:spacing w:before="0" w:after="0" w:line="240" w:lineRule="auto"/>
              <w:jc w:val="right"/>
              <w:rPr>
                <w:rFonts w:ascii="Arial" w:hAnsi="Arial" w:cs="Arial"/>
                <w:b/>
                <w:bCs/>
                <w:sz w:val="16"/>
                <w:szCs w:val="16"/>
                <w:highlight w:val="yellow"/>
              </w:rPr>
            </w:pPr>
            <w:r w:rsidRPr="00F903C3">
              <w:rPr>
                <w:rFonts w:ascii="Arial" w:hAnsi="Arial" w:cs="Arial"/>
                <w:b/>
                <w:bCs/>
                <w:sz w:val="16"/>
                <w:szCs w:val="16"/>
              </w:rPr>
              <w:t>16,691</w:t>
            </w:r>
          </w:p>
        </w:tc>
      </w:tr>
    </w:tbl>
    <w:p w14:paraId="51A9783D" w14:textId="77777777" w:rsidR="00681292" w:rsidRPr="003A1A89" w:rsidRDefault="00681292" w:rsidP="00681292">
      <w:pPr>
        <w:pStyle w:val="ChartandTableFootnote"/>
        <w:spacing w:before="0"/>
        <w:contextualSpacing/>
      </w:pPr>
      <w:r w:rsidRPr="003A1A89">
        <w:t>Prepared on Australian Accounting Standards basis.</w:t>
      </w:r>
    </w:p>
    <w:p w14:paraId="2A6AE3CE" w14:textId="77777777" w:rsidR="003A1A89" w:rsidRDefault="00681292" w:rsidP="00B43339">
      <w:pPr>
        <w:pStyle w:val="ChartandTableFootnoteAlpha"/>
        <w:numPr>
          <w:ilvl w:val="0"/>
          <w:numId w:val="69"/>
        </w:numPr>
        <w:ind w:left="357" w:hanging="357"/>
        <w:rPr>
          <w:rFonts w:cs="Arial"/>
        </w:rPr>
      </w:pPr>
      <w:r w:rsidRPr="003A1A89">
        <w:rPr>
          <w:rFonts w:cs="Arial"/>
        </w:rPr>
        <w:t xml:space="preserve">Includes </w:t>
      </w:r>
      <w:r w:rsidR="003A1A89" w:rsidRPr="5736F694">
        <w:rPr>
          <w:rFonts w:cs="Arial"/>
        </w:rPr>
        <w:t>both current Appropriation Bill (No. 2)</w:t>
      </w:r>
      <w:r w:rsidR="003A1A89">
        <w:t xml:space="preserve">, </w:t>
      </w:r>
      <w:r w:rsidR="003A1A89" w:rsidRPr="005856C0">
        <w:t xml:space="preserve">Supply Bill (No. </w:t>
      </w:r>
      <w:r w:rsidR="003A1A89">
        <w:t>2</w:t>
      </w:r>
      <w:r w:rsidR="003A1A89" w:rsidRPr="005856C0">
        <w:t>)</w:t>
      </w:r>
      <w:r w:rsidR="003A1A89">
        <w:t xml:space="preserve"> </w:t>
      </w:r>
      <w:r w:rsidR="003A1A89" w:rsidRPr="5736F694">
        <w:rPr>
          <w:rFonts w:cs="Arial"/>
        </w:rPr>
        <w:t>and prior Appropriation Act (No. 2/4/6) appropriations.</w:t>
      </w:r>
    </w:p>
    <w:p w14:paraId="79768EE5" w14:textId="6688D547" w:rsidR="00681292" w:rsidRPr="003A1A89" w:rsidRDefault="00681292" w:rsidP="00B43339">
      <w:pPr>
        <w:pStyle w:val="ChartandTableFootnoteAlpha"/>
        <w:numPr>
          <w:ilvl w:val="0"/>
          <w:numId w:val="69"/>
        </w:numPr>
        <w:ind w:left="357" w:hanging="357"/>
        <w:rPr>
          <w:rFonts w:cs="Arial"/>
        </w:rPr>
      </w:pPr>
      <w:r w:rsidRPr="003A1A89">
        <w:rPr>
          <w:rFonts w:cs="Arial"/>
        </w:rPr>
        <w:t xml:space="preserve">Includes purchases from current and previous years' Administered </w:t>
      </w:r>
      <w:r w:rsidR="00B831A2" w:rsidRPr="003A1A89">
        <w:rPr>
          <w:rFonts w:cs="Arial"/>
        </w:rPr>
        <w:t>C</w:t>
      </w:r>
      <w:r w:rsidRPr="003A1A89">
        <w:rPr>
          <w:rFonts w:cs="Arial"/>
        </w:rPr>
        <w:t xml:space="preserve">apital </w:t>
      </w:r>
      <w:r w:rsidR="00B831A2" w:rsidRPr="003A1A89">
        <w:rPr>
          <w:rFonts w:cs="Arial"/>
        </w:rPr>
        <w:t>B</w:t>
      </w:r>
      <w:r w:rsidRPr="003A1A89">
        <w:rPr>
          <w:rFonts w:cs="Arial"/>
        </w:rPr>
        <w:t>udgets (ACBs).</w:t>
      </w:r>
    </w:p>
    <w:p w14:paraId="5454CE38" w14:textId="77777777" w:rsidR="00681292" w:rsidRDefault="00681292" w:rsidP="00681292">
      <w:pPr>
        <w:spacing w:before="0" w:after="0" w:line="240" w:lineRule="auto"/>
      </w:pPr>
      <w:r>
        <w:br w:type="page"/>
      </w:r>
    </w:p>
    <w:p w14:paraId="54780AE4" w14:textId="1DB54AF2" w:rsidR="00681292" w:rsidRDefault="00681292" w:rsidP="00681292">
      <w:pPr>
        <w:pStyle w:val="TableHeading"/>
      </w:pPr>
      <w:r w:rsidRPr="00620976">
        <w:lastRenderedPageBreak/>
        <w:t>Table</w:t>
      </w:r>
      <w:r w:rsidRPr="00FD6EC1">
        <w:t xml:space="preserve"> 3.1</w:t>
      </w:r>
      <w:r>
        <w:t>1</w:t>
      </w:r>
      <w:r w:rsidRPr="009E4F01">
        <w:t xml:space="preserve">: </w:t>
      </w:r>
      <w:r w:rsidRPr="00E618C8">
        <w:t>Statement of administered asset movements (Budget year 202</w:t>
      </w:r>
      <w:r w:rsidR="00753802">
        <w:t>5</w:t>
      </w:r>
      <w:r w:rsidRPr="00E618C8">
        <w:t>-2</w:t>
      </w:r>
      <w:r w:rsidR="00753802">
        <w:t>6</w:t>
      </w:r>
      <w:r w:rsidRPr="00E618C8">
        <w:t>)</w:t>
      </w:r>
    </w:p>
    <w:tbl>
      <w:tblPr>
        <w:tblW w:w="5000" w:type="pct"/>
        <w:tblLook w:val="04A0" w:firstRow="1" w:lastRow="0" w:firstColumn="1" w:lastColumn="0" w:noHBand="0" w:noVBand="1"/>
      </w:tblPr>
      <w:tblGrid>
        <w:gridCol w:w="2315"/>
        <w:gridCol w:w="835"/>
        <w:gridCol w:w="866"/>
        <w:gridCol w:w="964"/>
        <w:gridCol w:w="821"/>
        <w:gridCol w:w="981"/>
        <w:gridCol w:w="928"/>
      </w:tblGrid>
      <w:tr w:rsidR="00681292" w:rsidRPr="00E618C8" w14:paraId="0A107F61" w14:textId="77777777" w:rsidTr="003A1A89">
        <w:trPr>
          <w:trHeight w:val="204"/>
        </w:trPr>
        <w:tc>
          <w:tcPr>
            <w:tcW w:w="1501" w:type="pct"/>
            <w:tcBorders>
              <w:top w:val="single" w:sz="4" w:space="0" w:color="auto"/>
              <w:left w:val="nil"/>
              <w:right w:val="nil"/>
            </w:tcBorders>
            <w:shd w:val="clear" w:color="auto" w:fill="auto"/>
            <w:noWrap/>
            <w:vAlign w:val="bottom"/>
          </w:tcPr>
          <w:p w14:paraId="1C46B0C9" w14:textId="77777777" w:rsidR="00681292" w:rsidRPr="00E618C8" w:rsidRDefault="00681292" w:rsidP="002546F4">
            <w:pPr>
              <w:spacing w:before="0" w:after="0" w:line="240" w:lineRule="auto"/>
              <w:rPr>
                <w:rFonts w:ascii="Arial" w:hAnsi="Arial" w:cs="Arial"/>
                <w:sz w:val="16"/>
                <w:szCs w:val="16"/>
              </w:rPr>
            </w:pPr>
          </w:p>
        </w:tc>
        <w:tc>
          <w:tcPr>
            <w:tcW w:w="3499" w:type="pct"/>
            <w:gridSpan w:val="6"/>
            <w:tcBorders>
              <w:top w:val="single" w:sz="4" w:space="0" w:color="auto"/>
              <w:left w:val="nil"/>
              <w:bottom w:val="single" w:sz="4" w:space="0" w:color="auto"/>
              <w:right w:val="nil"/>
            </w:tcBorders>
            <w:shd w:val="clear" w:color="auto" w:fill="auto"/>
            <w:vAlign w:val="bottom"/>
          </w:tcPr>
          <w:p w14:paraId="5EF8CE55" w14:textId="77777777" w:rsidR="00681292" w:rsidRPr="00E618C8" w:rsidRDefault="00681292" w:rsidP="002546F4">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681292" w:rsidRPr="003A1A89" w14:paraId="646DE7CD" w14:textId="77777777" w:rsidTr="003A1A89">
        <w:trPr>
          <w:trHeight w:val="204"/>
        </w:trPr>
        <w:tc>
          <w:tcPr>
            <w:tcW w:w="1501" w:type="pct"/>
            <w:tcBorders>
              <w:left w:val="nil"/>
              <w:bottom w:val="nil"/>
              <w:right w:val="nil"/>
            </w:tcBorders>
            <w:shd w:val="clear" w:color="auto" w:fill="auto"/>
            <w:noWrap/>
            <w:vAlign w:val="bottom"/>
            <w:hideMark/>
          </w:tcPr>
          <w:p w14:paraId="35F36050" w14:textId="77777777" w:rsidR="00681292" w:rsidRPr="00E618C8" w:rsidRDefault="00681292" w:rsidP="002546F4">
            <w:pPr>
              <w:spacing w:before="0" w:after="0" w:line="240" w:lineRule="auto"/>
              <w:rPr>
                <w:rFonts w:ascii="Arial" w:hAnsi="Arial" w:cs="Arial"/>
                <w:sz w:val="16"/>
                <w:szCs w:val="16"/>
              </w:rPr>
            </w:pPr>
            <w:r w:rsidRPr="00E618C8">
              <w:rPr>
                <w:rFonts w:ascii="Arial" w:hAnsi="Arial" w:cs="Arial"/>
                <w:sz w:val="16"/>
                <w:szCs w:val="16"/>
              </w:rPr>
              <w:t> </w:t>
            </w:r>
          </w:p>
        </w:tc>
        <w:tc>
          <w:tcPr>
            <w:tcW w:w="542" w:type="pct"/>
            <w:tcBorders>
              <w:top w:val="single" w:sz="4" w:space="0" w:color="auto"/>
              <w:left w:val="nil"/>
              <w:bottom w:val="single" w:sz="4" w:space="0" w:color="auto"/>
              <w:right w:val="nil"/>
            </w:tcBorders>
            <w:shd w:val="clear" w:color="auto" w:fill="auto"/>
            <w:vAlign w:val="bottom"/>
            <w:hideMark/>
          </w:tcPr>
          <w:p w14:paraId="54C2C01E" w14:textId="77777777" w:rsidR="00681292" w:rsidRPr="003A1A89" w:rsidRDefault="00681292" w:rsidP="002546F4">
            <w:pPr>
              <w:spacing w:before="0" w:after="0" w:line="240" w:lineRule="auto"/>
              <w:jc w:val="right"/>
              <w:rPr>
                <w:rFonts w:ascii="Arial" w:hAnsi="Arial" w:cs="Arial"/>
                <w:sz w:val="16"/>
                <w:szCs w:val="16"/>
              </w:rPr>
            </w:pPr>
            <w:r w:rsidRPr="003A1A89">
              <w:rPr>
                <w:rFonts w:ascii="Arial" w:hAnsi="Arial" w:cs="Arial"/>
                <w:sz w:val="16"/>
                <w:szCs w:val="16"/>
              </w:rPr>
              <w:t>Land</w:t>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4E511DAF" w14:textId="77777777" w:rsidR="00681292" w:rsidRPr="003A1A89" w:rsidRDefault="00681292" w:rsidP="002546F4">
            <w:pPr>
              <w:spacing w:before="0" w:after="0" w:line="240" w:lineRule="auto"/>
              <w:jc w:val="right"/>
              <w:rPr>
                <w:rFonts w:ascii="Arial" w:hAnsi="Arial" w:cs="Arial"/>
                <w:sz w:val="16"/>
                <w:szCs w:val="16"/>
              </w:rPr>
            </w:pPr>
            <w:r w:rsidRPr="003A1A89">
              <w:rPr>
                <w:rFonts w:ascii="Arial" w:hAnsi="Arial" w:cs="Arial"/>
                <w:sz w:val="16"/>
                <w:szCs w:val="16"/>
              </w:rPr>
              <w:t>Buildings</w:t>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18EC93CD" w14:textId="77777777" w:rsidR="00681292" w:rsidRPr="003A1A89" w:rsidRDefault="00681292" w:rsidP="002546F4">
            <w:pPr>
              <w:spacing w:before="0" w:after="0" w:line="240" w:lineRule="auto"/>
              <w:jc w:val="right"/>
              <w:rPr>
                <w:rFonts w:ascii="Arial" w:hAnsi="Arial" w:cs="Arial"/>
                <w:sz w:val="16"/>
                <w:szCs w:val="16"/>
              </w:rPr>
            </w:pPr>
            <w:r w:rsidRPr="003A1A89">
              <w:rPr>
                <w:rFonts w:ascii="Arial" w:hAnsi="Arial" w:cs="Arial"/>
                <w:sz w:val="16"/>
                <w:szCs w:val="16"/>
              </w:rPr>
              <w:t>Other</w:t>
            </w:r>
            <w:r w:rsidRPr="003A1A89">
              <w:rPr>
                <w:rFonts w:ascii="Arial" w:hAnsi="Arial" w:cs="Arial"/>
                <w:sz w:val="16"/>
                <w:szCs w:val="16"/>
              </w:rPr>
              <w:br/>
              <w:t>property,</w:t>
            </w:r>
            <w:r w:rsidRPr="003A1A89">
              <w:rPr>
                <w:rFonts w:ascii="Arial" w:hAnsi="Arial" w:cs="Arial"/>
                <w:sz w:val="16"/>
                <w:szCs w:val="16"/>
              </w:rPr>
              <w:br/>
              <w:t>plant and</w:t>
            </w:r>
            <w:r w:rsidRPr="003A1A89">
              <w:rPr>
                <w:rFonts w:ascii="Arial" w:hAnsi="Arial" w:cs="Arial"/>
                <w:sz w:val="16"/>
                <w:szCs w:val="16"/>
              </w:rPr>
              <w:br/>
              <w:t>equipment</w:t>
            </w:r>
            <w:r w:rsidRPr="003A1A89">
              <w:rPr>
                <w:rFonts w:ascii="Arial" w:hAnsi="Arial" w:cs="Arial"/>
                <w:sz w:val="16"/>
                <w:szCs w:val="16"/>
              </w:rPr>
              <w:br/>
            </w:r>
            <w:r w:rsidRPr="003A1A89">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46EECF0D" w14:textId="77777777" w:rsidR="00681292" w:rsidRPr="003A1A89" w:rsidRDefault="00681292" w:rsidP="002546F4">
            <w:pPr>
              <w:spacing w:before="0" w:after="0" w:line="240" w:lineRule="auto"/>
              <w:jc w:val="right"/>
              <w:rPr>
                <w:rFonts w:ascii="Arial" w:hAnsi="Arial" w:cs="Arial"/>
                <w:sz w:val="16"/>
                <w:szCs w:val="16"/>
              </w:rPr>
            </w:pPr>
            <w:r w:rsidRPr="003A1A89">
              <w:rPr>
                <w:rFonts w:ascii="Arial" w:hAnsi="Arial" w:cs="Arial"/>
                <w:sz w:val="16"/>
                <w:szCs w:val="16"/>
              </w:rPr>
              <w:t>Heritage</w:t>
            </w:r>
            <w:r w:rsidRPr="003A1A89">
              <w:rPr>
                <w:rFonts w:ascii="Arial" w:hAnsi="Arial" w:cs="Arial"/>
                <w:sz w:val="16"/>
                <w:szCs w:val="16"/>
              </w:rPr>
              <w:br/>
              <w:t>and</w:t>
            </w:r>
            <w:r w:rsidRPr="003A1A89">
              <w:rPr>
                <w:rFonts w:ascii="Arial" w:hAnsi="Arial" w:cs="Arial"/>
                <w:sz w:val="16"/>
                <w:szCs w:val="16"/>
              </w:rPr>
              <w:br/>
              <w:t>cultural</w:t>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528A0CAC" w14:textId="77777777" w:rsidR="00681292" w:rsidRPr="003A1A89" w:rsidRDefault="00681292" w:rsidP="002546F4">
            <w:pPr>
              <w:spacing w:before="0" w:after="0" w:line="240" w:lineRule="auto"/>
              <w:jc w:val="right"/>
              <w:rPr>
                <w:rFonts w:ascii="Arial" w:hAnsi="Arial" w:cs="Arial"/>
                <w:sz w:val="16"/>
                <w:szCs w:val="16"/>
              </w:rPr>
            </w:pPr>
            <w:r w:rsidRPr="003A1A89">
              <w:rPr>
                <w:rFonts w:ascii="Arial" w:hAnsi="Arial" w:cs="Arial"/>
                <w:sz w:val="16"/>
                <w:szCs w:val="16"/>
              </w:rPr>
              <w:t>Computer</w:t>
            </w:r>
            <w:r w:rsidRPr="003A1A89">
              <w:rPr>
                <w:rFonts w:ascii="Arial" w:hAnsi="Arial" w:cs="Arial"/>
                <w:sz w:val="16"/>
                <w:szCs w:val="16"/>
              </w:rPr>
              <w:br/>
              <w:t>software and</w:t>
            </w:r>
            <w:r w:rsidRPr="003A1A89">
              <w:rPr>
                <w:rFonts w:ascii="Arial" w:hAnsi="Arial" w:cs="Arial"/>
                <w:sz w:val="16"/>
                <w:szCs w:val="16"/>
              </w:rPr>
              <w:br/>
              <w:t>intangibles</w:t>
            </w:r>
            <w:r w:rsidRPr="003A1A89">
              <w:rPr>
                <w:rFonts w:ascii="Arial" w:hAnsi="Arial" w:cs="Arial"/>
                <w:sz w:val="16"/>
                <w:szCs w:val="16"/>
              </w:rPr>
              <w:br/>
            </w:r>
            <w:r w:rsidRPr="003A1A89">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1515125B" w14:textId="77777777" w:rsidR="00681292" w:rsidRPr="003A1A89" w:rsidRDefault="00681292" w:rsidP="002546F4">
            <w:pPr>
              <w:spacing w:before="0" w:after="0" w:line="240" w:lineRule="auto"/>
              <w:jc w:val="right"/>
              <w:rPr>
                <w:rFonts w:ascii="Arial" w:hAnsi="Arial" w:cs="Arial"/>
                <w:sz w:val="16"/>
                <w:szCs w:val="16"/>
              </w:rPr>
            </w:pPr>
            <w:r w:rsidRPr="003A1A89">
              <w:rPr>
                <w:rFonts w:ascii="Arial" w:hAnsi="Arial" w:cs="Arial"/>
                <w:sz w:val="16"/>
                <w:szCs w:val="16"/>
              </w:rPr>
              <w:t>Total</w:t>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r>
            <w:r w:rsidRPr="003A1A89">
              <w:rPr>
                <w:rFonts w:ascii="Arial" w:hAnsi="Arial" w:cs="Arial"/>
                <w:sz w:val="16"/>
                <w:szCs w:val="16"/>
              </w:rPr>
              <w:br/>
              <w:t>$'000</w:t>
            </w:r>
          </w:p>
        </w:tc>
      </w:tr>
      <w:tr w:rsidR="00681292" w:rsidRPr="003A1A89" w14:paraId="2E6CA4FA" w14:textId="77777777" w:rsidTr="003A1A89">
        <w:trPr>
          <w:trHeight w:val="204"/>
        </w:trPr>
        <w:tc>
          <w:tcPr>
            <w:tcW w:w="1501" w:type="pct"/>
            <w:tcBorders>
              <w:top w:val="nil"/>
              <w:left w:val="nil"/>
              <w:bottom w:val="nil"/>
              <w:right w:val="nil"/>
            </w:tcBorders>
            <w:shd w:val="clear" w:color="auto" w:fill="auto"/>
            <w:vAlign w:val="bottom"/>
            <w:hideMark/>
          </w:tcPr>
          <w:p w14:paraId="67628CE5" w14:textId="2A782BDF" w:rsidR="00681292" w:rsidRPr="003A1A89" w:rsidRDefault="00681292" w:rsidP="002546F4">
            <w:pPr>
              <w:spacing w:before="0" w:after="0" w:line="240" w:lineRule="auto"/>
              <w:rPr>
                <w:rFonts w:ascii="Arial" w:hAnsi="Arial" w:cs="Arial"/>
                <w:b/>
                <w:bCs/>
                <w:sz w:val="16"/>
                <w:szCs w:val="16"/>
              </w:rPr>
            </w:pPr>
            <w:r w:rsidRPr="003A1A89">
              <w:rPr>
                <w:rFonts w:ascii="Arial" w:hAnsi="Arial" w:cs="Arial"/>
                <w:b/>
                <w:bCs/>
                <w:sz w:val="16"/>
                <w:szCs w:val="16"/>
              </w:rPr>
              <w:t>As at 1 July 202</w:t>
            </w:r>
            <w:r w:rsidR="00753802" w:rsidRPr="003A1A89">
              <w:rPr>
                <w:rFonts w:ascii="Arial" w:hAnsi="Arial" w:cs="Arial"/>
                <w:b/>
                <w:bCs/>
                <w:sz w:val="16"/>
                <w:szCs w:val="16"/>
              </w:rPr>
              <w:t>5</w:t>
            </w:r>
          </w:p>
        </w:tc>
        <w:tc>
          <w:tcPr>
            <w:tcW w:w="542" w:type="pct"/>
            <w:tcBorders>
              <w:top w:val="nil"/>
              <w:left w:val="nil"/>
              <w:bottom w:val="nil"/>
              <w:right w:val="nil"/>
            </w:tcBorders>
            <w:shd w:val="clear" w:color="auto" w:fill="auto"/>
            <w:noWrap/>
            <w:vAlign w:val="bottom"/>
            <w:hideMark/>
          </w:tcPr>
          <w:p w14:paraId="4AC41CD6" w14:textId="77777777" w:rsidR="00681292" w:rsidRPr="003A1A89" w:rsidRDefault="00681292" w:rsidP="002546F4">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609309F1" w14:textId="77777777" w:rsidR="00681292" w:rsidRPr="003A1A89" w:rsidRDefault="00681292" w:rsidP="002546F4">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03F15858" w14:textId="77777777" w:rsidR="00681292" w:rsidRPr="003A1A89" w:rsidRDefault="00681292" w:rsidP="002546F4">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5CD6C9C3" w14:textId="77777777" w:rsidR="00681292" w:rsidRPr="003A1A89" w:rsidRDefault="00681292" w:rsidP="002546F4">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3707149C" w14:textId="77777777" w:rsidR="00681292" w:rsidRPr="003A1A89" w:rsidRDefault="00681292" w:rsidP="002546F4">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25AE6530" w14:textId="77777777" w:rsidR="00681292" w:rsidRPr="003A1A89" w:rsidRDefault="00681292" w:rsidP="002546F4">
            <w:pPr>
              <w:spacing w:before="0" w:after="0" w:line="240" w:lineRule="auto"/>
              <w:jc w:val="right"/>
              <w:rPr>
                <w:rFonts w:ascii="Times New Roman" w:hAnsi="Times New Roman"/>
                <w:sz w:val="20"/>
              </w:rPr>
            </w:pPr>
          </w:p>
        </w:tc>
      </w:tr>
      <w:tr w:rsidR="003A1A89" w:rsidRPr="003A1A89" w14:paraId="5ABDC152" w14:textId="77777777" w:rsidTr="003A1A89">
        <w:trPr>
          <w:trHeight w:val="204"/>
        </w:trPr>
        <w:tc>
          <w:tcPr>
            <w:tcW w:w="1501" w:type="pct"/>
            <w:tcBorders>
              <w:top w:val="nil"/>
              <w:left w:val="nil"/>
              <w:bottom w:val="nil"/>
              <w:right w:val="nil"/>
            </w:tcBorders>
            <w:shd w:val="clear" w:color="auto" w:fill="auto"/>
            <w:vAlign w:val="bottom"/>
            <w:hideMark/>
          </w:tcPr>
          <w:p w14:paraId="1901C9B0" w14:textId="77777777" w:rsidR="003A1A89" w:rsidRPr="003A1A89" w:rsidRDefault="003A1A89" w:rsidP="003A1A89">
            <w:pPr>
              <w:spacing w:before="0" w:after="0" w:line="240" w:lineRule="auto"/>
              <w:ind w:left="170"/>
              <w:rPr>
                <w:rFonts w:ascii="Arial" w:hAnsi="Arial" w:cs="Arial"/>
                <w:sz w:val="16"/>
                <w:szCs w:val="16"/>
              </w:rPr>
            </w:pPr>
            <w:r w:rsidRPr="003A1A89">
              <w:rPr>
                <w:rFonts w:ascii="Arial" w:hAnsi="Arial" w:cs="Arial"/>
                <w:sz w:val="16"/>
                <w:szCs w:val="16"/>
              </w:rPr>
              <w:t xml:space="preserve">Gross book value </w:t>
            </w:r>
          </w:p>
        </w:tc>
        <w:tc>
          <w:tcPr>
            <w:tcW w:w="542" w:type="pct"/>
            <w:tcBorders>
              <w:top w:val="nil"/>
              <w:left w:val="nil"/>
              <w:bottom w:val="nil"/>
              <w:right w:val="nil"/>
            </w:tcBorders>
            <w:shd w:val="clear" w:color="auto" w:fill="auto"/>
            <w:noWrap/>
            <w:vAlign w:val="bottom"/>
            <w:hideMark/>
          </w:tcPr>
          <w:p w14:paraId="74A3279F" w14:textId="47C663AA"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690,244</w:t>
            </w:r>
          </w:p>
        </w:tc>
        <w:tc>
          <w:tcPr>
            <w:tcW w:w="562" w:type="pct"/>
            <w:tcBorders>
              <w:top w:val="nil"/>
              <w:left w:val="nil"/>
              <w:bottom w:val="nil"/>
              <w:right w:val="nil"/>
            </w:tcBorders>
            <w:shd w:val="clear" w:color="auto" w:fill="auto"/>
            <w:noWrap/>
            <w:vAlign w:val="bottom"/>
            <w:hideMark/>
          </w:tcPr>
          <w:p w14:paraId="3233F1ED" w14:textId="54D85CCD"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30,703</w:t>
            </w:r>
          </w:p>
        </w:tc>
        <w:tc>
          <w:tcPr>
            <w:tcW w:w="625" w:type="pct"/>
            <w:tcBorders>
              <w:top w:val="nil"/>
              <w:left w:val="nil"/>
              <w:bottom w:val="nil"/>
              <w:right w:val="nil"/>
            </w:tcBorders>
            <w:shd w:val="clear" w:color="auto" w:fill="auto"/>
            <w:noWrap/>
            <w:vAlign w:val="bottom"/>
            <w:hideMark/>
          </w:tcPr>
          <w:p w14:paraId="0DD4F1FC" w14:textId="6EA47D66"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728,052</w:t>
            </w:r>
          </w:p>
        </w:tc>
        <w:tc>
          <w:tcPr>
            <w:tcW w:w="532" w:type="pct"/>
            <w:tcBorders>
              <w:top w:val="nil"/>
              <w:left w:val="nil"/>
              <w:bottom w:val="nil"/>
              <w:right w:val="nil"/>
            </w:tcBorders>
            <w:shd w:val="clear" w:color="auto" w:fill="auto"/>
            <w:noWrap/>
            <w:vAlign w:val="bottom"/>
            <w:hideMark/>
          </w:tcPr>
          <w:p w14:paraId="3D53FEB4" w14:textId="34F3B5BA"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82,214</w:t>
            </w:r>
          </w:p>
        </w:tc>
        <w:tc>
          <w:tcPr>
            <w:tcW w:w="636" w:type="pct"/>
            <w:tcBorders>
              <w:top w:val="nil"/>
              <w:left w:val="nil"/>
              <w:bottom w:val="nil"/>
              <w:right w:val="nil"/>
            </w:tcBorders>
            <w:shd w:val="clear" w:color="auto" w:fill="auto"/>
            <w:noWrap/>
            <w:vAlign w:val="bottom"/>
            <w:hideMark/>
          </w:tcPr>
          <w:p w14:paraId="5A5F1508" w14:textId="102F761F"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3,446</w:t>
            </w:r>
          </w:p>
        </w:tc>
        <w:tc>
          <w:tcPr>
            <w:tcW w:w="602" w:type="pct"/>
            <w:tcBorders>
              <w:top w:val="nil"/>
              <w:left w:val="nil"/>
              <w:bottom w:val="nil"/>
              <w:right w:val="nil"/>
            </w:tcBorders>
            <w:shd w:val="clear" w:color="auto" w:fill="auto"/>
            <w:noWrap/>
            <w:vAlign w:val="bottom"/>
            <w:hideMark/>
          </w:tcPr>
          <w:p w14:paraId="0CB6C55A" w14:textId="4C8326DC"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1,534,659</w:t>
            </w:r>
          </w:p>
        </w:tc>
      </w:tr>
      <w:tr w:rsidR="003A1A89" w:rsidRPr="003A1A89" w14:paraId="47642CB1" w14:textId="77777777" w:rsidTr="003A1A89">
        <w:trPr>
          <w:trHeight w:val="204"/>
        </w:trPr>
        <w:tc>
          <w:tcPr>
            <w:tcW w:w="1501" w:type="pct"/>
            <w:tcBorders>
              <w:top w:val="nil"/>
              <w:left w:val="nil"/>
              <w:bottom w:val="nil"/>
              <w:right w:val="nil"/>
            </w:tcBorders>
            <w:shd w:val="clear" w:color="auto" w:fill="auto"/>
            <w:vAlign w:val="bottom"/>
            <w:hideMark/>
          </w:tcPr>
          <w:p w14:paraId="3CAE4666" w14:textId="77777777" w:rsidR="003A1A89" w:rsidRPr="003A1A89" w:rsidRDefault="003A1A89" w:rsidP="003A1A89">
            <w:pPr>
              <w:spacing w:before="0" w:after="0" w:line="240" w:lineRule="auto"/>
              <w:ind w:left="170"/>
              <w:rPr>
                <w:rFonts w:ascii="Arial" w:hAnsi="Arial" w:cs="Arial"/>
                <w:sz w:val="16"/>
                <w:szCs w:val="16"/>
              </w:rPr>
            </w:pPr>
            <w:r w:rsidRPr="003A1A89">
              <w:rPr>
                <w:rFonts w:ascii="Arial" w:hAnsi="Arial" w:cs="Arial"/>
                <w:sz w:val="16"/>
                <w:szCs w:val="16"/>
              </w:rPr>
              <w:t>Accumulated depreciation/amortisation and impairment</w:t>
            </w:r>
          </w:p>
        </w:tc>
        <w:tc>
          <w:tcPr>
            <w:tcW w:w="542" w:type="pct"/>
            <w:tcBorders>
              <w:top w:val="nil"/>
              <w:left w:val="nil"/>
              <w:bottom w:val="nil"/>
              <w:right w:val="nil"/>
            </w:tcBorders>
            <w:shd w:val="clear" w:color="auto" w:fill="auto"/>
            <w:noWrap/>
            <w:vAlign w:val="bottom"/>
            <w:hideMark/>
          </w:tcPr>
          <w:p w14:paraId="04CF8835" w14:textId="0668FE33"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28A901DE" w14:textId="03934842"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(613)</w:t>
            </w:r>
          </w:p>
        </w:tc>
        <w:tc>
          <w:tcPr>
            <w:tcW w:w="625" w:type="pct"/>
            <w:tcBorders>
              <w:top w:val="nil"/>
              <w:left w:val="nil"/>
              <w:bottom w:val="nil"/>
              <w:right w:val="nil"/>
            </w:tcBorders>
            <w:shd w:val="clear" w:color="auto" w:fill="auto"/>
            <w:noWrap/>
            <w:vAlign w:val="bottom"/>
            <w:hideMark/>
          </w:tcPr>
          <w:p w14:paraId="76B9665B" w14:textId="0C83599B"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(25,668)</w:t>
            </w:r>
          </w:p>
        </w:tc>
        <w:tc>
          <w:tcPr>
            <w:tcW w:w="532" w:type="pct"/>
            <w:tcBorders>
              <w:top w:val="nil"/>
              <w:left w:val="nil"/>
              <w:bottom w:val="nil"/>
              <w:right w:val="nil"/>
            </w:tcBorders>
            <w:shd w:val="clear" w:color="auto" w:fill="auto"/>
            <w:noWrap/>
            <w:vAlign w:val="bottom"/>
            <w:hideMark/>
          </w:tcPr>
          <w:p w14:paraId="4198A08D" w14:textId="7E925251"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(1,079)</w:t>
            </w:r>
          </w:p>
        </w:tc>
        <w:tc>
          <w:tcPr>
            <w:tcW w:w="636" w:type="pct"/>
            <w:tcBorders>
              <w:top w:val="nil"/>
              <w:left w:val="nil"/>
              <w:bottom w:val="nil"/>
              <w:right w:val="nil"/>
            </w:tcBorders>
            <w:shd w:val="clear" w:color="auto" w:fill="auto"/>
            <w:noWrap/>
            <w:vAlign w:val="bottom"/>
            <w:hideMark/>
          </w:tcPr>
          <w:p w14:paraId="175425DB" w14:textId="45C515B6"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(1,024)</w:t>
            </w:r>
          </w:p>
        </w:tc>
        <w:tc>
          <w:tcPr>
            <w:tcW w:w="602" w:type="pct"/>
            <w:tcBorders>
              <w:top w:val="nil"/>
              <w:left w:val="nil"/>
              <w:bottom w:val="nil"/>
              <w:right w:val="nil"/>
            </w:tcBorders>
            <w:shd w:val="clear" w:color="auto" w:fill="auto"/>
            <w:noWrap/>
            <w:vAlign w:val="bottom"/>
            <w:hideMark/>
          </w:tcPr>
          <w:p w14:paraId="123CF3DD" w14:textId="62FBCD63"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(28,384)</w:t>
            </w:r>
          </w:p>
        </w:tc>
      </w:tr>
      <w:tr w:rsidR="003A1A89" w:rsidRPr="003A1A89" w14:paraId="5234A548" w14:textId="77777777" w:rsidTr="003A1A89">
        <w:trPr>
          <w:trHeight w:val="204"/>
        </w:trPr>
        <w:tc>
          <w:tcPr>
            <w:tcW w:w="1501" w:type="pct"/>
            <w:tcBorders>
              <w:top w:val="nil"/>
              <w:left w:val="nil"/>
              <w:bottom w:val="nil"/>
              <w:right w:val="nil"/>
            </w:tcBorders>
            <w:shd w:val="clear" w:color="auto" w:fill="auto"/>
            <w:vAlign w:val="center"/>
            <w:hideMark/>
          </w:tcPr>
          <w:p w14:paraId="6913601C" w14:textId="77777777" w:rsidR="003A1A89" w:rsidRPr="003A1A89" w:rsidRDefault="003A1A89" w:rsidP="003A1A89">
            <w:pPr>
              <w:spacing w:before="0" w:after="0" w:line="240" w:lineRule="auto"/>
              <w:ind w:left="170"/>
              <w:rPr>
                <w:rFonts w:ascii="Arial" w:hAnsi="Arial" w:cs="Arial"/>
                <w:sz w:val="16"/>
                <w:szCs w:val="16"/>
              </w:rPr>
            </w:pPr>
            <w:r w:rsidRPr="003A1A89">
              <w:rPr>
                <w:rFonts w:ascii="Arial" w:hAnsi="Arial" w:cs="Arial"/>
                <w:sz w:val="16"/>
                <w:szCs w:val="16"/>
              </w:rPr>
              <w:t>Accumulated depreciation/amortisation and impairment - ROU assets</w:t>
            </w:r>
          </w:p>
        </w:tc>
        <w:tc>
          <w:tcPr>
            <w:tcW w:w="542" w:type="pct"/>
            <w:tcBorders>
              <w:top w:val="nil"/>
              <w:left w:val="nil"/>
              <w:bottom w:val="nil"/>
              <w:right w:val="nil"/>
            </w:tcBorders>
            <w:shd w:val="clear" w:color="auto" w:fill="auto"/>
            <w:noWrap/>
            <w:vAlign w:val="bottom"/>
            <w:hideMark/>
          </w:tcPr>
          <w:p w14:paraId="275AFBE6" w14:textId="231B832C"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(714)</w:t>
            </w:r>
          </w:p>
        </w:tc>
        <w:tc>
          <w:tcPr>
            <w:tcW w:w="562" w:type="pct"/>
            <w:tcBorders>
              <w:top w:val="nil"/>
              <w:left w:val="nil"/>
              <w:bottom w:val="nil"/>
              <w:right w:val="nil"/>
            </w:tcBorders>
            <w:shd w:val="clear" w:color="auto" w:fill="auto"/>
            <w:noWrap/>
            <w:vAlign w:val="bottom"/>
            <w:hideMark/>
          </w:tcPr>
          <w:p w14:paraId="687E6558" w14:textId="6D1A88F3"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5402C30D" w14:textId="067F334D"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09019AA6" w14:textId="1C29D9D2"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D968C60" w14:textId="756565CE"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3940FF3" w14:textId="6184B319"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(714)</w:t>
            </w:r>
          </w:p>
        </w:tc>
      </w:tr>
      <w:tr w:rsidR="003A1A89" w:rsidRPr="003A1A89" w14:paraId="4E082904" w14:textId="77777777" w:rsidTr="003A1A89">
        <w:trPr>
          <w:trHeight w:val="204"/>
        </w:trPr>
        <w:tc>
          <w:tcPr>
            <w:tcW w:w="1501" w:type="pct"/>
            <w:tcBorders>
              <w:top w:val="nil"/>
              <w:left w:val="nil"/>
              <w:bottom w:val="nil"/>
              <w:right w:val="nil"/>
            </w:tcBorders>
            <w:shd w:val="clear" w:color="auto" w:fill="auto"/>
            <w:vAlign w:val="bottom"/>
            <w:hideMark/>
          </w:tcPr>
          <w:p w14:paraId="48B5AA5A" w14:textId="77777777" w:rsidR="003A1A89" w:rsidRPr="003A1A89" w:rsidRDefault="003A1A89" w:rsidP="003A1A89">
            <w:pPr>
              <w:spacing w:before="0" w:after="0" w:line="240" w:lineRule="auto"/>
              <w:rPr>
                <w:rFonts w:ascii="Arial" w:hAnsi="Arial" w:cs="Arial"/>
                <w:b/>
                <w:bCs/>
                <w:sz w:val="16"/>
                <w:szCs w:val="16"/>
              </w:rPr>
            </w:pPr>
            <w:r w:rsidRPr="003A1A89">
              <w:rPr>
                <w:rFonts w:ascii="Arial" w:hAnsi="Arial" w:cs="Arial"/>
                <w:b/>
                <w:bCs/>
                <w:sz w:val="16"/>
                <w:szCs w:val="16"/>
              </w:rPr>
              <w:t>Opening net book balance</w:t>
            </w:r>
          </w:p>
        </w:tc>
        <w:tc>
          <w:tcPr>
            <w:tcW w:w="542" w:type="pct"/>
            <w:tcBorders>
              <w:top w:val="single" w:sz="4" w:space="0" w:color="auto"/>
              <w:left w:val="nil"/>
              <w:bottom w:val="single" w:sz="4" w:space="0" w:color="auto"/>
              <w:right w:val="nil"/>
            </w:tcBorders>
            <w:shd w:val="clear" w:color="auto" w:fill="auto"/>
            <w:noWrap/>
            <w:vAlign w:val="bottom"/>
            <w:hideMark/>
          </w:tcPr>
          <w:p w14:paraId="7C550773" w14:textId="7F947615"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689,530</w:t>
            </w:r>
          </w:p>
        </w:tc>
        <w:tc>
          <w:tcPr>
            <w:tcW w:w="562" w:type="pct"/>
            <w:tcBorders>
              <w:top w:val="single" w:sz="4" w:space="0" w:color="auto"/>
              <w:left w:val="nil"/>
              <w:bottom w:val="single" w:sz="4" w:space="0" w:color="auto"/>
              <w:right w:val="nil"/>
            </w:tcBorders>
            <w:shd w:val="clear" w:color="auto" w:fill="auto"/>
            <w:noWrap/>
            <w:vAlign w:val="bottom"/>
            <w:hideMark/>
          </w:tcPr>
          <w:p w14:paraId="650BAEED" w14:textId="2320579E"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30,090</w:t>
            </w:r>
          </w:p>
        </w:tc>
        <w:tc>
          <w:tcPr>
            <w:tcW w:w="625" w:type="pct"/>
            <w:tcBorders>
              <w:top w:val="single" w:sz="4" w:space="0" w:color="auto"/>
              <w:left w:val="nil"/>
              <w:bottom w:val="single" w:sz="4" w:space="0" w:color="auto"/>
              <w:right w:val="nil"/>
            </w:tcBorders>
            <w:shd w:val="clear" w:color="auto" w:fill="auto"/>
            <w:noWrap/>
            <w:vAlign w:val="bottom"/>
            <w:hideMark/>
          </w:tcPr>
          <w:p w14:paraId="0C42A686" w14:textId="3E526EDF"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702,384</w:t>
            </w:r>
          </w:p>
        </w:tc>
        <w:tc>
          <w:tcPr>
            <w:tcW w:w="532" w:type="pct"/>
            <w:tcBorders>
              <w:top w:val="single" w:sz="4" w:space="0" w:color="auto"/>
              <w:left w:val="nil"/>
              <w:bottom w:val="single" w:sz="4" w:space="0" w:color="auto"/>
              <w:right w:val="nil"/>
            </w:tcBorders>
            <w:shd w:val="clear" w:color="auto" w:fill="auto"/>
            <w:noWrap/>
            <w:vAlign w:val="bottom"/>
            <w:hideMark/>
          </w:tcPr>
          <w:p w14:paraId="73FB0FC9" w14:textId="33AF5E21"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81,135</w:t>
            </w:r>
          </w:p>
        </w:tc>
        <w:tc>
          <w:tcPr>
            <w:tcW w:w="636" w:type="pct"/>
            <w:tcBorders>
              <w:top w:val="single" w:sz="4" w:space="0" w:color="auto"/>
              <w:left w:val="nil"/>
              <w:bottom w:val="single" w:sz="4" w:space="0" w:color="auto"/>
              <w:right w:val="nil"/>
            </w:tcBorders>
            <w:shd w:val="clear" w:color="auto" w:fill="auto"/>
            <w:noWrap/>
            <w:vAlign w:val="bottom"/>
            <w:hideMark/>
          </w:tcPr>
          <w:p w14:paraId="01997933" w14:textId="41EDB9EF"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2,422</w:t>
            </w:r>
          </w:p>
        </w:tc>
        <w:tc>
          <w:tcPr>
            <w:tcW w:w="602" w:type="pct"/>
            <w:tcBorders>
              <w:top w:val="single" w:sz="4" w:space="0" w:color="auto"/>
              <w:left w:val="nil"/>
              <w:bottom w:val="single" w:sz="4" w:space="0" w:color="auto"/>
              <w:right w:val="nil"/>
            </w:tcBorders>
            <w:shd w:val="clear" w:color="auto" w:fill="auto"/>
            <w:noWrap/>
            <w:vAlign w:val="bottom"/>
            <w:hideMark/>
          </w:tcPr>
          <w:p w14:paraId="77CB51A5" w14:textId="7E37B1DD"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1,505,561</w:t>
            </w:r>
          </w:p>
        </w:tc>
      </w:tr>
      <w:tr w:rsidR="00681292" w:rsidRPr="003A1A89" w14:paraId="019011CD" w14:textId="77777777" w:rsidTr="003A1A89">
        <w:trPr>
          <w:trHeight w:val="204"/>
        </w:trPr>
        <w:tc>
          <w:tcPr>
            <w:tcW w:w="1501" w:type="pct"/>
            <w:tcBorders>
              <w:top w:val="nil"/>
              <w:left w:val="nil"/>
              <w:bottom w:val="nil"/>
              <w:right w:val="nil"/>
            </w:tcBorders>
            <w:shd w:val="clear" w:color="auto" w:fill="auto"/>
            <w:vAlign w:val="bottom"/>
            <w:hideMark/>
          </w:tcPr>
          <w:p w14:paraId="2A1A706C" w14:textId="77777777" w:rsidR="00681292" w:rsidRPr="003A1A89" w:rsidRDefault="00681292" w:rsidP="00607793">
            <w:pPr>
              <w:spacing w:before="0" w:after="0" w:line="240" w:lineRule="auto"/>
              <w:rPr>
                <w:rFonts w:ascii="Arial" w:hAnsi="Arial" w:cs="Arial"/>
                <w:b/>
                <w:bCs/>
                <w:sz w:val="16"/>
                <w:szCs w:val="16"/>
              </w:rPr>
            </w:pPr>
            <w:r w:rsidRPr="003A1A89">
              <w:rPr>
                <w:rFonts w:ascii="Arial" w:hAnsi="Arial" w:cs="Arial"/>
                <w:b/>
                <w:bCs/>
                <w:sz w:val="16"/>
                <w:szCs w:val="16"/>
              </w:rPr>
              <w:t>CAPITAL ASSET ADDITIONS</w:t>
            </w:r>
          </w:p>
        </w:tc>
        <w:tc>
          <w:tcPr>
            <w:tcW w:w="542" w:type="pct"/>
            <w:tcBorders>
              <w:top w:val="nil"/>
              <w:left w:val="nil"/>
              <w:bottom w:val="nil"/>
              <w:right w:val="nil"/>
            </w:tcBorders>
            <w:shd w:val="clear" w:color="auto" w:fill="auto"/>
            <w:noWrap/>
            <w:vAlign w:val="bottom"/>
            <w:hideMark/>
          </w:tcPr>
          <w:p w14:paraId="53579D46" w14:textId="77777777" w:rsidR="00681292" w:rsidRPr="003A1A89" w:rsidRDefault="00681292" w:rsidP="002546F4">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63396F8D" w14:textId="77777777" w:rsidR="00681292" w:rsidRPr="003A1A89" w:rsidRDefault="00681292" w:rsidP="002546F4">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2D796E5B" w14:textId="77777777" w:rsidR="00681292" w:rsidRPr="003A1A89" w:rsidRDefault="00681292" w:rsidP="002546F4">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268B75BF" w14:textId="77777777" w:rsidR="00681292" w:rsidRPr="003A1A89" w:rsidRDefault="00681292" w:rsidP="002546F4">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4F30EE50" w14:textId="77777777" w:rsidR="00681292" w:rsidRPr="003A1A89" w:rsidRDefault="00681292" w:rsidP="002546F4">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2333494F" w14:textId="77777777" w:rsidR="00681292" w:rsidRPr="003A1A89" w:rsidRDefault="00681292" w:rsidP="002546F4">
            <w:pPr>
              <w:spacing w:before="0" w:after="0" w:line="240" w:lineRule="auto"/>
              <w:jc w:val="right"/>
              <w:rPr>
                <w:rFonts w:ascii="Times New Roman" w:hAnsi="Times New Roman"/>
                <w:sz w:val="20"/>
              </w:rPr>
            </w:pPr>
          </w:p>
        </w:tc>
      </w:tr>
      <w:tr w:rsidR="00681292" w:rsidRPr="003A1A89" w14:paraId="1E0862C8" w14:textId="77777777" w:rsidTr="003A1A89">
        <w:trPr>
          <w:trHeight w:val="204"/>
        </w:trPr>
        <w:tc>
          <w:tcPr>
            <w:tcW w:w="1501" w:type="pct"/>
            <w:tcBorders>
              <w:top w:val="nil"/>
              <w:left w:val="nil"/>
              <w:bottom w:val="nil"/>
              <w:right w:val="nil"/>
            </w:tcBorders>
            <w:shd w:val="clear" w:color="auto" w:fill="auto"/>
            <w:vAlign w:val="bottom"/>
            <w:hideMark/>
          </w:tcPr>
          <w:p w14:paraId="0F079E7F" w14:textId="77777777" w:rsidR="00681292" w:rsidRPr="003A1A89" w:rsidRDefault="00681292" w:rsidP="002546F4">
            <w:pPr>
              <w:spacing w:before="0" w:after="0" w:line="240" w:lineRule="auto"/>
              <w:ind w:left="170"/>
              <w:rPr>
                <w:rFonts w:ascii="Arial" w:hAnsi="Arial" w:cs="Arial"/>
                <w:b/>
                <w:bCs/>
                <w:sz w:val="16"/>
                <w:szCs w:val="16"/>
              </w:rPr>
            </w:pPr>
            <w:r w:rsidRPr="003A1A89">
              <w:rPr>
                <w:rFonts w:ascii="Arial" w:hAnsi="Arial" w:cs="Arial"/>
                <w:b/>
                <w:bCs/>
                <w:sz w:val="16"/>
                <w:szCs w:val="16"/>
              </w:rPr>
              <w:t>Estimated expenditure on new or replacement assets</w:t>
            </w:r>
          </w:p>
        </w:tc>
        <w:tc>
          <w:tcPr>
            <w:tcW w:w="542" w:type="pct"/>
            <w:tcBorders>
              <w:top w:val="nil"/>
              <w:left w:val="nil"/>
              <w:bottom w:val="nil"/>
              <w:right w:val="nil"/>
            </w:tcBorders>
            <w:shd w:val="clear" w:color="auto" w:fill="auto"/>
            <w:noWrap/>
            <w:vAlign w:val="bottom"/>
            <w:hideMark/>
          </w:tcPr>
          <w:p w14:paraId="32582A62" w14:textId="77777777" w:rsidR="00681292" w:rsidRPr="003A1A89" w:rsidRDefault="00681292" w:rsidP="002546F4">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7B5EB213" w14:textId="77777777" w:rsidR="00681292" w:rsidRPr="003A1A89" w:rsidRDefault="00681292" w:rsidP="002546F4">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7AE27B7F" w14:textId="77777777" w:rsidR="00681292" w:rsidRPr="003A1A89" w:rsidRDefault="00681292" w:rsidP="002546F4">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5DA8B1A5" w14:textId="77777777" w:rsidR="00681292" w:rsidRPr="003A1A89" w:rsidRDefault="00681292" w:rsidP="002546F4">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BB3E02F" w14:textId="77777777" w:rsidR="00681292" w:rsidRPr="003A1A89" w:rsidRDefault="00681292" w:rsidP="002546F4">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2EAC2B5D" w14:textId="77777777" w:rsidR="00681292" w:rsidRPr="003A1A89" w:rsidRDefault="00681292" w:rsidP="002546F4">
            <w:pPr>
              <w:spacing w:before="0" w:after="0" w:line="240" w:lineRule="auto"/>
              <w:jc w:val="right"/>
              <w:rPr>
                <w:rFonts w:ascii="Times New Roman" w:hAnsi="Times New Roman"/>
                <w:sz w:val="20"/>
              </w:rPr>
            </w:pPr>
          </w:p>
        </w:tc>
      </w:tr>
      <w:tr w:rsidR="003A1A89" w:rsidRPr="003A1A89" w14:paraId="3CED8CD2" w14:textId="77777777" w:rsidTr="003A1A89">
        <w:trPr>
          <w:trHeight w:val="204"/>
        </w:trPr>
        <w:tc>
          <w:tcPr>
            <w:tcW w:w="1501" w:type="pct"/>
            <w:tcBorders>
              <w:top w:val="nil"/>
              <w:left w:val="nil"/>
              <w:bottom w:val="nil"/>
              <w:right w:val="nil"/>
            </w:tcBorders>
            <w:shd w:val="clear" w:color="auto" w:fill="auto"/>
            <w:vAlign w:val="bottom"/>
            <w:hideMark/>
          </w:tcPr>
          <w:p w14:paraId="42C25DE2" w14:textId="77777777" w:rsidR="003A1A89" w:rsidRPr="003A1A89" w:rsidRDefault="003A1A89" w:rsidP="003A1A89">
            <w:pPr>
              <w:spacing w:before="0" w:after="0" w:line="240" w:lineRule="auto"/>
              <w:ind w:left="284"/>
              <w:rPr>
                <w:rFonts w:ascii="Arial" w:hAnsi="Arial" w:cs="Arial"/>
                <w:sz w:val="16"/>
                <w:szCs w:val="16"/>
              </w:rPr>
            </w:pPr>
            <w:r w:rsidRPr="003A1A89">
              <w:rPr>
                <w:rFonts w:ascii="Arial" w:hAnsi="Arial" w:cs="Arial"/>
                <w:sz w:val="16"/>
                <w:szCs w:val="16"/>
              </w:rPr>
              <w:t>By purchase - appropriation equity</w:t>
            </w:r>
            <w:r w:rsidRPr="003A1A89">
              <w:rPr>
                <w:rFonts w:ascii="Arial" w:hAnsi="Arial" w:cs="Arial"/>
                <w:sz w:val="16"/>
                <w:szCs w:val="16"/>
                <w:vertAlign w:val="superscript"/>
              </w:rPr>
              <w:t>(a)</w:t>
            </w:r>
          </w:p>
        </w:tc>
        <w:tc>
          <w:tcPr>
            <w:tcW w:w="542" w:type="pct"/>
            <w:tcBorders>
              <w:top w:val="nil"/>
              <w:left w:val="nil"/>
              <w:bottom w:val="nil"/>
              <w:right w:val="nil"/>
            </w:tcBorders>
            <w:shd w:val="clear" w:color="auto" w:fill="auto"/>
            <w:noWrap/>
            <w:vAlign w:val="bottom"/>
            <w:hideMark/>
          </w:tcPr>
          <w:p w14:paraId="35988F07" w14:textId="53474B4F"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38B3D6E9" w14:textId="18C8C4D7"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66487A8A" w14:textId="11EB4EF0"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96,143</w:t>
            </w:r>
          </w:p>
        </w:tc>
        <w:tc>
          <w:tcPr>
            <w:tcW w:w="532" w:type="pct"/>
            <w:tcBorders>
              <w:top w:val="nil"/>
              <w:left w:val="nil"/>
              <w:bottom w:val="nil"/>
              <w:right w:val="nil"/>
            </w:tcBorders>
            <w:shd w:val="clear" w:color="auto" w:fill="auto"/>
            <w:noWrap/>
            <w:vAlign w:val="bottom"/>
            <w:hideMark/>
          </w:tcPr>
          <w:p w14:paraId="0591EE6E" w14:textId="344BEA11"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A74B3D3" w14:textId="65F8E33B"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A237287" w14:textId="5CB4D83F"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96,143</w:t>
            </w:r>
          </w:p>
        </w:tc>
      </w:tr>
      <w:tr w:rsidR="003A1A89" w:rsidRPr="003A1A89" w14:paraId="14386ABA" w14:textId="77777777" w:rsidTr="003A1A89">
        <w:trPr>
          <w:trHeight w:val="204"/>
        </w:trPr>
        <w:tc>
          <w:tcPr>
            <w:tcW w:w="1501" w:type="pct"/>
            <w:tcBorders>
              <w:top w:val="nil"/>
              <w:left w:val="nil"/>
              <w:bottom w:val="nil"/>
              <w:right w:val="nil"/>
            </w:tcBorders>
            <w:shd w:val="clear" w:color="auto" w:fill="auto"/>
            <w:vAlign w:val="bottom"/>
            <w:hideMark/>
          </w:tcPr>
          <w:p w14:paraId="00401DCC" w14:textId="77777777" w:rsidR="003A1A89" w:rsidRPr="003A1A89" w:rsidRDefault="003A1A89" w:rsidP="003A1A89">
            <w:pPr>
              <w:spacing w:before="0" w:after="0" w:line="240" w:lineRule="auto"/>
              <w:ind w:left="284"/>
              <w:rPr>
                <w:rFonts w:ascii="Arial" w:hAnsi="Arial" w:cs="Arial"/>
                <w:sz w:val="16"/>
                <w:szCs w:val="16"/>
              </w:rPr>
            </w:pPr>
            <w:r w:rsidRPr="003A1A89">
              <w:rPr>
                <w:rFonts w:ascii="Arial" w:hAnsi="Arial" w:cs="Arial"/>
                <w:sz w:val="16"/>
                <w:szCs w:val="16"/>
              </w:rPr>
              <w:t>By purchase - appropriation ordinary annual services</w:t>
            </w:r>
            <w:r w:rsidRPr="003A1A89">
              <w:rPr>
                <w:rFonts w:ascii="Arial" w:hAnsi="Arial" w:cs="Arial"/>
                <w:sz w:val="16"/>
                <w:szCs w:val="16"/>
                <w:vertAlign w:val="superscript"/>
              </w:rPr>
              <w:t>(b)</w:t>
            </w:r>
          </w:p>
        </w:tc>
        <w:tc>
          <w:tcPr>
            <w:tcW w:w="542" w:type="pct"/>
            <w:tcBorders>
              <w:top w:val="nil"/>
              <w:left w:val="nil"/>
              <w:bottom w:val="nil"/>
              <w:right w:val="nil"/>
            </w:tcBorders>
            <w:shd w:val="clear" w:color="auto" w:fill="auto"/>
            <w:noWrap/>
            <w:vAlign w:val="bottom"/>
            <w:hideMark/>
          </w:tcPr>
          <w:p w14:paraId="36C3D5DB" w14:textId="3B30F783"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11EFF5A0" w14:textId="3115AA57"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500</w:t>
            </w:r>
          </w:p>
        </w:tc>
        <w:tc>
          <w:tcPr>
            <w:tcW w:w="625" w:type="pct"/>
            <w:tcBorders>
              <w:top w:val="nil"/>
              <w:left w:val="nil"/>
              <w:bottom w:val="nil"/>
              <w:right w:val="nil"/>
            </w:tcBorders>
            <w:shd w:val="clear" w:color="auto" w:fill="auto"/>
            <w:noWrap/>
            <w:vAlign w:val="bottom"/>
            <w:hideMark/>
          </w:tcPr>
          <w:p w14:paraId="3DAEAC6E" w14:textId="293D5DC7"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14,858</w:t>
            </w:r>
          </w:p>
        </w:tc>
        <w:tc>
          <w:tcPr>
            <w:tcW w:w="532" w:type="pct"/>
            <w:tcBorders>
              <w:top w:val="nil"/>
              <w:left w:val="nil"/>
              <w:bottom w:val="nil"/>
              <w:right w:val="nil"/>
            </w:tcBorders>
            <w:shd w:val="clear" w:color="auto" w:fill="auto"/>
            <w:noWrap/>
            <w:vAlign w:val="bottom"/>
            <w:hideMark/>
          </w:tcPr>
          <w:p w14:paraId="7119BF5D" w14:textId="5F4DBDE7"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500</w:t>
            </w:r>
          </w:p>
        </w:tc>
        <w:tc>
          <w:tcPr>
            <w:tcW w:w="636" w:type="pct"/>
            <w:tcBorders>
              <w:top w:val="nil"/>
              <w:left w:val="nil"/>
              <w:bottom w:val="nil"/>
              <w:right w:val="nil"/>
            </w:tcBorders>
            <w:shd w:val="clear" w:color="auto" w:fill="auto"/>
            <w:noWrap/>
            <w:vAlign w:val="bottom"/>
            <w:hideMark/>
          </w:tcPr>
          <w:p w14:paraId="03CF56F6" w14:textId="468157A9"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100</w:t>
            </w:r>
          </w:p>
        </w:tc>
        <w:tc>
          <w:tcPr>
            <w:tcW w:w="602" w:type="pct"/>
            <w:tcBorders>
              <w:top w:val="nil"/>
              <w:left w:val="nil"/>
              <w:bottom w:val="nil"/>
              <w:right w:val="nil"/>
            </w:tcBorders>
            <w:shd w:val="clear" w:color="auto" w:fill="auto"/>
            <w:noWrap/>
            <w:vAlign w:val="bottom"/>
            <w:hideMark/>
          </w:tcPr>
          <w:p w14:paraId="4447DEBA" w14:textId="649E3524"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15,958</w:t>
            </w:r>
          </w:p>
        </w:tc>
      </w:tr>
      <w:tr w:rsidR="003A1A89" w:rsidRPr="003A1A89" w14:paraId="774BE8EE" w14:textId="77777777" w:rsidTr="003A1A89">
        <w:trPr>
          <w:trHeight w:val="204"/>
        </w:trPr>
        <w:tc>
          <w:tcPr>
            <w:tcW w:w="1501" w:type="pct"/>
            <w:tcBorders>
              <w:top w:val="nil"/>
              <w:left w:val="nil"/>
              <w:bottom w:val="nil"/>
              <w:right w:val="nil"/>
            </w:tcBorders>
            <w:shd w:val="clear" w:color="auto" w:fill="auto"/>
            <w:vAlign w:val="bottom"/>
            <w:hideMark/>
          </w:tcPr>
          <w:p w14:paraId="53631D4A" w14:textId="77777777" w:rsidR="003A1A89" w:rsidRPr="003A1A89" w:rsidRDefault="003A1A89" w:rsidP="003A1A89">
            <w:pPr>
              <w:spacing w:before="0" w:after="0" w:line="240" w:lineRule="auto"/>
              <w:ind w:left="170"/>
              <w:rPr>
                <w:rFonts w:ascii="Arial" w:hAnsi="Arial" w:cs="Arial"/>
                <w:b/>
                <w:bCs/>
                <w:sz w:val="16"/>
                <w:szCs w:val="16"/>
              </w:rPr>
            </w:pPr>
            <w:r w:rsidRPr="003A1A89">
              <w:rPr>
                <w:rFonts w:ascii="Arial" w:hAnsi="Arial" w:cs="Arial"/>
                <w:b/>
                <w:bCs/>
                <w:sz w:val="16"/>
                <w:szCs w:val="16"/>
              </w:rPr>
              <w:t>Total additions</w:t>
            </w:r>
          </w:p>
        </w:tc>
        <w:tc>
          <w:tcPr>
            <w:tcW w:w="542" w:type="pct"/>
            <w:tcBorders>
              <w:top w:val="single" w:sz="4" w:space="0" w:color="auto"/>
              <w:left w:val="nil"/>
              <w:bottom w:val="nil"/>
              <w:right w:val="nil"/>
            </w:tcBorders>
            <w:shd w:val="clear" w:color="auto" w:fill="auto"/>
            <w:noWrap/>
            <w:vAlign w:val="bottom"/>
            <w:hideMark/>
          </w:tcPr>
          <w:p w14:paraId="1C6770CF" w14:textId="7EADA86B"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w:t>
            </w:r>
          </w:p>
        </w:tc>
        <w:tc>
          <w:tcPr>
            <w:tcW w:w="562" w:type="pct"/>
            <w:tcBorders>
              <w:top w:val="single" w:sz="4" w:space="0" w:color="auto"/>
              <w:left w:val="nil"/>
              <w:bottom w:val="nil"/>
              <w:right w:val="nil"/>
            </w:tcBorders>
            <w:shd w:val="clear" w:color="auto" w:fill="auto"/>
            <w:noWrap/>
            <w:vAlign w:val="bottom"/>
            <w:hideMark/>
          </w:tcPr>
          <w:p w14:paraId="475F6F45" w14:textId="473618F1"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500</w:t>
            </w:r>
          </w:p>
        </w:tc>
        <w:tc>
          <w:tcPr>
            <w:tcW w:w="625" w:type="pct"/>
            <w:tcBorders>
              <w:top w:val="single" w:sz="4" w:space="0" w:color="auto"/>
              <w:left w:val="nil"/>
              <w:bottom w:val="nil"/>
              <w:right w:val="nil"/>
            </w:tcBorders>
            <w:shd w:val="clear" w:color="auto" w:fill="auto"/>
            <w:noWrap/>
            <w:vAlign w:val="bottom"/>
            <w:hideMark/>
          </w:tcPr>
          <w:p w14:paraId="333C7B24" w14:textId="0327B0D7"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111,001</w:t>
            </w:r>
          </w:p>
        </w:tc>
        <w:tc>
          <w:tcPr>
            <w:tcW w:w="532" w:type="pct"/>
            <w:tcBorders>
              <w:top w:val="single" w:sz="4" w:space="0" w:color="auto"/>
              <w:left w:val="nil"/>
              <w:bottom w:val="nil"/>
              <w:right w:val="nil"/>
            </w:tcBorders>
            <w:shd w:val="clear" w:color="auto" w:fill="auto"/>
            <w:noWrap/>
            <w:vAlign w:val="bottom"/>
            <w:hideMark/>
          </w:tcPr>
          <w:p w14:paraId="324CDC16" w14:textId="39E8FD66"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500</w:t>
            </w:r>
          </w:p>
        </w:tc>
        <w:tc>
          <w:tcPr>
            <w:tcW w:w="636" w:type="pct"/>
            <w:tcBorders>
              <w:top w:val="single" w:sz="4" w:space="0" w:color="auto"/>
              <w:left w:val="nil"/>
              <w:bottom w:val="nil"/>
              <w:right w:val="nil"/>
            </w:tcBorders>
            <w:shd w:val="clear" w:color="auto" w:fill="auto"/>
            <w:noWrap/>
            <w:vAlign w:val="bottom"/>
            <w:hideMark/>
          </w:tcPr>
          <w:p w14:paraId="49A400D2" w14:textId="5ED375D8"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100</w:t>
            </w:r>
          </w:p>
        </w:tc>
        <w:tc>
          <w:tcPr>
            <w:tcW w:w="602" w:type="pct"/>
            <w:tcBorders>
              <w:top w:val="single" w:sz="4" w:space="0" w:color="auto"/>
              <w:left w:val="nil"/>
              <w:bottom w:val="nil"/>
              <w:right w:val="nil"/>
            </w:tcBorders>
            <w:shd w:val="clear" w:color="auto" w:fill="auto"/>
            <w:noWrap/>
            <w:vAlign w:val="bottom"/>
            <w:hideMark/>
          </w:tcPr>
          <w:p w14:paraId="33C06769" w14:textId="0F4905D6"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112,101</w:t>
            </w:r>
          </w:p>
        </w:tc>
      </w:tr>
      <w:tr w:rsidR="00681292" w:rsidRPr="003A1A89" w14:paraId="3C6D88BF" w14:textId="77777777" w:rsidTr="003A1A89">
        <w:trPr>
          <w:trHeight w:val="204"/>
        </w:trPr>
        <w:tc>
          <w:tcPr>
            <w:tcW w:w="1501" w:type="pct"/>
            <w:tcBorders>
              <w:top w:val="nil"/>
              <w:left w:val="nil"/>
              <w:bottom w:val="nil"/>
              <w:right w:val="nil"/>
            </w:tcBorders>
            <w:shd w:val="clear" w:color="auto" w:fill="auto"/>
            <w:vAlign w:val="bottom"/>
            <w:hideMark/>
          </w:tcPr>
          <w:p w14:paraId="3633DEBC" w14:textId="77777777" w:rsidR="00681292" w:rsidRPr="003A1A89" w:rsidRDefault="00681292" w:rsidP="002546F4">
            <w:pPr>
              <w:spacing w:before="0" w:after="0" w:line="240" w:lineRule="auto"/>
              <w:ind w:left="170"/>
              <w:rPr>
                <w:rFonts w:ascii="Arial" w:hAnsi="Arial" w:cs="Arial"/>
                <w:b/>
                <w:bCs/>
                <w:sz w:val="16"/>
                <w:szCs w:val="16"/>
              </w:rPr>
            </w:pPr>
            <w:r w:rsidRPr="003A1A89">
              <w:rPr>
                <w:rFonts w:ascii="Arial" w:hAnsi="Arial" w:cs="Arial"/>
                <w:b/>
                <w:bCs/>
                <w:sz w:val="16"/>
                <w:szCs w:val="16"/>
              </w:rPr>
              <w:t>Other movements</w:t>
            </w:r>
          </w:p>
        </w:tc>
        <w:tc>
          <w:tcPr>
            <w:tcW w:w="542" w:type="pct"/>
            <w:tcBorders>
              <w:top w:val="single" w:sz="4" w:space="0" w:color="auto"/>
              <w:left w:val="nil"/>
              <w:bottom w:val="nil"/>
              <w:right w:val="nil"/>
            </w:tcBorders>
            <w:shd w:val="clear" w:color="auto" w:fill="auto"/>
            <w:noWrap/>
            <w:vAlign w:val="bottom"/>
            <w:hideMark/>
          </w:tcPr>
          <w:p w14:paraId="7EF497E7" w14:textId="77777777" w:rsidR="00681292" w:rsidRPr="003A1A89" w:rsidRDefault="00681292" w:rsidP="002546F4">
            <w:pPr>
              <w:spacing w:before="0"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08746F4F" w14:textId="77777777" w:rsidR="00681292" w:rsidRPr="003A1A89" w:rsidRDefault="00681292" w:rsidP="002546F4">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75DEDCDF" w14:textId="77777777" w:rsidR="00681292" w:rsidRPr="003A1A89" w:rsidRDefault="00681292" w:rsidP="002546F4">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14:paraId="01CC598A" w14:textId="77777777" w:rsidR="00681292" w:rsidRPr="003A1A89" w:rsidRDefault="00681292" w:rsidP="002546F4">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1793C6CC" w14:textId="77777777" w:rsidR="00681292" w:rsidRPr="003A1A89" w:rsidRDefault="00681292" w:rsidP="002546F4">
            <w:pPr>
              <w:spacing w:before="0" w:after="0" w:line="240" w:lineRule="auto"/>
              <w:jc w:val="right"/>
              <w:rPr>
                <w:rFonts w:ascii="Arial" w:hAnsi="Arial" w:cs="Arial"/>
                <w:b/>
                <w:bCs/>
                <w:sz w:val="16"/>
                <w:szCs w:val="16"/>
              </w:rPr>
            </w:pPr>
          </w:p>
        </w:tc>
        <w:tc>
          <w:tcPr>
            <w:tcW w:w="602" w:type="pct"/>
            <w:tcBorders>
              <w:top w:val="single" w:sz="4" w:space="0" w:color="auto"/>
              <w:left w:val="nil"/>
              <w:bottom w:val="nil"/>
              <w:right w:val="nil"/>
            </w:tcBorders>
            <w:shd w:val="clear" w:color="auto" w:fill="auto"/>
            <w:noWrap/>
            <w:vAlign w:val="bottom"/>
            <w:hideMark/>
          </w:tcPr>
          <w:p w14:paraId="1B3E346A" w14:textId="77777777" w:rsidR="00681292" w:rsidRPr="003A1A89" w:rsidRDefault="00681292" w:rsidP="002546F4">
            <w:pPr>
              <w:spacing w:before="0" w:after="0" w:line="240" w:lineRule="auto"/>
              <w:jc w:val="right"/>
              <w:rPr>
                <w:rFonts w:ascii="Arial" w:hAnsi="Arial" w:cs="Arial"/>
                <w:b/>
                <w:bCs/>
                <w:sz w:val="16"/>
                <w:szCs w:val="16"/>
              </w:rPr>
            </w:pPr>
          </w:p>
        </w:tc>
      </w:tr>
      <w:tr w:rsidR="003A1A89" w:rsidRPr="003A1A89" w14:paraId="68305C1F" w14:textId="77777777" w:rsidTr="003A1A89">
        <w:trPr>
          <w:trHeight w:val="204"/>
        </w:trPr>
        <w:tc>
          <w:tcPr>
            <w:tcW w:w="1501" w:type="pct"/>
            <w:tcBorders>
              <w:top w:val="nil"/>
              <w:left w:val="nil"/>
              <w:bottom w:val="nil"/>
              <w:right w:val="nil"/>
            </w:tcBorders>
            <w:shd w:val="clear" w:color="auto" w:fill="auto"/>
            <w:vAlign w:val="bottom"/>
            <w:hideMark/>
          </w:tcPr>
          <w:p w14:paraId="5123D0BE" w14:textId="77777777" w:rsidR="003A1A89" w:rsidRPr="003A1A89" w:rsidRDefault="003A1A89" w:rsidP="003A1A89">
            <w:pPr>
              <w:spacing w:before="0" w:after="0" w:line="240" w:lineRule="auto"/>
              <w:ind w:left="284"/>
              <w:rPr>
                <w:rFonts w:ascii="Arial" w:hAnsi="Arial" w:cs="Arial"/>
                <w:sz w:val="16"/>
                <w:szCs w:val="16"/>
              </w:rPr>
            </w:pPr>
            <w:r w:rsidRPr="003A1A89">
              <w:rPr>
                <w:rFonts w:ascii="Arial" w:hAnsi="Arial" w:cs="Arial"/>
                <w:sz w:val="16"/>
                <w:szCs w:val="16"/>
              </w:rPr>
              <w:t>Depreciation/amortisation expense</w:t>
            </w:r>
          </w:p>
        </w:tc>
        <w:tc>
          <w:tcPr>
            <w:tcW w:w="542" w:type="pct"/>
            <w:tcBorders>
              <w:top w:val="nil"/>
              <w:left w:val="nil"/>
              <w:bottom w:val="nil"/>
              <w:right w:val="nil"/>
            </w:tcBorders>
            <w:shd w:val="clear" w:color="auto" w:fill="auto"/>
            <w:noWrap/>
            <w:vAlign w:val="bottom"/>
            <w:hideMark/>
          </w:tcPr>
          <w:p w14:paraId="660BDC31" w14:textId="712C6AA5"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00B3577" w14:textId="4E4D6023"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(613)</w:t>
            </w:r>
          </w:p>
        </w:tc>
        <w:tc>
          <w:tcPr>
            <w:tcW w:w="625" w:type="pct"/>
            <w:tcBorders>
              <w:top w:val="nil"/>
              <w:left w:val="nil"/>
              <w:bottom w:val="nil"/>
              <w:right w:val="nil"/>
            </w:tcBorders>
            <w:shd w:val="clear" w:color="auto" w:fill="auto"/>
            <w:noWrap/>
            <w:vAlign w:val="bottom"/>
            <w:hideMark/>
          </w:tcPr>
          <w:p w14:paraId="790F051F" w14:textId="58E2A868"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(25,668)</w:t>
            </w:r>
          </w:p>
        </w:tc>
        <w:tc>
          <w:tcPr>
            <w:tcW w:w="532" w:type="pct"/>
            <w:tcBorders>
              <w:top w:val="nil"/>
              <w:left w:val="nil"/>
              <w:bottom w:val="nil"/>
              <w:right w:val="nil"/>
            </w:tcBorders>
            <w:shd w:val="clear" w:color="auto" w:fill="auto"/>
            <w:noWrap/>
            <w:vAlign w:val="bottom"/>
            <w:hideMark/>
          </w:tcPr>
          <w:p w14:paraId="50446FDF" w14:textId="262FF215"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(1,079)</w:t>
            </w:r>
          </w:p>
        </w:tc>
        <w:tc>
          <w:tcPr>
            <w:tcW w:w="636" w:type="pct"/>
            <w:tcBorders>
              <w:top w:val="nil"/>
              <w:left w:val="nil"/>
              <w:bottom w:val="nil"/>
              <w:right w:val="nil"/>
            </w:tcBorders>
            <w:shd w:val="clear" w:color="auto" w:fill="auto"/>
            <w:noWrap/>
            <w:vAlign w:val="bottom"/>
            <w:hideMark/>
          </w:tcPr>
          <w:p w14:paraId="6C84905B" w14:textId="39B69037"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(50)</w:t>
            </w:r>
          </w:p>
        </w:tc>
        <w:tc>
          <w:tcPr>
            <w:tcW w:w="602" w:type="pct"/>
            <w:tcBorders>
              <w:top w:val="nil"/>
              <w:left w:val="nil"/>
              <w:bottom w:val="nil"/>
              <w:right w:val="nil"/>
            </w:tcBorders>
            <w:shd w:val="clear" w:color="auto" w:fill="auto"/>
            <w:noWrap/>
            <w:vAlign w:val="bottom"/>
            <w:hideMark/>
          </w:tcPr>
          <w:p w14:paraId="34A2E4CD" w14:textId="18B379D2"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(27,410)</w:t>
            </w:r>
          </w:p>
        </w:tc>
      </w:tr>
      <w:tr w:rsidR="003A1A89" w:rsidRPr="003A1A89" w14:paraId="59B584AA" w14:textId="77777777" w:rsidTr="003A1A89">
        <w:trPr>
          <w:trHeight w:val="204"/>
        </w:trPr>
        <w:tc>
          <w:tcPr>
            <w:tcW w:w="1501" w:type="pct"/>
            <w:tcBorders>
              <w:top w:val="nil"/>
              <w:left w:val="nil"/>
              <w:bottom w:val="nil"/>
              <w:right w:val="nil"/>
            </w:tcBorders>
            <w:shd w:val="clear" w:color="auto" w:fill="auto"/>
            <w:vAlign w:val="center"/>
            <w:hideMark/>
          </w:tcPr>
          <w:p w14:paraId="224AEE53" w14:textId="77777777" w:rsidR="003A1A89" w:rsidRPr="003A1A89" w:rsidRDefault="003A1A89" w:rsidP="003A1A89">
            <w:pPr>
              <w:spacing w:before="0" w:after="0" w:line="240" w:lineRule="auto"/>
              <w:ind w:left="284"/>
              <w:rPr>
                <w:rFonts w:ascii="Arial" w:hAnsi="Arial" w:cs="Arial"/>
                <w:sz w:val="16"/>
                <w:szCs w:val="16"/>
              </w:rPr>
            </w:pPr>
            <w:r w:rsidRPr="003A1A89">
              <w:rPr>
                <w:rFonts w:ascii="Arial" w:hAnsi="Arial" w:cs="Arial"/>
                <w:sz w:val="16"/>
                <w:szCs w:val="16"/>
              </w:rPr>
              <w:t>Depreciation/amortisation on ROU assets</w:t>
            </w:r>
          </w:p>
        </w:tc>
        <w:tc>
          <w:tcPr>
            <w:tcW w:w="542" w:type="pct"/>
            <w:tcBorders>
              <w:top w:val="nil"/>
              <w:left w:val="nil"/>
              <w:bottom w:val="nil"/>
              <w:right w:val="nil"/>
            </w:tcBorders>
            <w:shd w:val="clear" w:color="auto" w:fill="auto"/>
            <w:noWrap/>
            <w:vAlign w:val="bottom"/>
            <w:hideMark/>
          </w:tcPr>
          <w:p w14:paraId="2FA5B08F" w14:textId="384F08EA"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(714)</w:t>
            </w:r>
          </w:p>
        </w:tc>
        <w:tc>
          <w:tcPr>
            <w:tcW w:w="562" w:type="pct"/>
            <w:tcBorders>
              <w:top w:val="nil"/>
              <w:left w:val="nil"/>
              <w:bottom w:val="nil"/>
              <w:right w:val="nil"/>
            </w:tcBorders>
            <w:shd w:val="clear" w:color="auto" w:fill="auto"/>
            <w:noWrap/>
            <w:vAlign w:val="bottom"/>
            <w:hideMark/>
          </w:tcPr>
          <w:p w14:paraId="02731F97" w14:textId="1E18CE16"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158F9BD4" w14:textId="74E1FC8C"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4159E1CB" w14:textId="1DF412E0"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038080E" w14:textId="7F6A570F"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099DCB8" w14:textId="2824F174"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(714)</w:t>
            </w:r>
          </w:p>
        </w:tc>
      </w:tr>
      <w:tr w:rsidR="003A1A89" w:rsidRPr="003A1A89" w14:paraId="54E477A7" w14:textId="77777777" w:rsidTr="003A1A89">
        <w:trPr>
          <w:trHeight w:val="204"/>
        </w:trPr>
        <w:tc>
          <w:tcPr>
            <w:tcW w:w="1501" w:type="pct"/>
            <w:tcBorders>
              <w:top w:val="nil"/>
              <w:left w:val="nil"/>
              <w:bottom w:val="nil"/>
              <w:right w:val="nil"/>
            </w:tcBorders>
            <w:shd w:val="clear" w:color="auto" w:fill="auto"/>
            <w:vAlign w:val="bottom"/>
            <w:hideMark/>
          </w:tcPr>
          <w:p w14:paraId="23AF577C" w14:textId="77777777" w:rsidR="003A1A89" w:rsidRPr="003A1A89" w:rsidRDefault="003A1A89" w:rsidP="003A1A89">
            <w:pPr>
              <w:spacing w:before="0" w:after="0" w:line="240" w:lineRule="auto"/>
              <w:ind w:left="170"/>
              <w:rPr>
                <w:rFonts w:ascii="Arial" w:hAnsi="Arial" w:cs="Arial"/>
                <w:b/>
                <w:bCs/>
                <w:sz w:val="16"/>
                <w:szCs w:val="16"/>
              </w:rPr>
            </w:pPr>
            <w:r w:rsidRPr="003A1A89">
              <w:rPr>
                <w:rFonts w:ascii="Arial" w:hAnsi="Arial" w:cs="Arial"/>
                <w:b/>
                <w:bCs/>
                <w:sz w:val="16"/>
                <w:szCs w:val="16"/>
              </w:rPr>
              <w:t>Total other movements</w:t>
            </w:r>
          </w:p>
        </w:tc>
        <w:tc>
          <w:tcPr>
            <w:tcW w:w="542" w:type="pct"/>
            <w:tcBorders>
              <w:top w:val="single" w:sz="4" w:space="0" w:color="auto"/>
              <w:left w:val="nil"/>
              <w:bottom w:val="single" w:sz="4" w:space="0" w:color="auto"/>
              <w:right w:val="nil"/>
            </w:tcBorders>
            <w:shd w:val="clear" w:color="auto" w:fill="auto"/>
            <w:noWrap/>
            <w:vAlign w:val="bottom"/>
            <w:hideMark/>
          </w:tcPr>
          <w:p w14:paraId="18BBEED7" w14:textId="0B45BDB7"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(714)</w:t>
            </w:r>
          </w:p>
        </w:tc>
        <w:tc>
          <w:tcPr>
            <w:tcW w:w="562" w:type="pct"/>
            <w:tcBorders>
              <w:top w:val="single" w:sz="4" w:space="0" w:color="auto"/>
              <w:left w:val="nil"/>
              <w:bottom w:val="single" w:sz="4" w:space="0" w:color="auto"/>
              <w:right w:val="nil"/>
            </w:tcBorders>
            <w:shd w:val="clear" w:color="auto" w:fill="auto"/>
            <w:noWrap/>
            <w:vAlign w:val="bottom"/>
            <w:hideMark/>
          </w:tcPr>
          <w:p w14:paraId="7CC669D2" w14:textId="44D4A5C2"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(613)</w:t>
            </w:r>
          </w:p>
        </w:tc>
        <w:tc>
          <w:tcPr>
            <w:tcW w:w="625" w:type="pct"/>
            <w:tcBorders>
              <w:top w:val="single" w:sz="4" w:space="0" w:color="auto"/>
              <w:left w:val="nil"/>
              <w:bottom w:val="single" w:sz="4" w:space="0" w:color="auto"/>
              <w:right w:val="nil"/>
            </w:tcBorders>
            <w:shd w:val="clear" w:color="auto" w:fill="auto"/>
            <w:noWrap/>
            <w:vAlign w:val="bottom"/>
            <w:hideMark/>
          </w:tcPr>
          <w:p w14:paraId="62D69493" w14:textId="533F7F55"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(25,668)</w:t>
            </w:r>
          </w:p>
        </w:tc>
        <w:tc>
          <w:tcPr>
            <w:tcW w:w="532" w:type="pct"/>
            <w:tcBorders>
              <w:top w:val="single" w:sz="4" w:space="0" w:color="auto"/>
              <w:left w:val="nil"/>
              <w:bottom w:val="single" w:sz="4" w:space="0" w:color="auto"/>
              <w:right w:val="nil"/>
            </w:tcBorders>
            <w:shd w:val="clear" w:color="auto" w:fill="auto"/>
            <w:noWrap/>
            <w:vAlign w:val="bottom"/>
            <w:hideMark/>
          </w:tcPr>
          <w:p w14:paraId="5D0EABD5" w14:textId="41C25212"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(1,079)</w:t>
            </w:r>
          </w:p>
        </w:tc>
        <w:tc>
          <w:tcPr>
            <w:tcW w:w="636" w:type="pct"/>
            <w:tcBorders>
              <w:top w:val="single" w:sz="4" w:space="0" w:color="auto"/>
              <w:left w:val="nil"/>
              <w:bottom w:val="single" w:sz="4" w:space="0" w:color="auto"/>
              <w:right w:val="nil"/>
            </w:tcBorders>
            <w:shd w:val="clear" w:color="auto" w:fill="auto"/>
            <w:noWrap/>
            <w:vAlign w:val="bottom"/>
            <w:hideMark/>
          </w:tcPr>
          <w:p w14:paraId="16E301D1" w14:textId="05F02A0B"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(50)</w:t>
            </w:r>
          </w:p>
        </w:tc>
        <w:tc>
          <w:tcPr>
            <w:tcW w:w="602" w:type="pct"/>
            <w:tcBorders>
              <w:top w:val="single" w:sz="4" w:space="0" w:color="auto"/>
              <w:left w:val="nil"/>
              <w:bottom w:val="single" w:sz="4" w:space="0" w:color="auto"/>
              <w:right w:val="nil"/>
            </w:tcBorders>
            <w:shd w:val="clear" w:color="auto" w:fill="auto"/>
            <w:noWrap/>
            <w:vAlign w:val="bottom"/>
            <w:hideMark/>
          </w:tcPr>
          <w:p w14:paraId="1DC976EF" w14:textId="5D04BAD0"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(28,124)</w:t>
            </w:r>
          </w:p>
        </w:tc>
      </w:tr>
      <w:tr w:rsidR="003A1A89" w:rsidRPr="003A1A89" w14:paraId="23CE634F" w14:textId="77777777" w:rsidTr="003A1A89">
        <w:trPr>
          <w:trHeight w:val="204"/>
        </w:trPr>
        <w:tc>
          <w:tcPr>
            <w:tcW w:w="1501" w:type="pct"/>
            <w:tcBorders>
              <w:top w:val="nil"/>
              <w:left w:val="nil"/>
              <w:bottom w:val="nil"/>
              <w:right w:val="nil"/>
            </w:tcBorders>
            <w:shd w:val="clear" w:color="auto" w:fill="auto"/>
            <w:vAlign w:val="bottom"/>
            <w:hideMark/>
          </w:tcPr>
          <w:p w14:paraId="5BCF30C9" w14:textId="468D6E4F" w:rsidR="003A1A89" w:rsidRPr="003A1A89" w:rsidRDefault="003A1A89" w:rsidP="003A1A89">
            <w:pPr>
              <w:spacing w:before="0" w:after="0" w:line="240" w:lineRule="auto"/>
              <w:rPr>
                <w:rFonts w:ascii="Arial" w:hAnsi="Arial" w:cs="Arial"/>
                <w:b/>
                <w:bCs/>
                <w:sz w:val="16"/>
                <w:szCs w:val="16"/>
              </w:rPr>
            </w:pPr>
            <w:r w:rsidRPr="003A1A89">
              <w:rPr>
                <w:rFonts w:ascii="Arial" w:hAnsi="Arial" w:cs="Arial"/>
                <w:b/>
                <w:bCs/>
                <w:sz w:val="16"/>
                <w:szCs w:val="16"/>
              </w:rPr>
              <w:t>As at 30 June 2026</w:t>
            </w:r>
          </w:p>
        </w:tc>
        <w:tc>
          <w:tcPr>
            <w:tcW w:w="542" w:type="pct"/>
            <w:tcBorders>
              <w:top w:val="nil"/>
              <w:left w:val="nil"/>
              <w:bottom w:val="nil"/>
              <w:right w:val="nil"/>
            </w:tcBorders>
            <w:shd w:val="clear" w:color="auto" w:fill="auto"/>
            <w:noWrap/>
            <w:vAlign w:val="bottom"/>
            <w:hideMark/>
          </w:tcPr>
          <w:p w14:paraId="368F772C" w14:textId="77777777" w:rsidR="003A1A89" w:rsidRPr="003A1A89" w:rsidRDefault="003A1A89" w:rsidP="003A1A89">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38DB98E5" w14:textId="77777777" w:rsidR="003A1A89" w:rsidRPr="003A1A89" w:rsidRDefault="003A1A89" w:rsidP="003A1A89">
            <w:pPr>
              <w:spacing w:before="0" w:after="0" w:line="240" w:lineRule="auto"/>
              <w:jc w:val="right"/>
              <w:rPr>
                <w:rFonts w:ascii="Times New Roman" w:hAnsi="Times New Roman"/>
                <w:sz w:val="16"/>
                <w:szCs w:val="16"/>
              </w:rPr>
            </w:pPr>
          </w:p>
        </w:tc>
        <w:tc>
          <w:tcPr>
            <w:tcW w:w="625" w:type="pct"/>
            <w:tcBorders>
              <w:top w:val="nil"/>
              <w:left w:val="nil"/>
              <w:bottom w:val="nil"/>
              <w:right w:val="nil"/>
            </w:tcBorders>
            <w:shd w:val="clear" w:color="auto" w:fill="auto"/>
            <w:noWrap/>
            <w:vAlign w:val="bottom"/>
            <w:hideMark/>
          </w:tcPr>
          <w:p w14:paraId="5B854EB9" w14:textId="77777777" w:rsidR="003A1A89" w:rsidRPr="003A1A89" w:rsidRDefault="003A1A89" w:rsidP="003A1A89">
            <w:pPr>
              <w:spacing w:before="0" w:after="0" w:line="240" w:lineRule="auto"/>
              <w:jc w:val="right"/>
              <w:rPr>
                <w:rFonts w:ascii="Times New Roman" w:hAnsi="Times New Roman"/>
                <w:sz w:val="16"/>
                <w:szCs w:val="16"/>
              </w:rPr>
            </w:pPr>
          </w:p>
        </w:tc>
        <w:tc>
          <w:tcPr>
            <w:tcW w:w="532" w:type="pct"/>
            <w:tcBorders>
              <w:top w:val="nil"/>
              <w:left w:val="nil"/>
              <w:bottom w:val="nil"/>
              <w:right w:val="nil"/>
            </w:tcBorders>
            <w:shd w:val="clear" w:color="auto" w:fill="auto"/>
            <w:noWrap/>
            <w:vAlign w:val="bottom"/>
            <w:hideMark/>
          </w:tcPr>
          <w:p w14:paraId="2429FEA1" w14:textId="77777777" w:rsidR="003A1A89" w:rsidRPr="003A1A89" w:rsidRDefault="003A1A89" w:rsidP="003A1A89">
            <w:pPr>
              <w:spacing w:before="0" w:after="0" w:line="240" w:lineRule="auto"/>
              <w:jc w:val="right"/>
              <w:rPr>
                <w:rFonts w:ascii="Times New Roman" w:hAnsi="Times New Roman"/>
                <w:sz w:val="16"/>
                <w:szCs w:val="16"/>
              </w:rPr>
            </w:pPr>
          </w:p>
        </w:tc>
        <w:tc>
          <w:tcPr>
            <w:tcW w:w="636" w:type="pct"/>
            <w:tcBorders>
              <w:top w:val="nil"/>
              <w:left w:val="nil"/>
              <w:bottom w:val="nil"/>
              <w:right w:val="nil"/>
            </w:tcBorders>
            <w:shd w:val="clear" w:color="auto" w:fill="auto"/>
            <w:noWrap/>
            <w:vAlign w:val="bottom"/>
            <w:hideMark/>
          </w:tcPr>
          <w:p w14:paraId="7A1A1DC8" w14:textId="77777777" w:rsidR="003A1A89" w:rsidRPr="003A1A89" w:rsidRDefault="003A1A89" w:rsidP="003A1A89">
            <w:pPr>
              <w:spacing w:before="0" w:after="0" w:line="240" w:lineRule="auto"/>
              <w:jc w:val="right"/>
              <w:rPr>
                <w:rFonts w:ascii="Times New Roman" w:hAnsi="Times New Roman"/>
                <w:sz w:val="16"/>
                <w:szCs w:val="16"/>
              </w:rPr>
            </w:pPr>
          </w:p>
        </w:tc>
        <w:tc>
          <w:tcPr>
            <w:tcW w:w="602" w:type="pct"/>
            <w:tcBorders>
              <w:top w:val="nil"/>
              <w:left w:val="nil"/>
              <w:bottom w:val="nil"/>
              <w:right w:val="nil"/>
            </w:tcBorders>
            <w:shd w:val="clear" w:color="auto" w:fill="auto"/>
            <w:noWrap/>
            <w:vAlign w:val="bottom"/>
            <w:hideMark/>
          </w:tcPr>
          <w:p w14:paraId="56F583CE" w14:textId="77777777" w:rsidR="003A1A89" w:rsidRPr="003A1A89" w:rsidRDefault="003A1A89" w:rsidP="003A1A89">
            <w:pPr>
              <w:spacing w:before="0" w:after="0" w:line="240" w:lineRule="auto"/>
              <w:jc w:val="right"/>
              <w:rPr>
                <w:rFonts w:ascii="Times New Roman" w:hAnsi="Times New Roman"/>
                <w:sz w:val="16"/>
                <w:szCs w:val="16"/>
              </w:rPr>
            </w:pPr>
          </w:p>
        </w:tc>
      </w:tr>
      <w:tr w:rsidR="003A1A89" w:rsidRPr="003A1A89" w14:paraId="287EB5FF" w14:textId="77777777" w:rsidTr="003A1A89">
        <w:trPr>
          <w:trHeight w:val="204"/>
        </w:trPr>
        <w:tc>
          <w:tcPr>
            <w:tcW w:w="1501" w:type="pct"/>
            <w:tcBorders>
              <w:top w:val="nil"/>
              <w:left w:val="nil"/>
              <w:bottom w:val="nil"/>
              <w:right w:val="nil"/>
            </w:tcBorders>
            <w:shd w:val="clear" w:color="auto" w:fill="auto"/>
            <w:vAlign w:val="center"/>
            <w:hideMark/>
          </w:tcPr>
          <w:p w14:paraId="3FC48FA3" w14:textId="77777777" w:rsidR="003A1A89" w:rsidRPr="003A1A89" w:rsidRDefault="003A1A89" w:rsidP="003A1A89">
            <w:pPr>
              <w:spacing w:before="0" w:after="0" w:line="240" w:lineRule="auto"/>
              <w:ind w:left="170"/>
              <w:rPr>
                <w:rFonts w:ascii="Arial" w:hAnsi="Arial" w:cs="Arial"/>
                <w:sz w:val="16"/>
                <w:szCs w:val="16"/>
              </w:rPr>
            </w:pPr>
            <w:r w:rsidRPr="003A1A89">
              <w:rPr>
                <w:rFonts w:ascii="Arial" w:hAnsi="Arial" w:cs="Arial"/>
                <w:sz w:val="16"/>
                <w:szCs w:val="16"/>
              </w:rPr>
              <w:t>Gross book value</w:t>
            </w:r>
          </w:p>
        </w:tc>
        <w:tc>
          <w:tcPr>
            <w:tcW w:w="542" w:type="pct"/>
            <w:tcBorders>
              <w:top w:val="nil"/>
              <w:left w:val="nil"/>
              <w:bottom w:val="nil"/>
              <w:right w:val="nil"/>
            </w:tcBorders>
            <w:shd w:val="clear" w:color="auto" w:fill="auto"/>
            <w:noWrap/>
            <w:vAlign w:val="bottom"/>
            <w:hideMark/>
          </w:tcPr>
          <w:p w14:paraId="72C7340F" w14:textId="4F50370C"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690,244</w:t>
            </w:r>
          </w:p>
        </w:tc>
        <w:tc>
          <w:tcPr>
            <w:tcW w:w="562" w:type="pct"/>
            <w:tcBorders>
              <w:top w:val="nil"/>
              <w:left w:val="nil"/>
              <w:bottom w:val="nil"/>
              <w:right w:val="nil"/>
            </w:tcBorders>
            <w:shd w:val="clear" w:color="auto" w:fill="auto"/>
            <w:noWrap/>
            <w:vAlign w:val="bottom"/>
            <w:hideMark/>
          </w:tcPr>
          <w:p w14:paraId="5F25071A" w14:textId="2278E086"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31,203</w:t>
            </w:r>
          </w:p>
        </w:tc>
        <w:tc>
          <w:tcPr>
            <w:tcW w:w="625" w:type="pct"/>
            <w:tcBorders>
              <w:top w:val="nil"/>
              <w:left w:val="nil"/>
              <w:bottom w:val="nil"/>
              <w:right w:val="nil"/>
            </w:tcBorders>
            <w:shd w:val="clear" w:color="auto" w:fill="auto"/>
            <w:noWrap/>
            <w:vAlign w:val="bottom"/>
            <w:hideMark/>
          </w:tcPr>
          <w:p w14:paraId="2A8E60C4" w14:textId="4240F4B6"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839,053</w:t>
            </w:r>
          </w:p>
        </w:tc>
        <w:tc>
          <w:tcPr>
            <w:tcW w:w="532" w:type="pct"/>
            <w:tcBorders>
              <w:top w:val="nil"/>
              <w:left w:val="nil"/>
              <w:bottom w:val="nil"/>
              <w:right w:val="nil"/>
            </w:tcBorders>
            <w:shd w:val="clear" w:color="auto" w:fill="auto"/>
            <w:noWrap/>
            <w:vAlign w:val="bottom"/>
            <w:hideMark/>
          </w:tcPr>
          <w:p w14:paraId="3322FD65" w14:textId="7303B9DA"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82,714</w:t>
            </w:r>
          </w:p>
        </w:tc>
        <w:tc>
          <w:tcPr>
            <w:tcW w:w="636" w:type="pct"/>
            <w:tcBorders>
              <w:top w:val="nil"/>
              <w:left w:val="nil"/>
              <w:bottom w:val="nil"/>
              <w:right w:val="nil"/>
            </w:tcBorders>
            <w:shd w:val="clear" w:color="auto" w:fill="auto"/>
            <w:noWrap/>
            <w:vAlign w:val="bottom"/>
            <w:hideMark/>
          </w:tcPr>
          <w:p w14:paraId="605FDC63" w14:textId="577990A9"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3,546</w:t>
            </w:r>
          </w:p>
        </w:tc>
        <w:tc>
          <w:tcPr>
            <w:tcW w:w="602" w:type="pct"/>
            <w:tcBorders>
              <w:top w:val="nil"/>
              <w:left w:val="nil"/>
              <w:bottom w:val="nil"/>
              <w:right w:val="nil"/>
            </w:tcBorders>
            <w:shd w:val="clear" w:color="auto" w:fill="auto"/>
            <w:noWrap/>
            <w:vAlign w:val="bottom"/>
            <w:hideMark/>
          </w:tcPr>
          <w:p w14:paraId="5896B3DB" w14:textId="7FA0C142"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1,646,760</w:t>
            </w:r>
          </w:p>
        </w:tc>
      </w:tr>
      <w:tr w:rsidR="003A1A89" w:rsidRPr="003A1A89" w14:paraId="19ACF0A7" w14:textId="77777777" w:rsidTr="003A1A89">
        <w:trPr>
          <w:trHeight w:val="204"/>
        </w:trPr>
        <w:tc>
          <w:tcPr>
            <w:tcW w:w="1501" w:type="pct"/>
            <w:tcBorders>
              <w:top w:val="nil"/>
              <w:left w:val="nil"/>
              <w:bottom w:val="nil"/>
              <w:right w:val="nil"/>
            </w:tcBorders>
            <w:shd w:val="clear" w:color="auto" w:fill="auto"/>
            <w:vAlign w:val="center"/>
            <w:hideMark/>
          </w:tcPr>
          <w:p w14:paraId="2018BE85" w14:textId="2E2A69EA" w:rsidR="003A1A89" w:rsidRPr="003A1A89" w:rsidRDefault="003A1A89" w:rsidP="003A1A89">
            <w:pPr>
              <w:spacing w:before="0" w:after="0" w:line="240" w:lineRule="auto"/>
              <w:ind w:left="170"/>
              <w:rPr>
                <w:rFonts w:ascii="Arial" w:hAnsi="Arial" w:cs="Arial"/>
                <w:sz w:val="16"/>
                <w:szCs w:val="16"/>
              </w:rPr>
            </w:pPr>
            <w:r w:rsidRPr="003A1A89">
              <w:rPr>
                <w:rFonts w:ascii="Arial" w:hAnsi="Arial" w:cs="Arial"/>
                <w:sz w:val="16"/>
                <w:szCs w:val="16"/>
              </w:rPr>
              <w:t xml:space="preserve">Accumulated </w:t>
            </w:r>
            <w:r w:rsidR="00E171E6">
              <w:rPr>
                <w:rFonts w:ascii="Arial" w:hAnsi="Arial" w:cs="Arial"/>
                <w:sz w:val="16"/>
                <w:szCs w:val="16"/>
              </w:rPr>
              <w:t xml:space="preserve">depreciation/amortisation </w:t>
            </w:r>
            <w:r w:rsidRPr="003A1A89">
              <w:rPr>
                <w:rFonts w:ascii="Arial" w:hAnsi="Arial" w:cs="Arial"/>
                <w:sz w:val="16"/>
                <w:szCs w:val="16"/>
              </w:rPr>
              <w:t>and impairment</w:t>
            </w:r>
          </w:p>
        </w:tc>
        <w:tc>
          <w:tcPr>
            <w:tcW w:w="542" w:type="pct"/>
            <w:tcBorders>
              <w:top w:val="nil"/>
              <w:left w:val="nil"/>
              <w:bottom w:val="nil"/>
              <w:right w:val="nil"/>
            </w:tcBorders>
            <w:shd w:val="clear" w:color="auto" w:fill="auto"/>
            <w:noWrap/>
            <w:vAlign w:val="bottom"/>
            <w:hideMark/>
          </w:tcPr>
          <w:p w14:paraId="7051C7B5" w14:textId="3CA5FFCD"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0C677154" w14:textId="5D483A35"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(1,226)</w:t>
            </w:r>
          </w:p>
        </w:tc>
        <w:tc>
          <w:tcPr>
            <w:tcW w:w="625" w:type="pct"/>
            <w:tcBorders>
              <w:top w:val="nil"/>
              <w:left w:val="nil"/>
              <w:bottom w:val="nil"/>
              <w:right w:val="nil"/>
            </w:tcBorders>
            <w:shd w:val="clear" w:color="auto" w:fill="auto"/>
            <w:noWrap/>
            <w:vAlign w:val="bottom"/>
            <w:hideMark/>
          </w:tcPr>
          <w:p w14:paraId="77735FAE" w14:textId="623E65BD"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(51,336)</w:t>
            </w:r>
          </w:p>
        </w:tc>
        <w:tc>
          <w:tcPr>
            <w:tcW w:w="532" w:type="pct"/>
            <w:tcBorders>
              <w:top w:val="nil"/>
              <w:left w:val="nil"/>
              <w:bottom w:val="nil"/>
              <w:right w:val="nil"/>
            </w:tcBorders>
            <w:shd w:val="clear" w:color="auto" w:fill="auto"/>
            <w:noWrap/>
            <w:vAlign w:val="bottom"/>
            <w:hideMark/>
          </w:tcPr>
          <w:p w14:paraId="202A90F2" w14:textId="248FE4A6"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(2,158)</w:t>
            </w:r>
          </w:p>
        </w:tc>
        <w:tc>
          <w:tcPr>
            <w:tcW w:w="636" w:type="pct"/>
            <w:tcBorders>
              <w:top w:val="nil"/>
              <w:left w:val="nil"/>
              <w:bottom w:val="nil"/>
              <w:right w:val="nil"/>
            </w:tcBorders>
            <w:shd w:val="clear" w:color="auto" w:fill="auto"/>
            <w:noWrap/>
            <w:vAlign w:val="bottom"/>
            <w:hideMark/>
          </w:tcPr>
          <w:p w14:paraId="1C075BC6" w14:textId="19418633"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(1,074)</w:t>
            </w:r>
          </w:p>
        </w:tc>
        <w:tc>
          <w:tcPr>
            <w:tcW w:w="602" w:type="pct"/>
            <w:tcBorders>
              <w:top w:val="nil"/>
              <w:left w:val="nil"/>
              <w:bottom w:val="nil"/>
              <w:right w:val="nil"/>
            </w:tcBorders>
            <w:shd w:val="clear" w:color="auto" w:fill="auto"/>
            <w:noWrap/>
            <w:vAlign w:val="bottom"/>
            <w:hideMark/>
          </w:tcPr>
          <w:p w14:paraId="615875D2" w14:textId="274B2A3B"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(55,794)</w:t>
            </w:r>
          </w:p>
        </w:tc>
      </w:tr>
      <w:tr w:rsidR="003A1A89" w:rsidRPr="003A1A89" w14:paraId="5AE00F76" w14:textId="77777777" w:rsidTr="003A1A89">
        <w:trPr>
          <w:trHeight w:val="204"/>
        </w:trPr>
        <w:tc>
          <w:tcPr>
            <w:tcW w:w="1501" w:type="pct"/>
            <w:tcBorders>
              <w:top w:val="nil"/>
              <w:left w:val="nil"/>
              <w:bottom w:val="nil"/>
              <w:right w:val="nil"/>
            </w:tcBorders>
            <w:shd w:val="clear" w:color="auto" w:fill="auto"/>
            <w:vAlign w:val="center"/>
            <w:hideMark/>
          </w:tcPr>
          <w:p w14:paraId="1A98F7B5" w14:textId="77777777" w:rsidR="003A1A89" w:rsidRPr="003A1A89" w:rsidRDefault="003A1A89" w:rsidP="003A1A89">
            <w:pPr>
              <w:spacing w:before="0" w:after="0" w:line="240" w:lineRule="auto"/>
              <w:ind w:left="170"/>
              <w:rPr>
                <w:rFonts w:ascii="Arial" w:hAnsi="Arial" w:cs="Arial"/>
                <w:sz w:val="16"/>
                <w:szCs w:val="16"/>
              </w:rPr>
            </w:pPr>
            <w:r w:rsidRPr="003A1A89">
              <w:rPr>
                <w:rFonts w:ascii="Arial" w:hAnsi="Arial" w:cs="Arial"/>
                <w:sz w:val="16"/>
                <w:szCs w:val="16"/>
              </w:rPr>
              <w:t>Accumulated depreciation/amortisation and impairment - ROU assets</w:t>
            </w:r>
          </w:p>
        </w:tc>
        <w:tc>
          <w:tcPr>
            <w:tcW w:w="542" w:type="pct"/>
            <w:tcBorders>
              <w:top w:val="nil"/>
              <w:left w:val="nil"/>
              <w:bottom w:val="nil"/>
              <w:right w:val="nil"/>
            </w:tcBorders>
            <w:shd w:val="clear" w:color="auto" w:fill="auto"/>
            <w:noWrap/>
            <w:vAlign w:val="bottom"/>
            <w:hideMark/>
          </w:tcPr>
          <w:p w14:paraId="7963A7B4" w14:textId="57A69437"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(1,428)</w:t>
            </w:r>
          </w:p>
        </w:tc>
        <w:tc>
          <w:tcPr>
            <w:tcW w:w="562" w:type="pct"/>
            <w:tcBorders>
              <w:top w:val="nil"/>
              <w:left w:val="nil"/>
              <w:bottom w:val="nil"/>
              <w:right w:val="nil"/>
            </w:tcBorders>
            <w:shd w:val="clear" w:color="auto" w:fill="auto"/>
            <w:noWrap/>
            <w:vAlign w:val="bottom"/>
            <w:hideMark/>
          </w:tcPr>
          <w:p w14:paraId="7F259322" w14:textId="50196D40"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5F8A6B2C" w14:textId="41957B3D"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5C3E5F82" w14:textId="52ABC489"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FE2E6FA" w14:textId="61F2F40C"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EC3DC1D" w14:textId="6DE4D8B7" w:rsidR="003A1A89" w:rsidRPr="003A1A89" w:rsidRDefault="003A1A89" w:rsidP="003A1A89">
            <w:pPr>
              <w:spacing w:before="0" w:after="0" w:line="240" w:lineRule="auto"/>
              <w:jc w:val="right"/>
              <w:rPr>
                <w:rFonts w:ascii="Arial" w:hAnsi="Arial" w:cs="Arial"/>
                <w:sz w:val="16"/>
                <w:szCs w:val="16"/>
              </w:rPr>
            </w:pPr>
            <w:r w:rsidRPr="003A1A89">
              <w:rPr>
                <w:rFonts w:ascii="Arial" w:hAnsi="Arial" w:cs="Arial"/>
                <w:sz w:val="16"/>
                <w:szCs w:val="16"/>
              </w:rPr>
              <w:t>(1,428)</w:t>
            </w:r>
          </w:p>
        </w:tc>
      </w:tr>
      <w:tr w:rsidR="003A1A89" w:rsidRPr="003A1A89" w14:paraId="74691466" w14:textId="77777777" w:rsidTr="003A1A89">
        <w:trPr>
          <w:trHeight w:val="204"/>
        </w:trPr>
        <w:tc>
          <w:tcPr>
            <w:tcW w:w="1501" w:type="pct"/>
            <w:tcBorders>
              <w:top w:val="nil"/>
              <w:left w:val="nil"/>
              <w:bottom w:val="single" w:sz="4" w:space="0" w:color="auto"/>
              <w:right w:val="nil"/>
            </w:tcBorders>
            <w:shd w:val="clear" w:color="auto" w:fill="auto"/>
            <w:noWrap/>
            <w:vAlign w:val="bottom"/>
            <w:hideMark/>
          </w:tcPr>
          <w:p w14:paraId="60BE1448" w14:textId="77777777" w:rsidR="003A1A89" w:rsidRPr="003A1A89" w:rsidRDefault="003A1A89" w:rsidP="003A1A89">
            <w:pPr>
              <w:spacing w:before="0" w:after="0" w:line="240" w:lineRule="auto"/>
              <w:rPr>
                <w:rFonts w:ascii="Arial" w:hAnsi="Arial" w:cs="Arial"/>
                <w:b/>
                <w:bCs/>
                <w:sz w:val="16"/>
                <w:szCs w:val="16"/>
              </w:rPr>
            </w:pPr>
            <w:r w:rsidRPr="003A1A89">
              <w:rPr>
                <w:rFonts w:ascii="Arial" w:hAnsi="Arial" w:cs="Arial"/>
                <w:b/>
                <w:bCs/>
                <w:sz w:val="16"/>
                <w:szCs w:val="16"/>
              </w:rPr>
              <w:t>Closing net book balance</w:t>
            </w:r>
          </w:p>
        </w:tc>
        <w:tc>
          <w:tcPr>
            <w:tcW w:w="542" w:type="pct"/>
            <w:tcBorders>
              <w:top w:val="single" w:sz="4" w:space="0" w:color="auto"/>
              <w:left w:val="nil"/>
              <w:bottom w:val="single" w:sz="4" w:space="0" w:color="auto"/>
              <w:right w:val="nil"/>
            </w:tcBorders>
            <w:shd w:val="clear" w:color="auto" w:fill="auto"/>
            <w:noWrap/>
            <w:vAlign w:val="bottom"/>
            <w:hideMark/>
          </w:tcPr>
          <w:p w14:paraId="771CF601" w14:textId="59AB45DC"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688,816</w:t>
            </w:r>
          </w:p>
        </w:tc>
        <w:tc>
          <w:tcPr>
            <w:tcW w:w="562" w:type="pct"/>
            <w:tcBorders>
              <w:top w:val="single" w:sz="4" w:space="0" w:color="auto"/>
              <w:left w:val="nil"/>
              <w:bottom w:val="single" w:sz="4" w:space="0" w:color="auto"/>
              <w:right w:val="nil"/>
            </w:tcBorders>
            <w:shd w:val="clear" w:color="auto" w:fill="auto"/>
            <w:noWrap/>
            <w:vAlign w:val="bottom"/>
            <w:hideMark/>
          </w:tcPr>
          <w:p w14:paraId="2D167B20" w14:textId="1D4D585C"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29,977</w:t>
            </w:r>
          </w:p>
        </w:tc>
        <w:tc>
          <w:tcPr>
            <w:tcW w:w="625" w:type="pct"/>
            <w:tcBorders>
              <w:top w:val="single" w:sz="4" w:space="0" w:color="auto"/>
              <w:left w:val="nil"/>
              <w:bottom w:val="single" w:sz="4" w:space="0" w:color="auto"/>
              <w:right w:val="nil"/>
            </w:tcBorders>
            <w:shd w:val="clear" w:color="auto" w:fill="auto"/>
            <w:noWrap/>
            <w:vAlign w:val="bottom"/>
            <w:hideMark/>
          </w:tcPr>
          <w:p w14:paraId="527E50B8" w14:textId="25477479"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787,717</w:t>
            </w:r>
          </w:p>
        </w:tc>
        <w:tc>
          <w:tcPr>
            <w:tcW w:w="532" w:type="pct"/>
            <w:tcBorders>
              <w:top w:val="single" w:sz="4" w:space="0" w:color="auto"/>
              <w:left w:val="nil"/>
              <w:bottom w:val="single" w:sz="4" w:space="0" w:color="auto"/>
              <w:right w:val="nil"/>
            </w:tcBorders>
            <w:shd w:val="clear" w:color="auto" w:fill="auto"/>
            <w:noWrap/>
            <w:vAlign w:val="bottom"/>
            <w:hideMark/>
          </w:tcPr>
          <w:p w14:paraId="52EB715E" w14:textId="1AB2A8BD"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80,556</w:t>
            </w:r>
          </w:p>
        </w:tc>
        <w:tc>
          <w:tcPr>
            <w:tcW w:w="636" w:type="pct"/>
            <w:tcBorders>
              <w:top w:val="single" w:sz="4" w:space="0" w:color="auto"/>
              <w:left w:val="nil"/>
              <w:bottom w:val="single" w:sz="4" w:space="0" w:color="auto"/>
              <w:right w:val="nil"/>
            </w:tcBorders>
            <w:shd w:val="clear" w:color="auto" w:fill="auto"/>
            <w:noWrap/>
            <w:vAlign w:val="bottom"/>
            <w:hideMark/>
          </w:tcPr>
          <w:p w14:paraId="2D690AC7" w14:textId="489D732C"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2,472</w:t>
            </w:r>
          </w:p>
        </w:tc>
        <w:tc>
          <w:tcPr>
            <w:tcW w:w="602" w:type="pct"/>
            <w:tcBorders>
              <w:top w:val="single" w:sz="4" w:space="0" w:color="auto"/>
              <w:left w:val="nil"/>
              <w:bottom w:val="single" w:sz="4" w:space="0" w:color="auto"/>
              <w:right w:val="nil"/>
            </w:tcBorders>
            <w:shd w:val="clear" w:color="auto" w:fill="auto"/>
            <w:noWrap/>
            <w:vAlign w:val="bottom"/>
            <w:hideMark/>
          </w:tcPr>
          <w:p w14:paraId="31CF2FCA" w14:textId="651DEA94" w:rsidR="003A1A89" w:rsidRPr="003A1A89" w:rsidRDefault="003A1A89" w:rsidP="003A1A89">
            <w:pPr>
              <w:spacing w:before="0" w:after="0" w:line="240" w:lineRule="auto"/>
              <w:jc w:val="right"/>
              <w:rPr>
                <w:rFonts w:ascii="Arial" w:hAnsi="Arial" w:cs="Arial"/>
                <w:b/>
                <w:bCs/>
                <w:sz w:val="16"/>
                <w:szCs w:val="16"/>
              </w:rPr>
            </w:pPr>
            <w:r w:rsidRPr="003A1A89">
              <w:rPr>
                <w:rFonts w:ascii="Arial" w:hAnsi="Arial" w:cs="Arial"/>
                <w:b/>
                <w:bCs/>
                <w:sz w:val="16"/>
                <w:szCs w:val="16"/>
              </w:rPr>
              <w:t>1,589,538</w:t>
            </w:r>
          </w:p>
        </w:tc>
      </w:tr>
    </w:tbl>
    <w:p w14:paraId="7E4079D9" w14:textId="77777777" w:rsidR="00681292" w:rsidRPr="003A1A89" w:rsidRDefault="00681292" w:rsidP="00681292">
      <w:pPr>
        <w:spacing w:before="30" w:after="0" w:line="240" w:lineRule="auto"/>
        <w:rPr>
          <w:rFonts w:ascii="Arial" w:hAnsi="Arial" w:cs="Arial"/>
          <w:sz w:val="16"/>
          <w:szCs w:val="16"/>
        </w:rPr>
      </w:pPr>
      <w:r w:rsidRPr="003A1A89">
        <w:rPr>
          <w:rFonts w:ascii="Arial" w:hAnsi="Arial" w:cs="Arial"/>
          <w:sz w:val="16"/>
          <w:szCs w:val="16"/>
        </w:rPr>
        <w:t>Prepared on Australian Accounting Standards basis.</w:t>
      </w:r>
    </w:p>
    <w:p w14:paraId="750B31EF" w14:textId="77777777" w:rsidR="003A1A89" w:rsidRPr="003A1A89" w:rsidRDefault="003A1A89" w:rsidP="00B43339">
      <w:pPr>
        <w:pStyle w:val="ChartandTableFootnoteAlpha"/>
        <w:numPr>
          <w:ilvl w:val="0"/>
          <w:numId w:val="181"/>
        </w:numPr>
        <w:spacing w:before="0" w:line="259" w:lineRule="auto"/>
        <w:rPr>
          <w:color w:val="000000" w:themeColor="text1"/>
          <w:szCs w:val="16"/>
        </w:rPr>
      </w:pPr>
      <w:r w:rsidRPr="003A1A89">
        <w:rPr>
          <w:szCs w:val="16"/>
        </w:rPr>
        <w:t>‘Appropriation equity’ refers to Administered Assets and Liabilities appropriations provided through Appropriation Bill (No. 2) 2025-2026 and Supply Bill (No. 2) 2025–2026.</w:t>
      </w:r>
    </w:p>
    <w:p w14:paraId="498796FC" w14:textId="77777777" w:rsidR="003A1A89" w:rsidRPr="003A1A89" w:rsidRDefault="003A1A89" w:rsidP="003A1A89">
      <w:pPr>
        <w:pStyle w:val="ChartandTableFootnoteAlpha"/>
        <w:spacing w:before="0" w:line="259" w:lineRule="auto"/>
        <w:rPr>
          <w:szCs w:val="16"/>
        </w:rPr>
      </w:pPr>
      <w:r w:rsidRPr="003A1A89">
        <w:rPr>
          <w:szCs w:val="16"/>
        </w:rPr>
        <w:t>‘Appropriation ordinary annual services’ refers to funding provided through Appropriation Bill (No. 1) 2025–2026 and Supply Bill (No. 1) 2025-2026 for depreciation/amortisation expenses, ACBs or other operational expenses.</w:t>
      </w:r>
    </w:p>
    <w:p w14:paraId="6AFF493E" w14:textId="77777777" w:rsidR="00681292" w:rsidRDefault="00681292" w:rsidP="00681292">
      <w:pPr>
        <w:spacing w:before="30" w:after="0" w:line="240" w:lineRule="auto"/>
        <w:rPr>
          <w:rFonts w:ascii="Arial" w:hAnsi="Arial" w:cs="Arial"/>
          <w:sz w:val="16"/>
          <w:szCs w:val="16"/>
        </w:rPr>
      </w:pPr>
    </w:p>
    <w:bookmarkEnd w:id="2"/>
    <w:bookmarkEnd w:id="3"/>
    <w:bookmarkEnd w:id="4"/>
    <w:bookmarkEnd w:id="5"/>
    <w:sectPr w:rsidR="00681292" w:rsidSect="00AD2E8F">
      <w:footerReference w:type="even" r:id="rId24"/>
      <w:footerReference w:type="default" r:id="rId25"/>
      <w:headerReference w:type="first" r:id="rId26"/>
      <w:footerReference w:type="first" r:id="rId27"/>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D29E" w14:textId="7F25A100" w:rsidR="009824FE" w:rsidRDefault="009824FE"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NCA"  \* MERGEFORMAT </w:instrText>
    </w:r>
    <w:r>
      <w:rPr>
        <w:rStyle w:val="PageNumber"/>
        <w:color w:val="000000"/>
      </w:rPr>
      <w:fldChar w:fldCharType="separate"/>
    </w:r>
    <w:r w:rsidR="003352C5">
      <w:rPr>
        <w:rStyle w:val="PageNumber"/>
        <w:noProof/>
        <w:color w:val="000000"/>
      </w:rPr>
      <w:t>National Capital Authority</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DB89" w14:textId="1A7AAB84" w:rsidR="009824FE" w:rsidRDefault="009824FE" w:rsidP="002546F4">
    <w:pPr>
      <w:pStyle w:val="FooterOdd"/>
      <w:rPr>
        <w:noProof/>
      </w:rPr>
    </w:pPr>
    <w:r>
      <w:rPr>
        <w:rStyle w:val="PageNumber"/>
        <w:rFonts w:cs="Times New Roman"/>
      </w:rPr>
      <w:fldChar w:fldCharType="begin"/>
    </w:r>
    <w:r>
      <w:rPr>
        <w:rStyle w:val="PageNumber"/>
        <w:rFonts w:cs="Times New Roman"/>
      </w:rPr>
      <w:instrText xml:space="preserve"> STYLEREF  "Heading 1 - NCA"  \* MERGEFORMAT </w:instrText>
    </w:r>
    <w:r>
      <w:rPr>
        <w:rStyle w:val="PageNumber"/>
        <w:rFonts w:cs="Times New Roman"/>
      </w:rPr>
      <w:fldChar w:fldCharType="separate"/>
    </w:r>
    <w:r w:rsidR="003352C5">
      <w:rPr>
        <w:rStyle w:val="PageNumber"/>
        <w:rFonts w:cs="Times New Roman"/>
        <w:noProof/>
      </w:rPr>
      <w:t>National Capital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FF21" w14:textId="77777777" w:rsidR="001F0A68" w:rsidRDefault="001F0A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6752" w14:textId="3A700077" w:rsidR="009824FE" w:rsidRDefault="009824FE"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NCA"  \* MERGEFORMAT </w:instrText>
    </w:r>
    <w:r>
      <w:rPr>
        <w:rStyle w:val="PageNumber"/>
        <w:color w:val="000000"/>
      </w:rPr>
      <w:fldChar w:fldCharType="separate"/>
    </w:r>
    <w:r w:rsidR="003352C5">
      <w:rPr>
        <w:rStyle w:val="PageNumber"/>
        <w:noProof/>
        <w:color w:val="000000"/>
      </w:rPr>
      <w:t>National Capital Authority</w:t>
    </w:r>
    <w:r>
      <w:rPr>
        <w:rStyle w:val="PageNumber"/>
        <w:color w:val="000000"/>
      </w:rPr>
      <w:fldChar w:fldCharType="end"/>
    </w:r>
    <w:r>
      <w:rPr>
        <w:rStyle w:val="PageNumbe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B274" w14:textId="15B4907D" w:rsidR="009824FE" w:rsidRDefault="009824FE" w:rsidP="002546F4">
    <w:pPr>
      <w:pStyle w:val="FooterOdd"/>
      <w:rPr>
        <w:noProof/>
      </w:rPr>
    </w:pPr>
    <w:r>
      <w:rPr>
        <w:rStyle w:val="PageNumber"/>
        <w:rFonts w:cs="Times New Roman"/>
      </w:rPr>
      <w:fldChar w:fldCharType="begin"/>
    </w:r>
    <w:r>
      <w:rPr>
        <w:rStyle w:val="PageNumber"/>
        <w:rFonts w:cs="Times New Roman"/>
      </w:rPr>
      <w:instrText xml:space="preserve"> STYLEREF  "Heading 1 - NCA"  \* MERGEFORMAT </w:instrText>
    </w:r>
    <w:r>
      <w:rPr>
        <w:rStyle w:val="PageNumber"/>
        <w:rFonts w:cs="Times New Roman"/>
      </w:rPr>
      <w:fldChar w:fldCharType="separate"/>
    </w:r>
    <w:r w:rsidR="003352C5">
      <w:rPr>
        <w:rStyle w:val="PageNumber"/>
        <w:rFonts w:cs="Times New Roman"/>
        <w:noProof/>
      </w:rPr>
      <w:t>National Capital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DB8D" w14:textId="4F1BD7D4"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NCA"  \* MERGEFORMAT </w:instrText>
    </w:r>
    <w:r>
      <w:rPr>
        <w:rStyle w:val="PageNumber"/>
        <w:rFonts w:cs="Times New Roman"/>
      </w:rPr>
      <w:fldChar w:fldCharType="separate"/>
    </w:r>
    <w:r w:rsidR="00736697">
      <w:rPr>
        <w:rStyle w:val="PageNumber"/>
        <w:rFonts w:cs="Times New Roman"/>
        <w:noProof/>
      </w:rPr>
      <w:t>National Capital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0C2BC308"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1F0A68">
      <w:rPr>
        <w:rStyle w:val="PageNumber"/>
        <w:rFonts w:cs="Times New Roman"/>
      </w:rPr>
      <w:fldChar w:fldCharType="begin"/>
    </w:r>
    <w:r w:rsidR="001F0A68">
      <w:rPr>
        <w:rStyle w:val="PageNumber"/>
        <w:rFonts w:cs="Times New Roman"/>
      </w:rPr>
      <w:instrText xml:space="preserve"> STYLEREF  "Heading 1 - NCA"  \* MERGEFORMAT </w:instrText>
    </w:r>
    <w:r w:rsidR="001F0A68">
      <w:rPr>
        <w:rStyle w:val="PageNumber"/>
        <w:rFonts w:cs="Times New Roman"/>
      </w:rPr>
      <w:fldChar w:fldCharType="separate"/>
    </w:r>
    <w:r w:rsidR="00736697">
      <w:rPr>
        <w:rStyle w:val="PageNumber"/>
        <w:rFonts w:cs="Times New Roman"/>
        <w:noProof/>
      </w:rPr>
      <w:t>National Capital Authority</w:t>
    </w:r>
    <w:r w:rsidR="001F0A68">
      <w:rPr>
        <w:rStyle w:val="PageNumber"/>
        <w:rFonts w:cs="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59E4272B" w:rsidR="009824FE" w:rsidRPr="00B628E8" w:rsidRDefault="001F0A68" w:rsidP="009E69CA">
    <w:pPr>
      <w:pStyle w:val="FooterOdd"/>
      <w:rPr>
        <w:rStyle w:val="PageNumber"/>
        <w:rFonts w:cs="Times New Roman"/>
      </w:rPr>
    </w:pPr>
    <w:r>
      <w:rPr>
        <w:rStyle w:val="PageNumber"/>
        <w:rFonts w:cs="Times New Roman"/>
      </w:rPr>
      <w:fldChar w:fldCharType="begin"/>
    </w:r>
    <w:r>
      <w:rPr>
        <w:rStyle w:val="PageNumber"/>
        <w:rFonts w:cs="Times New Roman"/>
      </w:rPr>
      <w:instrText xml:space="preserve"> STYLEREF  "Heading 1 - NCA"  \* MERGEFORMAT </w:instrText>
    </w:r>
    <w:r>
      <w:rPr>
        <w:rStyle w:val="PageNumber"/>
        <w:rFonts w:cs="Times New Roman"/>
      </w:rPr>
      <w:fldChar w:fldCharType="separate"/>
    </w:r>
    <w:r w:rsidR="00736697">
      <w:rPr>
        <w:rStyle w:val="PageNumber"/>
        <w:rFonts w:cs="Times New Roman"/>
        <w:noProof/>
      </w:rPr>
      <w:t>National Capital Authority</w:t>
    </w:r>
    <w:r>
      <w:rPr>
        <w:rStyle w:val="PageNumber"/>
        <w:rFonts w:cs="Times New Roman"/>
      </w:rPr>
      <w:fldChar w:fldCharType="end"/>
    </w:r>
    <w:r>
      <w:rPr>
        <w:rStyle w:val="PageNumber"/>
        <w:rFonts w:cs="Times New Roman"/>
      </w:rPr>
      <w:t xml:space="preserve">  </w:t>
    </w:r>
    <w:r w:rsidR="009824FE" w:rsidRPr="00A05B51">
      <w:rPr>
        <w:rStyle w:val="PageNumber"/>
        <w:rFonts w:cs="Times New Roman"/>
        <w:szCs w:val="18"/>
      </w:rPr>
      <w:t xml:space="preserve">|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2B82655A" w:rsidR="009824FE" w:rsidRPr="009E69CA" w:rsidRDefault="001F0A68" w:rsidP="009E69CA">
    <w:pPr>
      <w:pStyle w:val="FooterOdd"/>
    </w:pPr>
    <w:r>
      <w:rPr>
        <w:rStyle w:val="PageNumber"/>
        <w:rFonts w:cs="Times New Roman"/>
      </w:rPr>
      <w:fldChar w:fldCharType="begin"/>
    </w:r>
    <w:r>
      <w:rPr>
        <w:rStyle w:val="PageNumber"/>
        <w:rFonts w:cs="Times New Roman"/>
      </w:rPr>
      <w:instrText xml:space="preserve"> STYLEREF  "Heading 1 - NCA"  \* MERGEFORMAT </w:instrText>
    </w:r>
    <w:r>
      <w:rPr>
        <w:rStyle w:val="PageNumber"/>
        <w:rFonts w:cs="Times New Roman"/>
      </w:rPr>
      <w:fldChar w:fldCharType="separate"/>
    </w:r>
    <w:r w:rsidR="00736697">
      <w:rPr>
        <w:rStyle w:val="PageNumber"/>
        <w:rFonts w:cs="Times New Roman"/>
        <w:noProof/>
      </w:rPr>
      <w:t>National Capital Authority</w:t>
    </w:r>
    <w:r>
      <w:rPr>
        <w:rStyle w:val="PageNumber"/>
        <w:rFonts w:cs="Times New Roman"/>
      </w:rPr>
      <w:fldChar w:fldCharType="end"/>
    </w:r>
    <w:r>
      <w:rPr>
        <w:rStyle w:val="PageNumber"/>
        <w:rFonts w:cs="Times New Roman"/>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C7B9" w14:textId="77777777" w:rsidR="00D10FDD" w:rsidRPr="00F00984" w:rsidRDefault="00D10FDD" w:rsidP="00D10FDD">
    <w:pPr>
      <w:pStyle w:val="HeaderEven"/>
    </w:pPr>
    <w:r w:rsidRPr="00D47C6E">
      <w:rPr>
        <w:noProof/>
        <w:position w:val="-6"/>
      </w:rPr>
      <w:drawing>
        <wp:inline distT="0" distB="0" distL="0" distR="0" wp14:anchorId="4189C372" wp14:editId="5D1BD1F1">
          <wp:extent cx="919093" cy="130897"/>
          <wp:effectExtent l="0" t="0" r="0" b="254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w:t>
    </w:r>
    <w:proofErr w:type="gramStart"/>
    <w:r>
      <w:t>|  Portfolio</w:t>
    </w:r>
    <w:proofErr w:type="gramEnd"/>
    <w:r>
      <w:t xml:space="preserve"> Budget Statements</w:t>
    </w:r>
  </w:p>
  <w:p w14:paraId="078A1B80" w14:textId="20BA3DA6" w:rsidR="001F0A68" w:rsidRPr="00D10FDD" w:rsidRDefault="001F0A68" w:rsidP="00D10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F0F0" w14:textId="597F0436" w:rsidR="001F0A68" w:rsidRDefault="001F0A68">
    <w:pPr>
      <w:pStyle w:val="Header"/>
    </w:pPr>
    <w:r>
      <w:tab/>
      <w:t xml:space="preserve">                                                            Portfolio Budget </w:t>
    </w:r>
    <w:proofErr w:type="gramStart"/>
    <w:r>
      <w:t>Statements  |</w:t>
    </w:r>
    <w:proofErr w:type="gramEnd"/>
    <w:r>
      <w:t xml:space="preserve">  </w:t>
    </w:r>
    <w:r w:rsidRPr="00D47C6E">
      <w:rPr>
        <w:noProof/>
        <w:position w:val="-6"/>
      </w:rPr>
      <w:drawing>
        <wp:inline distT="0" distB="0" distL="0" distR="0" wp14:anchorId="5B7ABE77" wp14:editId="0EE9CD46">
          <wp:extent cx="919093" cy="130897"/>
          <wp:effectExtent l="0" t="0" r="0" b="254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CA28" w14:textId="77777777" w:rsidR="001F0A68" w:rsidRDefault="001F0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02EF"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A68"/>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697"/>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0FDD"/>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ca.gov.au/about-us/corporate-documents/annual-reports/annual-report-2023-24"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ca.gov.au/sites/default/files/2024-08/NCA%20Corporate%20Plan%202024-25%20to%202027-28%20-%20Final%20%281%29.pdf" TargetMode="Externa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8D268CC2-5EAD-455E-B880-27E72065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4887</Words>
  <Characters>30141</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2025-03-24T04:02:00Z</dcterms:created>
  <dcterms:modified xsi:type="dcterms:W3CDTF">2025-03-24T06:04:00Z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