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47F5" w14:textId="5AD8ADB3" w:rsidR="00BA0696" w:rsidRPr="00251146" w:rsidRDefault="00BA0696" w:rsidP="00251146">
      <w:pPr>
        <w:pStyle w:val="PartHeading-TOC"/>
      </w:pPr>
      <w:bookmarkStart w:id="0" w:name="_Toc165753271"/>
      <w:bookmarkStart w:id="1" w:name="_Toc166226384"/>
      <w:bookmarkStart w:id="2" w:name="_Toc165542145"/>
      <w:bookmarkStart w:id="3" w:name="_Toc190766151"/>
      <w:bookmarkStart w:id="4" w:name="_Toc444523519"/>
      <w:bookmarkStart w:id="5" w:name="_Toc65243503"/>
      <w:bookmarkStart w:id="6" w:name="_GoBack"/>
      <w:bookmarkEnd w:id="6"/>
      <w:r w:rsidRPr="00251146">
        <w:t>Australian National Maritime Museum</w:t>
      </w:r>
      <w:bookmarkEnd w:id="0"/>
      <w:bookmarkEnd w:id="1"/>
    </w:p>
    <w:p w14:paraId="53D44A75" w14:textId="77777777" w:rsidR="00BA0696" w:rsidRDefault="00BA0696" w:rsidP="00BA0696">
      <w:pPr>
        <w:pStyle w:val="PartHeading"/>
      </w:pPr>
    </w:p>
    <w:p w14:paraId="12395D26" w14:textId="77777777" w:rsidR="00BA0696" w:rsidRDefault="00BA0696" w:rsidP="00125B54">
      <w:pPr>
        <w:pStyle w:val="PartHeading"/>
      </w:pPr>
      <w:r>
        <w:t>Entity resources and planned performance</w:t>
      </w:r>
    </w:p>
    <w:p w14:paraId="3DB72AD6" w14:textId="77777777" w:rsidR="00BA0696" w:rsidRDefault="00BA0696" w:rsidP="00125B54">
      <w:pPr>
        <w:pStyle w:val="PartHeading"/>
        <w:sectPr w:rsidR="00BA0696" w:rsidSect="00AD2E8F">
          <w:footerReference w:type="even" r:id="rId12"/>
          <w:footerReference w:type="default" r:id="rId13"/>
          <w:type w:val="oddPage"/>
          <w:pgSz w:w="11906" w:h="16838" w:code="9"/>
          <w:pgMar w:top="2835" w:right="2098" w:bottom="2466" w:left="2098" w:header="1814" w:footer="1814" w:gutter="0"/>
          <w:cols w:space="708"/>
          <w:vAlign w:val="center"/>
          <w:titlePg/>
          <w:docGrid w:linePitch="360"/>
        </w:sectPr>
      </w:pPr>
    </w:p>
    <w:p w14:paraId="36F317C7" w14:textId="77777777" w:rsidR="00BA0696" w:rsidRPr="00E36F77" w:rsidRDefault="00BA0696" w:rsidP="00BA0696">
      <w:pPr>
        <w:pStyle w:val="ContentsHeading"/>
        <w:jc w:val="center"/>
      </w:pPr>
      <w:r>
        <w:lastRenderedPageBreak/>
        <w:t>Australian National Maritime Museum</w:t>
      </w:r>
    </w:p>
    <w:p w14:paraId="1F345CFB" w14:textId="4BF4B372" w:rsidR="00CE0E02" w:rsidRDefault="00BA0696">
      <w:pPr>
        <w:pStyle w:val="TOC1"/>
        <w:rPr>
          <w:rFonts w:asciiTheme="minorHAnsi" w:eastAsiaTheme="minorEastAsia" w:hAnsiTheme="minorHAnsi" w:cstheme="minorBidi"/>
          <w:b w:val="0"/>
          <w:caps w:val="0"/>
          <w:noProof/>
          <w:sz w:val="22"/>
          <w:szCs w:val="22"/>
        </w:rPr>
      </w:pPr>
      <w:r>
        <w:fldChar w:fldCharType="begin"/>
      </w:r>
      <w:r>
        <w:instrText xml:space="preserve"> TOC \h \z \t "Heading 2 - ANMM,1,Heading 3 - ANMM,2" </w:instrText>
      </w:r>
      <w:r>
        <w:fldChar w:fldCharType="separate"/>
      </w:r>
      <w:hyperlink w:anchor="_Toc165838114" w:history="1">
        <w:r w:rsidR="00CE0E02" w:rsidRPr="00285263">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_Toc165838114 \h </w:instrText>
        </w:r>
        <w:r w:rsidR="00CE0E02">
          <w:rPr>
            <w:noProof/>
            <w:webHidden/>
          </w:rPr>
        </w:r>
        <w:r w:rsidR="00CE0E02">
          <w:rPr>
            <w:noProof/>
            <w:webHidden/>
          </w:rPr>
          <w:fldChar w:fldCharType="separate"/>
        </w:r>
        <w:r w:rsidR="003352C5">
          <w:rPr>
            <w:noProof/>
            <w:webHidden/>
          </w:rPr>
          <w:t>189</w:t>
        </w:r>
        <w:r w:rsidR="00CE0E02">
          <w:rPr>
            <w:noProof/>
            <w:webHidden/>
          </w:rPr>
          <w:fldChar w:fldCharType="end"/>
        </w:r>
      </w:hyperlink>
    </w:p>
    <w:p w14:paraId="36DFC161" w14:textId="3F3F0735" w:rsidR="00CE0E02" w:rsidRDefault="0058384C">
      <w:pPr>
        <w:pStyle w:val="TOC2"/>
        <w:rPr>
          <w:rFonts w:asciiTheme="minorHAnsi" w:eastAsiaTheme="minorEastAsia" w:hAnsiTheme="minorHAnsi" w:cstheme="minorBidi"/>
          <w:noProof/>
          <w:sz w:val="22"/>
          <w:szCs w:val="22"/>
        </w:rPr>
      </w:pPr>
      <w:hyperlink w:anchor="_Toc165838115" w:history="1">
        <w:r w:rsidR="00CE0E02" w:rsidRPr="00285263">
          <w:rPr>
            <w:rStyle w:val="Hyperlink"/>
            <w:noProof/>
          </w:rPr>
          <w:t>1.1</w:t>
        </w:r>
        <w:r w:rsidR="00CE0E02">
          <w:rPr>
            <w:rFonts w:asciiTheme="minorHAnsi" w:eastAsiaTheme="minorEastAsia" w:hAnsiTheme="minorHAnsi" w:cstheme="minorBidi"/>
            <w:noProof/>
            <w:sz w:val="22"/>
            <w:szCs w:val="22"/>
          </w:rPr>
          <w:tab/>
        </w:r>
        <w:r w:rsidR="00CE0E02" w:rsidRPr="00285263">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_Toc165838115 \h </w:instrText>
        </w:r>
        <w:r w:rsidR="00CE0E02">
          <w:rPr>
            <w:noProof/>
            <w:webHidden/>
          </w:rPr>
        </w:r>
        <w:r w:rsidR="00CE0E02">
          <w:rPr>
            <w:noProof/>
            <w:webHidden/>
          </w:rPr>
          <w:fldChar w:fldCharType="separate"/>
        </w:r>
        <w:r w:rsidR="003352C5">
          <w:rPr>
            <w:noProof/>
            <w:webHidden/>
          </w:rPr>
          <w:t>189</w:t>
        </w:r>
        <w:r w:rsidR="00CE0E02">
          <w:rPr>
            <w:noProof/>
            <w:webHidden/>
          </w:rPr>
          <w:fldChar w:fldCharType="end"/>
        </w:r>
      </w:hyperlink>
    </w:p>
    <w:p w14:paraId="410A88EB" w14:textId="710E8C66" w:rsidR="00CE0E02" w:rsidRDefault="0058384C">
      <w:pPr>
        <w:pStyle w:val="TOC2"/>
        <w:rPr>
          <w:rFonts w:asciiTheme="minorHAnsi" w:eastAsiaTheme="minorEastAsia" w:hAnsiTheme="minorHAnsi" w:cstheme="minorBidi"/>
          <w:noProof/>
          <w:sz w:val="22"/>
          <w:szCs w:val="22"/>
        </w:rPr>
      </w:pPr>
      <w:hyperlink w:anchor="_Toc165838116" w:history="1">
        <w:r w:rsidR="00CE0E02" w:rsidRPr="00285263">
          <w:rPr>
            <w:rStyle w:val="Hyperlink"/>
            <w:noProof/>
          </w:rPr>
          <w:t>1.2</w:t>
        </w:r>
        <w:r w:rsidR="00CE0E02">
          <w:rPr>
            <w:rFonts w:asciiTheme="minorHAnsi" w:eastAsiaTheme="minorEastAsia" w:hAnsiTheme="minorHAnsi" w:cstheme="minorBidi"/>
            <w:noProof/>
            <w:sz w:val="22"/>
            <w:szCs w:val="22"/>
          </w:rPr>
          <w:tab/>
        </w:r>
        <w:r w:rsidR="00CE0E02" w:rsidRPr="00285263">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_Toc165838116 \h </w:instrText>
        </w:r>
        <w:r w:rsidR="00CE0E02">
          <w:rPr>
            <w:noProof/>
            <w:webHidden/>
          </w:rPr>
        </w:r>
        <w:r w:rsidR="00CE0E02">
          <w:rPr>
            <w:noProof/>
            <w:webHidden/>
          </w:rPr>
          <w:fldChar w:fldCharType="separate"/>
        </w:r>
        <w:r w:rsidR="003352C5">
          <w:rPr>
            <w:noProof/>
            <w:webHidden/>
          </w:rPr>
          <w:t>190</w:t>
        </w:r>
        <w:r w:rsidR="00CE0E02">
          <w:rPr>
            <w:noProof/>
            <w:webHidden/>
          </w:rPr>
          <w:fldChar w:fldCharType="end"/>
        </w:r>
      </w:hyperlink>
    </w:p>
    <w:p w14:paraId="4C3381AD" w14:textId="1912D3BB" w:rsidR="00CE0E02" w:rsidRDefault="0058384C">
      <w:pPr>
        <w:pStyle w:val="TOC2"/>
        <w:rPr>
          <w:rFonts w:asciiTheme="minorHAnsi" w:eastAsiaTheme="minorEastAsia" w:hAnsiTheme="minorHAnsi" w:cstheme="minorBidi"/>
          <w:noProof/>
          <w:sz w:val="22"/>
          <w:szCs w:val="22"/>
        </w:rPr>
      </w:pPr>
      <w:hyperlink w:anchor="_Toc165838117" w:history="1">
        <w:r w:rsidR="00CE0E02" w:rsidRPr="00285263">
          <w:rPr>
            <w:rStyle w:val="Hyperlink"/>
            <w:noProof/>
          </w:rPr>
          <w:t>1.3</w:t>
        </w:r>
        <w:r w:rsidR="00CE0E02">
          <w:rPr>
            <w:rFonts w:asciiTheme="minorHAnsi" w:eastAsiaTheme="minorEastAsia" w:hAnsiTheme="minorHAnsi" w:cstheme="minorBidi"/>
            <w:noProof/>
            <w:sz w:val="22"/>
            <w:szCs w:val="22"/>
          </w:rPr>
          <w:tab/>
        </w:r>
        <w:r w:rsidR="00CE0E02" w:rsidRPr="00285263">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_Toc165838117 \h </w:instrText>
        </w:r>
        <w:r w:rsidR="00CE0E02">
          <w:rPr>
            <w:noProof/>
            <w:webHidden/>
          </w:rPr>
        </w:r>
        <w:r w:rsidR="00CE0E02">
          <w:rPr>
            <w:noProof/>
            <w:webHidden/>
          </w:rPr>
          <w:fldChar w:fldCharType="separate"/>
        </w:r>
        <w:r w:rsidR="003352C5">
          <w:rPr>
            <w:noProof/>
            <w:webHidden/>
          </w:rPr>
          <w:t>190</w:t>
        </w:r>
        <w:r w:rsidR="00CE0E02">
          <w:rPr>
            <w:noProof/>
            <w:webHidden/>
          </w:rPr>
          <w:fldChar w:fldCharType="end"/>
        </w:r>
      </w:hyperlink>
    </w:p>
    <w:p w14:paraId="6F02AFAC" w14:textId="0A19E939" w:rsidR="00CE0E02" w:rsidRDefault="0058384C">
      <w:pPr>
        <w:pStyle w:val="TOC1"/>
        <w:rPr>
          <w:rFonts w:asciiTheme="minorHAnsi" w:eastAsiaTheme="minorEastAsia" w:hAnsiTheme="minorHAnsi" w:cstheme="minorBidi"/>
          <w:b w:val="0"/>
          <w:caps w:val="0"/>
          <w:noProof/>
          <w:sz w:val="22"/>
          <w:szCs w:val="22"/>
        </w:rPr>
      </w:pPr>
      <w:hyperlink w:anchor="_Toc165838118" w:history="1">
        <w:r w:rsidR="00CE0E02" w:rsidRPr="00285263">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_Toc165838118 \h </w:instrText>
        </w:r>
        <w:r w:rsidR="00CE0E02">
          <w:rPr>
            <w:noProof/>
            <w:webHidden/>
          </w:rPr>
        </w:r>
        <w:r w:rsidR="00CE0E02">
          <w:rPr>
            <w:noProof/>
            <w:webHidden/>
          </w:rPr>
          <w:fldChar w:fldCharType="separate"/>
        </w:r>
        <w:r w:rsidR="003352C5">
          <w:rPr>
            <w:noProof/>
            <w:webHidden/>
          </w:rPr>
          <w:t>191</w:t>
        </w:r>
        <w:r w:rsidR="00CE0E02">
          <w:rPr>
            <w:noProof/>
            <w:webHidden/>
          </w:rPr>
          <w:fldChar w:fldCharType="end"/>
        </w:r>
      </w:hyperlink>
    </w:p>
    <w:p w14:paraId="551A53EB" w14:textId="7CFDE606" w:rsidR="00CE0E02" w:rsidRDefault="0058384C">
      <w:pPr>
        <w:pStyle w:val="TOC2"/>
        <w:rPr>
          <w:rFonts w:asciiTheme="minorHAnsi" w:eastAsiaTheme="minorEastAsia" w:hAnsiTheme="minorHAnsi" w:cstheme="minorBidi"/>
          <w:noProof/>
          <w:sz w:val="22"/>
          <w:szCs w:val="22"/>
        </w:rPr>
      </w:pPr>
      <w:hyperlink w:anchor="_Toc165838119" w:history="1">
        <w:r w:rsidR="00CE0E02" w:rsidRPr="00285263">
          <w:rPr>
            <w:rStyle w:val="Hyperlink"/>
            <w:noProof/>
          </w:rPr>
          <w:t xml:space="preserve">2.1 </w:t>
        </w:r>
        <w:r w:rsidR="00CE0E02">
          <w:rPr>
            <w:rFonts w:asciiTheme="minorHAnsi" w:eastAsiaTheme="minorEastAsia" w:hAnsiTheme="minorHAnsi" w:cstheme="minorBidi"/>
            <w:noProof/>
            <w:sz w:val="22"/>
            <w:szCs w:val="22"/>
          </w:rPr>
          <w:tab/>
        </w:r>
        <w:r w:rsidR="00CE0E02" w:rsidRPr="00285263">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_Toc165838119 \h </w:instrText>
        </w:r>
        <w:r w:rsidR="00CE0E02">
          <w:rPr>
            <w:noProof/>
            <w:webHidden/>
          </w:rPr>
        </w:r>
        <w:r w:rsidR="00CE0E02">
          <w:rPr>
            <w:noProof/>
            <w:webHidden/>
          </w:rPr>
          <w:fldChar w:fldCharType="separate"/>
        </w:r>
        <w:r w:rsidR="003352C5">
          <w:rPr>
            <w:noProof/>
            <w:webHidden/>
          </w:rPr>
          <w:t>192</w:t>
        </w:r>
        <w:r w:rsidR="00CE0E02">
          <w:rPr>
            <w:noProof/>
            <w:webHidden/>
          </w:rPr>
          <w:fldChar w:fldCharType="end"/>
        </w:r>
      </w:hyperlink>
    </w:p>
    <w:p w14:paraId="6E1230B7" w14:textId="2F91D3F4" w:rsidR="00CE0E02" w:rsidRDefault="0058384C">
      <w:pPr>
        <w:pStyle w:val="TOC1"/>
        <w:rPr>
          <w:rFonts w:asciiTheme="minorHAnsi" w:eastAsiaTheme="minorEastAsia" w:hAnsiTheme="minorHAnsi" w:cstheme="minorBidi"/>
          <w:b w:val="0"/>
          <w:caps w:val="0"/>
          <w:noProof/>
          <w:sz w:val="22"/>
          <w:szCs w:val="22"/>
        </w:rPr>
      </w:pPr>
      <w:hyperlink w:anchor="_Toc165838120" w:history="1">
        <w:r w:rsidR="00CE0E02" w:rsidRPr="00285263">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_Toc165838120 \h </w:instrText>
        </w:r>
        <w:r w:rsidR="00CE0E02">
          <w:rPr>
            <w:noProof/>
            <w:webHidden/>
          </w:rPr>
        </w:r>
        <w:r w:rsidR="00CE0E02">
          <w:rPr>
            <w:noProof/>
            <w:webHidden/>
          </w:rPr>
          <w:fldChar w:fldCharType="separate"/>
        </w:r>
        <w:r w:rsidR="003352C5">
          <w:rPr>
            <w:noProof/>
            <w:webHidden/>
          </w:rPr>
          <w:t>195</w:t>
        </w:r>
        <w:r w:rsidR="00CE0E02">
          <w:rPr>
            <w:noProof/>
            <w:webHidden/>
          </w:rPr>
          <w:fldChar w:fldCharType="end"/>
        </w:r>
      </w:hyperlink>
    </w:p>
    <w:p w14:paraId="4AE3CE39" w14:textId="40CC9097" w:rsidR="00CE0E02" w:rsidRDefault="0058384C">
      <w:pPr>
        <w:pStyle w:val="TOC2"/>
        <w:rPr>
          <w:rFonts w:asciiTheme="minorHAnsi" w:eastAsiaTheme="minorEastAsia" w:hAnsiTheme="minorHAnsi" w:cstheme="minorBidi"/>
          <w:noProof/>
          <w:sz w:val="22"/>
          <w:szCs w:val="22"/>
        </w:rPr>
      </w:pPr>
      <w:hyperlink w:anchor="_Toc165838121" w:history="1">
        <w:r w:rsidR="00CE0E02" w:rsidRPr="00285263">
          <w:rPr>
            <w:rStyle w:val="Hyperlink"/>
            <w:noProof/>
          </w:rPr>
          <w:t>3.1</w:t>
        </w:r>
        <w:r w:rsidR="00CE0E02">
          <w:rPr>
            <w:rFonts w:asciiTheme="minorHAnsi" w:eastAsiaTheme="minorEastAsia" w:hAnsiTheme="minorHAnsi" w:cstheme="minorBidi"/>
            <w:noProof/>
            <w:sz w:val="22"/>
            <w:szCs w:val="22"/>
          </w:rPr>
          <w:tab/>
        </w:r>
        <w:r w:rsidR="00CE0E02" w:rsidRPr="00285263">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_Toc165838121 \h </w:instrText>
        </w:r>
        <w:r w:rsidR="00CE0E02">
          <w:rPr>
            <w:noProof/>
            <w:webHidden/>
          </w:rPr>
        </w:r>
        <w:r w:rsidR="00CE0E02">
          <w:rPr>
            <w:noProof/>
            <w:webHidden/>
          </w:rPr>
          <w:fldChar w:fldCharType="separate"/>
        </w:r>
        <w:r w:rsidR="003352C5">
          <w:rPr>
            <w:noProof/>
            <w:webHidden/>
          </w:rPr>
          <w:t>195</w:t>
        </w:r>
        <w:r w:rsidR="00CE0E02">
          <w:rPr>
            <w:noProof/>
            <w:webHidden/>
          </w:rPr>
          <w:fldChar w:fldCharType="end"/>
        </w:r>
      </w:hyperlink>
    </w:p>
    <w:p w14:paraId="206B305C" w14:textId="1033D5F0" w:rsidR="00CE0E02" w:rsidRDefault="0058384C">
      <w:pPr>
        <w:pStyle w:val="TOC2"/>
        <w:rPr>
          <w:rFonts w:asciiTheme="minorHAnsi" w:eastAsiaTheme="minorEastAsia" w:hAnsiTheme="minorHAnsi" w:cstheme="minorBidi"/>
          <w:noProof/>
          <w:sz w:val="22"/>
          <w:szCs w:val="22"/>
        </w:rPr>
      </w:pPr>
      <w:hyperlink w:anchor="_Toc165838122" w:history="1">
        <w:r w:rsidR="00CE0E02" w:rsidRPr="00285263">
          <w:rPr>
            <w:rStyle w:val="Hyperlink"/>
            <w:bCs/>
            <w:noProof/>
          </w:rPr>
          <w:t>3.2</w:t>
        </w:r>
        <w:r w:rsidR="00CE0E02">
          <w:rPr>
            <w:rFonts w:asciiTheme="minorHAnsi" w:eastAsiaTheme="minorEastAsia" w:hAnsiTheme="minorHAnsi" w:cstheme="minorBidi"/>
            <w:noProof/>
            <w:sz w:val="22"/>
            <w:szCs w:val="22"/>
          </w:rPr>
          <w:tab/>
        </w:r>
        <w:r w:rsidR="00CE0E02" w:rsidRPr="00285263">
          <w:rPr>
            <w:rStyle w:val="Hyperlink"/>
            <w:bCs/>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_Toc165838122 \h </w:instrText>
        </w:r>
        <w:r w:rsidR="00CE0E02">
          <w:rPr>
            <w:noProof/>
            <w:webHidden/>
          </w:rPr>
        </w:r>
        <w:r w:rsidR="00CE0E02">
          <w:rPr>
            <w:noProof/>
            <w:webHidden/>
          </w:rPr>
          <w:fldChar w:fldCharType="separate"/>
        </w:r>
        <w:r w:rsidR="003352C5">
          <w:rPr>
            <w:noProof/>
            <w:webHidden/>
          </w:rPr>
          <w:t>196</w:t>
        </w:r>
        <w:r w:rsidR="00CE0E02">
          <w:rPr>
            <w:noProof/>
            <w:webHidden/>
          </w:rPr>
          <w:fldChar w:fldCharType="end"/>
        </w:r>
      </w:hyperlink>
    </w:p>
    <w:p w14:paraId="3EBF3F2A" w14:textId="50F6980F" w:rsidR="00BA0696" w:rsidRPr="008B5AFD" w:rsidRDefault="00BA0696" w:rsidP="00BA0696">
      <w:r>
        <w:fldChar w:fldCharType="end"/>
      </w:r>
    </w:p>
    <w:p w14:paraId="49E6F9B6" w14:textId="77777777" w:rsidR="00BA0696" w:rsidRDefault="00BA0696" w:rsidP="00BA0696">
      <w:pPr>
        <w:sectPr w:rsidR="00BA0696" w:rsidSect="00376B1F">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187"/>
          <w:cols w:space="708"/>
          <w:titlePg/>
          <w:docGrid w:linePitch="360"/>
        </w:sectPr>
      </w:pPr>
    </w:p>
    <w:p w14:paraId="3D069196" w14:textId="0719E40A" w:rsidR="00BA0696" w:rsidRDefault="00BA0696" w:rsidP="009D0F88">
      <w:pPr>
        <w:pStyle w:val="Heading1-ANMM"/>
        <w:jc w:val="center"/>
      </w:pPr>
      <w:bookmarkStart w:id="7" w:name="_Toc165749298"/>
      <w:bookmarkStart w:id="8" w:name="_Toc165750474"/>
      <w:bookmarkStart w:id="9" w:name="_Toc165751277"/>
      <w:bookmarkStart w:id="10" w:name="_Toc165837978"/>
      <w:bookmarkStart w:id="11" w:name="_Toc166226409"/>
      <w:r>
        <w:lastRenderedPageBreak/>
        <w:t>Australian National Maritime Museum</w:t>
      </w:r>
      <w:bookmarkEnd w:id="7"/>
      <w:bookmarkEnd w:id="8"/>
      <w:bookmarkEnd w:id="9"/>
      <w:bookmarkEnd w:id="10"/>
      <w:bookmarkEnd w:id="11"/>
    </w:p>
    <w:p w14:paraId="400BF27F" w14:textId="5D0EFAF0" w:rsidR="00BA0696" w:rsidRPr="002C4D41" w:rsidRDefault="00BA0696" w:rsidP="00BA0696">
      <w:pPr>
        <w:pStyle w:val="Heading2-ANMM"/>
      </w:pPr>
      <w:bookmarkStart w:id="12" w:name="_Toc163562102"/>
      <w:bookmarkStart w:id="13" w:name="_Toc165838114"/>
      <w:r w:rsidRPr="002C4D41">
        <w:t xml:space="preserve">Section 1: Entity overview and </w:t>
      </w:r>
      <w:r>
        <w:t>reso</w:t>
      </w:r>
      <w:r w:rsidRPr="002C4D41">
        <w:t>urces</w:t>
      </w:r>
      <w:bookmarkEnd w:id="12"/>
      <w:bookmarkEnd w:id="13"/>
    </w:p>
    <w:p w14:paraId="2562C529" w14:textId="75101B96" w:rsidR="00BA0696" w:rsidRDefault="00BA0696" w:rsidP="00BA0696">
      <w:pPr>
        <w:pStyle w:val="Heading3-ANMM"/>
      </w:pPr>
      <w:bookmarkStart w:id="14" w:name="_Toc163562103"/>
      <w:bookmarkStart w:id="15" w:name="_Toc165838115"/>
      <w:r>
        <w:t>1.1</w:t>
      </w:r>
      <w:r>
        <w:tab/>
        <w:t>Strategic direction statement</w:t>
      </w:r>
      <w:bookmarkEnd w:id="14"/>
      <w:bookmarkEnd w:id="15"/>
    </w:p>
    <w:p w14:paraId="7F7CA21C" w14:textId="688EB23B" w:rsidR="00BA0696" w:rsidRPr="005F3E92" w:rsidRDefault="00BA0696" w:rsidP="00BA0696">
      <w:pPr>
        <w:widowControl w:val="0"/>
        <w:autoSpaceDE w:val="0"/>
        <w:autoSpaceDN w:val="0"/>
        <w:spacing w:line="240" w:lineRule="auto"/>
        <w:rPr>
          <w:rFonts w:eastAsia="Book Antiqua" w:cs="Book Antiqua"/>
          <w:sz w:val="20"/>
          <w:lang w:val="en-US" w:eastAsia="en-US"/>
        </w:rPr>
      </w:pPr>
      <w:r w:rsidRPr="005F3E92">
        <w:rPr>
          <w:rFonts w:eastAsia="Book Antiqua" w:cs="Book Antiqua"/>
          <w:sz w:val="20"/>
          <w:lang w:val="en-US" w:eastAsia="en-US"/>
        </w:rPr>
        <w:t>The Australian National Maritime Museum (ANMM)</w:t>
      </w:r>
      <w:r w:rsidR="00815440">
        <w:rPr>
          <w:rFonts w:eastAsia="Book Antiqua" w:cs="Book Antiqua"/>
          <w:sz w:val="20"/>
          <w:lang w:val="en-US" w:eastAsia="en-US"/>
        </w:rPr>
        <w:t xml:space="preserve"> informs, challenges and nurtures conversations about this nation shaped by sea. We develop, preserve, and present our collection, research, and expertise to connect visitors and their own experiences to stories as old as the continent itself – and yet vital to all our futures. Our work adds knowledge, seeks cohesion and promotes sustainability. </w:t>
      </w:r>
    </w:p>
    <w:p w14:paraId="76155599" w14:textId="30A0A636" w:rsidR="00BC30F1" w:rsidRPr="005F3E92" w:rsidRDefault="00BC30F1" w:rsidP="00BC30F1">
      <w:pPr>
        <w:spacing w:after="120"/>
        <w:rPr>
          <w:sz w:val="20"/>
        </w:rPr>
      </w:pPr>
      <w:r w:rsidRPr="005F3E92">
        <w:rPr>
          <w:rFonts w:eastAsia="Book Antiqua" w:cs="Book Antiqua"/>
          <w:sz w:val="20"/>
          <w:lang w:val="en-US" w:eastAsia="en-US"/>
        </w:rPr>
        <w:t xml:space="preserve">The </w:t>
      </w:r>
      <w:r w:rsidRPr="005F3E92">
        <w:rPr>
          <w:sz w:val="20"/>
          <w:lang w:val="en-US"/>
        </w:rPr>
        <w:t xml:space="preserve">ANMM was established under the </w:t>
      </w:r>
      <w:r w:rsidRPr="005F3E92">
        <w:rPr>
          <w:i/>
          <w:iCs/>
          <w:sz w:val="20"/>
          <w:lang w:val="en-US"/>
        </w:rPr>
        <w:t xml:space="preserve">Australian National Maritime Museum Act </w:t>
      </w:r>
      <w:r w:rsidRPr="005F3E92">
        <w:rPr>
          <w:i/>
          <w:sz w:val="20"/>
          <w:lang w:val="en-US"/>
        </w:rPr>
        <w:t>1990</w:t>
      </w:r>
      <w:r w:rsidRPr="005F3E92">
        <w:rPr>
          <w:sz w:val="20"/>
          <w:lang w:val="en-US"/>
        </w:rPr>
        <w:t>, which sets out its legislative functions. With our unique collection, skilled workforce and commitment to storytelling in its many forms, we play a key role in connecting visitors to the centrality of oceans and waterways to our national story.</w:t>
      </w:r>
    </w:p>
    <w:p w14:paraId="7EEC55A8" w14:textId="77777777" w:rsidR="00BC30F1" w:rsidRPr="005F3E92" w:rsidRDefault="00BC30F1" w:rsidP="00BC30F1">
      <w:pPr>
        <w:rPr>
          <w:sz w:val="20"/>
        </w:rPr>
      </w:pPr>
      <w:r w:rsidRPr="005F3E92">
        <w:rPr>
          <w:sz w:val="20"/>
        </w:rPr>
        <w:t>The ANMM’s work is focused around our four strategic pillars set out in our Strategic Framework and Corporate Plan:</w:t>
      </w:r>
    </w:p>
    <w:p w14:paraId="15AE1221" w14:textId="77777777" w:rsidR="00BC30F1" w:rsidRPr="005F3E92" w:rsidRDefault="00BC30F1" w:rsidP="00B43339">
      <w:pPr>
        <w:pStyle w:val="ListParagraph"/>
        <w:numPr>
          <w:ilvl w:val="0"/>
          <w:numId w:val="42"/>
        </w:numPr>
        <w:spacing w:after="240" w:line="240" w:lineRule="auto"/>
        <w:ind w:left="284" w:hanging="284"/>
        <w:contextualSpacing w:val="0"/>
        <w:rPr>
          <w:rFonts w:ascii="Book Antiqua" w:hAnsi="Book Antiqua"/>
          <w:sz w:val="20"/>
          <w:szCs w:val="20"/>
        </w:rPr>
      </w:pPr>
      <w:r w:rsidRPr="005F3E92">
        <w:rPr>
          <w:rFonts w:ascii="Book Antiqua" w:hAnsi="Book Antiqua"/>
          <w:sz w:val="20"/>
          <w:szCs w:val="20"/>
        </w:rPr>
        <w:t>Inspire – our visitors leave aware, engaged and motivated to act</w:t>
      </w:r>
    </w:p>
    <w:p w14:paraId="464A8EF8" w14:textId="49F32EC4" w:rsidR="00BC30F1" w:rsidRDefault="00BC30F1" w:rsidP="00B43339">
      <w:pPr>
        <w:pStyle w:val="ListParagraph"/>
        <w:numPr>
          <w:ilvl w:val="0"/>
          <w:numId w:val="42"/>
        </w:numPr>
        <w:spacing w:after="240" w:line="240" w:lineRule="auto"/>
        <w:ind w:left="284" w:hanging="284"/>
        <w:contextualSpacing w:val="0"/>
        <w:rPr>
          <w:rFonts w:ascii="Book Antiqua" w:hAnsi="Book Antiqua"/>
          <w:sz w:val="20"/>
          <w:szCs w:val="20"/>
        </w:rPr>
      </w:pPr>
      <w:r w:rsidRPr="005F3E92">
        <w:rPr>
          <w:rFonts w:ascii="Book Antiqua" w:hAnsi="Book Antiqua"/>
          <w:sz w:val="20"/>
          <w:szCs w:val="20"/>
        </w:rPr>
        <w:t>Inform – we are renowned for the quality of our research, our collection and the impact of all our content</w:t>
      </w:r>
    </w:p>
    <w:p w14:paraId="1155EA1A" w14:textId="7015B9DB" w:rsidR="007B11E6" w:rsidRPr="005F3E92" w:rsidRDefault="007B11E6" w:rsidP="00B43339">
      <w:pPr>
        <w:pStyle w:val="ListParagraph"/>
        <w:numPr>
          <w:ilvl w:val="0"/>
          <w:numId w:val="42"/>
        </w:numPr>
        <w:spacing w:after="240" w:line="240" w:lineRule="auto"/>
        <w:ind w:left="284" w:hanging="284"/>
        <w:contextualSpacing w:val="0"/>
        <w:rPr>
          <w:rFonts w:ascii="Book Antiqua" w:hAnsi="Book Antiqua"/>
          <w:sz w:val="20"/>
          <w:szCs w:val="20"/>
        </w:rPr>
      </w:pPr>
      <w:r>
        <w:rPr>
          <w:rFonts w:ascii="Book Antiqua" w:hAnsi="Book Antiqua"/>
          <w:sz w:val="20"/>
          <w:szCs w:val="20"/>
        </w:rPr>
        <w:t xml:space="preserve">Influence </w:t>
      </w:r>
      <w:r w:rsidRPr="005F3E92">
        <w:rPr>
          <w:rFonts w:ascii="Book Antiqua" w:hAnsi="Book Antiqua"/>
          <w:sz w:val="20"/>
          <w:szCs w:val="20"/>
        </w:rPr>
        <w:t>–</w:t>
      </w:r>
      <w:r>
        <w:rPr>
          <w:rFonts w:ascii="Book Antiqua" w:hAnsi="Book Antiqua"/>
          <w:sz w:val="20"/>
          <w:szCs w:val="20"/>
        </w:rPr>
        <w:t xml:space="preserve"> </w:t>
      </w:r>
      <w:r>
        <w:rPr>
          <w:rFonts w:ascii="Times New Roman" w:eastAsia="Times New Roman" w:hAnsi="Times New Roman"/>
          <w:sz w:val="20"/>
          <w:szCs w:val="20"/>
        </w:rPr>
        <w:t>we advance national conversations, collaborate widely and are partners of choice</w:t>
      </w:r>
    </w:p>
    <w:p w14:paraId="46E90932" w14:textId="0CD55B39" w:rsidR="00BC30F1" w:rsidRPr="005F3E92" w:rsidRDefault="00BC30F1" w:rsidP="00B43339">
      <w:pPr>
        <w:pStyle w:val="ListParagraph"/>
        <w:numPr>
          <w:ilvl w:val="0"/>
          <w:numId w:val="42"/>
        </w:numPr>
        <w:spacing w:after="240" w:line="240" w:lineRule="auto"/>
        <w:ind w:left="284" w:hanging="284"/>
        <w:contextualSpacing w:val="0"/>
        <w:rPr>
          <w:rFonts w:ascii="Book Antiqua" w:hAnsi="Book Antiqua"/>
          <w:sz w:val="20"/>
          <w:szCs w:val="20"/>
        </w:rPr>
      </w:pPr>
      <w:r w:rsidRPr="005F3E92">
        <w:rPr>
          <w:rFonts w:ascii="Book Antiqua" w:hAnsi="Book Antiqua"/>
          <w:sz w:val="20"/>
          <w:szCs w:val="20"/>
        </w:rPr>
        <w:t>I</w:t>
      </w:r>
      <w:r w:rsidR="00EC11D0">
        <w:rPr>
          <w:rFonts w:ascii="Book Antiqua" w:hAnsi="Book Antiqua"/>
          <w:sz w:val="20"/>
          <w:szCs w:val="20"/>
        </w:rPr>
        <w:t>mpact</w:t>
      </w:r>
      <w:r w:rsidRPr="005F3E92">
        <w:rPr>
          <w:rFonts w:ascii="Book Antiqua" w:hAnsi="Book Antiqua"/>
          <w:sz w:val="20"/>
          <w:szCs w:val="20"/>
        </w:rPr>
        <w:t xml:space="preserve"> – </w:t>
      </w:r>
      <w:r w:rsidR="00EC11D0">
        <w:rPr>
          <w:rFonts w:ascii="Book Antiqua" w:hAnsi="Book Antiqua"/>
          <w:sz w:val="20"/>
          <w:szCs w:val="20"/>
        </w:rPr>
        <w:t xml:space="preserve">our people and site are the heart of who we are and embody our ambition for collaboration, cohesion and sustainability. </w:t>
      </w:r>
    </w:p>
    <w:p w14:paraId="6C7DA1E4" w14:textId="77777777" w:rsidR="00BC30F1" w:rsidRPr="005F3E92" w:rsidRDefault="00BC30F1" w:rsidP="00BC30F1">
      <w:pPr>
        <w:rPr>
          <w:sz w:val="20"/>
        </w:rPr>
      </w:pPr>
      <w:r w:rsidRPr="005F3E92">
        <w:rPr>
          <w:sz w:val="20"/>
        </w:rPr>
        <w:t xml:space="preserve">We will continue to be guided by the pillars and principles of the National Cultural Policy – </w:t>
      </w:r>
      <w:r w:rsidRPr="005F3E92">
        <w:rPr>
          <w:i/>
          <w:iCs/>
          <w:sz w:val="20"/>
        </w:rPr>
        <w:t>Revive: a place for every story, a story for every plac</w:t>
      </w:r>
      <w:r w:rsidRPr="005F3E92">
        <w:rPr>
          <w:sz w:val="20"/>
        </w:rPr>
        <w:t>e.</w:t>
      </w:r>
    </w:p>
    <w:p w14:paraId="27127940" w14:textId="0B8C0199" w:rsidR="00BA0696" w:rsidRDefault="00BA0696" w:rsidP="00BA0696">
      <w:pPr>
        <w:pStyle w:val="Heading3-ANMM"/>
      </w:pPr>
      <w:r w:rsidRPr="0079797F">
        <w:br w:type="page"/>
      </w:r>
      <w:bookmarkStart w:id="16" w:name="_Toc163562104"/>
      <w:bookmarkStart w:id="17" w:name="_Toc165838116"/>
      <w:r>
        <w:lastRenderedPageBreak/>
        <w:t>1.2</w:t>
      </w:r>
      <w:r>
        <w:tab/>
        <w:t>Entity resource statement</w:t>
      </w:r>
      <w:bookmarkEnd w:id="16"/>
      <w:bookmarkEnd w:id="17"/>
    </w:p>
    <w:p w14:paraId="0AC2449A" w14:textId="67401A44" w:rsidR="00BA0696" w:rsidRPr="00BC30F1" w:rsidRDefault="00BA0696" w:rsidP="00BA0696">
      <w:pPr>
        <w:rPr>
          <w:sz w:val="20"/>
        </w:rPr>
      </w:pPr>
      <w:r w:rsidRPr="00BC30F1">
        <w:rPr>
          <w:sz w:val="20"/>
        </w:rPr>
        <w:t xml:space="preserve">Table 1.1 shows the total resourcing from all sources available to the </w:t>
      </w:r>
      <w:r w:rsidR="00DE46C7" w:rsidRPr="00BC30F1">
        <w:rPr>
          <w:sz w:val="20"/>
        </w:rPr>
        <w:t>ANMM</w:t>
      </w:r>
      <w:r w:rsidRPr="00BC30F1">
        <w:rPr>
          <w:sz w:val="20"/>
        </w:rPr>
        <w:t xml:space="preserve"> for its operations and to deliver programs and services on behalf of the Government.</w:t>
      </w:r>
    </w:p>
    <w:p w14:paraId="59CE6BD6" w14:textId="04E8A4A4" w:rsidR="00BA0696" w:rsidRPr="00BC30F1" w:rsidRDefault="00BA0696" w:rsidP="00BA0696">
      <w:pPr>
        <w:rPr>
          <w:sz w:val="20"/>
        </w:rPr>
      </w:pPr>
      <w:r w:rsidRPr="00BC30F1">
        <w:rPr>
          <w:sz w:val="20"/>
        </w:rPr>
        <w:t xml:space="preserve">The table summarises how resources will be applied by outcome (government strategic policy objectives) and by </w:t>
      </w:r>
      <w:r w:rsidR="003352C5">
        <w:rPr>
          <w:sz w:val="20"/>
        </w:rPr>
        <w:t>Departmental</w:t>
      </w:r>
      <w:r w:rsidRPr="00BC30F1">
        <w:rPr>
          <w:sz w:val="20"/>
        </w:rPr>
        <w:t xml:space="preserve"> (for ANMM’s operations) classification.</w:t>
      </w:r>
    </w:p>
    <w:p w14:paraId="5F0BCACE" w14:textId="77777777" w:rsidR="00BA0696" w:rsidRPr="00F4256A" w:rsidRDefault="00BA0696" w:rsidP="00BA0696">
      <w:pPr>
        <w:rPr>
          <w:sz w:val="20"/>
        </w:rPr>
      </w:pPr>
      <w:r w:rsidRPr="00BC30F1">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62702769" w14:textId="68A856DC" w:rsidR="00BA0696" w:rsidRDefault="00BA0696" w:rsidP="00BA0696">
      <w:pPr>
        <w:pStyle w:val="TableHeading"/>
      </w:pPr>
      <w:r w:rsidRPr="00D44150">
        <w:t xml:space="preserve">Table 1.1: </w:t>
      </w:r>
      <w:r>
        <w:t>ANMM</w:t>
      </w:r>
      <w:r w:rsidRPr="00D44150">
        <w:t xml:space="preserve"> resource statement</w:t>
      </w:r>
      <w:r>
        <w:t xml:space="preserve"> – Budget estimates for 202</w:t>
      </w:r>
      <w:r w:rsidR="00FE36F8">
        <w:t>5</w:t>
      </w:r>
      <w:r>
        <w:t>–2</w:t>
      </w:r>
      <w:r w:rsidR="00FE36F8">
        <w:t>6</w:t>
      </w:r>
      <w:r>
        <w:t xml:space="preserve"> </w:t>
      </w:r>
      <w:r w:rsidRPr="00D44150">
        <w:t xml:space="preserve">as at Budget </w:t>
      </w:r>
      <w:r>
        <w:t>Ma</w:t>
      </w:r>
      <w:r w:rsidR="00FE36F8">
        <w:t>rch</w:t>
      </w:r>
      <w:r>
        <w:t xml:space="preserve"> 202</w:t>
      </w:r>
      <w:r w:rsidR="00FE36F8">
        <w:t>5</w:t>
      </w:r>
    </w:p>
    <w:tbl>
      <w:tblPr>
        <w:tblW w:w="5000" w:type="pct"/>
        <w:tblLook w:val="04A0" w:firstRow="1" w:lastRow="0" w:firstColumn="1" w:lastColumn="0" w:noHBand="0" w:noVBand="1"/>
      </w:tblPr>
      <w:tblGrid>
        <w:gridCol w:w="5331"/>
        <w:gridCol w:w="1190"/>
        <w:gridCol w:w="1189"/>
      </w:tblGrid>
      <w:tr w:rsidR="00BA0696" w:rsidRPr="00BD598C" w14:paraId="6384B5AA" w14:textId="77777777" w:rsidTr="00FA354D">
        <w:trPr>
          <w:trHeight w:val="204"/>
        </w:trPr>
        <w:tc>
          <w:tcPr>
            <w:tcW w:w="3457" w:type="pct"/>
            <w:tcBorders>
              <w:top w:val="single" w:sz="4" w:space="0" w:color="auto"/>
              <w:bottom w:val="nil"/>
              <w:right w:val="nil"/>
            </w:tcBorders>
            <w:shd w:val="clear" w:color="000000" w:fill="FFFFFF"/>
            <w:noWrap/>
            <w:vAlign w:val="bottom"/>
            <w:hideMark/>
          </w:tcPr>
          <w:p w14:paraId="03A4DA8A" w14:textId="77777777" w:rsidR="00BA0696" w:rsidRPr="00BD598C" w:rsidRDefault="00BA0696" w:rsidP="00FA354D">
            <w:pPr>
              <w:spacing w:before="0" w:after="0" w:line="240" w:lineRule="auto"/>
              <w:rPr>
                <w:rFonts w:ascii="Arial" w:hAnsi="Arial" w:cs="Arial"/>
                <w:color w:val="000000"/>
                <w:sz w:val="16"/>
                <w:szCs w:val="16"/>
              </w:rPr>
            </w:pPr>
            <w:r w:rsidRPr="00BD598C">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6660891E" w14:textId="5781E1C4" w:rsidR="00BA0696" w:rsidRPr="00BD598C" w:rsidRDefault="00BA0696" w:rsidP="00FA354D">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202</w:t>
            </w:r>
            <w:r w:rsidR="00FE36F8">
              <w:rPr>
                <w:rFonts w:ascii="Arial" w:hAnsi="Arial" w:cs="Arial"/>
                <w:color w:val="000000"/>
                <w:sz w:val="16"/>
                <w:szCs w:val="16"/>
              </w:rPr>
              <w:t>4</w:t>
            </w:r>
            <w:r w:rsidRPr="00BD598C">
              <w:rPr>
                <w:rFonts w:ascii="Arial" w:hAnsi="Arial" w:cs="Arial"/>
                <w:color w:val="000000"/>
                <w:sz w:val="16"/>
                <w:szCs w:val="16"/>
              </w:rPr>
              <w:t>-2</w:t>
            </w:r>
            <w:r w:rsidR="00FE36F8">
              <w:rPr>
                <w:rFonts w:ascii="Arial" w:hAnsi="Arial" w:cs="Arial"/>
                <w:color w:val="000000"/>
                <w:sz w:val="16"/>
                <w:szCs w:val="16"/>
              </w:rPr>
              <w:t>5</w:t>
            </w:r>
            <w:r>
              <w:rPr>
                <w:rFonts w:ascii="Arial" w:hAnsi="Arial" w:cs="Arial"/>
                <w:color w:val="000000"/>
                <w:sz w:val="16"/>
                <w:szCs w:val="16"/>
              </w:rPr>
              <w:br/>
            </w:r>
            <w:r w:rsidRPr="00BD598C">
              <w:rPr>
                <w:rFonts w:ascii="Arial" w:hAnsi="Arial" w:cs="Arial"/>
                <w:color w:val="000000"/>
                <w:sz w:val="16"/>
                <w:szCs w:val="16"/>
              </w:rPr>
              <w:t>Estimated</w:t>
            </w:r>
            <w:r>
              <w:rPr>
                <w:rFonts w:ascii="Arial" w:hAnsi="Arial" w:cs="Arial"/>
                <w:color w:val="000000"/>
                <w:sz w:val="16"/>
                <w:szCs w:val="16"/>
              </w:rPr>
              <w:br/>
            </w:r>
            <w:r w:rsidRPr="00BD598C">
              <w:rPr>
                <w:rFonts w:ascii="Arial" w:hAnsi="Arial" w:cs="Arial"/>
                <w:color w:val="000000"/>
                <w:sz w:val="16"/>
                <w:szCs w:val="16"/>
              </w:rPr>
              <w:t>actual</w:t>
            </w:r>
            <w:r w:rsidRPr="00BD598C">
              <w:rPr>
                <w:rFonts w:ascii="Arial" w:hAnsi="Arial" w:cs="Arial"/>
                <w:color w:val="000000"/>
                <w:sz w:val="16"/>
                <w:szCs w:val="16"/>
              </w:rPr>
              <w:br/>
              <w:t>$'000</w:t>
            </w:r>
          </w:p>
        </w:tc>
        <w:tc>
          <w:tcPr>
            <w:tcW w:w="771" w:type="pct"/>
            <w:tcBorders>
              <w:top w:val="single" w:sz="4" w:space="0" w:color="auto"/>
              <w:left w:val="nil"/>
              <w:bottom w:val="single" w:sz="4" w:space="0" w:color="auto"/>
            </w:tcBorders>
            <w:shd w:val="clear" w:color="000000" w:fill="E6E6E6"/>
            <w:vAlign w:val="bottom"/>
            <w:hideMark/>
          </w:tcPr>
          <w:p w14:paraId="20792B74" w14:textId="4DFF17BD" w:rsidR="00BA0696" w:rsidRPr="00BD598C" w:rsidRDefault="00BA0696" w:rsidP="00FA354D">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202</w:t>
            </w:r>
            <w:r w:rsidR="00FE36F8">
              <w:rPr>
                <w:rFonts w:ascii="Arial" w:hAnsi="Arial" w:cs="Arial"/>
                <w:color w:val="000000"/>
                <w:sz w:val="16"/>
                <w:szCs w:val="16"/>
              </w:rPr>
              <w:t>5</w:t>
            </w:r>
            <w:r w:rsidRPr="00BD598C">
              <w:rPr>
                <w:rFonts w:ascii="Arial" w:hAnsi="Arial" w:cs="Arial"/>
                <w:color w:val="000000"/>
                <w:sz w:val="16"/>
                <w:szCs w:val="16"/>
              </w:rPr>
              <w:t>-2</w:t>
            </w:r>
            <w:r w:rsidR="00FE36F8">
              <w:rPr>
                <w:rFonts w:ascii="Arial" w:hAnsi="Arial" w:cs="Arial"/>
                <w:color w:val="000000"/>
                <w:sz w:val="16"/>
                <w:szCs w:val="16"/>
              </w:rPr>
              <w:t>6</w:t>
            </w:r>
            <w:r>
              <w:rPr>
                <w:rFonts w:ascii="Arial" w:hAnsi="Arial" w:cs="Arial"/>
                <w:color w:val="000000"/>
                <w:sz w:val="16"/>
                <w:szCs w:val="16"/>
              </w:rPr>
              <w:br/>
            </w:r>
            <w:r w:rsidRPr="00BD598C">
              <w:rPr>
                <w:rFonts w:ascii="Arial" w:hAnsi="Arial" w:cs="Arial"/>
                <w:color w:val="000000"/>
                <w:sz w:val="16"/>
                <w:szCs w:val="16"/>
              </w:rPr>
              <w:t>Estimate</w:t>
            </w:r>
            <w:r w:rsidRPr="00BD598C">
              <w:rPr>
                <w:rFonts w:ascii="Arial" w:hAnsi="Arial" w:cs="Arial"/>
                <w:color w:val="000000"/>
                <w:sz w:val="16"/>
                <w:szCs w:val="16"/>
              </w:rPr>
              <w:br/>
            </w:r>
            <w:r w:rsidRPr="00BD598C">
              <w:rPr>
                <w:rFonts w:ascii="Arial" w:hAnsi="Arial" w:cs="Arial"/>
                <w:color w:val="000000"/>
                <w:sz w:val="16"/>
                <w:szCs w:val="16"/>
              </w:rPr>
              <w:br/>
              <w:t>$'000</w:t>
            </w:r>
          </w:p>
        </w:tc>
      </w:tr>
      <w:tr w:rsidR="00BC30F1" w:rsidRPr="00BD598C" w14:paraId="53E5FCBA" w14:textId="77777777" w:rsidTr="00FA354D">
        <w:trPr>
          <w:trHeight w:val="204"/>
        </w:trPr>
        <w:tc>
          <w:tcPr>
            <w:tcW w:w="3457" w:type="pct"/>
            <w:tcBorders>
              <w:top w:val="nil"/>
              <w:bottom w:val="nil"/>
              <w:right w:val="nil"/>
            </w:tcBorders>
            <w:shd w:val="clear" w:color="000000" w:fill="FFFFFF"/>
            <w:noWrap/>
            <w:vAlign w:val="bottom"/>
            <w:hideMark/>
          </w:tcPr>
          <w:p w14:paraId="753A2142" w14:textId="77777777" w:rsidR="00BC30F1" w:rsidRPr="00BC30F1" w:rsidRDefault="00BC30F1" w:rsidP="00BC30F1">
            <w:pPr>
              <w:spacing w:before="0" w:after="0" w:line="240" w:lineRule="auto"/>
              <w:rPr>
                <w:rFonts w:ascii="Arial" w:hAnsi="Arial" w:cs="Arial"/>
                <w:b/>
                <w:bCs/>
                <w:color w:val="000000"/>
                <w:sz w:val="16"/>
                <w:szCs w:val="16"/>
              </w:rPr>
            </w:pPr>
            <w:r w:rsidRPr="00BC30F1">
              <w:rPr>
                <w:rFonts w:ascii="Arial" w:hAnsi="Arial" w:cs="Arial"/>
                <w:b/>
                <w:bCs/>
                <w:color w:val="000000"/>
                <w:sz w:val="16"/>
                <w:szCs w:val="16"/>
              </w:rPr>
              <w:t>Opening balance/cash reserves at 1 July</w:t>
            </w:r>
          </w:p>
        </w:tc>
        <w:tc>
          <w:tcPr>
            <w:tcW w:w="772" w:type="pct"/>
            <w:tcBorders>
              <w:top w:val="nil"/>
              <w:left w:val="nil"/>
              <w:bottom w:val="single" w:sz="4" w:space="0" w:color="auto"/>
              <w:right w:val="nil"/>
            </w:tcBorders>
            <w:shd w:val="clear" w:color="000000" w:fill="FFFFFF"/>
            <w:noWrap/>
            <w:vAlign w:val="bottom"/>
            <w:hideMark/>
          </w:tcPr>
          <w:p w14:paraId="521ACD66" w14:textId="154EA259" w:rsidR="00BC30F1" w:rsidRPr="00FE36F8" w:rsidRDefault="00BC30F1" w:rsidP="00BC30F1">
            <w:pPr>
              <w:spacing w:before="0" w:after="0" w:line="240" w:lineRule="auto"/>
              <w:jc w:val="right"/>
              <w:rPr>
                <w:rFonts w:ascii="Arial" w:hAnsi="Arial" w:cs="Arial"/>
                <w:b/>
                <w:color w:val="000000"/>
                <w:sz w:val="16"/>
                <w:szCs w:val="16"/>
                <w:highlight w:val="yellow"/>
              </w:rPr>
            </w:pPr>
            <w:r w:rsidRPr="00FB2195">
              <w:rPr>
                <w:rFonts w:ascii="Arial" w:hAnsi="Arial" w:cs="Arial"/>
                <w:b/>
                <w:iCs/>
                <w:color w:val="000000"/>
                <w:sz w:val="16"/>
                <w:szCs w:val="16"/>
              </w:rPr>
              <w:t>28,843</w:t>
            </w:r>
          </w:p>
        </w:tc>
        <w:tc>
          <w:tcPr>
            <w:tcW w:w="771" w:type="pct"/>
            <w:tcBorders>
              <w:top w:val="nil"/>
              <w:left w:val="nil"/>
              <w:bottom w:val="single" w:sz="4" w:space="0" w:color="auto"/>
            </w:tcBorders>
            <w:shd w:val="clear" w:color="000000" w:fill="E6E6E6"/>
            <w:noWrap/>
            <w:vAlign w:val="bottom"/>
            <w:hideMark/>
          </w:tcPr>
          <w:p w14:paraId="69469599" w14:textId="77374EE7" w:rsidR="00BC30F1" w:rsidRPr="00FE36F8" w:rsidRDefault="00BC30F1" w:rsidP="00BC30F1">
            <w:pPr>
              <w:spacing w:before="0" w:after="0" w:line="240" w:lineRule="auto"/>
              <w:jc w:val="right"/>
              <w:rPr>
                <w:rFonts w:ascii="Arial" w:hAnsi="Arial" w:cs="Arial"/>
                <w:b/>
                <w:color w:val="000000"/>
                <w:sz w:val="16"/>
                <w:szCs w:val="16"/>
                <w:highlight w:val="yellow"/>
              </w:rPr>
            </w:pPr>
            <w:r w:rsidRPr="00FB2195">
              <w:rPr>
                <w:rFonts w:ascii="Arial" w:hAnsi="Arial" w:cs="Arial"/>
                <w:b/>
                <w:color w:val="000000"/>
                <w:sz w:val="16"/>
                <w:szCs w:val="16"/>
              </w:rPr>
              <w:t>31,521</w:t>
            </w:r>
          </w:p>
        </w:tc>
      </w:tr>
      <w:tr w:rsidR="00BC30F1" w:rsidRPr="00BD598C" w14:paraId="074E7FDF" w14:textId="77777777" w:rsidTr="00FA354D">
        <w:trPr>
          <w:trHeight w:val="204"/>
        </w:trPr>
        <w:tc>
          <w:tcPr>
            <w:tcW w:w="3457" w:type="pct"/>
            <w:tcBorders>
              <w:top w:val="nil"/>
              <w:bottom w:val="nil"/>
              <w:right w:val="nil"/>
            </w:tcBorders>
            <w:shd w:val="clear" w:color="000000" w:fill="FFFFFF"/>
            <w:vAlign w:val="bottom"/>
            <w:hideMark/>
          </w:tcPr>
          <w:p w14:paraId="391D45DC" w14:textId="77777777" w:rsidR="00BC30F1" w:rsidRPr="00BC30F1" w:rsidRDefault="00BC30F1" w:rsidP="00BC30F1">
            <w:pPr>
              <w:spacing w:before="0" w:after="0" w:line="240" w:lineRule="auto"/>
              <w:rPr>
                <w:rFonts w:ascii="Arial" w:hAnsi="Arial" w:cs="Arial"/>
                <w:b/>
                <w:bCs/>
                <w:color w:val="000000"/>
                <w:sz w:val="16"/>
                <w:szCs w:val="16"/>
              </w:rPr>
            </w:pPr>
            <w:r w:rsidRPr="00BC30F1">
              <w:rPr>
                <w:rFonts w:ascii="Arial" w:hAnsi="Arial" w:cs="Arial"/>
                <w:b/>
                <w:bCs/>
                <w:color w:val="000000"/>
                <w:sz w:val="16"/>
                <w:szCs w:val="16"/>
              </w:rPr>
              <w:t>Funds from Government</w:t>
            </w:r>
          </w:p>
        </w:tc>
        <w:tc>
          <w:tcPr>
            <w:tcW w:w="772" w:type="pct"/>
            <w:tcBorders>
              <w:top w:val="nil"/>
              <w:left w:val="nil"/>
              <w:bottom w:val="nil"/>
              <w:right w:val="nil"/>
            </w:tcBorders>
            <w:shd w:val="clear" w:color="000000" w:fill="FFFFFF"/>
            <w:noWrap/>
            <w:vAlign w:val="bottom"/>
            <w:hideMark/>
          </w:tcPr>
          <w:p w14:paraId="330DDE0B"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c>
          <w:tcPr>
            <w:tcW w:w="771" w:type="pct"/>
            <w:tcBorders>
              <w:top w:val="nil"/>
              <w:left w:val="nil"/>
              <w:bottom w:val="nil"/>
            </w:tcBorders>
            <w:shd w:val="clear" w:color="000000" w:fill="E6E6E6"/>
            <w:noWrap/>
            <w:vAlign w:val="bottom"/>
            <w:hideMark/>
          </w:tcPr>
          <w:p w14:paraId="360C0CA9"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r>
      <w:tr w:rsidR="00BC30F1" w:rsidRPr="00BD598C" w14:paraId="59A0538E" w14:textId="77777777" w:rsidTr="00FA354D">
        <w:trPr>
          <w:trHeight w:val="204"/>
        </w:trPr>
        <w:tc>
          <w:tcPr>
            <w:tcW w:w="3457" w:type="pct"/>
            <w:tcBorders>
              <w:top w:val="nil"/>
              <w:bottom w:val="nil"/>
              <w:right w:val="nil"/>
            </w:tcBorders>
            <w:shd w:val="clear" w:color="000000" w:fill="FFFFFF"/>
            <w:vAlign w:val="bottom"/>
            <w:hideMark/>
          </w:tcPr>
          <w:p w14:paraId="698C44A2" w14:textId="77777777" w:rsidR="00BC30F1" w:rsidRPr="00BC30F1" w:rsidRDefault="00BC30F1" w:rsidP="00BC30F1">
            <w:pPr>
              <w:spacing w:before="0" w:after="0" w:line="240" w:lineRule="auto"/>
              <w:rPr>
                <w:rFonts w:ascii="Arial" w:hAnsi="Arial" w:cs="Arial"/>
                <w:color w:val="000000"/>
                <w:sz w:val="16"/>
                <w:szCs w:val="16"/>
              </w:rPr>
            </w:pPr>
            <w:r w:rsidRPr="00BC30F1">
              <w:rPr>
                <w:rFonts w:ascii="Arial" w:hAnsi="Arial" w:cs="Arial"/>
                <w:color w:val="000000"/>
                <w:sz w:val="16"/>
                <w:szCs w:val="16"/>
              </w:rPr>
              <w:t>Annual appropriations - ordinary annual services</w:t>
            </w:r>
            <w:r w:rsidRPr="00BC30F1">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noWrap/>
            <w:vAlign w:val="bottom"/>
            <w:hideMark/>
          </w:tcPr>
          <w:p w14:paraId="4531E4A6"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c>
          <w:tcPr>
            <w:tcW w:w="771" w:type="pct"/>
            <w:tcBorders>
              <w:top w:val="nil"/>
              <w:left w:val="nil"/>
              <w:bottom w:val="nil"/>
            </w:tcBorders>
            <w:shd w:val="clear" w:color="000000" w:fill="E6E6E6"/>
            <w:noWrap/>
            <w:vAlign w:val="bottom"/>
            <w:hideMark/>
          </w:tcPr>
          <w:p w14:paraId="261DA06E"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r>
      <w:tr w:rsidR="00BC30F1" w:rsidRPr="00BD598C" w14:paraId="5EB97E6E" w14:textId="77777777" w:rsidTr="00FA354D">
        <w:trPr>
          <w:trHeight w:val="204"/>
        </w:trPr>
        <w:tc>
          <w:tcPr>
            <w:tcW w:w="3457" w:type="pct"/>
            <w:tcBorders>
              <w:top w:val="nil"/>
              <w:bottom w:val="nil"/>
              <w:right w:val="nil"/>
            </w:tcBorders>
            <w:shd w:val="clear" w:color="000000" w:fill="FFFFFF"/>
            <w:vAlign w:val="bottom"/>
            <w:hideMark/>
          </w:tcPr>
          <w:p w14:paraId="76B2663E" w14:textId="77777777" w:rsidR="00BC30F1" w:rsidRPr="00BC30F1" w:rsidRDefault="00BC30F1" w:rsidP="00BC30F1">
            <w:pPr>
              <w:spacing w:before="0" w:after="0" w:line="240" w:lineRule="auto"/>
              <w:ind w:left="113"/>
              <w:rPr>
                <w:rFonts w:ascii="Arial" w:hAnsi="Arial" w:cs="Arial"/>
                <w:color w:val="000000"/>
                <w:sz w:val="16"/>
                <w:szCs w:val="16"/>
              </w:rPr>
            </w:pPr>
            <w:r w:rsidRPr="00BC30F1">
              <w:rPr>
                <w:rFonts w:ascii="Arial" w:hAnsi="Arial" w:cs="Arial"/>
                <w:color w:val="000000"/>
                <w:sz w:val="16"/>
                <w:szCs w:val="16"/>
              </w:rPr>
              <w:t>Outcome 1</w:t>
            </w:r>
          </w:p>
        </w:tc>
        <w:tc>
          <w:tcPr>
            <w:tcW w:w="772" w:type="pct"/>
            <w:tcBorders>
              <w:top w:val="nil"/>
              <w:left w:val="nil"/>
              <w:bottom w:val="nil"/>
              <w:right w:val="nil"/>
            </w:tcBorders>
            <w:shd w:val="clear" w:color="000000" w:fill="FFFFFF"/>
            <w:noWrap/>
            <w:vAlign w:val="bottom"/>
            <w:hideMark/>
          </w:tcPr>
          <w:p w14:paraId="35095BCC" w14:textId="2CF3E519" w:rsidR="00BC30F1" w:rsidRPr="00FE36F8" w:rsidRDefault="00BC30F1" w:rsidP="00BC30F1">
            <w:pPr>
              <w:spacing w:before="0" w:after="0" w:line="240" w:lineRule="auto"/>
              <w:jc w:val="right"/>
              <w:rPr>
                <w:rFonts w:ascii="Arial" w:hAnsi="Arial" w:cs="Arial"/>
                <w:color w:val="000000"/>
                <w:sz w:val="16"/>
                <w:szCs w:val="16"/>
                <w:highlight w:val="yellow"/>
              </w:rPr>
            </w:pPr>
            <w:r w:rsidRPr="00F74D66">
              <w:rPr>
                <w:rFonts w:ascii="Arial" w:hAnsi="Arial" w:cs="Arial"/>
                <w:iCs/>
                <w:color w:val="000000"/>
                <w:sz w:val="16"/>
                <w:szCs w:val="16"/>
              </w:rPr>
              <w:t>24,882</w:t>
            </w:r>
          </w:p>
        </w:tc>
        <w:tc>
          <w:tcPr>
            <w:tcW w:w="771" w:type="pct"/>
            <w:tcBorders>
              <w:top w:val="nil"/>
              <w:left w:val="nil"/>
              <w:bottom w:val="nil"/>
            </w:tcBorders>
            <w:shd w:val="clear" w:color="000000" w:fill="E6E6E6"/>
            <w:noWrap/>
            <w:vAlign w:val="bottom"/>
            <w:hideMark/>
          </w:tcPr>
          <w:p w14:paraId="431383F1" w14:textId="1ABF3248" w:rsidR="00BC30F1" w:rsidRPr="00FE36F8" w:rsidRDefault="00BC30F1" w:rsidP="00BC30F1">
            <w:pPr>
              <w:spacing w:before="0" w:after="0" w:line="240" w:lineRule="auto"/>
              <w:jc w:val="right"/>
              <w:rPr>
                <w:rFonts w:ascii="Arial" w:hAnsi="Arial" w:cs="Arial"/>
                <w:color w:val="000000"/>
                <w:sz w:val="16"/>
                <w:szCs w:val="16"/>
                <w:highlight w:val="yellow"/>
              </w:rPr>
            </w:pPr>
            <w:r w:rsidRPr="00F1303D">
              <w:rPr>
                <w:rFonts w:ascii="Arial" w:hAnsi="Arial" w:cs="Arial"/>
                <w:color w:val="000000"/>
                <w:sz w:val="16"/>
                <w:szCs w:val="16"/>
              </w:rPr>
              <w:t>24,959</w:t>
            </w:r>
          </w:p>
        </w:tc>
      </w:tr>
      <w:tr w:rsidR="00BC30F1" w:rsidRPr="00BD598C" w14:paraId="78C898BD" w14:textId="77777777" w:rsidTr="00FA354D">
        <w:trPr>
          <w:trHeight w:val="204"/>
        </w:trPr>
        <w:tc>
          <w:tcPr>
            <w:tcW w:w="3457" w:type="pct"/>
            <w:tcBorders>
              <w:top w:val="nil"/>
              <w:bottom w:val="nil"/>
              <w:right w:val="nil"/>
            </w:tcBorders>
            <w:shd w:val="clear" w:color="000000" w:fill="FFFFFF"/>
            <w:vAlign w:val="bottom"/>
            <w:hideMark/>
          </w:tcPr>
          <w:p w14:paraId="0D341F8D" w14:textId="77777777" w:rsidR="00BC30F1" w:rsidRPr="00BC30F1" w:rsidRDefault="00BC30F1" w:rsidP="00BC30F1">
            <w:pPr>
              <w:spacing w:before="0" w:after="0" w:line="240" w:lineRule="auto"/>
              <w:rPr>
                <w:rFonts w:ascii="Arial" w:hAnsi="Arial" w:cs="Arial"/>
                <w:color w:val="000000"/>
                <w:sz w:val="16"/>
                <w:szCs w:val="16"/>
              </w:rPr>
            </w:pPr>
            <w:r w:rsidRPr="00BC30F1">
              <w:rPr>
                <w:rFonts w:ascii="Arial" w:hAnsi="Arial" w:cs="Arial"/>
                <w:color w:val="000000"/>
                <w:sz w:val="16"/>
                <w:szCs w:val="16"/>
              </w:rPr>
              <w:t>Annual appropriations - other services</w:t>
            </w:r>
            <w:r w:rsidRPr="00BC30F1">
              <w:rPr>
                <w:rFonts w:ascii="Arial" w:hAnsi="Arial" w:cs="Arial"/>
                <w:color w:val="000000"/>
                <w:sz w:val="16"/>
                <w:szCs w:val="16"/>
                <w:vertAlign w:val="superscript"/>
              </w:rPr>
              <w:t>(b)</w:t>
            </w:r>
          </w:p>
        </w:tc>
        <w:tc>
          <w:tcPr>
            <w:tcW w:w="772" w:type="pct"/>
            <w:tcBorders>
              <w:top w:val="nil"/>
              <w:left w:val="nil"/>
              <w:bottom w:val="nil"/>
              <w:right w:val="nil"/>
            </w:tcBorders>
            <w:shd w:val="clear" w:color="000000" w:fill="FFFFFF"/>
            <w:noWrap/>
            <w:vAlign w:val="bottom"/>
            <w:hideMark/>
          </w:tcPr>
          <w:p w14:paraId="23AB12AE"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c>
          <w:tcPr>
            <w:tcW w:w="771" w:type="pct"/>
            <w:tcBorders>
              <w:top w:val="nil"/>
              <w:left w:val="nil"/>
              <w:bottom w:val="nil"/>
            </w:tcBorders>
            <w:shd w:val="clear" w:color="000000" w:fill="E6E6E6"/>
            <w:noWrap/>
            <w:vAlign w:val="bottom"/>
            <w:hideMark/>
          </w:tcPr>
          <w:p w14:paraId="74F8685C"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r>
      <w:tr w:rsidR="00BC30F1" w:rsidRPr="00BD598C" w14:paraId="5D3988D2" w14:textId="77777777" w:rsidTr="00FA354D">
        <w:trPr>
          <w:trHeight w:val="204"/>
        </w:trPr>
        <w:tc>
          <w:tcPr>
            <w:tcW w:w="3457" w:type="pct"/>
            <w:tcBorders>
              <w:top w:val="nil"/>
              <w:bottom w:val="nil"/>
              <w:right w:val="nil"/>
            </w:tcBorders>
            <w:shd w:val="clear" w:color="000000" w:fill="FFFFFF"/>
            <w:noWrap/>
            <w:vAlign w:val="bottom"/>
            <w:hideMark/>
          </w:tcPr>
          <w:p w14:paraId="42988CA9" w14:textId="77777777" w:rsidR="00BC30F1" w:rsidRPr="00BC30F1" w:rsidRDefault="00BC30F1" w:rsidP="00BC30F1">
            <w:pPr>
              <w:spacing w:before="0" w:after="0" w:line="240" w:lineRule="auto"/>
              <w:ind w:left="113"/>
              <w:rPr>
                <w:rFonts w:ascii="Arial" w:hAnsi="Arial" w:cs="Arial"/>
                <w:color w:val="000000"/>
                <w:sz w:val="16"/>
                <w:szCs w:val="16"/>
              </w:rPr>
            </w:pPr>
            <w:r w:rsidRPr="00BC30F1">
              <w:rPr>
                <w:rFonts w:ascii="Arial" w:hAnsi="Arial" w:cs="Arial"/>
                <w:color w:val="000000"/>
                <w:sz w:val="16"/>
                <w:szCs w:val="16"/>
              </w:rPr>
              <w:t>Equity injection</w:t>
            </w:r>
          </w:p>
        </w:tc>
        <w:tc>
          <w:tcPr>
            <w:tcW w:w="772" w:type="pct"/>
            <w:tcBorders>
              <w:top w:val="nil"/>
              <w:left w:val="nil"/>
              <w:bottom w:val="nil"/>
              <w:right w:val="nil"/>
            </w:tcBorders>
            <w:shd w:val="clear" w:color="000000" w:fill="FFFFFF"/>
            <w:noWrap/>
            <w:vAlign w:val="bottom"/>
            <w:hideMark/>
          </w:tcPr>
          <w:p w14:paraId="71590EED" w14:textId="69E12E5E" w:rsidR="00BC30F1" w:rsidRPr="00FE36F8" w:rsidRDefault="00BC30F1" w:rsidP="00BC30F1">
            <w:pPr>
              <w:spacing w:before="0" w:after="0" w:line="240" w:lineRule="auto"/>
              <w:jc w:val="right"/>
              <w:rPr>
                <w:rFonts w:ascii="Arial" w:hAnsi="Arial" w:cs="Arial"/>
                <w:color w:val="000000"/>
                <w:sz w:val="16"/>
                <w:szCs w:val="16"/>
                <w:highlight w:val="yellow"/>
              </w:rPr>
            </w:pPr>
            <w:r w:rsidRPr="00F74D66">
              <w:rPr>
                <w:rFonts w:ascii="Arial" w:hAnsi="Arial" w:cs="Arial"/>
                <w:iCs/>
                <w:color w:val="000000"/>
                <w:sz w:val="16"/>
                <w:szCs w:val="16"/>
              </w:rPr>
              <w:t>4,608</w:t>
            </w:r>
          </w:p>
        </w:tc>
        <w:tc>
          <w:tcPr>
            <w:tcW w:w="771" w:type="pct"/>
            <w:tcBorders>
              <w:top w:val="nil"/>
              <w:left w:val="nil"/>
              <w:bottom w:val="nil"/>
            </w:tcBorders>
            <w:shd w:val="clear" w:color="000000" w:fill="E6E6E6"/>
            <w:noWrap/>
            <w:vAlign w:val="bottom"/>
            <w:hideMark/>
          </w:tcPr>
          <w:p w14:paraId="009E8AA5" w14:textId="2B09D51A" w:rsidR="00BC30F1" w:rsidRPr="00FE36F8" w:rsidRDefault="00BC30F1" w:rsidP="00BC30F1">
            <w:pPr>
              <w:spacing w:before="0" w:after="0" w:line="240" w:lineRule="auto"/>
              <w:jc w:val="right"/>
              <w:rPr>
                <w:rFonts w:ascii="Arial" w:hAnsi="Arial" w:cs="Arial"/>
                <w:color w:val="000000"/>
                <w:sz w:val="16"/>
                <w:szCs w:val="16"/>
                <w:highlight w:val="yellow"/>
              </w:rPr>
            </w:pPr>
            <w:r w:rsidRPr="00F1303D">
              <w:rPr>
                <w:rFonts w:ascii="Arial" w:hAnsi="Arial" w:cs="Arial"/>
                <w:color w:val="000000"/>
                <w:sz w:val="16"/>
                <w:szCs w:val="16"/>
              </w:rPr>
              <w:t>1,921</w:t>
            </w:r>
          </w:p>
        </w:tc>
      </w:tr>
      <w:tr w:rsidR="00BC30F1" w:rsidRPr="00BD598C" w14:paraId="30B1C9DB" w14:textId="77777777" w:rsidTr="00FA354D">
        <w:trPr>
          <w:trHeight w:val="204"/>
        </w:trPr>
        <w:tc>
          <w:tcPr>
            <w:tcW w:w="3457" w:type="pct"/>
            <w:tcBorders>
              <w:top w:val="nil"/>
              <w:bottom w:val="nil"/>
              <w:right w:val="nil"/>
            </w:tcBorders>
            <w:shd w:val="clear" w:color="000000" w:fill="FFFFFF"/>
            <w:vAlign w:val="bottom"/>
            <w:hideMark/>
          </w:tcPr>
          <w:p w14:paraId="0342D8EE" w14:textId="77777777" w:rsidR="00BC30F1" w:rsidRPr="00BC30F1" w:rsidRDefault="00BC30F1" w:rsidP="00BC30F1">
            <w:pPr>
              <w:spacing w:before="0" w:after="0" w:line="240" w:lineRule="auto"/>
              <w:rPr>
                <w:rFonts w:ascii="Arial" w:hAnsi="Arial" w:cs="Arial"/>
                <w:color w:val="000000"/>
                <w:sz w:val="16"/>
                <w:szCs w:val="16"/>
              </w:rPr>
            </w:pPr>
            <w:r w:rsidRPr="00BC30F1">
              <w:rPr>
                <w:rFonts w:ascii="Arial" w:hAnsi="Arial" w:cs="Arial"/>
                <w:color w:val="000000"/>
                <w:sz w:val="16"/>
                <w:szCs w:val="16"/>
              </w:rPr>
              <w:t>Total annual appropriations</w:t>
            </w:r>
          </w:p>
        </w:tc>
        <w:tc>
          <w:tcPr>
            <w:tcW w:w="772" w:type="pct"/>
            <w:tcBorders>
              <w:top w:val="single" w:sz="4" w:space="0" w:color="auto"/>
              <w:left w:val="nil"/>
              <w:bottom w:val="single" w:sz="4" w:space="0" w:color="auto"/>
              <w:right w:val="nil"/>
            </w:tcBorders>
            <w:shd w:val="clear" w:color="000000" w:fill="FFFFFF"/>
            <w:noWrap/>
            <w:vAlign w:val="bottom"/>
            <w:hideMark/>
          </w:tcPr>
          <w:p w14:paraId="3688CBF9" w14:textId="63F66866" w:rsidR="00BC30F1" w:rsidRPr="00FE36F8" w:rsidRDefault="00BC30F1" w:rsidP="00BC30F1">
            <w:pPr>
              <w:spacing w:before="0" w:after="0" w:line="240" w:lineRule="auto"/>
              <w:jc w:val="right"/>
              <w:rPr>
                <w:rFonts w:ascii="Arial" w:hAnsi="Arial" w:cs="Arial"/>
                <w:color w:val="000000"/>
                <w:sz w:val="16"/>
                <w:szCs w:val="16"/>
                <w:highlight w:val="yellow"/>
              </w:rPr>
            </w:pPr>
            <w:r w:rsidRPr="00F74D66">
              <w:rPr>
                <w:rFonts w:ascii="Arial" w:hAnsi="Arial" w:cs="Arial"/>
                <w:iCs/>
                <w:color w:val="000000"/>
                <w:sz w:val="16"/>
                <w:szCs w:val="16"/>
              </w:rPr>
              <w:t>29,490</w:t>
            </w:r>
          </w:p>
        </w:tc>
        <w:tc>
          <w:tcPr>
            <w:tcW w:w="771" w:type="pct"/>
            <w:tcBorders>
              <w:top w:val="single" w:sz="4" w:space="0" w:color="auto"/>
              <w:left w:val="nil"/>
              <w:bottom w:val="single" w:sz="4" w:space="0" w:color="auto"/>
            </w:tcBorders>
            <w:shd w:val="clear" w:color="000000" w:fill="E6E6E6"/>
            <w:noWrap/>
            <w:vAlign w:val="bottom"/>
            <w:hideMark/>
          </w:tcPr>
          <w:p w14:paraId="3905DB10" w14:textId="2187DB4C" w:rsidR="00BC30F1" w:rsidRPr="00FE36F8" w:rsidRDefault="00BC30F1" w:rsidP="00BC30F1">
            <w:pPr>
              <w:spacing w:before="0" w:after="0" w:line="240" w:lineRule="auto"/>
              <w:jc w:val="right"/>
              <w:rPr>
                <w:rFonts w:ascii="Arial" w:hAnsi="Arial" w:cs="Arial"/>
                <w:iCs/>
                <w:color w:val="000000"/>
                <w:sz w:val="16"/>
                <w:szCs w:val="16"/>
                <w:highlight w:val="yellow"/>
              </w:rPr>
            </w:pPr>
            <w:r w:rsidRPr="00F1303D">
              <w:rPr>
                <w:rFonts w:ascii="Arial" w:hAnsi="Arial" w:cs="Arial"/>
                <w:i/>
                <w:iCs/>
                <w:color w:val="000000"/>
                <w:sz w:val="16"/>
                <w:szCs w:val="16"/>
              </w:rPr>
              <w:t>26,880</w:t>
            </w:r>
          </w:p>
        </w:tc>
      </w:tr>
      <w:tr w:rsidR="00BC30F1" w:rsidRPr="00BD598C" w14:paraId="13CD5E6D" w14:textId="77777777" w:rsidTr="00FA354D">
        <w:trPr>
          <w:trHeight w:val="204"/>
        </w:trPr>
        <w:tc>
          <w:tcPr>
            <w:tcW w:w="3457" w:type="pct"/>
            <w:tcBorders>
              <w:top w:val="nil"/>
              <w:bottom w:val="nil"/>
              <w:right w:val="nil"/>
            </w:tcBorders>
            <w:shd w:val="clear" w:color="000000" w:fill="FFFFFF"/>
            <w:vAlign w:val="bottom"/>
            <w:hideMark/>
          </w:tcPr>
          <w:p w14:paraId="2F99B69E" w14:textId="77777777" w:rsidR="00BC30F1" w:rsidRPr="00BC30F1" w:rsidRDefault="00BC30F1" w:rsidP="00BC30F1">
            <w:pPr>
              <w:spacing w:before="0" w:after="0" w:line="240" w:lineRule="auto"/>
              <w:rPr>
                <w:rFonts w:ascii="Arial" w:hAnsi="Arial" w:cs="Arial"/>
                <w:b/>
                <w:bCs/>
                <w:color w:val="000000"/>
                <w:sz w:val="16"/>
                <w:szCs w:val="16"/>
              </w:rPr>
            </w:pPr>
            <w:r w:rsidRPr="00BC30F1">
              <w:rPr>
                <w:rFonts w:ascii="Arial" w:hAnsi="Arial" w:cs="Arial"/>
                <w:b/>
                <w:bCs/>
                <w:color w:val="000000"/>
                <w:sz w:val="16"/>
                <w:szCs w:val="16"/>
              </w:rPr>
              <w:t>Total funds from Government</w:t>
            </w:r>
          </w:p>
        </w:tc>
        <w:tc>
          <w:tcPr>
            <w:tcW w:w="772" w:type="pct"/>
            <w:tcBorders>
              <w:top w:val="nil"/>
              <w:left w:val="nil"/>
              <w:bottom w:val="single" w:sz="4" w:space="0" w:color="auto"/>
              <w:right w:val="nil"/>
            </w:tcBorders>
            <w:shd w:val="clear" w:color="000000" w:fill="FFFFFF"/>
            <w:noWrap/>
            <w:vAlign w:val="bottom"/>
            <w:hideMark/>
          </w:tcPr>
          <w:p w14:paraId="36FF9FFE" w14:textId="0BCDE915" w:rsidR="00BC30F1" w:rsidRPr="00FE36F8" w:rsidRDefault="00BC30F1" w:rsidP="00BC30F1">
            <w:pPr>
              <w:spacing w:before="0" w:after="0" w:line="240" w:lineRule="auto"/>
              <w:jc w:val="right"/>
              <w:rPr>
                <w:rFonts w:ascii="Arial" w:hAnsi="Arial" w:cs="Arial"/>
                <w:b/>
                <w:bCs/>
                <w:color w:val="000000"/>
                <w:sz w:val="16"/>
                <w:szCs w:val="16"/>
                <w:highlight w:val="yellow"/>
              </w:rPr>
            </w:pPr>
            <w:r w:rsidRPr="00F74D66">
              <w:rPr>
                <w:rFonts w:ascii="Arial" w:hAnsi="Arial" w:cs="Arial"/>
                <w:b/>
                <w:bCs/>
                <w:iCs/>
                <w:color w:val="000000"/>
                <w:sz w:val="16"/>
                <w:szCs w:val="16"/>
              </w:rPr>
              <w:t>29,490</w:t>
            </w:r>
          </w:p>
        </w:tc>
        <w:tc>
          <w:tcPr>
            <w:tcW w:w="771" w:type="pct"/>
            <w:tcBorders>
              <w:top w:val="nil"/>
              <w:left w:val="nil"/>
              <w:bottom w:val="single" w:sz="4" w:space="0" w:color="auto"/>
            </w:tcBorders>
            <w:shd w:val="clear" w:color="000000" w:fill="E6E6E6"/>
            <w:noWrap/>
            <w:vAlign w:val="bottom"/>
            <w:hideMark/>
          </w:tcPr>
          <w:p w14:paraId="07A9AFE3" w14:textId="69D3ADD3" w:rsidR="00BC30F1" w:rsidRPr="00FE36F8" w:rsidRDefault="00BC30F1" w:rsidP="00BC30F1">
            <w:pPr>
              <w:spacing w:before="0" w:after="0" w:line="240" w:lineRule="auto"/>
              <w:jc w:val="right"/>
              <w:rPr>
                <w:rFonts w:ascii="Arial" w:hAnsi="Arial" w:cs="Arial"/>
                <w:b/>
                <w:bCs/>
                <w:color w:val="000000"/>
                <w:sz w:val="16"/>
                <w:szCs w:val="16"/>
                <w:highlight w:val="yellow"/>
              </w:rPr>
            </w:pPr>
            <w:r w:rsidRPr="00F1303D">
              <w:rPr>
                <w:rFonts w:ascii="Arial" w:hAnsi="Arial" w:cs="Arial"/>
                <w:b/>
                <w:bCs/>
                <w:color w:val="000000"/>
                <w:sz w:val="16"/>
                <w:szCs w:val="16"/>
              </w:rPr>
              <w:t>26,880</w:t>
            </w:r>
          </w:p>
        </w:tc>
      </w:tr>
      <w:tr w:rsidR="00BC30F1" w:rsidRPr="00BD598C" w14:paraId="0E103065" w14:textId="77777777" w:rsidTr="00FA354D">
        <w:trPr>
          <w:trHeight w:val="204"/>
        </w:trPr>
        <w:tc>
          <w:tcPr>
            <w:tcW w:w="3457" w:type="pct"/>
            <w:tcBorders>
              <w:top w:val="nil"/>
              <w:bottom w:val="nil"/>
              <w:right w:val="nil"/>
            </w:tcBorders>
            <w:shd w:val="clear" w:color="000000" w:fill="FFFFFF"/>
            <w:vAlign w:val="bottom"/>
            <w:hideMark/>
          </w:tcPr>
          <w:p w14:paraId="48AC2F99" w14:textId="77777777" w:rsidR="00BC30F1" w:rsidRPr="00BC30F1" w:rsidRDefault="00BC30F1" w:rsidP="00BC30F1">
            <w:pPr>
              <w:spacing w:before="0" w:after="0" w:line="240" w:lineRule="auto"/>
              <w:rPr>
                <w:rFonts w:ascii="Arial" w:hAnsi="Arial" w:cs="Arial"/>
                <w:b/>
                <w:bCs/>
                <w:color w:val="000000"/>
                <w:sz w:val="16"/>
                <w:szCs w:val="16"/>
              </w:rPr>
            </w:pPr>
            <w:r w:rsidRPr="00BC30F1">
              <w:rPr>
                <w:rFonts w:ascii="Arial" w:hAnsi="Arial" w:cs="Arial"/>
                <w:b/>
                <w:bCs/>
                <w:color w:val="000000"/>
                <w:sz w:val="16"/>
                <w:szCs w:val="16"/>
              </w:rPr>
              <w:t>Funds from other sources</w:t>
            </w:r>
          </w:p>
        </w:tc>
        <w:tc>
          <w:tcPr>
            <w:tcW w:w="772" w:type="pct"/>
            <w:tcBorders>
              <w:top w:val="nil"/>
              <w:left w:val="nil"/>
              <w:bottom w:val="nil"/>
              <w:right w:val="nil"/>
            </w:tcBorders>
            <w:shd w:val="clear" w:color="000000" w:fill="FFFFFF"/>
            <w:noWrap/>
            <w:vAlign w:val="bottom"/>
            <w:hideMark/>
          </w:tcPr>
          <w:p w14:paraId="10AADCAC"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c>
          <w:tcPr>
            <w:tcW w:w="771" w:type="pct"/>
            <w:tcBorders>
              <w:top w:val="nil"/>
              <w:left w:val="nil"/>
              <w:bottom w:val="nil"/>
            </w:tcBorders>
            <w:shd w:val="clear" w:color="000000" w:fill="E6E6E6"/>
            <w:noWrap/>
            <w:vAlign w:val="bottom"/>
            <w:hideMark/>
          </w:tcPr>
          <w:p w14:paraId="05E06F08" w14:textId="77777777" w:rsidR="00BC30F1" w:rsidRPr="00FE36F8" w:rsidRDefault="00BC30F1" w:rsidP="00BC30F1">
            <w:pPr>
              <w:spacing w:before="0" w:after="0" w:line="240" w:lineRule="auto"/>
              <w:jc w:val="right"/>
              <w:rPr>
                <w:rFonts w:ascii="Arial" w:hAnsi="Arial" w:cs="Arial"/>
                <w:color w:val="000000"/>
                <w:sz w:val="16"/>
                <w:szCs w:val="16"/>
                <w:highlight w:val="yellow"/>
              </w:rPr>
            </w:pPr>
          </w:p>
        </w:tc>
      </w:tr>
      <w:tr w:rsidR="00BC30F1" w:rsidRPr="00BD598C" w14:paraId="1484A16E" w14:textId="77777777" w:rsidTr="00FA354D">
        <w:trPr>
          <w:trHeight w:val="204"/>
        </w:trPr>
        <w:tc>
          <w:tcPr>
            <w:tcW w:w="3457" w:type="pct"/>
            <w:tcBorders>
              <w:top w:val="nil"/>
              <w:bottom w:val="nil"/>
              <w:right w:val="nil"/>
            </w:tcBorders>
            <w:shd w:val="clear" w:color="000000" w:fill="FFFFFF"/>
            <w:vAlign w:val="bottom"/>
            <w:hideMark/>
          </w:tcPr>
          <w:p w14:paraId="1E1D45CB" w14:textId="77777777" w:rsidR="00BC30F1" w:rsidRPr="00BC30F1" w:rsidRDefault="00BC30F1" w:rsidP="00BC30F1">
            <w:pPr>
              <w:spacing w:before="0" w:after="0" w:line="240" w:lineRule="auto"/>
              <w:ind w:left="113"/>
              <w:rPr>
                <w:rFonts w:ascii="Arial" w:hAnsi="Arial" w:cs="Arial"/>
                <w:color w:val="000000"/>
                <w:sz w:val="16"/>
                <w:szCs w:val="16"/>
              </w:rPr>
            </w:pPr>
            <w:r w:rsidRPr="00BC30F1">
              <w:rPr>
                <w:rFonts w:ascii="Arial" w:hAnsi="Arial" w:cs="Arial"/>
                <w:color w:val="000000"/>
                <w:sz w:val="16"/>
                <w:szCs w:val="16"/>
              </w:rPr>
              <w:t>Interest</w:t>
            </w:r>
          </w:p>
        </w:tc>
        <w:tc>
          <w:tcPr>
            <w:tcW w:w="772" w:type="pct"/>
            <w:tcBorders>
              <w:top w:val="nil"/>
              <w:left w:val="nil"/>
              <w:bottom w:val="nil"/>
              <w:right w:val="nil"/>
            </w:tcBorders>
            <w:shd w:val="clear" w:color="000000" w:fill="FFFFFF"/>
            <w:noWrap/>
            <w:vAlign w:val="bottom"/>
            <w:hideMark/>
          </w:tcPr>
          <w:p w14:paraId="640B51F0" w14:textId="086179A7" w:rsidR="00BC30F1" w:rsidRPr="00FE36F8" w:rsidRDefault="00BC30F1" w:rsidP="00BC30F1">
            <w:pPr>
              <w:spacing w:before="0" w:after="0" w:line="240" w:lineRule="auto"/>
              <w:jc w:val="right"/>
              <w:rPr>
                <w:rFonts w:ascii="Arial" w:hAnsi="Arial" w:cs="Arial"/>
                <w:color w:val="000000"/>
                <w:sz w:val="16"/>
                <w:szCs w:val="16"/>
                <w:highlight w:val="yellow"/>
              </w:rPr>
            </w:pPr>
            <w:r w:rsidRPr="00F74D66">
              <w:rPr>
                <w:rFonts w:ascii="Arial" w:hAnsi="Arial" w:cs="Arial"/>
                <w:iCs/>
                <w:color w:val="000000"/>
                <w:sz w:val="16"/>
                <w:szCs w:val="16"/>
              </w:rPr>
              <w:t>1,187</w:t>
            </w:r>
          </w:p>
        </w:tc>
        <w:tc>
          <w:tcPr>
            <w:tcW w:w="771" w:type="pct"/>
            <w:tcBorders>
              <w:top w:val="nil"/>
              <w:left w:val="nil"/>
              <w:bottom w:val="nil"/>
            </w:tcBorders>
            <w:shd w:val="clear" w:color="000000" w:fill="E6E6E6"/>
            <w:noWrap/>
            <w:vAlign w:val="bottom"/>
            <w:hideMark/>
          </w:tcPr>
          <w:p w14:paraId="2153522F" w14:textId="61E6FFA1" w:rsidR="00BC30F1" w:rsidRPr="00FE36F8" w:rsidRDefault="00BC30F1" w:rsidP="00BC30F1">
            <w:pPr>
              <w:spacing w:before="0" w:after="0" w:line="240" w:lineRule="auto"/>
              <w:jc w:val="right"/>
              <w:rPr>
                <w:rFonts w:ascii="Arial" w:hAnsi="Arial" w:cs="Arial"/>
                <w:color w:val="000000"/>
                <w:sz w:val="16"/>
                <w:szCs w:val="16"/>
                <w:highlight w:val="yellow"/>
              </w:rPr>
            </w:pPr>
            <w:r w:rsidRPr="00F1303D">
              <w:rPr>
                <w:rFonts w:ascii="Arial" w:hAnsi="Arial" w:cs="Arial"/>
                <w:color w:val="000000"/>
                <w:sz w:val="16"/>
                <w:szCs w:val="16"/>
              </w:rPr>
              <w:t>1,500</w:t>
            </w:r>
          </w:p>
        </w:tc>
      </w:tr>
      <w:tr w:rsidR="00BC30F1" w:rsidRPr="00BD598C" w14:paraId="5C2FD351" w14:textId="77777777" w:rsidTr="00FA354D">
        <w:trPr>
          <w:trHeight w:val="204"/>
        </w:trPr>
        <w:tc>
          <w:tcPr>
            <w:tcW w:w="3457" w:type="pct"/>
            <w:tcBorders>
              <w:top w:val="nil"/>
              <w:bottom w:val="nil"/>
              <w:right w:val="nil"/>
            </w:tcBorders>
            <w:shd w:val="clear" w:color="000000" w:fill="FFFFFF"/>
            <w:vAlign w:val="bottom"/>
            <w:hideMark/>
          </w:tcPr>
          <w:p w14:paraId="3F31AFF5" w14:textId="77777777" w:rsidR="00BC30F1" w:rsidRPr="00BC30F1" w:rsidRDefault="00BC30F1" w:rsidP="00BC30F1">
            <w:pPr>
              <w:spacing w:before="0" w:after="0" w:line="240" w:lineRule="auto"/>
              <w:ind w:left="113"/>
              <w:rPr>
                <w:rFonts w:ascii="Arial" w:hAnsi="Arial" w:cs="Arial"/>
                <w:color w:val="000000"/>
                <w:sz w:val="16"/>
                <w:szCs w:val="16"/>
              </w:rPr>
            </w:pPr>
            <w:r w:rsidRPr="00BC30F1">
              <w:rPr>
                <w:rFonts w:ascii="Arial" w:hAnsi="Arial" w:cs="Arial"/>
                <w:color w:val="000000"/>
                <w:sz w:val="16"/>
                <w:szCs w:val="16"/>
              </w:rPr>
              <w:t>Sale of goods and services</w:t>
            </w:r>
          </w:p>
        </w:tc>
        <w:tc>
          <w:tcPr>
            <w:tcW w:w="772" w:type="pct"/>
            <w:tcBorders>
              <w:top w:val="nil"/>
              <w:left w:val="nil"/>
              <w:bottom w:val="nil"/>
              <w:right w:val="nil"/>
            </w:tcBorders>
            <w:shd w:val="clear" w:color="000000" w:fill="FFFFFF"/>
            <w:noWrap/>
            <w:vAlign w:val="bottom"/>
            <w:hideMark/>
          </w:tcPr>
          <w:p w14:paraId="70383047" w14:textId="2352F6FE" w:rsidR="00BC30F1" w:rsidRPr="00FE36F8" w:rsidRDefault="00BC30F1" w:rsidP="00BC30F1">
            <w:pPr>
              <w:spacing w:before="0" w:after="0" w:line="240" w:lineRule="auto"/>
              <w:jc w:val="right"/>
              <w:rPr>
                <w:rFonts w:ascii="Arial" w:hAnsi="Arial" w:cs="Arial"/>
                <w:color w:val="000000"/>
                <w:sz w:val="16"/>
                <w:szCs w:val="16"/>
                <w:highlight w:val="yellow"/>
              </w:rPr>
            </w:pPr>
            <w:r w:rsidRPr="00F74D66">
              <w:rPr>
                <w:rFonts w:ascii="Arial" w:hAnsi="Arial" w:cs="Arial"/>
                <w:iCs/>
                <w:color w:val="000000"/>
                <w:sz w:val="16"/>
                <w:szCs w:val="16"/>
              </w:rPr>
              <w:t>7,492</w:t>
            </w:r>
          </w:p>
        </w:tc>
        <w:tc>
          <w:tcPr>
            <w:tcW w:w="771" w:type="pct"/>
            <w:tcBorders>
              <w:top w:val="nil"/>
              <w:left w:val="nil"/>
              <w:bottom w:val="nil"/>
            </w:tcBorders>
            <w:shd w:val="clear" w:color="000000" w:fill="E6E6E6"/>
            <w:noWrap/>
            <w:vAlign w:val="bottom"/>
            <w:hideMark/>
          </w:tcPr>
          <w:p w14:paraId="36A111AC" w14:textId="0F07E97D" w:rsidR="00BC30F1" w:rsidRPr="00FE36F8" w:rsidRDefault="00BC30F1" w:rsidP="00BC30F1">
            <w:pPr>
              <w:spacing w:before="0" w:after="0" w:line="240" w:lineRule="auto"/>
              <w:jc w:val="right"/>
              <w:rPr>
                <w:rFonts w:ascii="Arial" w:hAnsi="Arial" w:cs="Arial"/>
                <w:color w:val="000000"/>
                <w:sz w:val="16"/>
                <w:szCs w:val="16"/>
                <w:highlight w:val="yellow"/>
              </w:rPr>
            </w:pPr>
            <w:r w:rsidRPr="00F1303D">
              <w:rPr>
                <w:rFonts w:ascii="Arial" w:hAnsi="Arial" w:cs="Arial"/>
                <w:color w:val="000000"/>
                <w:sz w:val="16"/>
                <w:szCs w:val="16"/>
              </w:rPr>
              <w:t>8,746</w:t>
            </w:r>
          </w:p>
        </w:tc>
      </w:tr>
      <w:tr w:rsidR="00BC30F1" w:rsidRPr="00BD598C" w14:paraId="4D1AA1FB" w14:textId="77777777" w:rsidTr="00FA354D">
        <w:trPr>
          <w:trHeight w:val="204"/>
        </w:trPr>
        <w:tc>
          <w:tcPr>
            <w:tcW w:w="3457" w:type="pct"/>
            <w:tcBorders>
              <w:top w:val="nil"/>
              <w:bottom w:val="nil"/>
              <w:right w:val="nil"/>
            </w:tcBorders>
            <w:shd w:val="clear" w:color="000000" w:fill="FFFFFF"/>
            <w:vAlign w:val="bottom"/>
            <w:hideMark/>
          </w:tcPr>
          <w:p w14:paraId="31CAB07B" w14:textId="77777777" w:rsidR="00BC30F1" w:rsidRPr="00BC30F1" w:rsidRDefault="00BC30F1" w:rsidP="00BC30F1">
            <w:pPr>
              <w:spacing w:before="0" w:after="0" w:line="240" w:lineRule="auto"/>
              <w:ind w:left="113"/>
              <w:rPr>
                <w:rFonts w:ascii="Arial" w:hAnsi="Arial" w:cs="Arial"/>
                <w:color w:val="000000"/>
                <w:sz w:val="16"/>
                <w:szCs w:val="16"/>
              </w:rPr>
            </w:pPr>
            <w:r w:rsidRPr="00BC30F1">
              <w:rPr>
                <w:rFonts w:ascii="Arial" w:hAnsi="Arial" w:cs="Arial"/>
                <w:color w:val="000000"/>
                <w:sz w:val="16"/>
                <w:szCs w:val="16"/>
              </w:rPr>
              <w:t>Other</w:t>
            </w:r>
          </w:p>
        </w:tc>
        <w:tc>
          <w:tcPr>
            <w:tcW w:w="772" w:type="pct"/>
            <w:tcBorders>
              <w:top w:val="nil"/>
              <w:left w:val="nil"/>
              <w:bottom w:val="nil"/>
              <w:right w:val="nil"/>
            </w:tcBorders>
            <w:shd w:val="clear" w:color="000000" w:fill="FFFFFF"/>
            <w:noWrap/>
            <w:vAlign w:val="bottom"/>
            <w:hideMark/>
          </w:tcPr>
          <w:p w14:paraId="47E1214B" w14:textId="1D05E7AC" w:rsidR="00BC30F1" w:rsidRPr="00FE36F8" w:rsidRDefault="00BC30F1" w:rsidP="00BC30F1">
            <w:pPr>
              <w:spacing w:before="0" w:after="0" w:line="240" w:lineRule="auto"/>
              <w:jc w:val="right"/>
              <w:rPr>
                <w:rFonts w:ascii="Arial" w:hAnsi="Arial" w:cs="Arial"/>
                <w:color w:val="000000"/>
                <w:sz w:val="16"/>
                <w:szCs w:val="16"/>
                <w:highlight w:val="yellow"/>
              </w:rPr>
            </w:pPr>
            <w:r w:rsidRPr="00F74D66">
              <w:rPr>
                <w:rFonts w:ascii="Arial" w:hAnsi="Arial" w:cs="Arial"/>
                <w:iCs/>
                <w:color w:val="000000"/>
                <w:sz w:val="16"/>
                <w:szCs w:val="16"/>
              </w:rPr>
              <w:t>4,183</w:t>
            </w:r>
          </w:p>
        </w:tc>
        <w:tc>
          <w:tcPr>
            <w:tcW w:w="771" w:type="pct"/>
            <w:tcBorders>
              <w:top w:val="nil"/>
              <w:left w:val="nil"/>
              <w:bottom w:val="nil"/>
            </w:tcBorders>
            <w:shd w:val="clear" w:color="000000" w:fill="E6E6E6"/>
            <w:noWrap/>
            <w:vAlign w:val="bottom"/>
            <w:hideMark/>
          </w:tcPr>
          <w:p w14:paraId="22C72672" w14:textId="2D34F8B2" w:rsidR="00BC30F1" w:rsidRPr="00FE36F8" w:rsidRDefault="00BC30F1" w:rsidP="00BC30F1">
            <w:pPr>
              <w:spacing w:before="0" w:after="0" w:line="240" w:lineRule="auto"/>
              <w:jc w:val="right"/>
              <w:rPr>
                <w:rFonts w:ascii="Arial" w:hAnsi="Arial" w:cs="Arial"/>
                <w:color w:val="000000"/>
                <w:sz w:val="16"/>
                <w:szCs w:val="16"/>
                <w:highlight w:val="yellow"/>
              </w:rPr>
            </w:pPr>
            <w:r w:rsidRPr="00F1303D">
              <w:rPr>
                <w:rFonts w:ascii="Arial" w:hAnsi="Arial" w:cs="Arial"/>
                <w:color w:val="000000"/>
                <w:sz w:val="16"/>
                <w:szCs w:val="16"/>
              </w:rPr>
              <w:t>3,748</w:t>
            </w:r>
          </w:p>
        </w:tc>
      </w:tr>
      <w:tr w:rsidR="00BC30F1" w:rsidRPr="00BD598C" w14:paraId="493BBD73" w14:textId="77777777" w:rsidTr="00FA354D">
        <w:trPr>
          <w:trHeight w:val="204"/>
        </w:trPr>
        <w:tc>
          <w:tcPr>
            <w:tcW w:w="3457" w:type="pct"/>
            <w:tcBorders>
              <w:top w:val="nil"/>
              <w:bottom w:val="nil"/>
              <w:right w:val="nil"/>
            </w:tcBorders>
            <w:shd w:val="clear" w:color="000000" w:fill="FFFFFF"/>
            <w:noWrap/>
            <w:vAlign w:val="bottom"/>
            <w:hideMark/>
          </w:tcPr>
          <w:p w14:paraId="11C4E75D" w14:textId="77777777" w:rsidR="00BC30F1" w:rsidRPr="00BC30F1" w:rsidRDefault="00BC30F1" w:rsidP="00BC30F1">
            <w:pPr>
              <w:spacing w:before="0" w:after="0" w:line="240" w:lineRule="auto"/>
              <w:rPr>
                <w:rFonts w:ascii="Arial" w:hAnsi="Arial" w:cs="Arial"/>
                <w:b/>
                <w:bCs/>
                <w:color w:val="000000"/>
                <w:sz w:val="16"/>
                <w:szCs w:val="16"/>
              </w:rPr>
            </w:pPr>
            <w:r w:rsidRPr="00BC30F1">
              <w:rPr>
                <w:rFonts w:ascii="Arial" w:hAnsi="Arial" w:cs="Arial"/>
                <w:b/>
                <w:bCs/>
                <w:color w:val="000000"/>
                <w:sz w:val="16"/>
                <w:szCs w:val="16"/>
              </w:rPr>
              <w:t>Total funds from other sources</w:t>
            </w:r>
          </w:p>
        </w:tc>
        <w:tc>
          <w:tcPr>
            <w:tcW w:w="772" w:type="pct"/>
            <w:tcBorders>
              <w:top w:val="single" w:sz="4" w:space="0" w:color="auto"/>
              <w:left w:val="nil"/>
              <w:bottom w:val="single" w:sz="4" w:space="0" w:color="auto"/>
              <w:right w:val="nil"/>
            </w:tcBorders>
            <w:shd w:val="clear" w:color="000000" w:fill="FFFFFF"/>
            <w:noWrap/>
            <w:vAlign w:val="bottom"/>
            <w:hideMark/>
          </w:tcPr>
          <w:p w14:paraId="49EC91B5" w14:textId="749374A0" w:rsidR="00BC30F1" w:rsidRPr="00FE36F8" w:rsidRDefault="00BC30F1" w:rsidP="00BC30F1">
            <w:pPr>
              <w:spacing w:before="0" w:after="0" w:line="240" w:lineRule="auto"/>
              <w:jc w:val="right"/>
              <w:rPr>
                <w:rFonts w:ascii="Arial" w:hAnsi="Arial" w:cs="Arial"/>
                <w:b/>
                <w:bCs/>
                <w:color w:val="000000"/>
                <w:sz w:val="16"/>
                <w:szCs w:val="16"/>
                <w:highlight w:val="yellow"/>
              </w:rPr>
            </w:pPr>
            <w:r w:rsidRPr="00F74D66">
              <w:rPr>
                <w:rFonts w:ascii="Arial" w:hAnsi="Arial" w:cs="Arial"/>
                <w:b/>
                <w:bCs/>
                <w:iCs/>
                <w:color w:val="000000"/>
                <w:sz w:val="16"/>
                <w:szCs w:val="16"/>
              </w:rPr>
              <w:t>12,862</w:t>
            </w:r>
          </w:p>
        </w:tc>
        <w:tc>
          <w:tcPr>
            <w:tcW w:w="771" w:type="pct"/>
            <w:tcBorders>
              <w:top w:val="single" w:sz="4" w:space="0" w:color="auto"/>
              <w:left w:val="nil"/>
              <w:bottom w:val="single" w:sz="4" w:space="0" w:color="auto"/>
            </w:tcBorders>
            <w:shd w:val="clear" w:color="000000" w:fill="E6E6E6"/>
            <w:noWrap/>
            <w:vAlign w:val="bottom"/>
            <w:hideMark/>
          </w:tcPr>
          <w:p w14:paraId="139EAC11" w14:textId="60F7FD56" w:rsidR="00BC30F1" w:rsidRPr="00FE36F8" w:rsidRDefault="00BC30F1" w:rsidP="00BC30F1">
            <w:pPr>
              <w:spacing w:before="0" w:after="0" w:line="240" w:lineRule="auto"/>
              <w:jc w:val="right"/>
              <w:rPr>
                <w:rFonts w:ascii="Arial" w:hAnsi="Arial" w:cs="Arial"/>
                <w:b/>
                <w:bCs/>
                <w:color w:val="000000"/>
                <w:sz w:val="16"/>
                <w:szCs w:val="16"/>
                <w:highlight w:val="yellow"/>
              </w:rPr>
            </w:pPr>
            <w:r w:rsidRPr="00F1303D">
              <w:rPr>
                <w:rFonts w:ascii="Arial" w:hAnsi="Arial" w:cs="Arial"/>
                <w:b/>
                <w:bCs/>
                <w:color w:val="000000"/>
                <w:sz w:val="16"/>
                <w:szCs w:val="16"/>
              </w:rPr>
              <w:t>13,994</w:t>
            </w:r>
          </w:p>
        </w:tc>
      </w:tr>
      <w:tr w:rsidR="00BC30F1" w:rsidRPr="00BD598C" w14:paraId="020CE3E6" w14:textId="77777777" w:rsidTr="00FA354D">
        <w:trPr>
          <w:trHeight w:val="204"/>
        </w:trPr>
        <w:tc>
          <w:tcPr>
            <w:tcW w:w="3457" w:type="pct"/>
            <w:tcBorders>
              <w:top w:val="nil"/>
              <w:bottom w:val="single" w:sz="4" w:space="0" w:color="auto"/>
              <w:right w:val="nil"/>
            </w:tcBorders>
            <w:shd w:val="clear" w:color="000000" w:fill="FFFFFF"/>
            <w:noWrap/>
            <w:vAlign w:val="bottom"/>
            <w:hideMark/>
          </w:tcPr>
          <w:p w14:paraId="13DFC43D" w14:textId="77777777" w:rsidR="00BC30F1" w:rsidRPr="00BC30F1" w:rsidRDefault="00BC30F1" w:rsidP="00BC30F1">
            <w:pPr>
              <w:spacing w:before="0" w:after="0" w:line="240" w:lineRule="auto"/>
              <w:rPr>
                <w:rFonts w:ascii="Arial" w:hAnsi="Arial" w:cs="Arial"/>
                <w:b/>
                <w:bCs/>
                <w:color w:val="000000"/>
                <w:sz w:val="16"/>
                <w:szCs w:val="16"/>
              </w:rPr>
            </w:pPr>
            <w:r w:rsidRPr="00BC30F1">
              <w:rPr>
                <w:rFonts w:ascii="Arial" w:hAnsi="Arial" w:cs="Arial"/>
                <w:b/>
                <w:bCs/>
                <w:color w:val="000000"/>
                <w:sz w:val="16"/>
                <w:szCs w:val="16"/>
              </w:rPr>
              <w:t>Total net resourcing for ANMM</w:t>
            </w:r>
          </w:p>
        </w:tc>
        <w:tc>
          <w:tcPr>
            <w:tcW w:w="772" w:type="pct"/>
            <w:tcBorders>
              <w:top w:val="nil"/>
              <w:left w:val="nil"/>
              <w:bottom w:val="single" w:sz="4" w:space="0" w:color="auto"/>
              <w:right w:val="nil"/>
            </w:tcBorders>
            <w:shd w:val="clear" w:color="000000" w:fill="FFFFFF"/>
            <w:noWrap/>
            <w:vAlign w:val="bottom"/>
            <w:hideMark/>
          </w:tcPr>
          <w:p w14:paraId="0A781B60" w14:textId="4285D353" w:rsidR="00BC30F1" w:rsidRPr="00FE36F8" w:rsidRDefault="00BC30F1" w:rsidP="00BC30F1">
            <w:pPr>
              <w:spacing w:before="0" w:after="0" w:line="240" w:lineRule="auto"/>
              <w:jc w:val="right"/>
              <w:rPr>
                <w:rFonts w:ascii="Arial" w:hAnsi="Arial" w:cs="Arial"/>
                <w:b/>
                <w:bCs/>
                <w:color w:val="000000"/>
                <w:sz w:val="16"/>
                <w:szCs w:val="16"/>
                <w:highlight w:val="yellow"/>
              </w:rPr>
            </w:pPr>
            <w:r w:rsidRPr="00F74D66">
              <w:rPr>
                <w:rFonts w:ascii="Arial" w:hAnsi="Arial" w:cs="Arial"/>
                <w:b/>
                <w:bCs/>
                <w:iCs/>
                <w:color w:val="000000"/>
                <w:sz w:val="16"/>
                <w:szCs w:val="16"/>
              </w:rPr>
              <w:t>71,195</w:t>
            </w:r>
          </w:p>
        </w:tc>
        <w:tc>
          <w:tcPr>
            <w:tcW w:w="771" w:type="pct"/>
            <w:tcBorders>
              <w:top w:val="nil"/>
              <w:left w:val="nil"/>
              <w:bottom w:val="single" w:sz="4" w:space="0" w:color="auto"/>
            </w:tcBorders>
            <w:shd w:val="clear" w:color="000000" w:fill="E6E6E6"/>
            <w:noWrap/>
            <w:vAlign w:val="bottom"/>
            <w:hideMark/>
          </w:tcPr>
          <w:p w14:paraId="3CBEE2BB" w14:textId="29656E32" w:rsidR="00BC30F1" w:rsidRPr="00FE36F8" w:rsidRDefault="00BC30F1" w:rsidP="00BC30F1">
            <w:pPr>
              <w:spacing w:before="0" w:after="0" w:line="240" w:lineRule="auto"/>
              <w:jc w:val="right"/>
              <w:rPr>
                <w:rFonts w:ascii="Arial" w:hAnsi="Arial" w:cs="Arial"/>
                <w:b/>
                <w:bCs/>
                <w:color w:val="000000"/>
                <w:sz w:val="16"/>
                <w:szCs w:val="16"/>
                <w:highlight w:val="yellow"/>
              </w:rPr>
            </w:pPr>
            <w:r w:rsidRPr="00F1303D">
              <w:rPr>
                <w:rFonts w:ascii="Arial" w:hAnsi="Arial" w:cs="Arial"/>
                <w:b/>
                <w:bCs/>
                <w:color w:val="000000"/>
                <w:sz w:val="16"/>
                <w:szCs w:val="16"/>
              </w:rPr>
              <w:t>72,395</w:t>
            </w:r>
          </w:p>
        </w:tc>
      </w:tr>
    </w:tbl>
    <w:p w14:paraId="438F985D" w14:textId="77777777" w:rsidR="00BA0696" w:rsidRDefault="00BA0696" w:rsidP="00BA0696">
      <w:pPr>
        <w:spacing w:before="0" w:after="0"/>
        <w:rPr>
          <w:rFonts w:ascii="Arial" w:hAnsi="Arial" w:cs="Arial"/>
          <w:sz w:val="16"/>
          <w:szCs w:val="16"/>
        </w:rPr>
      </w:pPr>
    </w:p>
    <w:tbl>
      <w:tblPr>
        <w:tblW w:w="7711" w:type="dxa"/>
        <w:tblLook w:val="04A0" w:firstRow="1" w:lastRow="0" w:firstColumn="1" w:lastColumn="0" w:noHBand="0" w:noVBand="1"/>
      </w:tblPr>
      <w:tblGrid>
        <w:gridCol w:w="5329"/>
        <w:gridCol w:w="1191"/>
        <w:gridCol w:w="1191"/>
      </w:tblGrid>
      <w:tr w:rsidR="00BA0696" w:rsidRPr="00BC30F1" w14:paraId="7F3024EE" w14:textId="77777777" w:rsidTr="00FA354D">
        <w:trPr>
          <w:trHeight w:val="206"/>
        </w:trPr>
        <w:tc>
          <w:tcPr>
            <w:tcW w:w="5329" w:type="dxa"/>
            <w:tcBorders>
              <w:top w:val="single" w:sz="4" w:space="0" w:color="auto"/>
              <w:bottom w:val="nil"/>
              <w:right w:val="nil"/>
            </w:tcBorders>
            <w:shd w:val="clear" w:color="000000" w:fill="FFFFFF"/>
            <w:noWrap/>
            <w:vAlign w:val="bottom"/>
            <w:hideMark/>
          </w:tcPr>
          <w:p w14:paraId="76D50F43" w14:textId="77777777" w:rsidR="00BA0696" w:rsidRPr="00BD598C" w:rsidRDefault="00BA0696" w:rsidP="00FA354D">
            <w:pPr>
              <w:spacing w:before="0" w:after="0" w:line="240" w:lineRule="auto"/>
              <w:rPr>
                <w:rFonts w:ascii="Arial" w:hAnsi="Arial" w:cs="Arial"/>
                <w:color w:val="000000"/>
                <w:sz w:val="16"/>
                <w:szCs w:val="16"/>
              </w:rPr>
            </w:pPr>
            <w:r w:rsidRPr="00BD598C">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bottom"/>
            <w:hideMark/>
          </w:tcPr>
          <w:p w14:paraId="66B76843" w14:textId="4247FBFD" w:rsidR="00BA0696" w:rsidRPr="00BC30F1" w:rsidRDefault="00BA0696" w:rsidP="00FA354D">
            <w:pPr>
              <w:spacing w:before="0" w:after="0" w:line="240" w:lineRule="auto"/>
              <w:jc w:val="right"/>
              <w:rPr>
                <w:rFonts w:ascii="Arial" w:hAnsi="Arial" w:cs="Arial"/>
                <w:color w:val="000000"/>
                <w:sz w:val="16"/>
                <w:szCs w:val="16"/>
              </w:rPr>
            </w:pPr>
            <w:r w:rsidRPr="00BC30F1">
              <w:rPr>
                <w:rFonts w:ascii="Arial" w:hAnsi="Arial" w:cs="Arial"/>
                <w:color w:val="000000"/>
                <w:sz w:val="16"/>
                <w:szCs w:val="16"/>
              </w:rPr>
              <w:t>202</w:t>
            </w:r>
            <w:r w:rsidR="00FE36F8" w:rsidRPr="00BC30F1">
              <w:rPr>
                <w:rFonts w:ascii="Arial" w:hAnsi="Arial" w:cs="Arial"/>
                <w:color w:val="000000"/>
                <w:sz w:val="16"/>
                <w:szCs w:val="16"/>
              </w:rPr>
              <w:t>4</w:t>
            </w:r>
            <w:r w:rsidRPr="00BC30F1">
              <w:rPr>
                <w:rFonts w:ascii="Arial" w:hAnsi="Arial" w:cs="Arial"/>
                <w:color w:val="000000"/>
                <w:sz w:val="16"/>
                <w:szCs w:val="16"/>
              </w:rPr>
              <w:t>-2</w:t>
            </w:r>
            <w:r w:rsidR="00FE36F8" w:rsidRPr="00BC30F1">
              <w:rPr>
                <w:rFonts w:ascii="Arial" w:hAnsi="Arial" w:cs="Arial"/>
                <w:color w:val="000000"/>
                <w:sz w:val="16"/>
                <w:szCs w:val="16"/>
              </w:rPr>
              <w:t>5</w:t>
            </w:r>
          </w:p>
        </w:tc>
        <w:tc>
          <w:tcPr>
            <w:tcW w:w="1191" w:type="dxa"/>
            <w:tcBorders>
              <w:top w:val="single" w:sz="4" w:space="0" w:color="auto"/>
              <w:left w:val="nil"/>
              <w:bottom w:val="single" w:sz="4" w:space="0" w:color="auto"/>
            </w:tcBorders>
            <w:shd w:val="clear" w:color="000000" w:fill="E6E6E6"/>
            <w:vAlign w:val="bottom"/>
            <w:hideMark/>
          </w:tcPr>
          <w:p w14:paraId="2527B3F9" w14:textId="534F51EE" w:rsidR="00BA0696" w:rsidRPr="00BC30F1" w:rsidRDefault="00BA0696" w:rsidP="00FA354D">
            <w:pPr>
              <w:spacing w:before="0" w:after="0" w:line="240" w:lineRule="auto"/>
              <w:jc w:val="right"/>
              <w:rPr>
                <w:rFonts w:ascii="Arial" w:hAnsi="Arial" w:cs="Arial"/>
                <w:color w:val="000000"/>
                <w:sz w:val="16"/>
                <w:szCs w:val="16"/>
              </w:rPr>
            </w:pPr>
            <w:r w:rsidRPr="00BC30F1">
              <w:rPr>
                <w:rFonts w:ascii="Arial" w:hAnsi="Arial" w:cs="Arial"/>
                <w:color w:val="000000"/>
                <w:sz w:val="16"/>
                <w:szCs w:val="16"/>
              </w:rPr>
              <w:t>202</w:t>
            </w:r>
            <w:r w:rsidR="00FE36F8" w:rsidRPr="00BC30F1">
              <w:rPr>
                <w:rFonts w:ascii="Arial" w:hAnsi="Arial" w:cs="Arial"/>
                <w:color w:val="000000"/>
                <w:sz w:val="16"/>
                <w:szCs w:val="16"/>
              </w:rPr>
              <w:t>5</w:t>
            </w:r>
            <w:r w:rsidRPr="00BC30F1">
              <w:rPr>
                <w:rFonts w:ascii="Arial" w:hAnsi="Arial" w:cs="Arial"/>
                <w:color w:val="000000"/>
                <w:sz w:val="16"/>
                <w:szCs w:val="16"/>
              </w:rPr>
              <w:t>-2</w:t>
            </w:r>
            <w:r w:rsidR="00FE36F8" w:rsidRPr="00BC30F1">
              <w:rPr>
                <w:rFonts w:ascii="Arial" w:hAnsi="Arial" w:cs="Arial"/>
                <w:color w:val="000000"/>
                <w:sz w:val="16"/>
                <w:szCs w:val="16"/>
              </w:rPr>
              <w:t>6</w:t>
            </w:r>
          </w:p>
        </w:tc>
      </w:tr>
      <w:tr w:rsidR="00BA0696" w:rsidRPr="00BC30F1" w14:paraId="72A09BB2" w14:textId="77777777" w:rsidTr="00FA354D">
        <w:trPr>
          <w:trHeight w:val="206"/>
        </w:trPr>
        <w:tc>
          <w:tcPr>
            <w:tcW w:w="5329" w:type="dxa"/>
            <w:tcBorders>
              <w:top w:val="nil"/>
              <w:bottom w:val="single" w:sz="4" w:space="0" w:color="auto"/>
              <w:right w:val="nil"/>
            </w:tcBorders>
            <w:shd w:val="clear" w:color="000000" w:fill="FFFFFF"/>
            <w:noWrap/>
            <w:vAlign w:val="bottom"/>
            <w:hideMark/>
          </w:tcPr>
          <w:p w14:paraId="7505B79E" w14:textId="77777777" w:rsidR="00BA0696" w:rsidRPr="00BC30F1" w:rsidRDefault="00BA0696" w:rsidP="00FA354D">
            <w:pPr>
              <w:spacing w:before="0" w:after="0" w:line="240" w:lineRule="auto"/>
              <w:rPr>
                <w:rFonts w:ascii="Arial" w:hAnsi="Arial" w:cs="Arial"/>
                <w:b/>
                <w:bCs/>
                <w:color w:val="000000"/>
                <w:sz w:val="16"/>
                <w:szCs w:val="16"/>
              </w:rPr>
            </w:pPr>
            <w:r w:rsidRPr="00BC30F1">
              <w:rPr>
                <w:rFonts w:ascii="Arial" w:hAnsi="Arial" w:cs="Arial"/>
                <w:b/>
                <w:bCs/>
                <w:color w:val="000000"/>
                <w:sz w:val="16"/>
                <w:szCs w:val="16"/>
              </w:rPr>
              <w:t>Average staffing level (number)</w:t>
            </w:r>
          </w:p>
        </w:tc>
        <w:tc>
          <w:tcPr>
            <w:tcW w:w="1191" w:type="dxa"/>
            <w:tcBorders>
              <w:top w:val="nil"/>
              <w:left w:val="nil"/>
              <w:bottom w:val="single" w:sz="4" w:space="0" w:color="auto"/>
              <w:right w:val="nil"/>
            </w:tcBorders>
            <w:shd w:val="clear" w:color="000000" w:fill="FFFFFF"/>
            <w:noWrap/>
            <w:vAlign w:val="bottom"/>
            <w:hideMark/>
          </w:tcPr>
          <w:p w14:paraId="77621DA8" w14:textId="75EB4189" w:rsidR="00BA0696" w:rsidRPr="00BC30F1" w:rsidRDefault="00BC30F1"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141</w:t>
            </w:r>
          </w:p>
        </w:tc>
        <w:tc>
          <w:tcPr>
            <w:tcW w:w="1191" w:type="dxa"/>
            <w:tcBorders>
              <w:top w:val="nil"/>
              <w:left w:val="nil"/>
              <w:bottom w:val="single" w:sz="4" w:space="0" w:color="auto"/>
            </w:tcBorders>
            <w:shd w:val="clear" w:color="000000" w:fill="E6E6E6"/>
            <w:noWrap/>
            <w:vAlign w:val="bottom"/>
            <w:hideMark/>
          </w:tcPr>
          <w:p w14:paraId="0A18C094" w14:textId="58A95D07" w:rsidR="00BA0696" w:rsidRPr="00BC30F1" w:rsidRDefault="00BC30F1"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141</w:t>
            </w:r>
          </w:p>
        </w:tc>
      </w:tr>
    </w:tbl>
    <w:p w14:paraId="4298A5D1" w14:textId="77777777" w:rsidR="00BA0696" w:rsidRPr="00BC30F1" w:rsidRDefault="00BA0696" w:rsidP="00BA0696">
      <w:pPr>
        <w:spacing w:before="30" w:after="0" w:line="240" w:lineRule="auto"/>
        <w:rPr>
          <w:rFonts w:ascii="Arial" w:hAnsi="Arial" w:cs="Arial"/>
          <w:sz w:val="16"/>
          <w:szCs w:val="16"/>
        </w:rPr>
      </w:pPr>
      <w:r w:rsidRPr="00BC30F1">
        <w:rPr>
          <w:rFonts w:ascii="Arial" w:hAnsi="Arial" w:cs="Arial"/>
          <w:sz w:val="16"/>
          <w:szCs w:val="16"/>
        </w:rPr>
        <w:t>All figures shown above are GST exclusive - these may not match figures in the cash flow statement.</w:t>
      </w:r>
    </w:p>
    <w:p w14:paraId="751E2275" w14:textId="2BD7A4C5" w:rsidR="00BA0696" w:rsidRPr="00BC30F1" w:rsidRDefault="00BA0696" w:rsidP="00B43339">
      <w:pPr>
        <w:pStyle w:val="ListParagraph"/>
        <w:numPr>
          <w:ilvl w:val="0"/>
          <w:numId w:val="43"/>
        </w:numPr>
        <w:spacing w:before="30" w:after="0" w:line="240" w:lineRule="auto"/>
        <w:ind w:left="357" w:hanging="357"/>
        <w:rPr>
          <w:rFonts w:ascii="Arial" w:hAnsi="Arial" w:cs="Arial"/>
          <w:sz w:val="16"/>
          <w:szCs w:val="16"/>
        </w:rPr>
      </w:pPr>
      <w:r w:rsidRPr="00BC30F1">
        <w:rPr>
          <w:rFonts w:ascii="Arial" w:hAnsi="Arial" w:cs="Arial"/>
          <w:sz w:val="16"/>
          <w:szCs w:val="16"/>
        </w:rPr>
        <w:t xml:space="preserve">Appropriation Bill (No. 1) </w:t>
      </w:r>
      <w:r w:rsidR="00BC30F1" w:rsidRPr="00BC30F1">
        <w:rPr>
          <w:rFonts w:ascii="Arial" w:hAnsi="Arial" w:cs="Arial"/>
          <w:sz w:val="16"/>
          <w:szCs w:val="16"/>
        </w:rPr>
        <w:t>2025–2026 and Supply Bill (No. 1) 2025-2026.</w:t>
      </w:r>
    </w:p>
    <w:p w14:paraId="201CD30C" w14:textId="5D7436BC" w:rsidR="00BA0696" w:rsidRPr="00BC30F1" w:rsidRDefault="00BA0696" w:rsidP="00B43339">
      <w:pPr>
        <w:pStyle w:val="ListParagraph"/>
        <w:numPr>
          <w:ilvl w:val="0"/>
          <w:numId w:val="43"/>
        </w:numPr>
        <w:spacing w:before="30" w:after="0" w:line="240" w:lineRule="auto"/>
        <w:ind w:left="357" w:hanging="357"/>
        <w:rPr>
          <w:rFonts w:ascii="Arial" w:hAnsi="Arial" w:cs="Arial"/>
          <w:sz w:val="16"/>
          <w:szCs w:val="16"/>
        </w:rPr>
      </w:pPr>
      <w:r w:rsidRPr="00BC30F1">
        <w:rPr>
          <w:rFonts w:ascii="Arial" w:hAnsi="Arial" w:cs="Arial"/>
          <w:sz w:val="16"/>
          <w:szCs w:val="16"/>
        </w:rPr>
        <w:t xml:space="preserve">Appropriation Bill (No. 2) </w:t>
      </w:r>
      <w:r w:rsidR="00BC30F1" w:rsidRPr="00BC30F1">
        <w:rPr>
          <w:rFonts w:ascii="Arial" w:hAnsi="Arial" w:cs="Arial"/>
          <w:sz w:val="16"/>
          <w:szCs w:val="16"/>
        </w:rPr>
        <w:t xml:space="preserve">2025–2026 and Supply Bill (No. </w:t>
      </w:r>
      <w:r w:rsidR="00BC30F1">
        <w:rPr>
          <w:rFonts w:ascii="Arial" w:hAnsi="Arial" w:cs="Arial"/>
          <w:sz w:val="16"/>
          <w:szCs w:val="16"/>
        </w:rPr>
        <w:t>2</w:t>
      </w:r>
      <w:r w:rsidR="00BC30F1" w:rsidRPr="00BC30F1">
        <w:rPr>
          <w:rFonts w:ascii="Arial" w:hAnsi="Arial" w:cs="Arial"/>
          <w:sz w:val="16"/>
          <w:szCs w:val="16"/>
        </w:rPr>
        <w:t>) 2025-2026.</w:t>
      </w:r>
    </w:p>
    <w:p w14:paraId="0CD9469C" w14:textId="763CCCA3" w:rsidR="00BA0696" w:rsidRPr="00BC30F1" w:rsidRDefault="00BA0696" w:rsidP="00DE46C7">
      <w:pPr>
        <w:spacing w:before="120" w:after="0" w:line="240" w:lineRule="auto"/>
        <w:rPr>
          <w:rFonts w:ascii="Arial" w:hAnsi="Arial"/>
          <w:sz w:val="16"/>
          <w:lang w:val="x-none" w:eastAsia="x-none"/>
        </w:rPr>
      </w:pPr>
      <w:r w:rsidRPr="00BC30F1">
        <w:rPr>
          <w:rFonts w:ascii="Arial" w:hAnsi="Arial"/>
          <w:sz w:val="16"/>
          <w:lang w:val="x-none" w:eastAsia="x-none"/>
        </w:rPr>
        <w:t xml:space="preserve">The ANMM is not directly appropriated as it is a </w:t>
      </w:r>
      <w:r w:rsidR="002A6CFA">
        <w:rPr>
          <w:rFonts w:ascii="Arial" w:hAnsi="Arial"/>
          <w:sz w:val="16"/>
          <w:lang w:eastAsia="x-none"/>
        </w:rPr>
        <w:t>c</w:t>
      </w:r>
      <w:r w:rsidRPr="00BC30F1">
        <w:rPr>
          <w:rFonts w:ascii="Arial" w:hAnsi="Arial"/>
          <w:sz w:val="16"/>
          <w:lang w:val="x-none" w:eastAsia="x-none"/>
        </w:rPr>
        <w:t xml:space="preserve">orporate Commonwealth </w:t>
      </w:r>
      <w:r w:rsidR="002A6CFA">
        <w:rPr>
          <w:rFonts w:ascii="Arial" w:hAnsi="Arial"/>
          <w:sz w:val="16"/>
          <w:lang w:eastAsia="x-none"/>
        </w:rPr>
        <w:t>e</w:t>
      </w:r>
      <w:r w:rsidRPr="00BC30F1">
        <w:rPr>
          <w:rFonts w:ascii="Arial" w:hAnsi="Arial"/>
          <w:sz w:val="16"/>
          <w:lang w:val="x-none" w:eastAsia="x-none"/>
        </w:rPr>
        <w:t xml:space="preserve">ntity. Appropriations are made to the </w:t>
      </w:r>
      <w:r w:rsidR="00BF663D">
        <w:rPr>
          <w:rFonts w:ascii="Arial" w:hAnsi="Arial"/>
          <w:sz w:val="16"/>
          <w:lang w:val="x-none" w:eastAsia="x-none"/>
        </w:rPr>
        <w:t>Department</w:t>
      </w:r>
      <w:r w:rsidRPr="00BC30F1">
        <w:rPr>
          <w:rFonts w:ascii="Arial" w:hAnsi="Arial"/>
          <w:sz w:val="16"/>
          <w:lang w:val="x-none" w:eastAsia="x-none"/>
        </w:rPr>
        <w:t xml:space="preserve"> of Infrastructure, Transport, Regional Development, Communications and the Arts (a </w:t>
      </w:r>
      <w:r w:rsidR="00751DF5">
        <w:rPr>
          <w:rFonts w:ascii="Arial" w:hAnsi="Arial"/>
          <w:sz w:val="16"/>
          <w:lang w:eastAsia="x-none"/>
        </w:rPr>
        <w:t>n</w:t>
      </w:r>
      <w:r w:rsidRPr="00BC30F1">
        <w:rPr>
          <w:rFonts w:ascii="Arial" w:hAnsi="Arial"/>
          <w:sz w:val="16"/>
          <w:lang w:val="x-none" w:eastAsia="x-none"/>
        </w:rPr>
        <w:t>on-</w:t>
      </w:r>
      <w:r w:rsidR="002A6CFA">
        <w:rPr>
          <w:rFonts w:ascii="Arial" w:hAnsi="Arial"/>
          <w:sz w:val="16"/>
          <w:lang w:eastAsia="x-none"/>
        </w:rPr>
        <w:t>c</w:t>
      </w:r>
      <w:r w:rsidRPr="00BC30F1">
        <w:rPr>
          <w:rFonts w:ascii="Arial" w:hAnsi="Arial"/>
          <w:sz w:val="16"/>
          <w:lang w:val="x-none" w:eastAsia="x-none"/>
        </w:rPr>
        <w:t xml:space="preserve">orporate Commonwealth </w:t>
      </w:r>
      <w:r w:rsidR="002A6CFA">
        <w:rPr>
          <w:rFonts w:ascii="Arial" w:hAnsi="Arial"/>
          <w:sz w:val="16"/>
          <w:lang w:eastAsia="x-none"/>
        </w:rPr>
        <w:t>e</w:t>
      </w:r>
      <w:r w:rsidRPr="00BC30F1">
        <w:rPr>
          <w:rFonts w:ascii="Arial" w:hAnsi="Arial"/>
          <w:sz w:val="16"/>
          <w:lang w:val="x-none" w:eastAsia="x-none"/>
        </w:rPr>
        <w:t>ntity), which are then paid to the ANMM and are considered ‘</w:t>
      </w:r>
      <w:r w:rsidR="003352C5">
        <w:rPr>
          <w:rFonts w:ascii="Arial" w:hAnsi="Arial"/>
          <w:sz w:val="16"/>
          <w:lang w:val="x-none" w:eastAsia="x-none"/>
        </w:rPr>
        <w:t>Departmental</w:t>
      </w:r>
      <w:r w:rsidRPr="00BC30F1">
        <w:rPr>
          <w:rFonts w:ascii="Arial" w:hAnsi="Arial"/>
          <w:sz w:val="16"/>
          <w:lang w:val="x-none" w:eastAsia="x-none"/>
        </w:rPr>
        <w:t>’ for all purposes.</w:t>
      </w:r>
    </w:p>
    <w:p w14:paraId="06767A95" w14:textId="53D39923" w:rsidR="00BA0696" w:rsidRPr="00BC30F1" w:rsidRDefault="00BA0696" w:rsidP="009D0F88">
      <w:pPr>
        <w:pStyle w:val="Heading3-ANMM"/>
        <w:spacing w:before="240"/>
      </w:pPr>
      <w:bookmarkStart w:id="18" w:name="_Toc163562105"/>
      <w:bookmarkStart w:id="19" w:name="_Toc165838117"/>
      <w:r w:rsidRPr="00BC30F1">
        <w:t>1.3</w:t>
      </w:r>
      <w:r w:rsidRPr="00BC30F1">
        <w:tab/>
        <w:t>Budget measures</w:t>
      </w:r>
      <w:bookmarkEnd w:id="18"/>
      <w:bookmarkEnd w:id="19"/>
    </w:p>
    <w:p w14:paraId="7B03DEDC" w14:textId="77C84864" w:rsidR="000E0F47" w:rsidRDefault="00BA0696" w:rsidP="00BA0696">
      <w:pPr>
        <w:rPr>
          <w:sz w:val="20"/>
        </w:rPr>
      </w:pPr>
      <w:r w:rsidRPr="00BC30F1">
        <w:rPr>
          <w:sz w:val="20"/>
        </w:rPr>
        <w:t xml:space="preserve">There are no </w:t>
      </w:r>
      <w:r w:rsidR="000E0F47" w:rsidRPr="00BC30F1">
        <w:rPr>
          <w:sz w:val="20"/>
        </w:rPr>
        <w:t xml:space="preserve">new </w:t>
      </w:r>
      <w:r w:rsidRPr="00BC30F1">
        <w:rPr>
          <w:sz w:val="20"/>
        </w:rPr>
        <w:t xml:space="preserve">measures relating to the ANMM for the </w:t>
      </w:r>
      <w:r w:rsidR="000E0F47" w:rsidRPr="00BC30F1">
        <w:rPr>
          <w:sz w:val="20"/>
        </w:rPr>
        <w:t>202</w:t>
      </w:r>
      <w:r w:rsidR="00FE36F8" w:rsidRPr="00BC30F1">
        <w:rPr>
          <w:sz w:val="20"/>
        </w:rPr>
        <w:t>5</w:t>
      </w:r>
      <w:r w:rsidR="000E0F47" w:rsidRPr="00BC30F1">
        <w:rPr>
          <w:rFonts w:ascii="Arial" w:eastAsia="Calibri" w:hAnsi="Arial" w:cs="Arial"/>
          <w:sz w:val="16"/>
          <w:szCs w:val="16"/>
          <w:lang w:eastAsia="en-US"/>
        </w:rPr>
        <w:t>–</w:t>
      </w:r>
      <w:r w:rsidR="000E0F47" w:rsidRPr="00BC30F1">
        <w:rPr>
          <w:sz w:val="20"/>
        </w:rPr>
        <w:t>2</w:t>
      </w:r>
      <w:r w:rsidR="00FE36F8" w:rsidRPr="00BC30F1">
        <w:rPr>
          <w:sz w:val="20"/>
        </w:rPr>
        <w:t>6</w:t>
      </w:r>
      <w:r w:rsidR="000E0F47" w:rsidRPr="00BC30F1">
        <w:rPr>
          <w:sz w:val="20"/>
        </w:rPr>
        <w:t xml:space="preserve"> Budget</w:t>
      </w:r>
      <w:r w:rsidRPr="00BC30F1">
        <w:rPr>
          <w:sz w:val="20"/>
        </w:rPr>
        <w:t>.</w:t>
      </w:r>
      <w:r w:rsidRPr="00F4256A">
        <w:rPr>
          <w:sz w:val="20"/>
        </w:rPr>
        <w:t xml:space="preserve"> </w:t>
      </w:r>
    </w:p>
    <w:p w14:paraId="0A496A8B" w14:textId="565F2F9F" w:rsidR="00BA0696" w:rsidRDefault="00BA0696" w:rsidP="00BA0696">
      <w:pPr>
        <w:rPr>
          <w:rFonts w:ascii="Arial Bold" w:hAnsi="Arial Bold"/>
          <w:b/>
        </w:rPr>
      </w:pPr>
      <w:r>
        <w:br w:type="page"/>
      </w:r>
    </w:p>
    <w:p w14:paraId="3D8903C1" w14:textId="61C14DED" w:rsidR="00BA0696" w:rsidRPr="00810C6A" w:rsidRDefault="00BA0696" w:rsidP="00BA0696">
      <w:pPr>
        <w:pStyle w:val="Heading2-ANMM"/>
      </w:pPr>
      <w:bookmarkStart w:id="20" w:name="_Toc163562106"/>
      <w:bookmarkStart w:id="21" w:name="_Toc165838118"/>
      <w:r>
        <w:lastRenderedPageBreak/>
        <w:t>S</w:t>
      </w:r>
      <w:r w:rsidRPr="00810C6A">
        <w:t>ection 2: Outcomes and planned performance</w:t>
      </w:r>
      <w:bookmarkEnd w:id="20"/>
      <w:bookmarkEnd w:id="21"/>
    </w:p>
    <w:p w14:paraId="4C61D1DD" w14:textId="77777777" w:rsidR="00BA0696" w:rsidRPr="00BC30F1" w:rsidRDefault="00BA0696" w:rsidP="00BA0696">
      <w:pPr>
        <w:rPr>
          <w:sz w:val="20"/>
        </w:rPr>
      </w:pPr>
      <w:r w:rsidRPr="00BC30F1">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FBCE173" w14:textId="77777777" w:rsidR="00BA0696" w:rsidRPr="00BC30F1" w:rsidRDefault="00BA0696" w:rsidP="00BA0696">
      <w:pPr>
        <w:rPr>
          <w:sz w:val="20"/>
        </w:rPr>
      </w:pPr>
      <w:r w:rsidRPr="00BC30F1">
        <w:rPr>
          <w:sz w:val="20"/>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BA0696" w:rsidRPr="001C6402" w14:paraId="37AFA529" w14:textId="77777777" w:rsidTr="00FA354D">
        <w:tc>
          <w:tcPr>
            <w:tcW w:w="7700" w:type="dxa"/>
            <w:shd w:val="clear" w:color="auto" w:fill="auto"/>
          </w:tcPr>
          <w:p w14:paraId="6C21F4A2" w14:textId="77777777" w:rsidR="00BA0696" w:rsidRPr="00BC30F1" w:rsidRDefault="00BA0696" w:rsidP="00FA354D">
            <w:pPr>
              <w:spacing w:before="120" w:after="120" w:line="240" w:lineRule="auto"/>
              <w:jc w:val="both"/>
              <w:rPr>
                <w:b/>
                <w:sz w:val="20"/>
              </w:rPr>
            </w:pPr>
            <w:r w:rsidRPr="00BC30F1">
              <w:rPr>
                <w:b/>
                <w:sz w:val="20"/>
              </w:rPr>
              <w:t>Note:</w:t>
            </w:r>
          </w:p>
          <w:p w14:paraId="6DB2CE5B" w14:textId="77777777" w:rsidR="00BA0696" w:rsidRPr="00BC30F1" w:rsidRDefault="00BA0696" w:rsidP="00FA354D">
            <w:pPr>
              <w:rPr>
                <w:sz w:val="20"/>
              </w:rPr>
            </w:pPr>
            <w:r w:rsidRPr="00BC30F1">
              <w:rPr>
                <w:sz w:val="20"/>
              </w:rPr>
              <w:t xml:space="preserve">Performance reporting requirements in the Portfolio Budget Statements are part of the Commonwealth performance framework established by the </w:t>
            </w:r>
            <w:r w:rsidRPr="00BC30F1">
              <w:rPr>
                <w:i/>
                <w:sz w:val="20"/>
              </w:rPr>
              <w:t>Public Governance, Performance and Accountability Act 2013</w:t>
            </w:r>
            <w:r w:rsidRPr="00BC30F1">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0A6AE3D" w14:textId="6CE09F69" w:rsidR="00640BD2" w:rsidRDefault="00BC30F1" w:rsidP="005F3E92">
            <w:pPr>
              <w:spacing w:before="0" w:after="0"/>
            </w:pPr>
            <w:r w:rsidRPr="001C6402">
              <w:t xml:space="preserve">The most recent corporate plan for </w:t>
            </w:r>
            <w:r>
              <w:t>ANMM</w:t>
            </w:r>
            <w:r w:rsidRPr="001C6402">
              <w:t xml:space="preserve"> can be found at: </w:t>
            </w:r>
            <w:hyperlink r:id="rId18" w:history="1">
              <w:r w:rsidR="005F3E92" w:rsidRPr="00BE1881">
                <w:rPr>
                  <w:rStyle w:val="Hyperlink"/>
                </w:rPr>
                <w:t>https://cms-web.seamuseum.net/sites/default/files/2024-09/anmm-corporate-plan-2024-25.pdf</w:t>
              </w:r>
            </w:hyperlink>
          </w:p>
          <w:p w14:paraId="22473FE9" w14:textId="77777777" w:rsidR="005F3E92" w:rsidRDefault="005F3E92" w:rsidP="005F3E92">
            <w:pPr>
              <w:spacing w:before="0" w:after="0"/>
              <w:jc w:val="both"/>
            </w:pPr>
          </w:p>
          <w:p w14:paraId="7114880C" w14:textId="5AC19CBC" w:rsidR="00047772" w:rsidRDefault="00BC30F1" w:rsidP="00047772">
            <w:pPr>
              <w:spacing w:before="0" w:after="0"/>
            </w:pPr>
            <w:r w:rsidRPr="001C6402">
              <w:t>The most recent annual performance statement can be found at:</w:t>
            </w:r>
            <w:r>
              <w:t xml:space="preserve"> </w:t>
            </w:r>
          </w:p>
          <w:p w14:paraId="20B2012A" w14:textId="00507649" w:rsidR="00047772" w:rsidRDefault="0058384C" w:rsidP="00047772">
            <w:pPr>
              <w:spacing w:before="0" w:after="0"/>
            </w:pPr>
            <w:hyperlink r:id="rId19" w:history="1">
              <w:r w:rsidR="005F3E92" w:rsidRPr="00BE1881">
                <w:rPr>
                  <w:rStyle w:val="Hyperlink"/>
                </w:rPr>
                <w:t>https://cms-web.seamuseum.net/sites/default/files/2024-11/anmm-annual-report-2023-24.pdf</w:t>
              </w:r>
            </w:hyperlink>
            <w:r w:rsidR="005F3E92">
              <w:t xml:space="preserve"> </w:t>
            </w:r>
          </w:p>
          <w:p w14:paraId="38F204D1" w14:textId="3D9F3B48" w:rsidR="005F3E92" w:rsidRPr="00047772" w:rsidRDefault="005F3E92" w:rsidP="00047772">
            <w:pPr>
              <w:spacing w:before="0" w:after="0"/>
              <w:rPr>
                <w:sz w:val="20"/>
                <w:u w:val="single"/>
              </w:rPr>
            </w:pPr>
          </w:p>
        </w:tc>
      </w:tr>
    </w:tbl>
    <w:p w14:paraId="685FEA90" w14:textId="77777777" w:rsidR="00BA0696" w:rsidRDefault="00BA0696" w:rsidP="00BA0696">
      <w:pPr>
        <w:rPr>
          <w:highlight w:val="yellow"/>
        </w:rPr>
      </w:pPr>
    </w:p>
    <w:p w14:paraId="42B679E4" w14:textId="77777777" w:rsidR="00BA0696" w:rsidRDefault="00BA0696" w:rsidP="00BA0696">
      <w:pPr>
        <w:pStyle w:val="Heading3"/>
        <w:sectPr w:rsidR="00BA0696" w:rsidSect="00AD2E8F">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835" w:right="2098" w:bottom="2466" w:left="2098" w:header="1814" w:footer="1814" w:gutter="0"/>
          <w:cols w:space="708"/>
          <w:titlePg/>
          <w:docGrid w:linePitch="360"/>
        </w:sectPr>
      </w:pPr>
    </w:p>
    <w:p w14:paraId="6D6F0906" w14:textId="08F9E133" w:rsidR="00BA0696" w:rsidRPr="00047772" w:rsidRDefault="00BA0696" w:rsidP="00BA0696">
      <w:pPr>
        <w:pStyle w:val="Heading3-ANMM"/>
        <w:spacing w:after="240"/>
      </w:pPr>
      <w:bookmarkStart w:id="22" w:name="_Toc163562107"/>
      <w:bookmarkStart w:id="23" w:name="_Toc165838119"/>
      <w:r w:rsidRPr="00047772">
        <w:lastRenderedPageBreak/>
        <w:t xml:space="preserve">2.1 </w:t>
      </w:r>
      <w:r w:rsidRPr="00047772">
        <w:tab/>
        <w:t xml:space="preserve">Budgeted expenses and performance for Outcome </w:t>
      </w:r>
      <w:bookmarkEnd w:id="22"/>
      <w:r w:rsidRPr="00047772">
        <w:t>1</w:t>
      </w:r>
      <w:bookmarkEnd w:id="2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A0696" w:rsidRPr="00047772" w14:paraId="1C419ECD" w14:textId="77777777" w:rsidTr="008F327E">
        <w:tc>
          <w:tcPr>
            <w:tcW w:w="5000" w:type="pct"/>
            <w:shd w:val="clear" w:color="auto" w:fill="E6E6E6"/>
          </w:tcPr>
          <w:p w14:paraId="57BA2C48" w14:textId="77777777" w:rsidR="00BA0696" w:rsidRPr="00047772" w:rsidRDefault="00BA0696" w:rsidP="00FA354D">
            <w:pPr>
              <w:pStyle w:val="TableColumnHeadingLeft"/>
              <w:rPr>
                <w:rFonts w:ascii="Arial" w:hAnsi="Arial" w:cs="Arial"/>
                <w:sz w:val="20"/>
              </w:rPr>
            </w:pPr>
            <w:r w:rsidRPr="00047772">
              <w:rPr>
                <w:rFonts w:ascii="Arial" w:hAnsi="Arial" w:cs="Arial"/>
                <w:sz w:val="20"/>
              </w:rPr>
              <w:t>Outcome 1: Increased knowledge, appreciation and enjoyment of Australia’s maritime heritage by managing the National Maritime Collection and staging programs, exhibitions and events</w:t>
            </w:r>
          </w:p>
        </w:tc>
      </w:tr>
    </w:tbl>
    <w:p w14:paraId="1C75CD61" w14:textId="77777777" w:rsidR="00BA0696" w:rsidRPr="00047772" w:rsidRDefault="00BA0696" w:rsidP="006302CC">
      <w:pPr>
        <w:rPr>
          <w:rFonts w:ascii="Arial Bold" w:hAnsi="Arial Bold" w:cs="Arial"/>
          <w:b/>
          <w:sz w:val="20"/>
        </w:rPr>
      </w:pPr>
      <w:r w:rsidRPr="00047772">
        <w:rPr>
          <w:rFonts w:ascii="Arial Bold" w:hAnsi="Arial Bold" w:cs="Arial"/>
          <w:b/>
          <w:sz w:val="20"/>
        </w:rPr>
        <w:t>Budgeted expenses for Outcome 1</w:t>
      </w:r>
    </w:p>
    <w:p w14:paraId="6E54D0D6" w14:textId="723BB97B" w:rsidR="00BA0696" w:rsidRPr="00D7462E" w:rsidRDefault="00BA0696" w:rsidP="00BA0696">
      <w:pPr>
        <w:rPr>
          <w:sz w:val="20"/>
        </w:rPr>
      </w:pPr>
      <w:r w:rsidRPr="00047772">
        <w:rPr>
          <w:sz w:val="20"/>
        </w:rPr>
        <w:t>This table shows how much the ANMM intends to spend (on an accrual basis) on achieving the outcome, broken down by program.</w:t>
      </w:r>
    </w:p>
    <w:p w14:paraId="46DC9056" w14:textId="77777777" w:rsidR="00BA0696" w:rsidRPr="006E4DF1" w:rsidRDefault="00BA0696" w:rsidP="00BA0696">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77"/>
        <w:gridCol w:w="928"/>
        <w:gridCol w:w="876"/>
        <w:gridCol w:w="876"/>
        <w:gridCol w:w="877"/>
        <w:gridCol w:w="876"/>
      </w:tblGrid>
      <w:tr w:rsidR="00FE36F8" w:rsidRPr="00047772" w14:paraId="139F6755" w14:textId="77777777" w:rsidTr="00FA354D">
        <w:trPr>
          <w:trHeight w:val="204"/>
        </w:trPr>
        <w:tc>
          <w:tcPr>
            <w:tcW w:w="2125" w:type="pct"/>
            <w:tcBorders>
              <w:top w:val="single" w:sz="4" w:space="0" w:color="auto"/>
              <w:left w:val="nil"/>
              <w:bottom w:val="nil"/>
              <w:right w:val="nil"/>
            </w:tcBorders>
            <w:shd w:val="clear" w:color="auto" w:fill="auto"/>
            <w:vAlign w:val="center"/>
            <w:hideMark/>
          </w:tcPr>
          <w:p w14:paraId="169A10FB" w14:textId="77777777" w:rsidR="00FE36F8" w:rsidRPr="00D67E50" w:rsidRDefault="00FE36F8" w:rsidP="00FE36F8">
            <w:pPr>
              <w:spacing w:before="0" w:after="0" w:line="240" w:lineRule="auto"/>
              <w:rPr>
                <w:rFonts w:ascii="Arial" w:hAnsi="Arial" w:cs="Arial"/>
                <w:b/>
                <w:bCs/>
                <w:color w:val="000000"/>
                <w:sz w:val="16"/>
                <w:szCs w:val="16"/>
              </w:rPr>
            </w:pPr>
            <w:r w:rsidRPr="00D67E50">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F8A2994" w14:textId="6669BCF1"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2024-25</w:t>
            </w:r>
            <w:r w:rsidRPr="00047772">
              <w:br/>
            </w:r>
            <w:r w:rsidRPr="00047772">
              <w:rPr>
                <w:rFonts w:ascii="Arial" w:hAnsi="Arial" w:cs="Arial"/>
                <w:sz w:val="16"/>
                <w:szCs w:val="16"/>
              </w:rPr>
              <w:t>Estimated actual</w:t>
            </w:r>
            <w:r w:rsidRPr="00047772">
              <w:br/>
            </w:r>
            <w:r w:rsidRPr="00047772">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6269D5AD" w14:textId="012319AE"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2025-26</w:t>
            </w:r>
            <w:r w:rsidRPr="00047772">
              <w:br/>
            </w:r>
            <w:r w:rsidRPr="00047772">
              <w:rPr>
                <w:rFonts w:ascii="Arial" w:hAnsi="Arial" w:cs="Arial"/>
                <w:sz w:val="16"/>
                <w:szCs w:val="16"/>
              </w:rPr>
              <w:t xml:space="preserve"> Budget</w:t>
            </w:r>
            <w:r w:rsidRPr="00047772">
              <w:br/>
            </w:r>
            <w:r w:rsidRPr="00047772">
              <w:rPr>
                <w:rFonts w:ascii="Arial" w:hAnsi="Arial" w:cs="Arial"/>
                <w:sz w:val="16"/>
                <w:szCs w:val="16"/>
              </w:rPr>
              <w:t xml:space="preserve">                                      $'000</w:t>
            </w:r>
          </w:p>
        </w:tc>
        <w:tc>
          <w:tcPr>
            <w:tcW w:w="568" w:type="pct"/>
            <w:tcBorders>
              <w:top w:val="single" w:sz="4" w:space="0" w:color="auto"/>
              <w:left w:val="nil"/>
              <w:bottom w:val="single" w:sz="4" w:space="0" w:color="auto"/>
              <w:right w:val="nil"/>
            </w:tcBorders>
            <w:shd w:val="clear" w:color="auto" w:fill="auto"/>
            <w:vAlign w:val="bottom"/>
            <w:hideMark/>
          </w:tcPr>
          <w:p w14:paraId="11372F8F" w14:textId="2EA7ABFB"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2026-27</w:t>
            </w:r>
            <w:r w:rsidRPr="00047772">
              <w:br/>
            </w:r>
            <w:r w:rsidRPr="00047772">
              <w:rPr>
                <w:rFonts w:ascii="Arial" w:hAnsi="Arial" w:cs="Arial"/>
                <w:sz w:val="16"/>
                <w:szCs w:val="16"/>
              </w:rPr>
              <w:t>Forward estimate</w:t>
            </w:r>
            <w:r w:rsidRPr="00047772">
              <w:br/>
            </w:r>
            <w:r w:rsidRPr="00047772">
              <w:rPr>
                <w:rFonts w:ascii="Arial" w:hAnsi="Arial" w:cs="Arial"/>
                <w:sz w:val="16"/>
                <w:szCs w:val="16"/>
              </w:rPr>
              <w:t>$'000</w:t>
            </w:r>
          </w:p>
        </w:tc>
        <w:tc>
          <w:tcPr>
            <w:tcW w:w="569" w:type="pct"/>
            <w:tcBorders>
              <w:top w:val="single" w:sz="4" w:space="0" w:color="auto"/>
              <w:left w:val="nil"/>
              <w:bottom w:val="single" w:sz="4" w:space="0" w:color="auto"/>
              <w:right w:val="nil"/>
            </w:tcBorders>
            <w:shd w:val="clear" w:color="auto" w:fill="auto"/>
            <w:vAlign w:val="bottom"/>
            <w:hideMark/>
          </w:tcPr>
          <w:p w14:paraId="0D282F09" w14:textId="7802CC18"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2027-28</w:t>
            </w:r>
            <w:r w:rsidRPr="00047772">
              <w:br/>
            </w:r>
            <w:r w:rsidRPr="00047772">
              <w:rPr>
                <w:rFonts w:ascii="Arial" w:hAnsi="Arial" w:cs="Arial"/>
                <w:sz w:val="16"/>
                <w:szCs w:val="16"/>
              </w:rPr>
              <w:t>Forward estimate</w:t>
            </w:r>
            <w:r w:rsidRPr="00047772">
              <w:br/>
            </w:r>
            <w:r w:rsidRPr="00047772">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59A11494" w14:textId="6287B6A8"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2028-29</w:t>
            </w:r>
            <w:r w:rsidRPr="00047772">
              <w:br/>
            </w:r>
            <w:r w:rsidRPr="00047772">
              <w:rPr>
                <w:rFonts w:ascii="Arial" w:hAnsi="Arial" w:cs="Arial"/>
                <w:sz w:val="16"/>
                <w:szCs w:val="16"/>
              </w:rPr>
              <w:t>Forward estimate</w:t>
            </w:r>
            <w:r w:rsidRPr="00047772">
              <w:br/>
            </w:r>
            <w:r w:rsidRPr="00047772">
              <w:rPr>
                <w:rFonts w:ascii="Arial" w:hAnsi="Arial" w:cs="Arial"/>
                <w:sz w:val="16"/>
                <w:szCs w:val="16"/>
              </w:rPr>
              <w:t>$'000</w:t>
            </w:r>
          </w:p>
        </w:tc>
      </w:tr>
      <w:tr w:rsidR="00BA0696" w:rsidRPr="00047772" w14:paraId="2A22641F"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654BDB21" w14:textId="77777777" w:rsidR="00BA0696" w:rsidRPr="00047772" w:rsidRDefault="00BA0696" w:rsidP="00FA354D">
            <w:pPr>
              <w:spacing w:before="0" w:after="0" w:line="240" w:lineRule="auto"/>
              <w:rPr>
                <w:rFonts w:ascii="Arial" w:hAnsi="Arial" w:cs="Arial"/>
                <w:b/>
                <w:bCs/>
                <w:sz w:val="16"/>
                <w:szCs w:val="16"/>
              </w:rPr>
            </w:pPr>
            <w:r w:rsidRPr="00047772">
              <w:rPr>
                <w:rFonts w:ascii="Arial" w:hAnsi="Arial" w:cs="Arial"/>
                <w:b/>
                <w:bCs/>
                <w:sz w:val="16"/>
                <w:szCs w:val="16"/>
              </w:rPr>
              <w:t>Program 1.1: Management of maritime heritage</w:t>
            </w:r>
          </w:p>
        </w:tc>
      </w:tr>
      <w:tr w:rsidR="00BA0696" w:rsidRPr="00047772" w14:paraId="2260CF43" w14:textId="77777777" w:rsidTr="00047772">
        <w:trPr>
          <w:trHeight w:val="70"/>
        </w:trPr>
        <w:tc>
          <w:tcPr>
            <w:tcW w:w="2125" w:type="pct"/>
            <w:tcBorders>
              <w:top w:val="nil"/>
              <w:left w:val="nil"/>
              <w:bottom w:val="nil"/>
              <w:right w:val="nil"/>
            </w:tcBorders>
            <w:shd w:val="clear" w:color="auto" w:fill="auto"/>
            <w:noWrap/>
            <w:vAlign w:val="center"/>
            <w:hideMark/>
          </w:tcPr>
          <w:p w14:paraId="0467B8A8" w14:textId="77777777" w:rsidR="00BA0696" w:rsidRPr="00047772" w:rsidRDefault="00BA0696" w:rsidP="00FA354D">
            <w:pPr>
              <w:spacing w:before="0" w:after="0" w:line="240" w:lineRule="auto"/>
              <w:rPr>
                <w:rFonts w:ascii="Arial" w:hAnsi="Arial" w:cs="Arial"/>
                <w:sz w:val="16"/>
                <w:szCs w:val="16"/>
              </w:rPr>
            </w:pPr>
            <w:r w:rsidRPr="00047772">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1A23ABC6" w14:textId="77777777" w:rsidR="00BA0696" w:rsidRPr="00047772" w:rsidRDefault="00BA0696" w:rsidP="00D03771">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5817AE2" w14:textId="77777777" w:rsidR="00BA0696" w:rsidRPr="00047772" w:rsidRDefault="00BA0696" w:rsidP="00D03771">
            <w:pPr>
              <w:spacing w:before="0" w:after="0" w:line="240" w:lineRule="auto"/>
              <w:jc w:val="right"/>
              <w:rPr>
                <w:rFonts w:ascii="Arial" w:hAnsi="Arial" w:cs="Arial"/>
                <w:sz w:val="16"/>
                <w:szCs w:val="16"/>
              </w:rPr>
            </w:pPr>
            <w:r w:rsidRPr="00047772">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3541388" w14:textId="77777777" w:rsidR="00BA0696" w:rsidRPr="00047772" w:rsidRDefault="00BA0696" w:rsidP="00D03771">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3B7E23AB" w14:textId="77777777" w:rsidR="00BA0696" w:rsidRPr="00047772" w:rsidRDefault="00BA0696" w:rsidP="00D03771">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712B3A19" w14:textId="77777777" w:rsidR="00BA0696" w:rsidRPr="00047772" w:rsidRDefault="00BA0696" w:rsidP="00D03771">
            <w:pPr>
              <w:spacing w:before="0" w:after="0" w:line="240" w:lineRule="auto"/>
              <w:jc w:val="right"/>
              <w:rPr>
                <w:rFonts w:ascii="Times New Roman" w:hAnsi="Times New Roman"/>
                <w:sz w:val="20"/>
              </w:rPr>
            </w:pPr>
          </w:p>
        </w:tc>
      </w:tr>
      <w:tr w:rsidR="00047772" w:rsidRPr="00047772" w14:paraId="04915136" w14:textId="77777777" w:rsidTr="00D03771">
        <w:trPr>
          <w:trHeight w:val="204"/>
        </w:trPr>
        <w:tc>
          <w:tcPr>
            <w:tcW w:w="2125" w:type="pct"/>
            <w:tcBorders>
              <w:top w:val="nil"/>
              <w:left w:val="nil"/>
              <w:bottom w:val="nil"/>
              <w:right w:val="nil"/>
            </w:tcBorders>
            <w:shd w:val="clear" w:color="auto" w:fill="auto"/>
            <w:vAlign w:val="center"/>
            <w:hideMark/>
          </w:tcPr>
          <w:p w14:paraId="76FC12AE" w14:textId="64D58746"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sz w:val="16"/>
                <w:szCs w:val="16"/>
              </w:rPr>
              <w:t>Ordinary annual services (Appropriation Bill No. 1)</w:t>
            </w:r>
            <w:r w:rsidRPr="00047772">
              <w:t xml:space="preserve"> </w:t>
            </w:r>
            <w:r w:rsidRPr="00047772">
              <w:rPr>
                <w:rFonts w:ascii="Arial" w:hAnsi="Arial" w:cs="Arial"/>
                <w:sz w:val="16"/>
                <w:szCs w:val="16"/>
              </w:rPr>
              <w:t>and Supply Bill (No. 1))</w:t>
            </w:r>
          </w:p>
        </w:tc>
        <w:tc>
          <w:tcPr>
            <w:tcW w:w="602" w:type="pct"/>
            <w:tcBorders>
              <w:top w:val="nil"/>
              <w:left w:val="nil"/>
              <w:bottom w:val="nil"/>
              <w:right w:val="nil"/>
            </w:tcBorders>
            <w:shd w:val="clear" w:color="auto" w:fill="auto"/>
            <w:noWrap/>
            <w:vAlign w:val="bottom"/>
            <w:hideMark/>
          </w:tcPr>
          <w:p w14:paraId="3F659925" w14:textId="0D20C6C9"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color w:val="000000"/>
                <w:sz w:val="16"/>
                <w:szCs w:val="16"/>
              </w:rPr>
              <w:t>24,882</w:t>
            </w:r>
          </w:p>
        </w:tc>
        <w:tc>
          <w:tcPr>
            <w:tcW w:w="568" w:type="pct"/>
            <w:tcBorders>
              <w:top w:val="nil"/>
              <w:left w:val="nil"/>
              <w:bottom w:val="nil"/>
              <w:right w:val="nil"/>
            </w:tcBorders>
            <w:shd w:val="clear" w:color="000000" w:fill="E6E6E6"/>
            <w:noWrap/>
            <w:vAlign w:val="bottom"/>
            <w:hideMark/>
          </w:tcPr>
          <w:p w14:paraId="37B0E4B4" w14:textId="1336121C"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24,959</w:t>
            </w:r>
          </w:p>
        </w:tc>
        <w:tc>
          <w:tcPr>
            <w:tcW w:w="568" w:type="pct"/>
            <w:tcBorders>
              <w:top w:val="nil"/>
              <w:left w:val="nil"/>
              <w:bottom w:val="nil"/>
              <w:right w:val="nil"/>
            </w:tcBorders>
            <w:shd w:val="clear" w:color="auto" w:fill="auto"/>
            <w:noWrap/>
            <w:vAlign w:val="bottom"/>
            <w:hideMark/>
          </w:tcPr>
          <w:p w14:paraId="18429314" w14:textId="61136454"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26,439</w:t>
            </w:r>
          </w:p>
        </w:tc>
        <w:tc>
          <w:tcPr>
            <w:tcW w:w="569" w:type="pct"/>
            <w:tcBorders>
              <w:top w:val="nil"/>
              <w:left w:val="nil"/>
              <w:bottom w:val="nil"/>
              <w:right w:val="nil"/>
            </w:tcBorders>
            <w:shd w:val="clear" w:color="auto" w:fill="auto"/>
            <w:noWrap/>
            <w:vAlign w:val="bottom"/>
            <w:hideMark/>
          </w:tcPr>
          <w:p w14:paraId="4D1116E5" w14:textId="619DAADB"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26,802</w:t>
            </w:r>
          </w:p>
        </w:tc>
        <w:tc>
          <w:tcPr>
            <w:tcW w:w="568" w:type="pct"/>
            <w:tcBorders>
              <w:top w:val="nil"/>
              <w:left w:val="nil"/>
              <w:bottom w:val="nil"/>
              <w:right w:val="nil"/>
            </w:tcBorders>
            <w:shd w:val="clear" w:color="auto" w:fill="auto"/>
            <w:noWrap/>
            <w:vAlign w:val="bottom"/>
            <w:hideMark/>
          </w:tcPr>
          <w:p w14:paraId="23A8249D" w14:textId="24618838"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26,986</w:t>
            </w:r>
          </w:p>
        </w:tc>
      </w:tr>
      <w:tr w:rsidR="00047772" w:rsidRPr="00047772" w14:paraId="5BCA5C62" w14:textId="77777777" w:rsidTr="00D03771">
        <w:trPr>
          <w:trHeight w:val="204"/>
        </w:trPr>
        <w:tc>
          <w:tcPr>
            <w:tcW w:w="2125" w:type="pct"/>
            <w:tcBorders>
              <w:top w:val="nil"/>
              <w:left w:val="nil"/>
              <w:bottom w:val="nil"/>
              <w:right w:val="nil"/>
            </w:tcBorders>
            <w:shd w:val="clear" w:color="auto" w:fill="auto"/>
            <w:vAlign w:val="center"/>
            <w:hideMark/>
          </w:tcPr>
          <w:p w14:paraId="55E5449B" w14:textId="41CCDBF5"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Expenses</w:t>
            </w:r>
            <w:r w:rsidRPr="00047772">
              <w:rPr>
                <w:rFonts w:ascii="Arial" w:hAnsi="Arial" w:cs="Arial"/>
                <w:sz w:val="16"/>
                <w:szCs w:val="16"/>
              </w:rPr>
              <w:t xml:space="preserve"> not requiring appropriation in the budget year</w:t>
            </w:r>
            <w:r w:rsidR="002A6CFA" w:rsidRPr="002A6CFA">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5785CCCB" w14:textId="1FB3D083"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color w:val="000000"/>
                <w:sz w:val="16"/>
                <w:szCs w:val="16"/>
              </w:rPr>
              <w:t>2,485</w:t>
            </w:r>
          </w:p>
        </w:tc>
        <w:tc>
          <w:tcPr>
            <w:tcW w:w="568" w:type="pct"/>
            <w:tcBorders>
              <w:top w:val="nil"/>
              <w:left w:val="nil"/>
              <w:bottom w:val="nil"/>
              <w:right w:val="nil"/>
            </w:tcBorders>
            <w:shd w:val="clear" w:color="000000" w:fill="E6E6E6"/>
            <w:noWrap/>
            <w:vAlign w:val="bottom"/>
            <w:hideMark/>
          </w:tcPr>
          <w:p w14:paraId="430E6375" w14:textId="1935B750"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2,485</w:t>
            </w:r>
          </w:p>
        </w:tc>
        <w:tc>
          <w:tcPr>
            <w:tcW w:w="568" w:type="pct"/>
            <w:tcBorders>
              <w:top w:val="nil"/>
              <w:left w:val="nil"/>
              <w:bottom w:val="nil"/>
              <w:right w:val="nil"/>
            </w:tcBorders>
            <w:shd w:val="clear" w:color="auto" w:fill="auto"/>
            <w:noWrap/>
            <w:vAlign w:val="bottom"/>
            <w:hideMark/>
          </w:tcPr>
          <w:p w14:paraId="1A0A65EF" w14:textId="1C0501D7"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2,485</w:t>
            </w:r>
          </w:p>
        </w:tc>
        <w:tc>
          <w:tcPr>
            <w:tcW w:w="569" w:type="pct"/>
            <w:tcBorders>
              <w:top w:val="nil"/>
              <w:left w:val="nil"/>
              <w:bottom w:val="nil"/>
              <w:right w:val="nil"/>
            </w:tcBorders>
            <w:shd w:val="clear" w:color="auto" w:fill="auto"/>
            <w:noWrap/>
            <w:vAlign w:val="bottom"/>
            <w:hideMark/>
          </w:tcPr>
          <w:p w14:paraId="1BF540EB" w14:textId="159412B8"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2,485</w:t>
            </w:r>
          </w:p>
        </w:tc>
        <w:tc>
          <w:tcPr>
            <w:tcW w:w="568" w:type="pct"/>
            <w:tcBorders>
              <w:top w:val="nil"/>
              <w:left w:val="nil"/>
              <w:bottom w:val="nil"/>
              <w:right w:val="nil"/>
            </w:tcBorders>
            <w:shd w:val="clear" w:color="auto" w:fill="auto"/>
            <w:noWrap/>
            <w:vAlign w:val="bottom"/>
            <w:hideMark/>
          </w:tcPr>
          <w:p w14:paraId="2AC8289A" w14:textId="241226CF"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2,365</w:t>
            </w:r>
          </w:p>
        </w:tc>
      </w:tr>
      <w:tr w:rsidR="00047772" w:rsidRPr="00047772" w14:paraId="7571637A" w14:textId="77777777" w:rsidTr="00D03771">
        <w:trPr>
          <w:trHeight w:val="204"/>
        </w:trPr>
        <w:tc>
          <w:tcPr>
            <w:tcW w:w="2125" w:type="pct"/>
            <w:tcBorders>
              <w:top w:val="nil"/>
              <w:left w:val="nil"/>
              <w:bottom w:val="nil"/>
              <w:right w:val="nil"/>
            </w:tcBorders>
            <w:shd w:val="clear" w:color="auto" w:fill="auto"/>
            <w:vAlign w:val="center"/>
            <w:hideMark/>
          </w:tcPr>
          <w:p w14:paraId="7D46FD88" w14:textId="77777777" w:rsidR="00047772" w:rsidRPr="00047772" w:rsidRDefault="00047772" w:rsidP="00047772">
            <w:pPr>
              <w:spacing w:before="0" w:after="0" w:line="240" w:lineRule="auto"/>
              <w:rPr>
                <w:rFonts w:ascii="Arial" w:hAnsi="Arial" w:cs="Arial"/>
                <w:sz w:val="16"/>
                <w:szCs w:val="16"/>
              </w:rPr>
            </w:pPr>
            <w:r w:rsidRPr="00047772">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277933C2" w14:textId="0A5E643F"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color w:val="000000"/>
                <w:sz w:val="16"/>
                <w:szCs w:val="16"/>
              </w:rPr>
              <w:t>12,862</w:t>
            </w:r>
          </w:p>
        </w:tc>
        <w:tc>
          <w:tcPr>
            <w:tcW w:w="568" w:type="pct"/>
            <w:tcBorders>
              <w:top w:val="nil"/>
              <w:left w:val="nil"/>
              <w:bottom w:val="nil"/>
              <w:right w:val="nil"/>
            </w:tcBorders>
            <w:shd w:val="clear" w:color="000000" w:fill="E6E6E6"/>
            <w:noWrap/>
            <w:vAlign w:val="bottom"/>
            <w:hideMark/>
          </w:tcPr>
          <w:p w14:paraId="6FC35BEF" w14:textId="2C1511F5"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13,994</w:t>
            </w:r>
          </w:p>
        </w:tc>
        <w:tc>
          <w:tcPr>
            <w:tcW w:w="568" w:type="pct"/>
            <w:tcBorders>
              <w:top w:val="nil"/>
              <w:left w:val="nil"/>
              <w:bottom w:val="nil"/>
              <w:right w:val="nil"/>
            </w:tcBorders>
            <w:shd w:val="clear" w:color="auto" w:fill="auto"/>
            <w:noWrap/>
            <w:vAlign w:val="bottom"/>
            <w:hideMark/>
          </w:tcPr>
          <w:p w14:paraId="34AAE473" w14:textId="2F41692E"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14,146</w:t>
            </w:r>
          </w:p>
        </w:tc>
        <w:tc>
          <w:tcPr>
            <w:tcW w:w="569" w:type="pct"/>
            <w:tcBorders>
              <w:top w:val="nil"/>
              <w:left w:val="nil"/>
              <w:bottom w:val="nil"/>
              <w:right w:val="nil"/>
            </w:tcBorders>
            <w:shd w:val="clear" w:color="auto" w:fill="auto"/>
            <w:noWrap/>
            <w:vAlign w:val="bottom"/>
            <w:hideMark/>
          </w:tcPr>
          <w:p w14:paraId="1B0AD6BD" w14:textId="1768D7AE"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14,988</w:t>
            </w:r>
          </w:p>
        </w:tc>
        <w:tc>
          <w:tcPr>
            <w:tcW w:w="568" w:type="pct"/>
            <w:tcBorders>
              <w:top w:val="nil"/>
              <w:left w:val="nil"/>
              <w:bottom w:val="nil"/>
              <w:right w:val="nil"/>
            </w:tcBorders>
            <w:shd w:val="clear" w:color="auto" w:fill="auto"/>
            <w:noWrap/>
            <w:vAlign w:val="bottom"/>
            <w:hideMark/>
          </w:tcPr>
          <w:p w14:paraId="09DCC4AA" w14:textId="6AC3ED93"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15,343</w:t>
            </w:r>
          </w:p>
        </w:tc>
      </w:tr>
      <w:tr w:rsidR="00047772" w:rsidRPr="00047772" w14:paraId="7F14EF04" w14:textId="77777777" w:rsidTr="00D03771">
        <w:trPr>
          <w:trHeight w:val="204"/>
        </w:trPr>
        <w:tc>
          <w:tcPr>
            <w:tcW w:w="2125" w:type="pct"/>
            <w:tcBorders>
              <w:top w:val="nil"/>
              <w:left w:val="nil"/>
              <w:bottom w:val="nil"/>
              <w:right w:val="nil"/>
            </w:tcBorders>
            <w:shd w:val="clear" w:color="auto" w:fill="auto"/>
            <w:noWrap/>
            <w:vAlign w:val="center"/>
            <w:hideMark/>
          </w:tcPr>
          <w:p w14:paraId="1A024897" w14:textId="77777777" w:rsidR="00047772" w:rsidRPr="00047772" w:rsidRDefault="00047772" w:rsidP="00047772">
            <w:pPr>
              <w:spacing w:before="0" w:after="0" w:line="240" w:lineRule="auto"/>
              <w:rPr>
                <w:rFonts w:ascii="Arial" w:hAnsi="Arial" w:cs="Arial"/>
                <w:b/>
                <w:bCs/>
                <w:sz w:val="16"/>
                <w:szCs w:val="16"/>
              </w:rPr>
            </w:pPr>
            <w:r w:rsidRPr="00047772">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64A799B4" w14:textId="71B3A5A8" w:rsidR="00047772" w:rsidRPr="00047772" w:rsidRDefault="00047772" w:rsidP="00047772">
            <w:pPr>
              <w:spacing w:before="0" w:after="0" w:line="240" w:lineRule="auto"/>
              <w:jc w:val="right"/>
              <w:rPr>
                <w:rFonts w:ascii="Arial" w:hAnsi="Arial" w:cs="Arial"/>
                <w:b/>
                <w:bCs/>
                <w:color w:val="000000"/>
                <w:sz w:val="16"/>
                <w:szCs w:val="16"/>
              </w:rPr>
            </w:pPr>
            <w:r w:rsidRPr="00047772">
              <w:rPr>
                <w:rFonts w:ascii="Arial" w:hAnsi="Arial" w:cs="Arial"/>
                <w:b/>
                <w:bCs/>
                <w:color w:val="000000"/>
                <w:sz w:val="16"/>
                <w:szCs w:val="16"/>
              </w:rPr>
              <w:t>40,229</w:t>
            </w:r>
          </w:p>
        </w:tc>
        <w:tc>
          <w:tcPr>
            <w:tcW w:w="568" w:type="pct"/>
            <w:tcBorders>
              <w:top w:val="single" w:sz="4" w:space="0" w:color="auto"/>
              <w:left w:val="nil"/>
              <w:bottom w:val="single" w:sz="4" w:space="0" w:color="auto"/>
              <w:right w:val="nil"/>
            </w:tcBorders>
            <w:shd w:val="clear" w:color="000000" w:fill="E6E6E6"/>
            <w:noWrap/>
            <w:vAlign w:val="bottom"/>
            <w:hideMark/>
          </w:tcPr>
          <w:p w14:paraId="0CC067DC" w14:textId="23EA3C45" w:rsidR="00047772" w:rsidRPr="00047772" w:rsidRDefault="00047772" w:rsidP="00047772">
            <w:pPr>
              <w:spacing w:before="0" w:after="0" w:line="240" w:lineRule="auto"/>
              <w:jc w:val="right"/>
              <w:rPr>
                <w:rFonts w:ascii="Arial" w:hAnsi="Arial" w:cs="Arial"/>
                <w:b/>
                <w:bCs/>
                <w:color w:val="000000"/>
                <w:sz w:val="16"/>
                <w:szCs w:val="16"/>
              </w:rPr>
            </w:pPr>
            <w:r w:rsidRPr="00047772">
              <w:rPr>
                <w:rFonts w:ascii="Arial" w:hAnsi="Arial" w:cs="Arial"/>
                <w:b/>
                <w:bCs/>
                <w:color w:val="000000"/>
                <w:sz w:val="16"/>
                <w:szCs w:val="16"/>
              </w:rPr>
              <w:t>41,438</w:t>
            </w:r>
          </w:p>
        </w:tc>
        <w:tc>
          <w:tcPr>
            <w:tcW w:w="568" w:type="pct"/>
            <w:tcBorders>
              <w:top w:val="single" w:sz="4" w:space="0" w:color="auto"/>
              <w:left w:val="nil"/>
              <w:bottom w:val="single" w:sz="4" w:space="0" w:color="auto"/>
              <w:right w:val="nil"/>
            </w:tcBorders>
            <w:shd w:val="clear" w:color="auto" w:fill="auto"/>
            <w:noWrap/>
            <w:vAlign w:val="bottom"/>
            <w:hideMark/>
          </w:tcPr>
          <w:p w14:paraId="4C5D11C0" w14:textId="4789D21E"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43,070</w:t>
            </w:r>
          </w:p>
        </w:tc>
        <w:tc>
          <w:tcPr>
            <w:tcW w:w="569" w:type="pct"/>
            <w:tcBorders>
              <w:top w:val="single" w:sz="4" w:space="0" w:color="auto"/>
              <w:left w:val="nil"/>
              <w:bottom w:val="single" w:sz="4" w:space="0" w:color="auto"/>
              <w:right w:val="nil"/>
            </w:tcBorders>
            <w:shd w:val="clear" w:color="auto" w:fill="auto"/>
            <w:noWrap/>
            <w:vAlign w:val="bottom"/>
            <w:hideMark/>
          </w:tcPr>
          <w:p w14:paraId="297EE0BF" w14:textId="1F2D22A9"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44,275</w:t>
            </w:r>
          </w:p>
        </w:tc>
        <w:tc>
          <w:tcPr>
            <w:tcW w:w="568" w:type="pct"/>
            <w:tcBorders>
              <w:top w:val="single" w:sz="4" w:space="0" w:color="auto"/>
              <w:left w:val="nil"/>
              <w:bottom w:val="single" w:sz="4" w:space="0" w:color="auto"/>
              <w:right w:val="nil"/>
            </w:tcBorders>
            <w:shd w:val="clear" w:color="auto" w:fill="auto"/>
            <w:noWrap/>
            <w:vAlign w:val="bottom"/>
            <w:hideMark/>
          </w:tcPr>
          <w:p w14:paraId="0380CBBE" w14:textId="476C1CAF"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44,694</w:t>
            </w:r>
          </w:p>
        </w:tc>
      </w:tr>
      <w:tr w:rsidR="00BA0696" w:rsidRPr="00047772" w14:paraId="028C6550"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61227918" w14:textId="620D267E" w:rsidR="00BA0696" w:rsidRPr="00047772" w:rsidRDefault="00BA0696" w:rsidP="00FA354D">
            <w:pPr>
              <w:spacing w:before="0" w:after="0" w:line="240" w:lineRule="auto"/>
              <w:rPr>
                <w:rFonts w:ascii="Arial" w:hAnsi="Arial" w:cs="Arial"/>
                <w:b/>
                <w:bCs/>
                <w:sz w:val="16"/>
                <w:szCs w:val="16"/>
              </w:rPr>
            </w:pPr>
            <w:r w:rsidRPr="00047772">
              <w:rPr>
                <w:rFonts w:ascii="Arial" w:hAnsi="Arial" w:cs="Arial"/>
                <w:b/>
                <w:bCs/>
                <w:sz w:val="16"/>
                <w:szCs w:val="16"/>
              </w:rPr>
              <w:t xml:space="preserve">Outcome 1 </w:t>
            </w:r>
            <w:r w:rsidR="00544035" w:rsidRPr="00047772">
              <w:rPr>
                <w:rFonts w:ascii="Arial" w:hAnsi="Arial" w:cs="Arial"/>
                <w:b/>
                <w:bCs/>
                <w:sz w:val="16"/>
                <w:szCs w:val="16"/>
              </w:rPr>
              <w:t>T</w:t>
            </w:r>
            <w:r w:rsidRPr="00047772">
              <w:rPr>
                <w:rFonts w:ascii="Arial" w:hAnsi="Arial" w:cs="Arial"/>
                <w:b/>
                <w:bCs/>
                <w:sz w:val="16"/>
                <w:szCs w:val="16"/>
              </w:rPr>
              <w:t>otals by resource type</w:t>
            </w:r>
          </w:p>
        </w:tc>
      </w:tr>
      <w:tr w:rsidR="00BA0696" w:rsidRPr="00047772" w14:paraId="38F5CFBA" w14:textId="77777777" w:rsidTr="00FA354D">
        <w:trPr>
          <w:trHeight w:val="204"/>
        </w:trPr>
        <w:tc>
          <w:tcPr>
            <w:tcW w:w="2125" w:type="pct"/>
            <w:tcBorders>
              <w:top w:val="nil"/>
              <w:left w:val="nil"/>
              <w:bottom w:val="nil"/>
              <w:right w:val="nil"/>
            </w:tcBorders>
            <w:shd w:val="clear" w:color="auto" w:fill="auto"/>
            <w:noWrap/>
            <w:vAlign w:val="center"/>
            <w:hideMark/>
          </w:tcPr>
          <w:p w14:paraId="5F176E80" w14:textId="77777777" w:rsidR="00BA0696" w:rsidRPr="00047772" w:rsidRDefault="00BA0696" w:rsidP="00FA354D">
            <w:pPr>
              <w:spacing w:before="0" w:after="0" w:line="240" w:lineRule="auto"/>
              <w:rPr>
                <w:rFonts w:ascii="Arial" w:hAnsi="Arial" w:cs="Arial"/>
                <w:sz w:val="16"/>
                <w:szCs w:val="16"/>
              </w:rPr>
            </w:pPr>
            <w:r w:rsidRPr="00047772">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20F70670" w14:textId="77777777" w:rsidR="00BA0696" w:rsidRPr="00047772" w:rsidRDefault="00BA0696" w:rsidP="00FA354D">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FBEAA50" w14:textId="77777777" w:rsidR="00BA0696" w:rsidRPr="00047772" w:rsidRDefault="00BA0696" w:rsidP="00FA354D">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10989EAD" w14:textId="77777777" w:rsidR="00BA0696" w:rsidRPr="00047772" w:rsidRDefault="00BA0696" w:rsidP="00FA354D">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4A0BFDA2" w14:textId="77777777" w:rsidR="00BA0696" w:rsidRPr="00047772" w:rsidRDefault="00BA0696" w:rsidP="00FA354D">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490DFED3" w14:textId="77777777" w:rsidR="00BA0696" w:rsidRPr="00047772" w:rsidRDefault="00BA0696" w:rsidP="00FA354D">
            <w:pPr>
              <w:spacing w:before="0" w:after="0" w:line="240" w:lineRule="auto"/>
              <w:jc w:val="right"/>
              <w:rPr>
                <w:rFonts w:ascii="Times New Roman" w:hAnsi="Times New Roman"/>
                <w:sz w:val="20"/>
              </w:rPr>
            </w:pPr>
          </w:p>
        </w:tc>
      </w:tr>
      <w:tr w:rsidR="00047772" w:rsidRPr="00047772" w14:paraId="38F70C0E" w14:textId="77777777" w:rsidTr="00FA354D">
        <w:trPr>
          <w:trHeight w:val="204"/>
        </w:trPr>
        <w:tc>
          <w:tcPr>
            <w:tcW w:w="2125" w:type="pct"/>
            <w:tcBorders>
              <w:top w:val="nil"/>
              <w:left w:val="nil"/>
              <w:bottom w:val="nil"/>
              <w:right w:val="nil"/>
            </w:tcBorders>
            <w:shd w:val="clear" w:color="auto" w:fill="auto"/>
            <w:vAlign w:val="center"/>
            <w:hideMark/>
          </w:tcPr>
          <w:p w14:paraId="492EDBB3" w14:textId="77296E78"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sz w:val="16"/>
                <w:szCs w:val="16"/>
              </w:rPr>
              <w:t>Ordinary annual services (Appropriation Bill No. 1)</w:t>
            </w:r>
            <w:r w:rsidRPr="00047772">
              <w:t xml:space="preserve"> </w:t>
            </w:r>
            <w:r w:rsidRPr="00047772">
              <w:rPr>
                <w:rFonts w:ascii="Arial" w:hAnsi="Arial" w:cs="Arial"/>
                <w:sz w:val="16"/>
                <w:szCs w:val="16"/>
              </w:rPr>
              <w:t>and Supply Bill (No. 1))</w:t>
            </w:r>
          </w:p>
        </w:tc>
        <w:tc>
          <w:tcPr>
            <w:tcW w:w="602" w:type="pct"/>
            <w:tcBorders>
              <w:top w:val="nil"/>
              <w:left w:val="nil"/>
              <w:bottom w:val="nil"/>
              <w:right w:val="nil"/>
            </w:tcBorders>
            <w:shd w:val="clear" w:color="auto" w:fill="auto"/>
            <w:noWrap/>
            <w:vAlign w:val="bottom"/>
            <w:hideMark/>
          </w:tcPr>
          <w:p w14:paraId="25AF46A8" w14:textId="11446860"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color w:val="000000"/>
                <w:sz w:val="16"/>
                <w:szCs w:val="16"/>
              </w:rPr>
              <w:t>24,882</w:t>
            </w:r>
          </w:p>
        </w:tc>
        <w:tc>
          <w:tcPr>
            <w:tcW w:w="568" w:type="pct"/>
            <w:tcBorders>
              <w:top w:val="nil"/>
              <w:left w:val="nil"/>
              <w:bottom w:val="nil"/>
              <w:right w:val="nil"/>
            </w:tcBorders>
            <w:shd w:val="clear" w:color="000000" w:fill="E6E6E6"/>
            <w:noWrap/>
            <w:vAlign w:val="bottom"/>
            <w:hideMark/>
          </w:tcPr>
          <w:p w14:paraId="503672B2" w14:textId="2292FEC6"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24,959</w:t>
            </w:r>
          </w:p>
        </w:tc>
        <w:tc>
          <w:tcPr>
            <w:tcW w:w="568" w:type="pct"/>
            <w:tcBorders>
              <w:top w:val="nil"/>
              <w:left w:val="nil"/>
              <w:bottom w:val="nil"/>
              <w:right w:val="nil"/>
            </w:tcBorders>
            <w:shd w:val="clear" w:color="auto" w:fill="auto"/>
            <w:noWrap/>
            <w:vAlign w:val="bottom"/>
            <w:hideMark/>
          </w:tcPr>
          <w:p w14:paraId="53DB046F" w14:textId="70D23538"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sz w:val="16"/>
                <w:szCs w:val="16"/>
              </w:rPr>
              <w:t>26,439</w:t>
            </w:r>
          </w:p>
        </w:tc>
        <w:tc>
          <w:tcPr>
            <w:tcW w:w="569" w:type="pct"/>
            <w:tcBorders>
              <w:top w:val="nil"/>
              <w:left w:val="nil"/>
              <w:bottom w:val="nil"/>
              <w:right w:val="nil"/>
            </w:tcBorders>
            <w:shd w:val="clear" w:color="auto" w:fill="auto"/>
            <w:noWrap/>
            <w:vAlign w:val="bottom"/>
            <w:hideMark/>
          </w:tcPr>
          <w:p w14:paraId="1445F423" w14:textId="6BEC6BA5"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sz w:val="16"/>
                <w:szCs w:val="16"/>
              </w:rPr>
              <w:t>26,802</w:t>
            </w:r>
          </w:p>
        </w:tc>
        <w:tc>
          <w:tcPr>
            <w:tcW w:w="568" w:type="pct"/>
            <w:tcBorders>
              <w:top w:val="nil"/>
              <w:left w:val="nil"/>
              <w:bottom w:val="nil"/>
              <w:right w:val="nil"/>
            </w:tcBorders>
            <w:shd w:val="clear" w:color="auto" w:fill="auto"/>
            <w:noWrap/>
            <w:vAlign w:val="bottom"/>
            <w:hideMark/>
          </w:tcPr>
          <w:p w14:paraId="5AB3A613" w14:textId="2AA0B931"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sz w:val="16"/>
                <w:szCs w:val="16"/>
              </w:rPr>
              <w:t>26,986</w:t>
            </w:r>
          </w:p>
        </w:tc>
      </w:tr>
      <w:tr w:rsidR="00047772" w:rsidRPr="00047772" w14:paraId="52ACDE61" w14:textId="77777777" w:rsidTr="00FA354D">
        <w:trPr>
          <w:trHeight w:val="204"/>
        </w:trPr>
        <w:tc>
          <w:tcPr>
            <w:tcW w:w="2125" w:type="pct"/>
            <w:tcBorders>
              <w:top w:val="nil"/>
              <w:left w:val="nil"/>
              <w:bottom w:val="nil"/>
              <w:right w:val="nil"/>
            </w:tcBorders>
            <w:shd w:val="clear" w:color="auto" w:fill="auto"/>
            <w:vAlign w:val="center"/>
            <w:hideMark/>
          </w:tcPr>
          <w:p w14:paraId="7896572A" w14:textId="7071BC5E"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Expenses</w:t>
            </w:r>
            <w:r w:rsidRPr="00047772">
              <w:rPr>
                <w:rFonts w:ascii="Arial" w:hAnsi="Arial" w:cs="Arial"/>
                <w:sz w:val="16"/>
                <w:szCs w:val="16"/>
              </w:rPr>
              <w:t xml:space="preserve"> not requiring appropriation in the budget year</w:t>
            </w:r>
            <w:r w:rsidR="002A6CFA" w:rsidRPr="002A6CFA">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A9ADD8B" w14:textId="16B8A813"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color w:val="000000"/>
                <w:sz w:val="16"/>
                <w:szCs w:val="16"/>
              </w:rPr>
              <w:t>2,485</w:t>
            </w:r>
          </w:p>
        </w:tc>
        <w:tc>
          <w:tcPr>
            <w:tcW w:w="568" w:type="pct"/>
            <w:tcBorders>
              <w:top w:val="nil"/>
              <w:left w:val="nil"/>
              <w:bottom w:val="nil"/>
              <w:right w:val="nil"/>
            </w:tcBorders>
            <w:shd w:val="clear" w:color="000000" w:fill="E6E6E6"/>
            <w:noWrap/>
            <w:vAlign w:val="bottom"/>
            <w:hideMark/>
          </w:tcPr>
          <w:p w14:paraId="6231FDED" w14:textId="4330CC07"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2,485</w:t>
            </w:r>
          </w:p>
        </w:tc>
        <w:tc>
          <w:tcPr>
            <w:tcW w:w="568" w:type="pct"/>
            <w:tcBorders>
              <w:top w:val="nil"/>
              <w:left w:val="nil"/>
              <w:bottom w:val="nil"/>
              <w:right w:val="nil"/>
            </w:tcBorders>
            <w:shd w:val="clear" w:color="auto" w:fill="auto"/>
            <w:noWrap/>
            <w:vAlign w:val="bottom"/>
            <w:hideMark/>
          </w:tcPr>
          <w:p w14:paraId="32E76489" w14:textId="7CF8A718"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2,485</w:t>
            </w:r>
          </w:p>
        </w:tc>
        <w:tc>
          <w:tcPr>
            <w:tcW w:w="569" w:type="pct"/>
            <w:tcBorders>
              <w:top w:val="nil"/>
              <w:left w:val="nil"/>
              <w:bottom w:val="nil"/>
              <w:right w:val="nil"/>
            </w:tcBorders>
            <w:shd w:val="clear" w:color="auto" w:fill="auto"/>
            <w:noWrap/>
            <w:vAlign w:val="bottom"/>
            <w:hideMark/>
          </w:tcPr>
          <w:p w14:paraId="7208A3C6" w14:textId="33A0B739"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2,485</w:t>
            </w:r>
          </w:p>
        </w:tc>
        <w:tc>
          <w:tcPr>
            <w:tcW w:w="568" w:type="pct"/>
            <w:tcBorders>
              <w:top w:val="nil"/>
              <w:left w:val="nil"/>
              <w:bottom w:val="nil"/>
              <w:right w:val="nil"/>
            </w:tcBorders>
            <w:shd w:val="clear" w:color="auto" w:fill="auto"/>
            <w:noWrap/>
            <w:vAlign w:val="bottom"/>
            <w:hideMark/>
          </w:tcPr>
          <w:p w14:paraId="507FD21F" w14:textId="55215107"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2,365</w:t>
            </w:r>
          </w:p>
        </w:tc>
      </w:tr>
      <w:tr w:rsidR="00047772" w:rsidRPr="00047772" w14:paraId="708F88B3" w14:textId="77777777" w:rsidTr="00FA354D">
        <w:trPr>
          <w:trHeight w:val="204"/>
        </w:trPr>
        <w:tc>
          <w:tcPr>
            <w:tcW w:w="2125" w:type="pct"/>
            <w:tcBorders>
              <w:top w:val="nil"/>
              <w:left w:val="nil"/>
              <w:right w:val="nil"/>
            </w:tcBorders>
            <w:shd w:val="clear" w:color="auto" w:fill="auto"/>
            <w:vAlign w:val="center"/>
            <w:hideMark/>
          </w:tcPr>
          <w:p w14:paraId="4CDC1763" w14:textId="77777777" w:rsidR="00047772" w:rsidRPr="00047772" w:rsidRDefault="00047772" w:rsidP="00047772">
            <w:pPr>
              <w:spacing w:before="0" w:after="0" w:line="240" w:lineRule="auto"/>
              <w:rPr>
                <w:rFonts w:ascii="Arial" w:hAnsi="Arial" w:cs="Arial"/>
                <w:sz w:val="16"/>
                <w:szCs w:val="16"/>
              </w:rPr>
            </w:pPr>
            <w:r w:rsidRPr="00047772">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327A1D3D" w14:textId="5D2AD4D1"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color w:val="000000"/>
                <w:sz w:val="16"/>
                <w:szCs w:val="16"/>
              </w:rPr>
              <w:t>12,862</w:t>
            </w:r>
          </w:p>
        </w:tc>
        <w:tc>
          <w:tcPr>
            <w:tcW w:w="568" w:type="pct"/>
            <w:tcBorders>
              <w:top w:val="nil"/>
              <w:left w:val="nil"/>
              <w:bottom w:val="nil"/>
              <w:right w:val="nil"/>
            </w:tcBorders>
            <w:shd w:val="clear" w:color="000000" w:fill="E6E6E6"/>
            <w:noWrap/>
            <w:vAlign w:val="bottom"/>
            <w:hideMark/>
          </w:tcPr>
          <w:p w14:paraId="11C072B2" w14:textId="7C17E8B7"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13,994</w:t>
            </w:r>
          </w:p>
        </w:tc>
        <w:tc>
          <w:tcPr>
            <w:tcW w:w="568" w:type="pct"/>
            <w:tcBorders>
              <w:top w:val="nil"/>
              <w:left w:val="nil"/>
              <w:bottom w:val="nil"/>
              <w:right w:val="nil"/>
            </w:tcBorders>
            <w:shd w:val="clear" w:color="auto" w:fill="auto"/>
            <w:noWrap/>
            <w:vAlign w:val="bottom"/>
            <w:hideMark/>
          </w:tcPr>
          <w:p w14:paraId="1EFCDFB9" w14:textId="22A41516"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sz w:val="16"/>
                <w:szCs w:val="16"/>
              </w:rPr>
              <w:t>14,146</w:t>
            </w:r>
          </w:p>
        </w:tc>
        <w:tc>
          <w:tcPr>
            <w:tcW w:w="569" w:type="pct"/>
            <w:tcBorders>
              <w:top w:val="nil"/>
              <w:left w:val="nil"/>
              <w:bottom w:val="nil"/>
              <w:right w:val="nil"/>
            </w:tcBorders>
            <w:shd w:val="clear" w:color="auto" w:fill="auto"/>
            <w:noWrap/>
            <w:vAlign w:val="bottom"/>
            <w:hideMark/>
          </w:tcPr>
          <w:p w14:paraId="661F7381" w14:textId="543469B3" w:rsidR="00047772" w:rsidRPr="00047772" w:rsidRDefault="00047772" w:rsidP="00047772">
            <w:pPr>
              <w:spacing w:before="0" w:after="0" w:line="240" w:lineRule="auto"/>
              <w:jc w:val="right"/>
              <w:rPr>
                <w:rFonts w:ascii="Arial" w:hAnsi="Arial" w:cs="Arial"/>
                <w:color w:val="000000"/>
                <w:sz w:val="16"/>
                <w:szCs w:val="16"/>
              </w:rPr>
            </w:pPr>
            <w:r w:rsidRPr="00047772">
              <w:rPr>
                <w:rFonts w:ascii="Arial" w:hAnsi="Arial" w:cs="Arial"/>
                <w:sz w:val="16"/>
                <w:szCs w:val="16"/>
              </w:rPr>
              <w:t>14,988</w:t>
            </w:r>
          </w:p>
        </w:tc>
        <w:tc>
          <w:tcPr>
            <w:tcW w:w="568" w:type="pct"/>
            <w:tcBorders>
              <w:top w:val="nil"/>
              <w:left w:val="nil"/>
              <w:bottom w:val="nil"/>
              <w:right w:val="nil"/>
            </w:tcBorders>
            <w:shd w:val="clear" w:color="auto" w:fill="auto"/>
            <w:noWrap/>
            <w:vAlign w:val="bottom"/>
            <w:hideMark/>
          </w:tcPr>
          <w:p w14:paraId="5F9EF7A6" w14:textId="045D45B5" w:rsidR="00047772" w:rsidRPr="00047772" w:rsidRDefault="00047772" w:rsidP="00047772">
            <w:pPr>
              <w:spacing w:before="0" w:after="0" w:line="240" w:lineRule="auto"/>
              <w:jc w:val="right"/>
              <w:rPr>
                <w:rFonts w:ascii="Arial" w:hAnsi="Arial" w:cs="Arial"/>
                <w:sz w:val="16"/>
                <w:szCs w:val="16"/>
              </w:rPr>
            </w:pPr>
            <w:r w:rsidRPr="00047772">
              <w:rPr>
                <w:rFonts w:ascii="Arial" w:hAnsi="Arial" w:cs="Arial"/>
                <w:sz w:val="16"/>
                <w:szCs w:val="16"/>
              </w:rPr>
              <w:t>15,343</w:t>
            </w:r>
          </w:p>
        </w:tc>
      </w:tr>
      <w:tr w:rsidR="00047772" w:rsidRPr="00047772" w14:paraId="29BCC447" w14:textId="77777777" w:rsidTr="00FA354D">
        <w:trPr>
          <w:trHeight w:val="204"/>
        </w:trPr>
        <w:tc>
          <w:tcPr>
            <w:tcW w:w="2125" w:type="pct"/>
            <w:tcBorders>
              <w:top w:val="nil"/>
              <w:left w:val="nil"/>
              <w:bottom w:val="single" w:sz="4" w:space="0" w:color="auto"/>
              <w:right w:val="nil"/>
            </w:tcBorders>
            <w:shd w:val="clear" w:color="auto" w:fill="auto"/>
            <w:noWrap/>
            <w:vAlign w:val="center"/>
            <w:hideMark/>
          </w:tcPr>
          <w:p w14:paraId="4D7C1C5C" w14:textId="77777777" w:rsidR="00047772" w:rsidRPr="00047772" w:rsidRDefault="00047772" w:rsidP="00047772">
            <w:pPr>
              <w:spacing w:before="0" w:after="0" w:line="240" w:lineRule="auto"/>
              <w:rPr>
                <w:rFonts w:ascii="Arial" w:hAnsi="Arial" w:cs="Arial"/>
                <w:b/>
                <w:bCs/>
                <w:sz w:val="16"/>
                <w:szCs w:val="16"/>
              </w:rPr>
            </w:pPr>
            <w:r w:rsidRPr="00047772">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2D58CD77" w14:textId="284A633E" w:rsidR="00047772" w:rsidRPr="00047772" w:rsidRDefault="00047772" w:rsidP="00047772">
            <w:pPr>
              <w:spacing w:before="0" w:after="0" w:line="240" w:lineRule="auto"/>
              <w:jc w:val="right"/>
              <w:rPr>
                <w:rFonts w:ascii="Arial" w:hAnsi="Arial" w:cs="Arial"/>
                <w:b/>
                <w:bCs/>
                <w:color w:val="000000"/>
                <w:sz w:val="16"/>
                <w:szCs w:val="16"/>
              </w:rPr>
            </w:pPr>
            <w:r w:rsidRPr="00047772">
              <w:rPr>
                <w:rFonts w:ascii="Arial" w:hAnsi="Arial" w:cs="Arial"/>
                <w:b/>
                <w:bCs/>
                <w:color w:val="000000"/>
                <w:sz w:val="16"/>
                <w:szCs w:val="16"/>
              </w:rPr>
              <w:t>40,229</w:t>
            </w:r>
          </w:p>
        </w:tc>
        <w:tc>
          <w:tcPr>
            <w:tcW w:w="568" w:type="pct"/>
            <w:tcBorders>
              <w:top w:val="single" w:sz="4" w:space="0" w:color="auto"/>
              <w:left w:val="nil"/>
              <w:bottom w:val="single" w:sz="4" w:space="0" w:color="auto"/>
              <w:right w:val="nil"/>
            </w:tcBorders>
            <w:shd w:val="clear" w:color="000000" w:fill="E6E6E6"/>
            <w:noWrap/>
            <w:vAlign w:val="bottom"/>
            <w:hideMark/>
          </w:tcPr>
          <w:p w14:paraId="42CF121E" w14:textId="2322714F" w:rsidR="00047772" w:rsidRPr="00047772" w:rsidRDefault="00047772" w:rsidP="00047772">
            <w:pPr>
              <w:spacing w:before="0" w:after="0" w:line="240" w:lineRule="auto"/>
              <w:jc w:val="right"/>
              <w:rPr>
                <w:rFonts w:ascii="Arial" w:hAnsi="Arial" w:cs="Arial"/>
                <w:b/>
                <w:bCs/>
                <w:color w:val="000000"/>
                <w:sz w:val="16"/>
                <w:szCs w:val="16"/>
              </w:rPr>
            </w:pPr>
            <w:r w:rsidRPr="00047772">
              <w:rPr>
                <w:rFonts w:ascii="Arial" w:hAnsi="Arial" w:cs="Arial"/>
                <w:b/>
                <w:bCs/>
                <w:color w:val="000000"/>
                <w:sz w:val="16"/>
                <w:szCs w:val="16"/>
              </w:rPr>
              <w:t>41,438</w:t>
            </w:r>
          </w:p>
        </w:tc>
        <w:tc>
          <w:tcPr>
            <w:tcW w:w="568" w:type="pct"/>
            <w:tcBorders>
              <w:top w:val="single" w:sz="4" w:space="0" w:color="auto"/>
              <w:left w:val="nil"/>
              <w:bottom w:val="single" w:sz="4" w:space="0" w:color="auto"/>
              <w:right w:val="nil"/>
            </w:tcBorders>
            <w:shd w:val="clear" w:color="auto" w:fill="auto"/>
            <w:noWrap/>
            <w:vAlign w:val="bottom"/>
            <w:hideMark/>
          </w:tcPr>
          <w:p w14:paraId="1CF6D21B" w14:textId="6B83D8E9"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43,070</w:t>
            </w:r>
          </w:p>
        </w:tc>
        <w:tc>
          <w:tcPr>
            <w:tcW w:w="569" w:type="pct"/>
            <w:tcBorders>
              <w:top w:val="single" w:sz="4" w:space="0" w:color="auto"/>
              <w:left w:val="nil"/>
              <w:bottom w:val="single" w:sz="4" w:space="0" w:color="auto"/>
              <w:right w:val="nil"/>
            </w:tcBorders>
            <w:shd w:val="clear" w:color="auto" w:fill="auto"/>
            <w:noWrap/>
            <w:vAlign w:val="bottom"/>
            <w:hideMark/>
          </w:tcPr>
          <w:p w14:paraId="43E71B0B" w14:textId="0108F3B0"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44,275</w:t>
            </w:r>
          </w:p>
        </w:tc>
        <w:tc>
          <w:tcPr>
            <w:tcW w:w="568" w:type="pct"/>
            <w:tcBorders>
              <w:top w:val="single" w:sz="4" w:space="0" w:color="auto"/>
              <w:left w:val="nil"/>
              <w:bottom w:val="single" w:sz="4" w:space="0" w:color="auto"/>
              <w:right w:val="nil"/>
            </w:tcBorders>
            <w:shd w:val="clear" w:color="auto" w:fill="auto"/>
            <w:noWrap/>
            <w:vAlign w:val="bottom"/>
            <w:hideMark/>
          </w:tcPr>
          <w:p w14:paraId="1405488B" w14:textId="7C1B96DC"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44,694</w:t>
            </w:r>
          </w:p>
        </w:tc>
      </w:tr>
    </w:tbl>
    <w:p w14:paraId="49C2B215" w14:textId="77777777" w:rsidR="00BA0696" w:rsidRPr="00047772" w:rsidRDefault="00BA0696" w:rsidP="00BA0696">
      <w:pPr>
        <w:pStyle w:val="ChartandTableFootnoteAlpha"/>
        <w:numPr>
          <w:ilvl w:val="0"/>
          <w:numId w:val="0"/>
        </w:numPr>
        <w:spacing w:before="20" w:after="20"/>
        <w:ind w:left="284" w:hanging="284"/>
        <w:rPr>
          <w:rFonts w:cs="Arial"/>
          <w:szCs w:val="16"/>
        </w:rPr>
      </w:pPr>
    </w:p>
    <w:tbl>
      <w:tblPr>
        <w:tblW w:w="5086" w:type="dxa"/>
        <w:tblLook w:val="04A0" w:firstRow="1" w:lastRow="0" w:firstColumn="1" w:lastColumn="0" w:noHBand="0" w:noVBand="1"/>
      </w:tblPr>
      <w:tblGrid>
        <w:gridCol w:w="3277"/>
        <w:gridCol w:w="930"/>
        <w:gridCol w:w="879"/>
      </w:tblGrid>
      <w:tr w:rsidR="00BA0696" w:rsidRPr="00047772" w14:paraId="0AC48E2C" w14:textId="77777777" w:rsidTr="00D03771">
        <w:trPr>
          <w:trHeight w:val="204"/>
        </w:trPr>
        <w:tc>
          <w:tcPr>
            <w:tcW w:w="3277" w:type="dxa"/>
            <w:tcBorders>
              <w:top w:val="single" w:sz="4" w:space="0" w:color="auto"/>
              <w:left w:val="nil"/>
              <w:bottom w:val="nil"/>
              <w:right w:val="nil"/>
            </w:tcBorders>
            <w:shd w:val="clear" w:color="auto" w:fill="auto"/>
            <w:noWrap/>
            <w:vAlign w:val="center"/>
            <w:hideMark/>
          </w:tcPr>
          <w:p w14:paraId="4D36A4BF" w14:textId="77777777" w:rsidR="00BA0696" w:rsidRPr="00047772" w:rsidRDefault="00BA0696" w:rsidP="00FA354D">
            <w:pPr>
              <w:spacing w:before="0" w:after="0" w:line="240" w:lineRule="auto"/>
              <w:rPr>
                <w:rFonts w:ascii="Arial" w:hAnsi="Arial" w:cs="Arial"/>
                <w:sz w:val="16"/>
                <w:szCs w:val="16"/>
              </w:rPr>
            </w:pPr>
            <w:r w:rsidRPr="00047772">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bottom"/>
            <w:hideMark/>
          </w:tcPr>
          <w:p w14:paraId="445B1A6A" w14:textId="62E04D0C" w:rsidR="00BA0696" w:rsidRPr="00047772" w:rsidRDefault="00BA0696" w:rsidP="00D03771">
            <w:pPr>
              <w:spacing w:before="0" w:after="0" w:line="240" w:lineRule="auto"/>
              <w:jc w:val="right"/>
              <w:rPr>
                <w:rFonts w:ascii="Arial" w:hAnsi="Arial" w:cs="Arial"/>
                <w:sz w:val="16"/>
                <w:szCs w:val="16"/>
              </w:rPr>
            </w:pPr>
            <w:r w:rsidRPr="00047772">
              <w:rPr>
                <w:rFonts w:ascii="Arial" w:hAnsi="Arial" w:cs="Arial"/>
                <w:sz w:val="16"/>
                <w:szCs w:val="16"/>
              </w:rPr>
              <w:t>202</w:t>
            </w:r>
            <w:r w:rsidR="00FE36F8" w:rsidRPr="00047772">
              <w:rPr>
                <w:rFonts w:ascii="Arial" w:hAnsi="Arial" w:cs="Arial"/>
                <w:sz w:val="16"/>
                <w:szCs w:val="16"/>
              </w:rPr>
              <w:t>4</w:t>
            </w:r>
            <w:r w:rsidRPr="00047772">
              <w:rPr>
                <w:rFonts w:ascii="Arial" w:hAnsi="Arial" w:cs="Arial"/>
                <w:sz w:val="16"/>
                <w:szCs w:val="16"/>
              </w:rPr>
              <w:t>-2</w:t>
            </w:r>
            <w:r w:rsidR="00FE36F8" w:rsidRPr="00047772">
              <w:rPr>
                <w:rFonts w:ascii="Arial" w:hAnsi="Arial" w:cs="Arial"/>
                <w:sz w:val="16"/>
                <w:szCs w:val="16"/>
              </w:rPr>
              <w:t>5</w:t>
            </w:r>
          </w:p>
        </w:tc>
        <w:tc>
          <w:tcPr>
            <w:tcW w:w="879" w:type="dxa"/>
            <w:tcBorders>
              <w:top w:val="single" w:sz="4" w:space="0" w:color="auto"/>
              <w:left w:val="nil"/>
              <w:bottom w:val="single" w:sz="4" w:space="0" w:color="auto"/>
              <w:right w:val="nil"/>
            </w:tcBorders>
            <w:shd w:val="clear" w:color="000000" w:fill="E6E6E6"/>
            <w:noWrap/>
            <w:vAlign w:val="bottom"/>
            <w:hideMark/>
          </w:tcPr>
          <w:p w14:paraId="761124FA" w14:textId="3789D9BB" w:rsidR="00BA0696" w:rsidRPr="00047772" w:rsidRDefault="00BA0696" w:rsidP="00D03771">
            <w:pPr>
              <w:spacing w:before="0" w:after="0" w:line="240" w:lineRule="auto"/>
              <w:jc w:val="right"/>
              <w:rPr>
                <w:rFonts w:ascii="Arial" w:hAnsi="Arial" w:cs="Arial"/>
                <w:sz w:val="16"/>
                <w:szCs w:val="16"/>
              </w:rPr>
            </w:pPr>
            <w:r w:rsidRPr="00047772">
              <w:rPr>
                <w:rFonts w:ascii="Arial" w:hAnsi="Arial" w:cs="Arial"/>
                <w:sz w:val="16"/>
                <w:szCs w:val="16"/>
              </w:rPr>
              <w:t>202</w:t>
            </w:r>
            <w:r w:rsidR="00FE36F8" w:rsidRPr="00047772">
              <w:rPr>
                <w:rFonts w:ascii="Arial" w:hAnsi="Arial" w:cs="Arial"/>
                <w:sz w:val="16"/>
                <w:szCs w:val="16"/>
              </w:rPr>
              <w:t>5</w:t>
            </w:r>
            <w:r w:rsidRPr="00047772">
              <w:rPr>
                <w:rFonts w:ascii="Arial" w:hAnsi="Arial" w:cs="Arial"/>
                <w:sz w:val="16"/>
                <w:szCs w:val="16"/>
              </w:rPr>
              <w:t>-2</w:t>
            </w:r>
            <w:r w:rsidR="00FE36F8" w:rsidRPr="00047772">
              <w:rPr>
                <w:rFonts w:ascii="Arial" w:hAnsi="Arial" w:cs="Arial"/>
                <w:sz w:val="16"/>
                <w:szCs w:val="16"/>
              </w:rPr>
              <w:t>6</w:t>
            </w:r>
          </w:p>
        </w:tc>
      </w:tr>
      <w:tr w:rsidR="00BA0696" w:rsidRPr="00047772" w14:paraId="0C28DE4D" w14:textId="77777777" w:rsidTr="00D03771">
        <w:trPr>
          <w:trHeight w:val="204"/>
        </w:trPr>
        <w:tc>
          <w:tcPr>
            <w:tcW w:w="3277" w:type="dxa"/>
            <w:tcBorders>
              <w:top w:val="nil"/>
              <w:left w:val="nil"/>
              <w:bottom w:val="single" w:sz="4" w:space="0" w:color="auto"/>
              <w:right w:val="nil"/>
            </w:tcBorders>
            <w:shd w:val="clear" w:color="auto" w:fill="auto"/>
            <w:noWrap/>
            <w:vAlign w:val="center"/>
            <w:hideMark/>
          </w:tcPr>
          <w:p w14:paraId="318EF17F" w14:textId="77777777" w:rsidR="00BA0696" w:rsidRPr="00047772" w:rsidRDefault="00BA0696" w:rsidP="00FA354D">
            <w:pPr>
              <w:spacing w:before="0" w:after="0" w:line="240" w:lineRule="auto"/>
              <w:rPr>
                <w:rFonts w:ascii="Arial" w:hAnsi="Arial" w:cs="Arial"/>
                <w:b/>
                <w:bCs/>
                <w:color w:val="000000"/>
                <w:sz w:val="16"/>
                <w:szCs w:val="16"/>
              </w:rPr>
            </w:pPr>
            <w:r w:rsidRPr="00047772">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53D361DD" w14:textId="193F5E30" w:rsidR="00BA0696" w:rsidRPr="00047772" w:rsidRDefault="00BA0696" w:rsidP="00D03771">
            <w:pPr>
              <w:spacing w:before="0" w:after="0" w:line="240" w:lineRule="auto"/>
              <w:jc w:val="right"/>
              <w:rPr>
                <w:rFonts w:ascii="Arial" w:hAnsi="Arial" w:cs="Arial"/>
                <w:color w:val="000000"/>
                <w:sz w:val="16"/>
                <w:szCs w:val="16"/>
              </w:rPr>
            </w:pPr>
            <w:r w:rsidRPr="00047772">
              <w:rPr>
                <w:rFonts w:ascii="Arial" w:hAnsi="Arial" w:cs="Arial"/>
                <w:color w:val="000000"/>
                <w:sz w:val="16"/>
                <w:szCs w:val="16"/>
              </w:rPr>
              <w:t>1</w:t>
            </w:r>
            <w:r w:rsidR="00047772">
              <w:rPr>
                <w:rFonts w:ascii="Arial" w:hAnsi="Arial" w:cs="Arial"/>
                <w:color w:val="000000"/>
                <w:sz w:val="16"/>
                <w:szCs w:val="16"/>
              </w:rPr>
              <w:t>41</w:t>
            </w:r>
          </w:p>
        </w:tc>
        <w:tc>
          <w:tcPr>
            <w:tcW w:w="879" w:type="dxa"/>
            <w:tcBorders>
              <w:top w:val="single" w:sz="4" w:space="0" w:color="000000"/>
              <w:left w:val="nil"/>
              <w:bottom w:val="single" w:sz="4" w:space="0" w:color="000000"/>
              <w:right w:val="nil"/>
            </w:tcBorders>
            <w:shd w:val="clear" w:color="000000" w:fill="E6E6E6"/>
            <w:noWrap/>
            <w:vAlign w:val="bottom"/>
            <w:hideMark/>
          </w:tcPr>
          <w:p w14:paraId="6F5E351F" w14:textId="4D4AAFCB" w:rsidR="00BA0696" w:rsidRPr="00047772" w:rsidRDefault="00047772" w:rsidP="00D03771">
            <w:pPr>
              <w:spacing w:before="0" w:after="0" w:line="240" w:lineRule="auto"/>
              <w:jc w:val="right"/>
              <w:rPr>
                <w:rFonts w:ascii="Arial" w:hAnsi="Arial" w:cs="Arial"/>
                <w:color w:val="000000"/>
                <w:sz w:val="16"/>
                <w:szCs w:val="16"/>
              </w:rPr>
            </w:pPr>
            <w:r>
              <w:rPr>
                <w:rFonts w:ascii="Arial" w:hAnsi="Arial" w:cs="Arial"/>
                <w:color w:val="000000"/>
                <w:sz w:val="16"/>
                <w:szCs w:val="16"/>
              </w:rPr>
              <w:t>141</w:t>
            </w:r>
          </w:p>
        </w:tc>
      </w:tr>
    </w:tbl>
    <w:p w14:paraId="3C71630A" w14:textId="513CBA02" w:rsidR="002A6CFA" w:rsidRPr="002A6CFA" w:rsidRDefault="002A6CFA" w:rsidP="00CD55A0">
      <w:pPr>
        <w:pStyle w:val="TableGraphic"/>
        <w:numPr>
          <w:ilvl w:val="0"/>
          <w:numId w:val="206"/>
        </w:numPr>
        <w:ind w:left="284" w:hanging="284"/>
        <w:rPr>
          <w:rFonts w:ascii="Arial" w:hAnsi="Arial" w:cs="Arial"/>
          <w:sz w:val="16"/>
          <w:szCs w:val="16"/>
          <w:lang w:val="en-US"/>
        </w:rPr>
      </w:pPr>
      <w:r w:rsidRPr="002A6CFA">
        <w:rPr>
          <w:rFonts w:ascii="Arial" w:hAnsi="Arial" w:cs="Arial"/>
          <w:sz w:val="16"/>
          <w:szCs w:val="16"/>
          <w:lang w:val="en-US"/>
        </w:rPr>
        <w:t>Expenses not requiring appropriation in the Budget year reflects depreciation of heritage and cultural assets.</w:t>
      </w:r>
    </w:p>
    <w:p w14:paraId="5A71D79C" w14:textId="77777777" w:rsidR="002A6CFA" w:rsidRPr="002A6CFA" w:rsidRDefault="002A6CFA" w:rsidP="002A6CFA">
      <w:pPr>
        <w:rPr>
          <w:highlight w:val="yellow"/>
          <w:lang w:val="en-US"/>
        </w:rPr>
      </w:pPr>
    </w:p>
    <w:p w14:paraId="65EB04F7" w14:textId="4E58C27C" w:rsidR="00BA0696" w:rsidRPr="00F71634" w:rsidRDefault="00BA0696" w:rsidP="00BA0696">
      <w:pPr>
        <w:pStyle w:val="TableHeading"/>
      </w:pPr>
      <w:r>
        <w:rPr>
          <w:highlight w:val="yellow"/>
          <w:lang w:val="en-US"/>
        </w:rPr>
        <w:br w:type="page"/>
      </w:r>
      <w:r w:rsidRPr="00F71634">
        <w:lastRenderedPageBreak/>
        <w:t>Table 2.</w:t>
      </w:r>
      <w:r>
        <w:t>1</w:t>
      </w:r>
      <w:r w:rsidRPr="00F71634">
        <w:t>.</w:t>
      </w:r>
      <w:r>
        <w:t>2</w:t>
      </w:r>
      <w:r w:rsidRPr="00F71634">
        <w:t xml:space="preserve">: Performance </w:t>
      </w:r>
      <w:r>
        <w:t>measures</w:t>
      </w:r>
      <w:r w:rsidRPr="00F71634">
        <w:t xml:space="preserve"> for Outcome </w:t>
      </w:r>
      <w:r>
        <w:t>1</w:t>
      </w:r>
    </w:p>
    <w:p w14:paraId="042A619C" w14:textId="4A92E736" w:rsidR="00BA0696" w:rsidRPr="00047772" w:rsidRDefault="00BA0696" w:rsidP="00BA0696">
      <w:pPr>
        <w:spacing w:line="240" w:lineRule="auto"/>
        <w:rPr>
          <w:i/>
          <w:color w:val="FF0000"/>
          <w:sz w:val="20"/>
        </w:rPr>
      </w:pPr>
      <w:r w:rsidRPr="00047772">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047772">
        <w:rPr>
          <w:sz w:val="20"/>
        </w:rPr>
        <w:t>5</w:t>
      </w:r>
      <w:r w:rsidRPr="00047772">
        <w:rPr>
          <w:sz w:val="20"/>
        </w:rPr>
        <w:t>–2</w:t>
      </w:r>
      <w:r w:rsidR="00047772">
        <w:rPr>
          <w:sz w:val="20"/>
        </w:rPr>
        <w:t>6</w:t>
      </w:r>
      <w:r w:rsidRPr="00047772">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BA0696" w:rsidRPr="00047772" w14:paraId="3E11E71C" w14:textId="77777777" w:rsidTr="008F327E">
        <w:trPr>
          <w:trHeight w:val="569"/>
          <w:tblHeader/>
        </w:trPr>
        <w:tc>
          <w:tcPr>
            <w:tcW w:w="5000" w:type="pct"/>
            <w:gridSpan w:val="3"/>
            <w:shd w:val="clear" w:color="auto" w:fill="F2F2F2" w:themeFill="background1" w:themeFillShade="F2"/>
          </w:tcPr>
          <w:p w14:paraId="68EF4408" w14:textId="77777777" w:rsidR="00BA0696" w:rsidRPr="00047772" w:rsidRDefault="00BA0696" w:rsidP="00FA354D">
            <w:pPr>
              <w:pStyle w:val="TableColumnHeadingLeft"/>
              <w:spacing w:before="60" w:after="60"/>
              <w:rPr>
                <w:rFonts w:ascii="Arial" w:hAnsi="Arial" w:cs="Arial"/>
                <w:sz w:val="20"/>
              </w:rPr>
            </w:pPr>
            <w:r w:rsidRPr="00047772">
              <w:rPr>
                <w:rStyle w:val="TableHeadingChar"/>
                <w:rFonts w:cs="Arial"/>
                <w:b/>
                <w:sz w:val="20"/>
              </w:rPr>
              <w:t>Outcome 1</w:t>
            </w:r>
            <w:r w:rsidRPr="00047772">
              <w:rPr>
                <w:rFonts w:ascii="Arial" w:hAnsi="Arial" w:cs="Arial"/>
                <w:sz w:val="20"/>
              </w:rPr>
              <w:t xml:space="preserve"> </w:t>
            </w:r>
            <w:r w:rsidRPr="00047772">
              <w:rPr>
                <w:rFonts w:ascii="Arial" w:hAnsi="Arial" w:cs="Arial"/>
                <w:b w:val="0"/>
                <w:sz w:val="20"/>
              </w:rPr>
              <w:t>– Increased knowledge, appreciation and enjoyment of Australia’s maritime heritage by managing the National Maritime Collection and staging programs, exhibitions and events</w:t>
            </w:r>
          </w:p>
        </w:tc>
      </w:tr>
      <w:tr w:rsidR="00BA0696" w:rsidRPr="00C6672F" w14:paraId="55289F25" w14:textId="77777777" w:rsidTr="008F327E">
        <w:trPr>
          <w:trHeight w:val="522"/>
          <w:tblHeader/>
        </w:trPr>
        <w:tc>
          <w:tcPr>
            <w:tcW w:w="5000" w:type="pct"/>
            <w:gridSpan w:val="3"/>
            <w:shd w:val="clear" w:color="auto" w:fill="F2F2F2" w:themeFill="background1" w:themeFillShade="F2"/>
          </w:tcPr>
          <w:p w14:paraId="4FDBEED8" w14:textId="77777777" w:rsidR="00BA0696" w:rsidRPr="00047772" w:rsidRDefault="00BA0696" w:rsidP="00FA354D">
            <w:pPr>
              <w:pStyle w:val="TableTextLeft"/>
              <w:spacing w:before="60" w:after="60"/>
              <w:rPr>
                <w:rFonts w:eastAsia="Arial" w:cs="Arial"/>
                <w:b/>
                <w:sz w:val="18"/>
                <w:szCs w:val="18"/>
              </w:rPr>
            </w:pPr>
            <w:r w:rsidRPr="00047772">
              <w:rPr>
                <w:rFonts w:cs="Arial"/>
                <w:b/>
                <w:sz w:val="18"/>
                <w:szCs w:val="18"/>
              </w:rPr>
              <w:t>Program 1.1 – Management of maritime heritage</w:t>
            </w:r>
          </w:p>
          <w:p w14:paraId="4366ADDC" w14:textId="77777777" w:rsidR="00BA0696" w:rsidRPr="00C6672F" w:rsidRDefault="00BA0696" w:rsidP="00FA354D">
            <w:pPr>
              <w:pStyle w:val="TableTextLeft"/>
              <w:spacing w:before="60" w:after="60"/>
              <w:rPr>
                <w:rFonts w:cs="Arial"/>
                <w:szCs w:val="16"/>
              </w:rPr>
            </w:pPr>
            <w:r w:rsidRPr="00047772">
              <w:rPr>
                <w:rFonts w:cs="Arial"/>
                <w:sz w:val="18"/>
                <w:szCs w:val="18"/>
              </w:rPr>
              <w:t>Management of maritime heritage that includes a variety of educational and engagement programs, exhibitions and events focusing on Australia’s maritime heritage.</w:t>
            </w:r>
          </w:p>
        </w:tc>
      </w:tr>
      <w:tr w:rsidR="00BA0696" w:rsidRPr="00C6672F" w14:paraId="0CFAC054" w14:textId="77777777" w:rsidTr="008F327E">
        <w:trPr>
          <w:trHeight w:val="694"/>
        </w:trPr>
        <w:tc>
          <w:tcPr>
            <w:tcW w:w="1001" w:type="pct"/>
            <w:tcBorders>
              <w:bottom w:val="double" w:sz="4" w:space="0" w:color="auto"/>
            </w:tcBorders>
          </w:tcPr>
          <w:p w14:paraId="126E408F" w14:textId="77777777" w:rsidR="00BA0696" w:rsidRPr="00C6672F" w:rsidRDefault="00BA0696" w:rsidP="00FA354D">
            <w:pPr>
              <w:pStyle w:val="TableColumnHeadingLeft"/>
              <w:spacing w:before="60" w:after="60"/>
              <w:rPr>
                <w:rFonts w:ascii="Arial" w:hAnsi="Arial" w:cs="Arial"/>
                <w:szCs w:val="16"/>
              </w:rPr>
            </w:pPr>
            <w:r w:rsidRPr="00C6672F">
              <w:rPr>
                <w:rFonts w:ascii="Arial" w:hAnsi="Arial" w:cs="Arial"/>
                <w:szCs w:val="16"/>
              </w:rPr>
              <w:t>Key Activities</w:t>
            </w:r>
          </w:p>
        </w:tc>
        <w:tc>
          <w:tcPr>
            <w:tcW w:w="3999" w:type="pct"/>
            <w:gridSpan w:val="2"/>
            <w:tcBorders>
              <w:bottom w:val="double" w:sz="4" w:space="0" w:color="auto"/>
            </w:tcBorders>
          </w:tcPr>
          <w:p w14:paraId="2AAF79EE" w14:textId="77777777" w:rsidR="00BA0696" w:rsidRPr="00C6672F" w:rsidRDefault="00BA0696" w:rsidP="00FA354D">
            <w:pPr>
              <w:pStyle w:val="TableTextLeft"/>
              <w:spacing w:before="60" w:after="60"/>
              <w:rPr>
                <w:rFonts w:cs="Arial"/>
                <w:iCs/>
                <w:szCs w:val="16"/>
              </w:rPr>
            </w:pPr>
            <w:r w:rsidRPr="00C6672F">
              <w:rPr>
                <w:rFonts w:cs="Arial"/>
                <w:iCs/>
                <w:szCs w:val="16"/>
              </w:rPr>
              <w:t>Key activities reported in the current corporate plan that relate to this program:</w:t>
            </w:r>
          </w:p>
          <w:p w14:paraId="28E559FB" w14:textId="77777777" w:rsidR="00BA0696" w:rsidRPr="00C6672F" w:rsidRDefault="00BA0696" w:rsidP="00B43339">
            <w:pPr>
              <w:pStyle w:val="TableTextLeft"/>
              <w:numPr>
                <w:ilvl w:val="0"/>
                <w:numId w:val="40"/>
              </w:numPr>
              <w:spacing w:before="60" w:after="60"/>
              <w:ind w:left="357" w:hanging="357"/>
              <w:rPr>
                <w:rFonts w:cs="Arial"/>
                <w:iCs/>
                <w:szCs w:val="16"/>
              </w:rPr>
            </w:pPr>
            <w:r w:rsidRPr="00C6672F">
              <w:rPr>
                <w:rFonts w:cs="Arial"/>
                <w:iCs/>
                <w:szCs w:val="16"/>
              </w:rPr>
              <w:t>Connect and engage with visitors wherever they are</w:t>
            </w:r>
          </w:p>
          <w:p w14:paraId="01B9C6B5" w14:textId="77777777" w:rsidR="00BA0696" w:rsidRPr="00C6672F" w:rsidRDefault="00BA0696" w:rsidP="00B43339">
            <w:pPr>
              <w:pStyle w:val="TableTextLeft"/>
              <w:numPr>
                <w:ilvl w:val="0"/>
                <w:numId w:val="40"/>
              </w:numPr>
              <w:spacing w:before="60" w:after="60"/>
              <w:ind w:left="357" w:hanging="357"/>
              <w:rPr>
                <w:rFonts w:cs="Arial"/>
                <w:iCs/>
                <w:szCs w:val="16"/>
              </w:rPr>
            </w:pPr>
            <w:r w:rsidRPr="00C6672F">
              <w:rPr>
                <w:rFonts w:cs="Arial"/>
                <w:iCs/>
                <w:szCs w:val="16"/>
              </w:rPr>
              <w:t xml:space="preserve">Develop research and educational partnerships, thought leadership and programs </w:t>
            </w:r>
          </w:p>
          <w:p w14:paraId="4F08BD08" w14:textId="77777777" w:rsidR="00BA0696" w:rsidRPr="00C6672F" w:rsidRDefault="00BA0696" w:rsidP="00B43339">
            <w:pPr>
              <w:pStyle w:val="TableTextLeft"/>
              <w:numPr>
                <w:ilvl w:val="0"/>
                <w:numId w:val="40"/>
              </w:numPr>
              <w:spacing w:before="60" w:after="60"/>
              <w:ind w:left="357" w:hanging="357"/>
              <w:rPr>
                <w:rFonts w:cs="Arial"/>
                <w:iCs/>
                <w:szCs w:val="16"/>
              </w:rPr>
            </w:pPr>
            <w:r w:rsidRPr="00C6672F">
              <w:rPr>
                <w:rFonts w:cs="Arial"/>
                <w:iCs/>
                <w:szCs w:val="16"/>
              </w:rPr>
              <w:t>Grow and sustain our revenues and financial support</w:t>
            </w:r>
          </w:p>
          <w:p w14:paraId="1D48CD5A" w14:textId="16F4DDBA" w:rsidR="00BA0696" w:rsidRPr="00C6672F" w:rsidRDefault="00BA0696" w:rsidP="00B43339">
            <w:pPr>
              <w:pStyle w:val="TableTextLeft"/>
              <w:numPr>
                <w:ilvl w:val="0"/>
                <w:numId w:val="40"/>
              </w:numPr>
              <w:spacing w:before="60" w:after="60"/>
              <w:ind w:left="357" w:hanging="357"/>
              <w:rPr>
                <w:rFonts w:cs="Arial"/>
                <w:iCs/>
                <w:szCs w:val="16"/>
              </w:rPr>
            </w:pPr>
            <w:r w:rsidRPr="00C6672F">
              <w:rPr>
                <w:rFonts w:cs="Arial"/>
                <w:iCs/>
                <w:szCs w:val="16"/>
              </w:rPr>
              <w:t>Improve our site, collection accessibility and operational systems to enhance the experience for visitors and the working environment for employees</w:t>
            </w:r>
          </w:p>
        </w:tc>
      </w:tr>
      <w:tr w:rsidR="00BA0696" w:rsidRPr="00C6672F" w14:paraId="6EAD14A3" w14:textId="77777777" w:rsidTr="008F327E">
        <w:trPr>
          <w:trHeight w:val="258"/>
        </w:trPr>
        <w:tc>
          <w:tcPr>
            <w:tcW w:w="1001" w:type="pct"/>
            <w:tcBorders>
              <w:top w:val="double" w:sz="4" w:space="0" w:color="auto"/>
              <w:bottom w:val="single" w:sz="4" w:space="0" w:color="auto"/>
              <w:right w:val="single" w:sz="4" w:space="0" w:color="auto"/>
            </w:tcBorders>
          </w:tcPr>
          <w:p w14:paraId="0AB106B3" w14:textId="77777777" w:rsidR="00BA0696" w:rsidRPr="00C6672F" w:rsidRDefault="00BA0696" w:rsidP="00FA354D">
            <w:pPr>
              <w:pStyle w:val="TableColumnHeadingLeft"/>
              <w:spacing w:before="60" w:after="60"/>
              <w:rPr>
                <w:rFonts w:ascii="Arial" w:hAnsi="Arial" w:cs="Arial"/>
                <w:szCs w:val="16"/>
              </w:rPr>
            </w:pPr>
            <w:r w:rsidRPr="00C6672F">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445AACA3" w14:textId="0ACDA026" w:rsidR="00BA0696" w:rsidRPr="00C6672F" w:rsidRDefault="00BA0696" w:rsidP="00FA354D">
            <w:pPr>
              <w:pStyle w:val="TableColumnHeadingLeft"/>
              <w:spacing w:before="60" w:after="60"/>
              <w:rPr>
                <w:rFonts w:ascii="Arial" w:hAnsi="Arial" w:cs="Arial"/>
                <w:szCs w:val="16"/>
              </w:rPr>
            </w:pPr>
            <w:r w:rsidRPr="00C6672F">
              <w:rPr>
                <w:rFonts w:ascii="Arial" w:hAnsi="Arial" w:cs="Arial"/>
                <w:szCs w:val="16"/>
              </w:rPr>
              <w:t xml:space="preserve">Performance </w:t>
            </w:r>
            <w:r w:rsidR="00826158">
              <w:rPr>
                <w:rFonts w:ascii="Arial" w:hAnsi="Arial" w:cs="Arial"/>
                <w:szCs w:val="16"/>
              </w:rPr>
              <w:t>M</w:t>
            </w:r>
            <w:r w:rsidRPr="00C6672F">
              <w:rPr>
                <w:rFonts w:ascii="Arial" w:hAnsi="Arial" w:cs="Arial"/>
                <w:szCs w:val="16"/>
              </w:rPr>
              <w:t>easures</w:t>
            </w:r>
          </w:p>
        </w:tc>
        <w:tc>
          <w:tcPr>
            <w:tcW w:w="2000" w:type="pct"/>
            <w:tcBorders>
              <w:top w:val="double" w:sz="4" w:space="0" w:color="auto"/>
              <w:left w:val="single" w:sz="4" w:space="0" w:color="auto"/>
              <w:bottom w:val="single" w:sz="4" w:space="0" w:color="auto"/>
            </w:tcBorders>
          </w:tcPr>
          <w:p w14:paraId="659DB81D" w14:textId="18626F9F" w:rsidR="00BA0696" w:rsidRPr="00C6672F" w:rsidRDefault="00BA0696" w:rsidP="00FA354D">
            <w:pPr>
              <w:pStyle w:val="TableColumnHeadingLeft"/>
              <w:spacing w:before="60" w:after="60"/>
              <w:rPr>
                <w:rFonts w:ascii="Arial" w:hAnsi="Arial" w:cs="Arial"/>
                <w:szCs w:val="16"/>
              </w:rPr>
            </w:pPr>
            <w:r w:rsidRPr="00C6672F">
              <w:rPr>
                <w:rFonts w:ascii="Arial" w:hAnsi="Arial" w:cs="Arial"/>
                <w:szCs w:val="16"/>
              </w:rPr>
              <w:t>Expected Performance Results</w:t>
            </w:r>
            <w:r w:rsidR="00427D6C" w:rsidRPr="00427D6C">
              <w:rPr>
                <w:rFonts w:ascii="Arial" w:hAnsi="Arial" w:cs="Arial"/>
                <w:szCs w:val="16"/>
                <w:vertAlign w:val="superscript"/>
              </w:rPr>
              <w:t>(a)</w:t>
            </w:r>
          </w:p>
        </w:tc>
      </w:tr>
      <w:tr w:rsidR="00BA0696" w:rsidRPr="00C6672F" w14:paraId="7BDCD3A1" w14:textId="77777777" w:rsidTr="008F327E">
        <w:trPr>
          <w:trHeight w:val="642"/>
        </w:trPr>
        <w:tc>
          <w:tcPr>
            <w:tcW w:w="1001" w:type="pct"/>
            <w:tcBorders>
              <w:top w:val="single" w:sz="4" w:space="0" w:color="auto"/>
              <w:right w:val="single" w:sz="4" w:space="0" w:color="auto"/>
            </w:tcBorders>
          </w:tcPr>
          <w:p w14:paraId="00FDA4D5" w14:textId="77777777" w:rsidR="00BA0696" w:rsidRPr="00C6672F" w:rsidRDefault="00BA0696" w:rsidP="001F129A">
            <w:pPr>
              <w:pStyle w:val="TableTextBase"/>
              <w:spacing w:before="60" w:after="0"/>
              <w:rPr>
                <w:rFonts w:cs="Arial"/>
                <w:szCs w:val="16"/>
              </w:rPr>
            </w:pPr>
            <w:r w:rsidRPr="00C6672F">
              <w:rPr>
                <w:rFonts w:cs="Arial"/>
                <w:szCs w:val="16"/>
              </w:rPr>
              <w:t>Current Year</w:t>
            </w:r>
          </w:p>
          <w:p w14:paraId="1DA93D59" w14:textId="7C301A31" w:rsidR="00BA0696" w:rsidRPr="00C6672F" w:rsidRDefault="00BA0696" w:rsidP="001F129A">
            <w:pPr>
              <w:pStyle w:val="TableTextLeft"/>
              <w:spacing w:before="0" w:after="0"/>
              <w:rPr>
                <w:rFonts w:cs="Arial"/>
                <w:szCs w:val="16"/>
              </w:rPr>
            </w:pPr>
            <w:r w:rsidRPr="00C6672F">
              <w:rPr>
                <w:rFonts w:cs="Arial"/>
                <w:szCs w:val="16"/>
              </w:rPr>
              <w:t>202</w:t>
            </w:r>
            <w:r w:rsidR="00FE36F8">
              <w:rPr>
                <w:rFonts w:cs="Arial"/>
                <w:szCs w:val="16"/>
              </w:rPr>
              <w:t>4</w:t>
            </w:r>
            <w:r w:rsidR="00297670">
              <w:rPr>
                <w:rFonts w:cs="Arial"/>
                <w:szCs w:val="16"/>
              </w:rPr>
              <w:t>–</w:t>
            </w:r>
            <w:r w:rsidRPr="00C6672F">
              <w:rPr>
                <w:rFonts w:cs="Arial"/>
                <w:szCs w:val="16"/>
              </w:rPr>
              <w:t>2</w:t>
            </w:r>
            <w:r w:rsidR="00FE36F8">
              <w:rPr>
                <w:rFonts w:cs="Arial"/>
                <w:szCs w:val="16"/>
              </w:rPr>
              <w:t>5</w:t>
            </w:r>
          </w:p>
        </w:tc>
        <w:tc>
          <w:tcPr>
            <w:tcW w:w="2000" w:type="pct"/>
            <w:tcBorders>
              <w:top w:val="single" w:sz="4" w:space="0" w:color="auto"/>
              <w:left w:val="single" w:sz="4" w:space="0" w:color="auto"/>
              <w:bottom w:val="single" w:sz="4" w:space="0" w:color="auto"/>
              <w:right w:val="single" w:sz="4" w:space="0" w:color="auto"/>
            </w:tcBorders>
          </w:tcPr>
          <w:p w14:paraId="00A33B21" w14:textId="77777777" w:rsidR="00BA0696" w:rsidRPr="00C6672F" w:rsidRDefault="00BA0696" w:rsidP="006B2A6A">
            <w:pPr>
              <w:pStyle w:val="TableTextBase"/>
              <w:spacing w:before="60" w:after="60"/>
              <w:rPr>
                <w:rFonts w:cs="Arial"/>
                <w:iCs/>
                <w:color w:val="0070C0"/>
                <w:szCs w:val="16"/>
              </w:rPr>
            </w:pPr>
            <w:r w:rsidRPr="00C6672F">
              <w:rPr>
                <w:rFonts w:cs="Arial"/>
                <w:iCs/>
                <w:szCs w:val="16"/>
              </w:rPr>
              <w:t>Engage, educate and inspire – continue to increase engagement with national and international visitors through innovative exhibitions and programs that are accessed in a variety of ways</w:t>
            </w:r>
          </w:p>
        </w:tc>
        <w:tc>
          <w:tcPr>
            <w:tcW w:w="2000" w:type="pct"/>
            <w:tcBorders>
              <w:top w:val="single" w:sz="4" w:space="0" w:color="auto"/>
              <w:left w:val="single" w:sz="4" w:space="0" w:color="auto"/>
              <w:bottom w:val="single" w:sz="4" w:space="0" w:color="auto"/>
            </w:tcBorders>
          </w:tcPr>
          <w:p w14:paraId="3C736971" w14:textId="51718298" w:rsidR="00047772" w:rsidRDefault="00047772" w:rsidP="00640BD2">
            <w:pPr>
              <w:spacing w:before="40" w:after="40"/>
            </w:pPr>
            <w:r w:rsidRPr="33C6388C">
              <w:rPr>
                <w:rFonts w:ascii="Arial" w:eastAsia="Arial" w:hAnsi="Arial" w:cs="Arial"/>
                <w:sz w:val="16"/>
                <w:szCs w:val="16"/>
              </w:rPr>
              <w:t xml:space="preserve">Total visitor engagements: </w:t>
            </w:r>
            <w:r w:rsidR="00EC11D0">
              <w:rPr>
                <w:rFonts w:ascii="Arial" w:eastAsia="Arial" w:hAnsi="Arial" w:cs="Arial"/>
                <w:sz w:val="16"/>
                <w:szCs w:val="16"/>
              </w:rPr>
              <w:t>5</w:t>
            </w:r>
            <w:r w:rsidRPr="33C6388C">
              <w:rPr>
                <w:rFonts w:ascii="Arial" w:eastAsia="Arial" w:hAnsi="Arial" w:cs="Arial"/>
                <w:sz w:val="16"/>
                <w:szCs w:val="16"/>
              </w:rPr>
              <w:t>,</w:t>
            </w:r>
            <w:r w:rsidR="00EC11D0">
              <w:rPr>
                <w:rFonts w:ascii="Arial" w:eastAsia="Arial" w:hAnsi="Arial" w:cs="Arial"/>
                <w:sz w:val="16"/>
                <w:szCs w:val="16"/>
              </w:rPr>
              <w:t>700,000</w:t>
            </w:r>
          </w:p>
          <w:p w14:paraId="32A0DFF4" w14:textId="05EBCB11" w:rsidR="00047772" w:rsidRDefault="00047772" w:rsidP="005F3E92">
            <w:pPr>
              <w:pStyle w:val="ListParagraph"/>
              <w:numPr>
                <w:ilvl w:val="0"/>
                <w:numId w:val="191"/>
              </w:numPr>
              <w:spacing w:before="40" w:after="40" w:line="240" w:lineRule="auto"/>
              <w:contextualSpacing w:val="0"/>
              <w:rPr>
                <w:rFonts w:ascii="Arial" w:eastAsia="Arial" w:hAnsi="Arial" w:cs="Arial"/>
                <w:sz w:val="16"/>
                <w:szCs w:val="16"/>
              </w:rPr>
            </w:pPr>
            <w:r w:rsidRPr="33C6388C">
              <w:rPr>
                <w:rFonts w:ascii="Arial" w:eastAsia="Arial" w:hAnsi="Arial" w:cs="Arial"/>
                <w:sz w:val="16"/>
                <w:szCs w:val="16"/>
              </w:rPr>
              <w:t>1,</w:t>
            </w:r>
            <w:r w:rsidR="00EC11D0">
              <w:rPr>
                <w:rFonts w:ascii="Arial" w:eastAsia="Arial" w:hAnsi="Arial" w:cs="Arial"/>
                <w:sz w:val="16"/>
                <w:szCs w:val="16"/>
              </w:rPr>
              <w:t>50</w:t>
            </w:r>
            <w:r w:rsidRPr="33C6388C">
              <w:rPr>
                <w:rFonts w:ascii="Arial" w:eastAsia="Arial" w:hAnsi="Arial" w:cs="Arial"/>
                <w:sz w:val="16"/>
                <w:szCs w:val="16"/>
              </w:rPr>
              <w:t>0,000 visits to the museum</w:t>
            </w:r>
          </w:p>
          <w:p w14:paraId="60BC6D8E" w14:textId="5BA21FC7" w:rsidR="00047772" w:rsidRDefault="00EC11D0" w:rsidP="005F3E92">
            <w:pPr>
              <w:pStyle w:val="ListParagraph"/>
              <w:numPr>
                <w:ilvl w:val="0"/>
                <w:numId w:val="191"/>
              </w:numPr>
              <w:spacing w:before="40" w:after="40" w:line="240" w:lineRule="auto"/>
              <w:contextualSpacing w:val="0"/>
              <w:rPr>
                <w:rFonts w:ascii="Arial" w:eastAsia="Arial" w:hAnsi="Arial" w:cs="Arial"/>
                <w:sz w:val="16"/>
                <w:szCs w:val="16"/>
              </w:rPr>
            </w:pPr>
            <w:r>
              <w:rPr>
                <w:rFonts w:ascii="Arial" w:eastAsia="Arial" w:hAnsi="Arial" w:cs="Arial"/>
                <w:sz w:val="16"/>
                <w:szCs w:val="16"/>
              </w:rPr>
              <w:t>1,110</w:t>
            </w:r>
            <w:r w:rsidR="00047772" w:rsidRPr="33C6388C">
              <w:rPr>
                <w:rFonts w:ascii="Arial" w:eastAsia="Arial" w:hAnsi="Arial" w:cs="Arial"/>
                <w:sz w:val="16"/>
                <w:szCs w:val="16"/>
              </w:rPr>
              <w:t>,000 visitors to travelling exhibitions and activities</w:t>
            </w:r>
          </w:p>
          <w:p w14:paraId="37C3B93A" w14:textId="48EAAAB0" w:rsidR="00047772" w:rsidRDefault="00047772" w:rsidP="005F3E92">
            <w:pPr>
              <w:pStyle w:val="ListParagraph"/>
              <w:numPr>
                <w:ilvl w:val="0"/>
                <w:numId w:val="191"/>
              </w:numPr>
              <w:spacing w:before="40" w:after="40" w:line="240" w:lineRule="auto"/>
              <w:contextualSpacing w:val="0"/>
              <w:rPr>
                <w:rFonts w:ascii="Arial" w:eastAsia="Arial" w:hAnsi="Arial" w:cs="Arial"/>
                <w:sz w:val="16"/>
                <w:szCs w:val="16"/>
              </w:rPr>
            </w:pPr>
            <w:r w:rsidRPr="33C6388C">
              <w:rPr>
                <w:rFonts w:ascii="Arial" w:eastAsia="Arial" w:hAnsi="Arial" w:cs="Arial"/>
                <w:sz w:val="16"/>
                <w:szCs w:val="16"/>
              </w:rPr>
              <w:t>1,</w:t>
            </w:r>
            <w:r w:rsidR="00EC11D0">
              <w:rPr>
                <w:rFonts w:ascii="Arial" w:eastAsia="Arial" w:hAnsi="Arial" w:cs="Arial"/>
                <w:sz w:val="16"/>
                <w:szCs w:val="16"/>
              </w:rPr>
              <w:t>20</w:t>
            </w:r>
            <w:r w:rsidRPr="33C6388C">
              <w:rPr>
                <w:rFonts w:ascii="Arial" w:eastAsia="Arial" w:hAnsi="Arial" w:cs="Arial"/>
                <w:sz w:val="16"/>
                <w:szCs w:val="16"/>
              </w:rPr>
              <w:t>0,000 visits to the museum’s website</w:t>
            </w:r>
          </w:p>
          <w:p w14:paraId="6AA5BB56" w14:textId="0402BC14" w:rsidR="00047772" w:rsidRDefault="00EC11D0" w:rsidP="005F3E92">
            <w:pPr>
              <w:pStyle w:val="ListParagraph"/>
              <w:numPr>
                <w:ilvl w:val="0"/>
                <w:numId w:val="191"/>
              </w:numPr>
              <w:spacing w:before="40" w:after="40" w:line="240" w:lineRule="auto"/>
              <w:contextualSpacing w:val="0"/>
              <w:rPr>
                <w:rFonts w:ascii="Arial" w:eastAsia="Arial" w:hAnsi="Arial" w:cs="Arial"/>
                <w:sz w:val="16"/>
                <w:szCs w:val="16"/>
              </w:rPr>
            </w:pPr>
            <w:r>
              <w:rPr>
                <w:rFonts w:ascii="Arial" w:eastAsia="Arial" w:hAnsi="Arial" w:cs="Arial"/>
                <w:sz w:val="16"/>
                <w:szCs w:val="16"/>
              </w:rPr>
              <w:t>1,500</w:t>
            </w:r>
            <w:r w:rsidR="00047772" w:rsidRPr="33C6388C">
              <w:rPr>
                <w:rFonts w:ascii="Arial" w:eastAsia="Arial" w:hAnsi="Arial" w:cs="Arial"/>
                <w:sz w:val="16"/>
                <w:szCs w:val="16"/>
              </w:rPr>
              <w:t>,000 people engaging with social media</w:t>
            </w:r>
          </w:p>
          <w:p w14:paraId="7310C734" w14:textId="3232FB55" w:rsidR="00047772" w:rsidRDefault="00EC11D0" w:rsidP="005F3E92">
            <w:pPr>
              <w:pStyle w:val="ListParagraph"/>
              <w:numPr>
                <w:ilvl w:val="0"/>
                <w:numId w:val="191"/>
              </w:numPr>
              <w:spacing w:before="40" w:after="40" w:line="240" w:lineRule="auto"/>
              <w:contextualSpacing w:val="0"/>
              <w:rPr>
                <w:rFonts w:ascii="Arial" w:eastAsia="Arial" w:hAnsi="Arial" w:cs="Arial"/>
                <w:sz w:val="16"/>
                <w:szCs w:val="16"/>
              </w:rPr>
            </w:pPr>
            <w:r>
              <w:rPr>
                <w:rFonts w:ascii="Arial" w:eastAsia="Arial" w:hAnsi="Arial" w:cs="Arial"/>
                <w:sz w:val="16"/>
                <w:szCs w:val="16"/>
              </w:rPr>
              <w:t>400</w:t>
            </w:r>
            <w:r w:rsidR="00047772" w:rsidRPr="33C6388C">
              <w:rPr>
                <w:rFonts w:ascii="Arial" w:eastAsia="Arial" w:hAnsi="Arial" w:cs="Arial"/>
                <w:sz w:val="16"/>
                <w:szCs w:val="16"/>
              </w:rPr>
              <w:t>,000 students participating in education programs</w:t>
            </w:r>
          </w:p>
          <w:p w14:paraId="65B7047C" w14:textId="1C5B98ED" w:rsidR="00047772" w:rsidRDefault="00EC11D0" w:rsidP="005F3E92">
            <w:pPr>
              <w:pStyle w:val="ListParagraph"/>
              <w:numPr>
                <w:ilvl w:val="0"/>
                <w:numId w:val="191"/>
              </w:numPr>
              <w:spacing w:before="40" w:after="40" w:line="240" w:lineRule="auto"/>
              <w:contextualSpacing w:val="0"/>
              <w:rPr>
                <w:rFonts w:ascii="Arial" w:eastAsia="Arial" w:hAnsi="Arial" w:cs="Arial"/>
                <w:sz w:val="16"/>
                <w:szCs w:val="16"/>
              </w:rPr>
            </w:pPr>
            <w:r>
              <w:rPr>
                <w:rFonts w:ascii="Arial" w:eastAsia="Arial" w:hAnsi="Arial" w:cs="Arial"/>
                <w:sz w:val="16"/>
                <w:szCs w:val="16"/>
              </w:rPr>
              <w:t>8</w:t>
            </w:r>
            <w:r w:rsidR="00047772" w:rsidRPr="33C6388C">
              <w:rPr>
                <w:rFonts w:ascii="Arial" w:eastAsia="Arial" w:hAnsi="Arial" w:cs="Arial"/>
                <w:sz w:val="16"/>
                <w:szCs w:val="16"/>
              </w:rPr>
              <w:t>0,000 people participating in public programs</w:t>
            </w:r>
          </w:p>
          <w:p w14:paraId="3933E6C8" w14:textId="77777777" w:rsidR="00047772" w:rsidRDefault="00047772" w:rsidP="005F3E92">
            <w:pPr>
              <w:spacing w:before="60" w:after="60"/>
            </w:pPr>
            <w:r w:rsidRPr="33C6388C">
              <w:rPr>
                <w:rFonts w:ascii="Arial" w:eastAsia="Arial" w:hAnsi="Arial" w:cs="Arial"/>
                <w:sz w:val="16"/>
                <w:szCs w:val="16"/>
              </w:rPr>
              <w:t>90% of visitors responding in a positive way</w:t>
            </w:r>
          </w:p>
          <w:p w14:paraId="1729696A" w14:textId="77777777" w:rsidR="00047772" w:rsidRDefault="00047772" w:rsidP="005F3E92">
            <w:pPr>
              <w:spacing w:before="60" w:after="60"/>
            </w:pPr>
            <w:r w:rsidRPr="33C6388C">
              <w:rPr>
                <w:rFonts w:ascii="Arial" w:eastAsia="Arial" w:hAnsi="Arial" w:cs="Arial"/>
                <w:sz w:val="16"/>
                <w:szCs w:val="16"/>
              </w:rPr>
              <w:t>95% of teachers reporting overall positive experience</w:t>
            </w:r>
          </w:p>
          <w:p w14:paraId="2ABDCA6C" w14:textId="77777777" w:rsidR="00047772" w:rsidRDefault="00047772" w:rsidP="005F3E92">
            <w:pPr>
              <w:spacing w:before="60" w:after="60"/>
              <w:rPr>
                <w:rFonts w:ascii="Arial" w:eastAsia="Arial" w:hAnsi="Arial" w:cs="Arial"/>
                <w:sz w:val="16"/>
                <w:szCs w:val="16"/>
              </w:rPr>
            </w:pPr>
            <w:r w:rsidRPr="33C6388C">
              <w:rPr>
                <w:rFonts w:ascii="Arial" w:eastAsia="Arial" w:hAnsi="Arial" w:cs="Arial"/>
                <w:sz w:val="16"/>
                <w:szCs w:val="16"/>
              </w:rPr>
              <w:t>95% of teachers reporting relevance to the classroom curriculum</w:t>
            </w:r>
          </w:p>
          <w:p w14:paraId="12590335" w14:textId="4E0B4C94" w:rsidR="00BA0696" w:rsidRPr="006838AB" w:rsidRDefault="00047772" w:rsidP="005F3E92">
            <w:pPr>
              <w:pStyle w:val="TableTextBase"/>
              <w:spacing w:before="60" w:after="60"/>
              <w:rPr>
                <w:rFonts w:cs="Arial"/>
                <w:iCs/>
                <w:szCs w:val="16"/>
                <w:highlight w:val="red"/>
              </w:rPr>
            </w:pPr>
            <w:r w:rsidRPr="33C6388C">
              <w:rPr>
                <w:rFonts w:eastAsia="Arial" w:cs="Arial"/>
                <w:szCs w:val="16"/>
              </w:rPr>
              <w:t>Targets expected to be met</w:t>
            </w:r>
          </w:p>
        </w:tc>
      </w:tr>
    </w:tbl>
    <w:p w14:paraId="61AFBD59" w14:textId="77777777" w:rsidR="00BA0696" w:rsidRDefault="00BA0696" w:rsidP="00BA0696">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BA0696" w:rsidRPr="00C6672F" w14:paraId="7166C47B" w14:textId="77777777" w:rsidTr="00047772">
        <w:trPr>
          <w:trHeight w:val="258"/>
        </w:trPr>
        <w:tc>
          <w:tcPr>
            <w:tcW w:w="1001" w:type="pct"/>
            <w:tcBorders>
              <w:top w:val="double" w:sz="4" w:space="0" w:color="auto"/>
              <w:bottom w:val="single" w:sz="4" w:space="0" w:color="auto"/>
              <w:right w:val="single" w:sz="4" w:space="0" w:color="auto"/>
            </w:tcBorders>
          </w:tcPr>
          <w:p w14:paraId="2DFFF4E5" w14:textId="77777777" w:rsidR="00BA0696" w:rsidRPr="00047772" w:rsidRDefault="00BA0696" w:rsidP="00FA354D">
            <w:pPr>
              <w:pStyle w:val="TableColumnHeadingLeft"/>
              <w:spacing w:before="60" w:after="60"/>
              <w:rPr>
                <w:rFonts w:ascii="Arial" w:hAnsi="Arial" w:cs="Arial"/>
                <w:szCs w:val="16"/>
              </w:rPr>
            </w:pPr>
            <w:r w:rsidRPr="00047772">
              <w:rPr>
                <w:rFonts w:ascii="Arial" w:hAnsi="Arial" w:cs="Arial"/>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4F62CECE" w14:textId="5F7425EA" w:rsidR="00BA0696" w:rsidRPr="00047772" w:rsidRDefault="00BA0696" w:rsidP="00FA354D">
            <w:pPr>
              <w:pStyle w:val="TableColumnHeadingLeft"/>
              <w:spacing w:before="60" w:after="60"/>
              <w:rPr>
                <w:rFonts w:ascii="Arial" w:hAnsi="Arial" w:cs="Arial"/>
                <w:szCs w:val="16"/>
              </w:rPr>
            </w:pPr>
            <w:r w:rsidRPr="00047772">
              <w:rPr>
                <w:rFonts w:ascii="Arial" w:hAnsi="Arial" w:cs="Arial"/>
                <w:szCs w:val="16"/>
              </w:rPr>
              <w:t xml:space="preserve">Performance </w:t>
            </w:r>
            <w:r w:rsidR="00826158">
              <w:rPr>
                <w:rFonts w:ascii="Arial" w:hAnsi="Arial" w:cs="Arial"/>
                <w:szCs w:val="16"/>
              </w:rPr>
              <w:t>M</w:t>
            </w:r>
            <w:r w:rsidRPr="00047772">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1CA497F8" w14:textId="0B993C22" w:rsidR="00BA0696" w:rsidRPr="00047772" w:rsidRDefault="00BA0696" w:rsidP="00FA354D">
            <w:pPr>
              <w:pStyle w:val="TableColumnHeadingLeft"/>
              <w:spacing w:before="60" w:after="60"/>
              <w:rPr>
                <w:rFonts w:ascii="Arial" w:hAnsi="Arial" w:cs="Arial"/>
                <w:szCs w:val="16"/>
              </w:rPr>
            </w:pPr>
            <w:r w:rsidRPr="00047772">
              <w:rPr>
                <w:rFonts w:ascii="Arial" w:hAnsi="Arial" w:cs="Arial"/>
                <w:szCs w:val="16"/>
              </w:rPr>
              <w:t>Expected Performance Results</w:t>
            </w:r>
            <w:r w:rsidR="00427D6C" w:rsidRPr="00427D6C">
              <w:rPr>
                <w:rFonts w:ascii="Arial" w:hAnsi="Arial" w:cs="Arial"/>
                <w:szCs w:val="16"/>
                <w:vertAlign w:val="superscript"/>
              </w:rPr>
              <w:t>(a)</w:t>
            </w:r>
          </w:p>
        </w:tc>
      </w:tr>
      <w:tr w:rsidR="00BA0696" w:rsidRPr="00C6672F" w14:paraId="72EFF02C" w14:textId="77777777" w:rsidTr="00047772">
        <w:trPr>
          <w:trHeight w:val="642"/>
        </w:trPr>
        <w:tc>
          <w:tcPr>
            <w:tcW w:w="1001" w:type="pct"/>
            <w:tcBorders>
              <w:bottom w:val="single" w:sz="4" w:space="0" w:color="auto"/>
              <w:right w:val="single" w:sz="4" w:space="0" w:color="auto"/>
            </w:tcBorders>
          </w:tcPr>
          <w:p w14:paraId="0E8C9627" w14:textId="77777777" w:rsidR="00BA0696" w:rsidRPr="00047772" w:rsidRDefault="00BA0696" w:rsidP="001F129A">
            <w:pPr>
              <w:pStyle w:val="TableTextBase"/>
              <w:spacing w:before="60" w:after="0"/>
              <w:rPr>
                <w:rFonts w:cs="Arial"/>
                <w:szCs w:val="16"/>
              </w:rPr>
            </w:pPr>
            <w:r w:rsidRPr="00047772">
              <w:rPr>
                <w:rFonts w:cs="Arial"/>
                <w:szCs w:val="16"/>
              </w:rPr>
              <w:t>Current Year</w:t>
            </w:r>
          </w:p>
          <w:p w14:paraId="42690632" w14:textId="09FDCCA5" w:rsidR="00BA0696" w:rsidRPr="00047772" w:rsidRDefault="00BA0696" w:rsidP="001F129A">
            <w:pPr>
              <w:pStyle w:val="TableTextBase"/>
              <w:spacing w:before="0" w:after="60"/>
              <w:rPr>
                <w:rFonts w:cs="Arial"/>
                <w:szCs w:val="16"/>
              </w:rPr>
            </w:pPr>
            <w:r w:rsidRPr="00047772">
              <w:rPr>
                <w:rFonts w:cs="Arial"/>
                <w:szCs w:val="16"/>
              </w:rPr>
              <w:t>202</w:t>
            </w:r>
            <w:r w:rsidR="00FE36F8" w:rsidRPr="00047772">
              <w:rPr>
                <w:rFonts w:cs="Arial"/>
                <w:szCs w:val="16"/>
              </w:rPr>
              <w:t>4</w:t>
            </w:r>
            <w:r w:rsidR="00297670" w:rsidRPr="00047772">
              <w:rPr>
                <w:rFonts w:cs="Arial"/>
                <w:szCs w:val="16"/>
              </w:rPr>
              <w:t>–</w:t>
            </w:r>
            <w:r w:rsidRPr="00047772">
              <w:rPr>
                <w:rFonts w:cs="Arial"/>
                <w:szCs w:val="16"/>
              </w:rPr>
              <w:t>2</w:t>
            </w:r>
            <w:r w:rsidR="00FE36F8" w:rsidRPr="00047772">
              <w:rPr>
                <w:rFonts w:cs="Arial"/>
                <w:szCs w:val="16"/>
              </w:rPr>
              <w:t>5</w:t>
            </w:r>
            <w:r w:rsidRPr="00047772">
              <w:rPr>
                <w:rFonts w:cs="Arial"/>
                <w:szCs w:val="16"/>
              </w:rPr>
              <w:t xml:space="preserve"> cont.</w:t>
            </w:r>
          </w:p>
        </w:tc>
        <w:tc>
          <w:tcPr>
            <w:tcW w:w="2000" w:type="pct"/>
            <w:tcBorders>
              <w:top w:val="single" w:sz="4" w:space="0" w:color="auto"/>
              <w:left w:val="single" w:sz="4" w:space="0" w:color="auto"/>
              <w:bottom w:val="single" w:sz="4" w:space="0" w:color="auto"/>
              <w:right w:val="single" w:sz="4" w:space="0" w:color="auto"/>
            </w:tcBorders>
          </w:tcPr>
          <w:p w14:paraId="521F9690" w14:textId="77777777" w:rsidR="00BA0696" w:rsidRPr="00047772" w:rsidRDefault="00BA0696" w:rsidP="00FA354D">
            <w:pPr>
              <w:pStyle w:val="TableTextBase"/>
              <w:spacing w:before="60" w:after="60"/>
              <w:rPr>
                <w:rFonts w:cs="Arial"/>
                <w:iCs/>
                <w:szCs w:val="16"/>
              </w:rPr>
            </w:pPr>
            <w:r w:rsidRPr="00047772">
              <w:rPr>
                <w:rFonts w:cs="Arial"/>
                <w:iCs/>
                <w:szCs w:val="16"/>
              </w:rPr>
              <w:t>Collect, share and digitise – continue to build and maintain a rich national collection for current and future generations of Australians to enjoy and learn from</w:t>
            </w:r>
          </w:p>
        </w:tc>
        <w:tc>
          <w:tcPr>
            <w:tcW w:w="1999" w:type="pct"/>
            <w:tcBorders>
              <w:top w:val="single" w:sz="4" w:space="0" w:color="auto"/>
              <w:left w:val="single" w:sz="4" w:space="0" w:color="auto"/>
              <w:bottom w:val="single" w:sz="4" w:space="0" w:color="auto"/>
            </w:tcBorders>
          </w:tcPr>
          <w:p w14:paraId="0C53C79C" w14:textId="77777777" w:rsidR="00047772" w:rsidRPr="00047772" w:rsidRDefault="00047772" w:rsidP="00047772">
            <w:pPr>
              <w:spacing w:before="60" w:after="60"/>
            </w:pPr>
            <w:r w:rsidRPr="00047772">
              <w:rPr>
                <w:rFonts w:ascii="Arial" w:eastAsia="Arial" w:hAnsi="Arial" w:cs="Arial"/>
                <w:sz w:val="16"/>
                <w:szCs w:val="16"/>
              </w:rPr>
              <w:t>74% of the collection available to the public</w:t>
            </w:r>
          </w:p>
          <w:p w14:paraId="051D672B" w14:textId="77777777" w:rsidR="00047772" w:rsidRPr="00047772" w:rsidRDefault="00047772" w:rsidP="00047772">
            <w:pPr>
              <w:spacing w:before="60" w:after="60"/>
            </w:pPr>
            <w:r w:rsidRPr="00047772">
              <w:rPr>
                <w:rFonts w:ascii="Arial" w:eastAsia="Arial" w:hAnsi="Arial" w:cs="Arial"/>
                <w:sz w:val="16"/>
                <w:szCs w:val="16"/>
              </w:rPr>
              <w:t>73% of the collection available online</w:t>
            </w:r>
          </w:p>
          <w:p w14:paraId="540B98A3" w14:textId="77777777" w:rsidR="00047772" w:rsidRPr="00047772" w:rsidRDefault="00047772" w:rsidP="00047772">
            <w:pPr>
              <w:spacing w:before="120" w:after="60"/>
              <w:rPr>
                <w:rFonts w:ascii="Arial" w:eastAsia="Arial" w:hAnsi="Arial" w:cs="Arial"/>
                <w:sz w:val="16"/>
                <w:szCs w:val="16"/>
              </w:rPr>
            </w:pPr>
            <w:r w:rsidRPr="00047772">
              <w:rPr>
                <w:rFonts w:ascii="Arial" w:eastAsia="Arial" w:hAnsi="Arial" w:cs="Arial"/>
                <w:sz w:val="16"/>
                <w:szCs w:val="16"/>
              </w:rPr>
              <w:t>New collection policy and strategy implemented</w:t>
            </w:r>
          </w:p>
          <w:p w14:paraId="58C0AE6A" w14:textId="5BEB9202" w:rsidR="00BA0696" w:rsidRPr="00047772" w:rsidRDefault="00047772" w:rsidP="00047772">
            <w:pPr>
              <w:pStyle w:val="TableTextBase"/>
              <w:spacing w:before="120" w:after="60"/>
              <w:rPr>
                <w:rFonts w:cs="Arial"/>
                <w:iCs/>
                <w:szCs w:val="16"/>
              </w:rPr>
            </w:pPr>
            <w:r w:rsidRPr="00047772">
              <w:rPr>
                <w:rFonts w:eastAsia="Arial" w:cs="Arial"/>
                <w:szCs w:val="16"/>
              </w:rPr>
              <w:t>Targets met</w:t>
            </w:r>
          </w:p>
        </w:tc>
      </w:tr>
      <w:tr w:rsidR="00BA0696" w:rsidRPr="00C6672F" w14:paraId="7E6BDC6A" w14:textId="77777777" w:rsidTr="00047772">
        <w:trPr>
          <w:trHeight w:val="100"/>
        </w:trPr>
        <w:tc>
          <w:tcPr>
            <w:tcW w:w="1001" w:type="pct"/>
            <w:tcBorders>
              <w:top w:val="double" w:sz="4" w:space="0" w:color="auto"/>
              <w:bottom w:val="single" w:sz="4" w:space="0" w:color="auto"/>
              <w:right w:val="single" w:sz="4" w:space="0" w:color="auto"/>
            </w:tcBorders>
          </w:tcPr>
          <w:p w14:paraId="79DDB5C0" w14:textId="77777777" w:rsidR="00BA0696" w:rsidRPr="00047772" w:rsidRDefault="00BA0696" w:rsidP="00FA354D">
            <w:pPr>
              <w:pStyle w:val="TableColumnHeadingLeft"/>
              <w:spacing w:before="60" w:after="60"/>
              <w:rPr>
                <w:rFonts w:ascii="Arial" w:hAnsi="Arial" w:cs="Arial"/>
                <w:szCs w:val="16"/>
              </w:rPr>
            </w:pPr>
            <w:r w:rsidRPr="00047772">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49928B00" w14:textId="4B7514DD" w:rsidR="00BA0696" w:rsidRPr="00047772" w:rsidRDefault="00BA0696" w:rsidP="00FA354D">
            <w:pPr>
              <w:pStyle w:val="TableColumnHeadingLeft"/>
              <w:spacing w:before="60" w:after="60"/>
              <w:rPr>
                <w:rFonts w:ascii="Arial" w:hAnsi="Arial" w:cs="Arial"/>
                <w:szCs w:val="16"/>
              </w:rPr>
            </w:pPr>
            <w:r w:rsidRPr="00047772">
              <w:rPr>
                <w:rFonts w:ascii="Arial" w:hAnsi="Arial" w:cs="Arial"/>
                <w:szCs w:val="16"/>
              </w:rPr>
              <w:t xml:space="preserve">Performance </w:t>
            </w:r>
            <w:r w:rsidR="00826158">
              <w:rPr>
                <w:rFonts w:ascii="Arial" w:hAnsi="Arial" w:cs="Arial"/>
                <w:szCs w:val="16"/>
              </w:rPr>
              <w:t>M</w:t>
            </w:r>
            <w:r w:rsidRPr="00047772">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15EB4968" w14:textId="43B120C7" w:rsidR="00BA0696" w:rsidRPr="00047772" w:rsidRDefault="00BA0696" w:rsidP="00FA354D">
            <w:pPr>
              <w:pStyle w:val="TableColumnHeadingLeft"/>
              <w:spacing w:before="60" w:after="60"/>
              <w:rPr>
                <w:rFonts w:ascii="Arial" w:hAnsi="Arial" w:cs="Arial"/>
                <w:szCs w:val="16"/>
              </w:rPr>
            </w:pPr>
            <w:r w:rsidRPr="00047772">
              <w:rPr>
                <w:rFonts w:ascii="Arial" w:hAnsi="Arial" w:cs="Arial"/>
                <w:szCs w:val="16"/>
              </w:rPr>
              <w:t>Planned Performance Results</w:t>
            </w:r>
            <w:r w:rsidR="00427D6C" w:rsidRPr="00427D6C">
              <w:rPr>
                <w:rFonts w:ascii="Arial" w:hAnsi="Arial" w:cs="Arial"/>
                <w:szCs w:val="16"/>
                <w:vertAlign w:val="superscript"/>
              </w:rPr>
              <w:t>(a)</w:t>
            </w:r>
          </w:p>
        </w:tc>
      </w:tr>
      <w:tr w:rsidR="00047772" w:rsidRPr="00C6672F" w14:paraId="67285F45" w14:textId="77777777" w:rsidTr="00047772">
        <w:trPr>
          <w:trHeight w:val="100"/>
        </w:trPr>
        <w:tc>
          <w:tcPr>
            <w:tcW w:w="1001" w:type="pct"/>
            <w:vMerge w:val="restart"/>
            <w:tcBorders>
              <w:top w:val="single" w:sz="4" w:space="0" w:color="auto"/>
              <w:right w:val="single" w:sz="4" w:space="0" w:color="auto"/>
            </w:tcBorders>
          </w:tcPr>
          <w:p w14:paraId="0AF3D336" w14:textId="77777777" w:rsidR="00047772" w:rsidRPr="00047772" w:rsidRDefault="00047772" w:rsidP="00047772">
            <w:pPr>
              <w:pStyle w:val="TableTextLeft"/>
              <w:spacing w:before="60" w:after="0"/>
              <w:rPr>
                <w:rFonts w:cs="Arial"/>
                <w:szCs w:val="16"/>
              </w:rPr>
            </w:pPr>
            <w:r w:rsidRPr="00047772">
              <w:rPr>
                <w:rFonts w:cs="Arial"/>
                <w:szCs w:val="16"/>
              </w:rPr>
              <w:t xml:space="preserve">Budget Year </w:t>
            </w:r>
          </w:p>
          <w:p w14:paraId="46FA661B" w14:textId="338E8269" w:rsidR="00047772" w:rsidRPr="00047772" w:rsidRDefault="00047772" w:rsidP="00047772">
            <w:pPr>
              <w:pStyle w:val="TableTextLeft"/>
              <w:spacing w:before="0" w:after="60"/>
              <w:rPr>
                <w:rFonts w:cs="Arial"/>
                <w:szCs w:val="16"/>
              </w:rPr>
            </w:pPr>
            <w:r w:rsidRPr="00047772">
              <w:rPr>
                <w:rFonts w:cs="Arial"/>
                <w:szCs w:val="16"/>
              </w:rPr>
              <w:t>2025–26</w:t>
            </w:r>
          </w:p>
        </w:tc>
        <w:tc>
          <w:tcPr>
            <w:tcW w:w="2000" w:type="pct"/>
            <w:tcBorders>
              <w:top w:val="single" w:sz="4" w:space="0" w:color="auto"/>
              <w:left w:val="single" w:sz="4" w:space="0" w:color="auto"/>
              <w:bottom w:val="single" w:sz="4" w:space="0" w:color="auto"/>
              <w:right w:val="single" w:sz="4" w:space="0" w:color="auto"/>
            </w:tcBorders>
          </w:tcPr>
          <w:p w14:paraId="243A3DAA" w14:textId="77777777" w:rsidR="00E6340B" w:rsidRDefault="00E6340B" w:rsidP="00E6340B">
            <w:pPr>
              <w:pStyle w:val="TableTextBase"/>
              <w:spacing w:before="60" w:after="60"/>
              <w:rPr>
                <w:color w:val="0070C0"/>
                <w:sz w:val="20"/>
              </w:rPr>
            </w:pPr>
            <w:r>
              <w:t>Engage, educate and inspire – continue to increase engagement with national and international visitors through innovative exhibitions and programs that are accessed in a variety of ways</w:t>
            </w:r>
          </w:p>
          <w:p w14:paraId="0F2BE916" w14:textId="5E0FEE6A" w:rsidR="00047772" w:rsidRPr="00047772" w:rsidRDefault="00047772" w:rsidP="00047772">
            <w:pPr>
              <w:pStyle w:val="TableTextBase"/>
              <w:spacing w:before="60" w:after="60"/>
              <w:rPr>
                <w:rFonts w:cs="Arial"/>
                <w:iCs/>
                <w:szCs w:val="16"/>
              </w:rPr>
            </w:pPr>
          </w:p>
        </w:tc>
        <w:tc>
          <w:tcPr>
            <w:tcW w:w="1999" w:type="pct"/>
            <w:tcBorders>
              <w:top w:val="single" w:sz="4" w:space="0" w:color="auto"/>
              <w:left w:val="single" w:sz="4" w:space="0" w:color="auto"/>
              <w:bottom w:val="dotted" w:sz="4" w:space="0" w:color="auto"/>
            </w:tcBorders>
          </w:tcPr>
          <w:p w14:paraId="67BB3979" w14:textId="77777777" w:rsidR="00047772" w:rsidRDefault="00047772" w:rsidP="00047772">
            <w:pPr>
              <w:spacing w:before="60" w:after="60"/>
            </w:pPr>
            <w:r w:rsidRPr="33C6388C">
              <w:rPr>
                <w:rFonts w:ascii="Arial" w:eastAsia="Arial" w:hAnsi="Arial" w:cs="Arial"/>
                <w:sz w:val="16"/>
                <w:szCs w:val="16"/>
              </w:rPr>
              <w:t xml:space="preserve">Total visitor engagements: </w:t>
            </w:r>
            <w:r>
              <w:rPr>
                <w:rFonts w:ascii="Arial" w:eastAsia="Arial" w:hAnsi="Arial" w:cs="Arial"/>
                <w:sz w:val="16"/>
                <w:szCs w:val="16"/>
              </w:rPr>
              <w:t>5,700,000</w:t>
            </w:r>
          </w:p>
          <w:p w14:paraId="1498D810" w14:textId="7A6822EF" w:rsidR="00047772" w:rsidRDefault="00047772" w:rsidP="005F3E92">
            <w:pPr>
              <w:pStyle w:val="ListParagraph"/>
              <w:numPr>
                <w:ilvl w:val="0"/>
                <w:numId w:val="192"/>
              </w:numPr>
              <w:spacing w:before="40" w:after="40" w:line="240" w:lineRule="auto"/>
              <w:contextualSpacing w:val="0"/>
              <w:rPr>
                <w:rFonts w:ascii="Arial" w:eastAsia="Arial" w:hAnsi="Arial" w:cs="Arial"/>
                <w:sz w:val="16"/>
                <w:szCs w:val="16"/>
              </w:rPr>
            </w:pPr>
            <w:r w:rsidRPr="33C6388C">
              <w:rPr>
                <w:rFonts w:ascii="Arial" w:eastAsia="Arial" w:hAnsi="Arial" w:cs="Arial"/>
                <w:sz w:val="16"/>
                <w:szCs w:val="16"/>
              </w:rPr>
              <w:t>1,5</w:t>
            </w:r>
            <w:r>
              <w:rPr>
                <w:rFonts w:ascii="Arial" w:eastAsia="Arial" w:hAnsi="Arial" w:cs="Arial"/>
                <w:sz w:val="16"/>
                <w:szCs w:val="16"/>
              </w:rPr>
              <w:t>00</w:t>
            </w:r>
            <w:r w:rsidRPr="33C6388C">
              <w:rPr>
                <w:rFonts w:ascii="Arial" w:eastAsia="Arial" w:hAnsi="Arial" w:cs="Arial"/>
                <w:sz w:val="16"/>
                <w:szCs w:val="16"/>
              </w:rPr>
              <w:t>,000 visits to the museum</w:t>
            </w:r>
          </w:p>
          <w:p w14:paraId="46A59004" w14:textId="77777777" w:rsidR="00047772" w:rsidRDefault="00047772" w:rsidP="005F3E92">
            <w:pPr>
              <w:pStyle w:val="ListParagraph"/>
              <w:numPr>
                <w:ilvl w:val="0"/>
                <w:numId w:val="192"/>
              </w:numPr>
              <w:spacing w:before="40" w:after="40" w:line="240" w:lineRule="auto"/>
              <w:contextualSpacing w:val="0"/>
              <w:rPr>
                <w:rFonts w:ascii="Arial" w:eastAsia="Arial" w:hAnsi="Arial" w:cs="Arial"/>
                <w:sz w:val="16"/>
                <w:szCs w:val="16"/>
              </w:rPr>
            </w:pPr>
            <w:r>
              <w:rPr>
                <w:rFonts w:ascii="Arial" w:eastAsia="Arial" w:hAnsi="Arial" w:cs="Arial"/>
                <w:sz w:val="16"/>
                <w:szCs w:val="16"/>
              </w:rPr>
              <w:t>1,100</w:t>
            </w:r>
            <w:r w:rsidRPr="33C6388C">
              <w:rPr>
                <w:rFonts w:ascii="Arial" w:eastAsia="Arial" w:hAnsi="Arial" w:cs="Arial"/>
                <w:sz w:val="16"/>
                <w:szCs w:val="16"/>
              </w:rPr>
              <w:t>,000 visitors to travelling exhibitions and activities</w:t>
            </w:r>
          </w:p>
          <w:p w14:paraId="5892B7C1" w14:textId="1CC419D1" w:rsidR="00047772" w:rsidRDefault="00047772" w:rsidP="005F3E92">
            <w:pPr>
              <w:pStyle w:val="ListParagraph"/>
              <w:numPr>
                <w:ilvl w:val="0"/>
                <w:numId w:val="192"/>
              </w:numPr>
              <w:spacing w:before="40" w:after="40" w:line="240" w:lineRule="auto"/>
              <w:contextualSpacing w:val="0"/>
              <w:rPr>
                <w:rFonts w:ascii="Arial" w:eastAsia="Arial" w:hAnsi="Arial" w:cs="Arial"/>
                <w:sz w:val="16"/>
                <w:szCs w:val="16"/>
              </w:rPr>
            </w:pPr>
            <w:r w:rsidRPr="33C6388C">
              <w:rPr>
                <w:rFonts w:ascii="Arial" w:eastAsia="Arial" w:hAnsi="Arial" w:cs="Arial"/>
                <w:sz w:val="16"/>
                <w:szCs w:val="16"/>
              </w:rPr>
              <w:t>1,</w:t>
            </w:r>
            <w:r>
              <w:rPr>
                <w:rFonts w:ascii="Arial" w:eastAsia="Arial" w:hAnsi="Arial" w:cs="Arial"/>
                <w:sz w:val="16"/>
                <w:szCs w:val="16"/>
              </w:rPr>
              <w:t>2</w:t>
            </w:r>
            <w:r w:rsidR="00EC11D0">
              <w:rPr>
                <w:rFonts w:ascii="Arial" w:eastAsia="Arial" w:hAnsi="Arial" w:cs="Arial"/>
                <w:sz w:val="16"/>
                <w:szCs w:val="16"/>
              </w:rPr>
              <w:t>5</w:t>
            </w:r>
            <w:r w:rsidRPr="33C6388C">
              <w:rPr>
                <w:rFonts w:ascii="Arial" w:eastAsia="Arial" w:hAnsi="Arial" w:cs="Arial"/>
                <w:sz w:val="16"/>
                <w:szCs w:val="16"/>
              </w:rPr>
              <w:t>0,000 visits to the museum’s website</w:t>
            </w:r>
          </w:p>
          <w:p w14:paraId="0FA039D6" w14:textId="4022E575" w:rsidR="00047772" w:rsidRDefault="00047772" w:rsidP="005F3E92">
            <w:pPr>
              <w:pStyle w:val="ListParagraph"/>
              <w:numPr>
                <w:ilvl w:val="0"/>
                <w:numId w:val="192"/>
              </w:numPr>
              <w:spacing w:before="40" w:after="40" w:line="240" w:lineRule="auto"/>
              <w:contextualSpacing w:val="0"/>
              <w:rPr>
                <w:rFonts w:ascii="Arial" w:eastAsia="Arial" w:hAnsi="Arial" w:cs="Arial"/>
                <w:sz w:val="16"/>
                <w:szCs w:val="16"/>
              </w:rPr>
            </w:pPr>
            <w:r>
              <w:rPr>
                <w:rFonts w:ascii="Arial" w:eastAsia="Arial" w:hAnsi="Arial" w:cs="Arial"/>
                <w:sz w:val="16"/>
                <w:szCs w:val="16"/>
              </w:rPr>
              <w:t>1,</w:t>
            </w:r>
            <w:r w:rsidR="00EC11D0">
              <w:rPr>
                <w:rFonts w:ascii="Arial" w:eastAsia="Arial" w:hAnsi="Arial" w:cs="Arial"/>
                <w:sz w:val="16"/>
                <w:szCs w:val="16"/>
              </w:rPr>
              <w:t>6</w:t>
            </w:r>
            <w:r>
              <w:rPr>
                <w:rFonts w:ascii="Arial" w:eastAsia="Arial" w:hAnsi="Arial" w:cs="Arial"/>
                <w:sz w:val="16"/>
                <w:szCs w:val="16"/>
              </w:rPr>
              <w:t>0</w:t>
            </w:r>
            <w:r w:rsidRPr="33C6388C">
              <w:rPr>
                <w:rFonts w:ascii="Arial" w:eastAsia="Arial" w:hAnsi="Arial" w:cs="Arial"/>
                <w:sz w:val="16"/>
                <w:szCs w:val="16"/>
              </w:rPr>
              <w:t>0,000 people engaging with social media</w:t>
            </w:r>
          </w:p>
          <w:p w14:paraId="10D78E9A" w14:textId="77777777" w:rsidR="00047772" w:rsidRDefault="00047772" w:rsidP="005F3E92">
            <w:pPr>
              <w:pStyle w:val="ListParagraph"/>
              <w:numPr>
                <w:ilvl w:val="0"/>
                <w:numId w:val="192"/>
              </w:numPr>
              <w:spacing w:before="40" w:after="40" w:line="240" w:lineRule="auto"/>
              <w:contextualSpacing w:val="0"/>
              <w:rPr>
                <w:rFonts w:ascii="Arial" w:eastAsia="Arial" w:hAnsi="Arial" w:cs="Arial"/>
                <w:sz w:val="16"/>
                <w:szCs w:val="16"/>
              </w:rPr>
            </w:pPr>
            <w:r>
              <w:rPr>
                <w:rFonts w:ascii="Arial" w:eastAsia="Arial" w:hAnsi="Arial" w:cs="Arial"/>
                <w:sz w:val="16"/>
                <w:szCs w:val="16"/>
              </w:rPr>
              <w:t>40</w:t>
            </w:r>
            <w:r w:rsidRPr="33C6388C">
              <w:rPr>
                <w:rFonts w:ascii="Arial" w:eastAsia="Arial" w:hAnsi="Arial" w:cs="Arial"/>
                <w:sz w:val="16"/>
                <w:szCs w:val="16"/>
              </w:rPr>
              <w:t>0,000 students participating in education programs</w:t>
            </w:r>
          </w:p>
          <w:p w14:paraId="388664D7" w14:textId="77777777" w:rsidR="00047772" w:rsidRDefault="00047772" w:rsidP="005F3E92">
            <w:pPr>
              <w:pStyle w:val="ListParagraph"/>
              <w:numPr>
                <w:ilvl w:val="0"/>
                <w:numId w:val="192"/>
              </w:numPr>
              <w:spacing w:before="40" w:after="40" w:line="240" w:lineRule="auto"/>
              <w:contextualSpacing w:val="0"/>
              <w:rPr>
                <w:rFonts w:ascii="Arial" w:eastAsia="Arial" w:hAnsi="Arial" w:cs="Arial"/>
                <w:sz w:val="16"/>
                <w:szCs w:val="16"/>
              </w:rPr>
            </w:pPr>
            <w:r>
              <w:rPr>
                <w:rFonts w:ascii="Arial" w:eastAsia="Arial" w:hAnsi="Arial" w:cs="Arial"/>
                <w:sz w:val="16"/>
                <w:szCs w:val="16"/>
              </w:rPr>
              <w:t>8</w:t>
            </w:r>
            <w:r w:rsidRPr="33C6388C">
              <w:rPr>
                <w:rFonts w:ascii="Arial" w:eastAsia="Arial" w:hAnsi="Arial" w:cs="Arial"/>
                <w:sz w:val="16"/>
                <w:szCs w:val="16"/>
              </w:rPr>
              <w:t>0,000 people participating in public programs</w:t>
            </w:r>
          </w:p>
          <w:p w14:paraId="16D75D1B" w14:textId="77777777" w:rsidR="00047772" w:rsidRDefault="00047772" w:rsidP="00047772">
            <w:pPr>
              <w:spacing w:before="60" w:after="60"/>
            </w:pPr>
            <w:r w:rsidRPr="33C6388C">
              <w:rPr>
                <w:rFonts w:ascii="Arial" w:eastAsia="Arial" w:hAnsi="Arial" w:cs="Arial"/>
                <w:sz w:val="16"/>
                <w:szCs w:val="16"/>
              </w:rPr>
              <w:t>90% of visitors responding in a positive way</w:t>
            </w:r>
          </w:p>
          <w:p w14:paraId="5F1B95D8" w14:textId="77777777" w:rsidR="00047772" w:rsidRDefault="00047772" w:rsidP="00047772">
            <w:pPr>
              <w:spacing w:before="60" w:after="60" w:line="240" w:lineRule="auto"/>
            </w:pPr>
            <w:r w:rsidRPr="33C6388C">
              <w:rPr>
                <w:rFonts w:ascii="Arial" w:eastAsia="Arial" w:hAnsi="Arial" w:cs="Arial"/>
                <w:sz w:val="16"/>
                <w:szCs w:val="16"/>
              </w:rPr>
              <w:t>95% of teachers reporting overall positive experience</w:t>
            </w:r>
          </w:p>
          <w:p w14:paraId="064D865D" w14:textId="405072C9" w:rsidR="00047772" w:rsidRPr="00047772" w:rsidRDefault="00047772" w:rsidP="00047772">
            <w:pPr>
              <w:pStyle w:val="TableTextBase"/>
              <w:spacing w:before="60" w:after="60"/>
              <w:rPr>
                <w:rFonts w:cs="Arial"/>
                <w:i/>
                <w:szCs w:val="16"/>
              </w:rPr>
            </w:pPr>
            <w:r w:rsidRPr="33C6388C">
              <w:rPr>
                <w:rFonts w:eastAsia="Arial" w:cs="Arial"/>
                <w:szCs w:val="16"/>
              </w:rPr>
              <w:t>95% of teachers reporting relevance to the classroom curriculum</w:t>
            </w:r>
          </w:p>
        </w:tc>
      </w:tr>
      <w:tr w:rsidR="00047772" w:rsidRPr="00C6672F" w14:paraId="04C0C4C0" w14:textId="77777777" w:rsidTr="00047772">
        <w:trPr>
          <w:trHeight w:val="491"/>
        </w:trPr>
        <w:tc>
          <w:tcPr>
            <w:tcW w:w="1001" w:type="pct"/>
            <w:vMerge/>
            <w:tcBorders>
              <w:bottom w:val="single" w:sz="4" w:space="0" w:color="auto"/>
              <w:right w:val="single" w:sz="4" w:space="0" w:color="auto"/>
            </w:tcBorders>
          </w:tcPr>
          <w:p w14:paraId="12DBD0D5" w14:textId="77777777" w:rsidR="00047772" w:rsidRPr="00047772" w:rsidRDefault="00047772" w:rsidP="00047772">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15E72B09" w14:textId="4143A273" w:rsidR="00047772" w:rsidRPr="00047772" w:rsidRDefault="00047772" w:rsidP="00047772">
            <w:pPr>
              <w:pStyle w:val="TableTextBase"/>
              <w:spacing w:before="60" w:after="60"/>
              <w:rPr>
                <w:rFonts w:cs="Arial"/>
                <w:i/>
                <w:szCs w:val="16"/>
              </w:rPr>
            </w:pPr>
            <w:r w:rsidRPr="00047772">
              <w:rPr>
                <w:rFonts w:cs="Arial"/>
                <w:szCs w:val="16"/>
              </w:rPr>
              <w:t xml:space="preserve">Collect, share and digitise – </w:t>
            </w:r>
            <w:r>
              <w:rPr>
                <w:rFonts w:cs="Arial"/>
                <w:szCs w:val="16"/>
              </w:rPr>
              <w:t>develop and manage the National Maritime Collection and historic fleet</w:t>
            </w:r>
          </w:p>
        </w:tc>
        <w:tc>
          <w:tcPr>
            <w:tcW w:w="1999" w:type="pct"/>
            <w:tcBorders>
              <w:top w:val="single" w:sz="4" w:space="0" w:color="auto"/>
              <w:left w:val="single" w:sz="4" w:space="0" w:color="auto"/>
              <w:bottom w:val="single" w:sz="4" w:space="0" w:color="auto"/>
            </w:tcBorders>
          </w:tcPr>
          <w:p w14:paraId="494FA1BA" w14:textId="77777777" w:rsidR="00047772" w:rsidRDefault="00047772" w:rsidP="00047772">
            <w:pPr>
              <w:spacing w:before="60" w:after="60" w:line="276" w:lineRule="auto"/>
            </w:pPr>
            <w:r w:rsidRPr="33C6388C">
              <w:rPr>
                <w:rFonts w:ascii="Arial" w:eastAsia="Arial" w:hAnsi="Arial" w:cs="Arial"/>
                <w:sz w:val="16"/>
                <w:szCs w:val="16"/>
              </w:rPr>
              <w:t>7</w:t>
            </w:r>
            <w:r>
              <w:rPr>
                <w:rFonts w:ascii="Arial" w:eastAsia="Arial" w:hAnsi="Arial" w:cs="Arial"/>
                <w:sz w:val="16"/>
                <w:szCs w:val="16"/>
              </w:rPr>
              <w:t>4</w:t>
            </w:r>
            <w:r w:rsidRPr="33C6388C">
              <w:rPr>
                <w:rFonts w:ascii="Arial" w:eastAsia="Arial" w:hAnsi="Arial" w:cs="Arial"/>
                <w:sz w:val="16"/>
                <w:szCs w:val="16"/>
              </w:rPr>
              <w:t>% of the collection available to the public</w:t>
            </w:r>
          </w:p>
          <w:p w14:paraId="0EFC3716" w14:textId="77777777" w:rsidR="00047772" w:rsidRDefault="00047772" w:rsidP="00047772">
            <w:pPr>
              <w:spacing w:before="60" w:after="60" w:line="276" w:lineRule="auto"/>
            </w:pPr>
            <w:r w:rsidRPr="33C6388C">
              <w:rPr>
                <w:rFonts w:ascii="Arial" w:eastAsia="Arial" w:hAnsi="Arial" w:cs="Arial"/>
                <w:sz w:val="16"/>
                <w:szCs w:val="16"/>
              </w:rPr>
              <w:t>73% of the collection available online</w:t>
            </w:r>
            <w:r>
              <w:t xml:space="preserve"> </w:t>
            </w:r>
          </w:p>
          <w:p w14:paraId="1A99438A" w14:textId="7CDA0AA6" w:rsidR="00047772" w:rsidRPr="00047772" w:rsidRDefault="00047772" w:rsidP="00047772">
            <w:pPr>
              <w:pStyle w:val="TableTextBase"/>
              <w:spacing w:before="60" w:after="60"/>
              <w:rPr>
                <w:rFonts w:cs="Arial"/>
                <w:iCs/>
                <w:szCs w:val="16"/>
              </w:rPr>
            </w:pPr>
            <w:r w:rsidRPr="005F2C1B">
              <w:rPr>
                <w:rFonts w:cs="Arial"/>
                <w:szCs w:val="16"/>
              </w:rPr>
              <w:t>21 venues hosting our travelling exhibitions</w:t>
            </w:r>
          </w:p>
        </w:tc>
      </w:tr>
      <w:tr w:rsidR="00BA0696" w:rsidRPr="00C6672F" w14:paraId="581DB8B4" w14:textId="77777777" w:rsidTr="00047772">
        <w:trPr>
          <w:trHeight w:val="491"/>
        </w:trPr>
        <w:tc>
          <w:tcPr>
            <w:tcW w:w="1001" w:type="pct"/>
            <w:tcBorders>
              <w:top w:val="single" w:sz="4" w:space="0" w:color="auto"/>
              <w:bottom w:val="single" w:sz="4" w:space="0" w:color="auto"/>
              <w:right w:val="single" w:sz="4" w:space="0" w:color="auto"/>
            </w:tcBorders>
          </w:tcPr>
          <w:p w14:paraId="7248B564" w14:textId="77777777" w:rsidR="00BA0696" w:rsidRPr="00047772" w:rsidRDefault="00BA0696" w:rsidP="005F3E92">
            <w:pPr>
              <w:pStyle w:val="TableTextLeft"/>
              <w:spacing w:before="60" w:after="60"/>
              <w:rPr>
                <w:rFonts w:cs="Arial"/>
                <w:szCs w:val="16"/>
              </w:rPr>
            </w:pPr>
            <w:r w:rsidRPr="00047772">
              <w:rPr>
                <w:rFonts w:cs="Arial"/>
                <w:szCs w:val="16"/>
              </w:rPr>
              <w:t xml:space="preserve">Forward Estimates </w:t>
            </w:r>
          </w:p>
          <w:p w14:paraId="6A63ADA5" w14:textId="585EE59A" w:rsidR="00427D6C" w:rsidRPr="00047772" w:rsidRDefault="00BA0696" w:rsidP="005F3E92">
            <w:pPr>
              <w:pStyle w:val="TableTextLeft"/>
              <w:spacing w:before="60" w:after="60"/>
              <w:rPr>
                <w:rFonts w:cs="Arial"/>
                <w:szCs w:val="16"/>
              </w:rPr>
            </w:pPr>
            <w:r w:rsidRPr="00047772">
              <w:rPr>
                <w:rFonts w:cs="Arial"/>
                <w:szCs w:val="16"/>
              </w:rPr>
              <w:t>202</w:t>
            </w:r>
            <w:r w:rsidR="00FE36F8" w:rsidRPr="00047772">
              <w:rPr>
                <w:rFonts w:cs="Arial"/>
                <w:szCs w:val="16"/>
              </w:rPr>
              <w:t>6</w:t>
            </w:r>
            <w:r w:rsidR="00297670" w:rsidRPr="00047772">
              <w:rPr>
                <w:rFonts w:cs="Arial"/>
                <w:szCs w:val="16"/>
              </w:rPr>
              <w:t>–</w:t>
            </w:r>
            <w:r w:rsidRPr="00047772">
              <w:rPr>
                <w:rFonts w:cs="Arial"/>
                <w:szCs w:val="16"/>
              </w:rPr>
              <w:t>2</w:t>
            </w:r>
            <w:r w:rsidR="00427D6C">
              <w:rPr>
                <w:rFonts w:cs="Arial"/>
                <w:szCs w:val="16"/>
              </w:rPr>
              <w:t>9</w:t>
            </w:r>
          </w:p>
        </w:tc>
        <w:tc>
          <w:tcPr>
            <w:tcW w:w="2000" w:type="pct"/>
            <w:tcBorders>
              <w:top w:val="single" w:sz="4" w:space="0" w:color="auto"/>
              <w:left w:val="single" w:sz="4" w:space="0" w:color="auto"/>
              <w:bottom w:val="single" w:sz="4" w:space="0" w:color="auto"/>
              <w:right w:val="single" w:sz="4" w:space="0" w:color="auto"/>
            </w:tcBorders>
          </w:tcPr>
          <w:p w14:paraId="0D097793" w14:textId="05F1AC9C" w:rsidR="00BA0696" w:rsidRPr="00047772" w:rsidRDefault="00BA0696" w:rsidP="00FA354D">
            <w:pPr>
              <w:pStyle w:val="TableTextBase"/>
              <w:rPr>
                <w:rFonts w:cs="Arial"/>
                <w:iCs/>
                <w:szCs w:val="16"/>
              </w:rPr>
            </w:pPr>
            <w:r w:rsidRPr="00047772">
              <w:rPr>
                <w:rFonts w:cs="Arial"/>
                <w:iCs/>
                <w:szCs w:val="16"/>
              </w:rPr>
              <w:t>As per 202</w:t>
            </w:r>
            <w:r w:rsidR="00047772">
              <w:rPr>
                <w:rFonts w:cs="Arial"/>
                <w:iCs/>
                <w:szCs w:val="16"/>
              </w:rPr>
              <w:t>5</w:t>
            </w:r>
            <w:r w:rsidR="00297670" w:rsidRPr="00047772">
              <w:rPr>
                <w:rFonts w:cs="Arial"/>
                <w:iCs/>
                <w:szCs w:val="16"/>
              </w:rPr>
              <w:t>–</w:t>
            </w:r>
            <w:r w:rsidRPr="00047772">
              <w:rPr>
                <w:rFonts w:cs="Arial"/>
                <w:iCs/>
                <w:szCs w:val="16"/>
              </w:rPr>
              <w:t>2</w:t>
            </w:r>
            <w:r w:rsidR="00047772">
              <w:rPr>
                <w:rFonts w:cs="Arial"/>
                <w:iCs/>
                <w:szCs w:val="16"/>
              </w:rPr>
              <w:t>6</w:t>
            </w:r>
          </w:p>
        </w:tc>
        <w:tc>
          <w:tcPr>
            <w:tcW w:w="1999" w:type="pct"/>
            <w:tcBorders>
              <w:top w:val="single" w:sz="4" w:space="0" w:color="auto"/>
              <w:left w:val="single" w:sz="4" w:space="0" w:color="auto"/>
              <w:bottom w:val="single" w:sz="4" w:space="0" w:color="auto"/>
            </w:tcBorders>
          </w:tcPr>
          <w:p w14:paraId="3F3CF3B5" w14:textId="11A5EBBE" w:rsidR="00BA0696" w:rsidRPr="00047772" w:rsidRDefault="00BA0696" w:rsidP="00FA354D">
            <w:pPr>
              <w:pStyle w:val="TableTextBase"/>
              <w:rPr>
                <w:rFonts w:cs="Arial"/>
                <w:iCs/>
                <w:szCs w:val="16"/>
              </w:rPr>
            </w:pPr>
            <w:r w:rsidRPr="00047772">
              <w:rPr>
                <w:rFonts w:cs="Arial"/>
                <w:iCs/>
                <w:szCs w:val="16"/>
              </w:rPr>
              <w:t>As per 202</w:t>
            </w:r>
            <w:r w:rsidR="00047772">
              <w:rPr>
                <w:rFonts w:cs="Arial"/>
                <w:iCs/>
                <w:szCs w:val="16"/>
              </w:rPr>
              <w:t>5</w:t>
            </w:r>
            <w:r w:rsidR="00297670" w:rsidRPr="00047772">
              <w:rPr>
                <w:rFonts w:cs="Arial"/>
                <w:iCs/>
                <w:szCs w:val="16"/>
              </w:rPr>
              <w:t>–</w:t>
            </w:r>
            <w:r w:rsidRPr="00047772">
              <w:rPr>
                <w:rFonts w:cs="Arial"/>
                <w:iCs/>
                <w:szCs w:val="16"/>
              </w:rPr>
              <w:t>2</w:t>
            </w:r>
            <w:r w:rsidR="00047772">
              <w:rPr>
                <w:rFonts w:cs="Arial"/>
                <w:iCs/>
                <w:szCs w:val="16"/>
              </w:rPr>
              <w:t>6</w:t>
            </w:r>
          </w:p>
          <w:p w14:paraId="205E2E2A" w14:textId="0256A4BF" w:rsidR="00BA0696" w:rsidRPr="00047772" w:rsidRDefault="00BA0696" w:rsidP="00FA354D">
            <w:pPr>
              <w:pStyle w:val="TableTextBase"/>
              <w:rPr>
                <w:rFonts w:cs="Arial"/>
                <w:iCs/>
                <w:szCs w:val="16"/>
              </w:rPr>
            </w:pPr>
            <w:r w:rsidRPr="00047772">
              <w:rPr>
                <w:rFonts w:cs="Arial"/>
                <w:iCs/>
                <w:szCs w:val="16"/>
              </w:rPr>
              <w:t>(quantitative targets subject to change)</w:t>
            </w:r>
          </w:p>
        </w:tc>
      </w:tr>
    </w:tbl>
    <w:p w14:paraId="40DF21BC" w14:textId="32090FC1" w:rsidR="00427D6C" w:rsidRPr="00427D6C" w:rsidRDefault="00427D6C" w:rsidP="00CD55A0">
      <w:pPr>
        <w:pStyle w:val="TableGraphic"/>
        <w:numPr>
          <w:ilvl w:val="0"/>
          <w:numId w:val="219"/>
        </w:numPr>
        <w:ind w:left="284" w:hanging="284"/>
        <w:rPr>
          <w:rFonts w:ascii="Arial" w:hAnsi="Arial" w:cs="Arial"/>
          <w:sz w:val="16"/>
          <w:szCs w:val="16"/>
        </w:rPr>
      </w:pPr>
      <w:r w:rsidRPr="00427D6C">
        <w:rPr>
          <w:rFonts w:ascii="Arial" w:hAnsi="Arial" w:cs="Arial"/>
          <w:sz w:val="16"/>
          <w:szCs w:val="16"/>
        </w:rPr>
        <w:t>Performance measures are updated as per the 2024-25 Corporate Plan.</w:t>
      </w:r>
    </w:p>
    <w:p w14:paraId="0743BB1E" w14:textId="568C0D4C" w:rsidR="00BA0696" w:rsidRPr="006913EB" w:rsidRDefault="00BA0696" w:rsidP="00BA0696">
      <w:pPr>
        <w:pStyle w:val="Heading2-ANMM"/>
      </w:pPr>
      <w:r w:rsidRPr="006913EB">
        <w:br w:type="page"/>
      </w:r>
      <w:bookmarkStart w:id="24" w:name="_Toc163562108"/>
      <w:bookmarkStart w:id="25" w:name="_Toc165838120"/>
      <w:r w:rsidRPr="006913EB">
        <w:lastRenderedPageBreak/>
        <w:t>Section 3: Budgeted financial statements</w:t>
      </w:r>
      <w:bookmarkEnd w:id="24"/>
      <w:bookmarkEnd w:id="25"/>
    </w:p>
    <w:p w14:paraId="4C6E2CB0" w14:textId="77619A73" w:rsidR="00BA0696" w:rsidRPr="00047772" w:rsidRDefault="00BA0696" w:rsidP="00BA0696">
      <w:pPr>
        <w:rPr>
          <w:sz w:val="20"/>
        </w:rPr>
      </w:pPr>
      <w:r w:rsidRPr="00047772">
        <w:rPr>
          <w:sz w:val="20"/>
        </w:rPr>
        <w:t xml:space="preserve">Section 3 presents budgeted financial statements which provide a comprehensive snapshot of </w:t>
      </w:r>
      <w:r w:rsidR="00DE46C7" w:rsidRPr="00047772">
        <w:rPr>
          <w:sz w:val="20"/>
        </w:rPr>
        <w:t>ANMM</w:t>
      </w:r>
      <w:r w:rsidRPr="00047772">
        <w:rPr>
          <w:sz w:val="20"/>
        </w:rPr>
        <w:t xml:space="preserve"> finances for the 202</w:t>
      </w:r>
      <w:r w:rsidR="00047772" w:rsidRPr="00047772">
        <w:rPr>
          <w:sz w:val="20"/>
        </w:rPr>
        <w:t>5</w:t>
      </w:r>
      <w:r w:rsidRPr="00047772">
        <w:rPr>
          <w:sz w:val="20"/>
        </w:rPr>
        <w:t>–2</w:t>
      </w:r>
      <w:r w:rsidR="00047772" w:rsidRPr="00047772">
        <w:rPr>
          <w:sz w:val="20"/>
        </w:rPr>
        <w:t>6</w:t>
      </w:r>
      <w:r w:rsidRPr="00047772">
        <w:rPr>
          <w:color w:val="00B050"/>
          <w:sz w:val="20"/>
        </w:rPr>
        <w:t xml:space="preserve"> </w:t>
      </w:r>
      <w:r w:rsidRPr="00047772">
        <w:rPr>
          <w:sz w:val="20"/>
        </w:rPr>
        <w:t>budget year, including the impact of budget measures and resourcing on financial statements.</w:t>
      </w:r>
    </w:p>
    <w:p w14:paraId="39B53E05" w14:textId="5650F7BD" w:rsidR="00BA0696" w:rsidRPr="00047772" w:rsidRDefault="00BA0696" w:rsidP="00BA0696">
      <w:pPr>
        <w:pStyle w:val="Heading3-ANMM"/>
        <w:ind w:left="567" w:hanging="567"/>
      </w:pPr>
      <w:bookmarkStart w:id="26" w:name="_Toc163562109"/>
      <w:bookmarkStart w:id="27" w:name="_Toc165838121"/>
      <w:r w:rsidRPr="00047772">
        <w:t>3.1</w:t>
      </w:r>
      <w:r w:rsidRPr="00047772">
        <w:tab/>
        <w:t>Budgeted financial statements</w:t>
      </w:r>
      <w:bookmarkEnd w:id="26"/>
      <w:bookmarkEnd w:id="27"/>
    </w:p>
    <w:p w14:paraId="791916BC" w14:textId="77777777" w:rsidR="00BA0696" w:rsidRPr="00047772" w:rsidRDefault="00BA0696" w:rsidP="00BA0696">
      <w:pPr>
        <w:pStyle w:val="Heading4"/>
        <w:ind w:left="567" w:hanging="567"/>
      </w:pPr>
      <w:r w:rsidRPr="00047772">
        <w:t>3.1.1</w:t>
      </w:r>
      <w:r w:rsidRPr="00047772">
        <w:tab/>
        <w:t>Explanatory notes and analysis of budgeted financial statements</w:t>
      </w:r>
    </w:p>
    <w:p w14:paraId="78BBAC16" w14:textId="5FB08E29" w:rsidR="00047772" w:rsidRPr="005F3E92" w:rsidRDefault="00047772" w:rsidP="00047772">
      <w:pPr>
        <w:pStyle w:val="Heading4"/>
        <w:spacing w:before="240" w:after="240"/>
        <w:rPr>
          <w:rFonts w:ascii="Book Antiqua" w:hAnsi="Book Antiqua"/>
          <w:b w:val="0"/>
        </w:rPr>
      </w:pPr>
      <w:r w:rsidRPr="005F3E92">
        <w:rPr>
          <w:rFonts w:ascii="Book Antiqua" w:hAnsi="Book Antiqua"/>
          <w:b w:val="0"/>
        </w:rPr>
        <w:t>In 2025-26 ANMM’s operational funding will remain on par with the previous financial year, however capital funding received via equity injection reduces as one-off capital funding measures received in previous financial years end.  </w:t>
      </w:r>
    </w:p>
    <w:p w14:paraId="52C5BDB4" w14:textId="77777777" w:rsidR="00047772" w:rsidRPr="005F3E92" w:rsidRDefault="00047772" w:rsidP="00047772">
      <w:pPr>
        <w:pStyle w:val="Heading4"/>
        <w:spacing w:before="240" w:after="240"/>
        <w:rPr>
          <w:rFonts w:ascii="Book Antiqua" w:hAnsi="Book Antiqua"/>
        </w:rPr>
      </w:pPr>
      <w:r w:rsidRPr="005F3E92">
        <w:rPr>
          <w:rFonts w:ascii="Book Antiqua" w:hAnsi="Book Antiqua"/>
        </w:rPr>
        <w:t>Comprehensive income statement</w:t>
      </w:r>
    </w:p>
    <w:p w14:paraId="070B8A05" w14:textId="787DBC8B" w:rsidR="00047772" w:rsidRPr="005F3E92" w:rsidRDefault="00047772" w:rsidP="00047772">
      <w:pPr>
        <w:pStyle w:val="Heading4"/>
        <w:spacing w:before="240" w:after="240"/>
        <w:rPr>
          <w:rFonts w:ascii="Book Antiqua" w:hAnsi="Book Antiqua"/>
          <w:b w:val="0"/>
        </w:rPr>
      </w:pPr>
      <w:r w:rsidRPr="005F3E92">
        <w:rPr>
          <w:rFonts w:ascii="Book Antiqua" w:hAnsi="Book Antiqua"/>
          <w:b w:val="0"/>
        </w:rPr>
        <w:t>Total budgeted income for 2025-26 is estimated to be $14.1 million in own source revenue and $25.0 million in appropriation from the Government. It includes $3.6</w:t>
      </w:r>
      <w:r w:rsidR="005F3E92">
        <w:rPr>
          <w:rFonts w:ascii="Book Antiqua" w:hAnsi="Book Antiqua"/>
          <w:b w:val="0"/>
        </w:rPr>
        <w:t> </w:t>
      </w:r>
      <w:r w:rsidRPr="005F3E92">
        <w:rPr>
          <w:rFonts w:ascii="Book Antiqua" w:hAnsi="Book Antiqua"/>
          <w:b w:val="0"/>
        </w:rPr>
        <w:t xml:space="preserve">million received in the 2023-24 Budget for </w:t>
      </w:r>
      <w:r w:rsidRPr="005F3E92">
        <w:rPr>
          <w:rFonts w:ascii="Book Antiqua" w:hAnsi="Book Antiqua"/>
          <w:b w:val="0"/>
          <w:lang w:val="en-US"/>
        </w:rPr>
        <w:t>the National Collecting Institutions Financial Sustainability funding measure. The funding will be used to improve the long-term financial sustainability of the Museum.</w:t>
      </w:r>
    </w:p>
    <w:p w14:paraId="60BA9D4F" w14:textId="77777777" w:rsidR="00047772" w:rsidRPr="005F3E92" w:rsidRDefault="00047772" w:rsidP="00047772">
      <w:pPr>
        <w:pStyle w:val="Heading4"/>
        <w:spacing w:before="240" w:after="240"/>
        <w:rPr>
          <w:rFonts w:ascii="Book Antiqua" w:hAnsi="Book Antiqua"/>
          <w:b w:val="0"/>
        </w:rPr>
      </w:pPr>
      <w:r w:rsidRPr="005F3E92">
        <w:rPr>
          <w:rFonts w:ascii="Book Antiqua" w:hAnsi="Book Antiqua"/>
          <w:b w:val="0"/>
        </w:rPr>
        <w:t>Total expenses are forecast to be $32.2 million (excluding depreciation), an increase from the current financial year due to general increases across the board in the cost of goods and services, particularly utilities and insurance.</w:t>
      </w:r>
    </w:p>
    <w:p w14:paraId="7231C214" w14:textId="77777777" w:rsidR="00047772" w:rsidRPr="005F3E92" w:rsidRDefault="00047772" w:rsidP="00047772">
      <w:pPr>
        <w:pStyle w:val="Heading4"/>
        <w:spacing w:before="240" w:after="240"/>
        <w:rPr>
          <w:rFonts w:ascii="Book Antiqua" w:hAnsi="Book Antiqua"/>
          <w:b w:val="0"/>
        </w:rPr>
      </w:pPr>
      <w:r w:rsidRPr="005F3E92">
        <w:rPr>
          <w:rFonts w:ascii="Book Antiqua" w:hAnsi="Book Antiqua"/>
          <w:b w:val="0"/>
        </w:rPr>
        <w:t>Operational losses sustained by ANMM are technical accounting losses driven by the depreciation on heritage and cultural assets. ANMM maintains sufficient underlying cash balances to maintain financial sustainability.</w:t>
      </w:r>
    </w:p>
    <w:p w14:paraId="79EF660F" w14:textId="7058B558" w:rsidR="00047772" w:rsidRPr="005F3E92" w:rsidRDefault="003352C5" w:rsidP="00047772">
      <w:pPr>
        <w:pStyle w:val="Heading4"/>
        <w:spacing w:before="240" w:after="240"/>
        <w:rPr>
          <w:rFonts w:ascii="Book Antiqua" w:hAnsi="Book Antiqua"/>
        </w:rPr>
      </w:pPr>
      <w:r>
        <w:rPr>
          <w:rFonts w:ascii="Book Antiqua" w:hAnsi="Book Antiqua"/>
        </w:rPr>
        <w:t>Departmental</w:t>
      </w:r>
      <w:r w:rsidR="00047772" w:rsidRPr="005F3E92">
        <w:rPr>
          <w:rFonts w:ascii="Book Antiqua" w:hAnsi="Book Antiqua"/>
        </w:rPr>
        <w:t xml:space="preserve"> Balance Sheet</w:t>
      </w:r>
    </w:p>
    <w:p w14:paraId="702B43C2" w14:textId="77777777" w:rsidR="00047772" w:rsidRPr="005F3E92" w:rsidRDefault="00047772" w:rsidP="00047772">
      <w:pPr>
        <w:pStyle w:val="Heading4"/>
        <w:spacing w:before="240" w:after="240"/>
        <w:rPr>
          <w:rFonts w:ascii="Book Antiqua" w:hAnsi="Book Antiqua"/>
          <w:b w:val="0"/>
        </w:rPr>
      </w:pPr>
      <w:r w:rsidRPr="005F3E92">
        <w:rPr>
          <w:rFonts w:ascii="Book Antiqua" w:hAnsi="Book Antiqua"/>
          <w:b w:val="0"/>
        </w:rPr>
        <w:t>Total assets are budgeted to decrease slightly in 2025-26, mainly due to accumulated depreciation on the non-financial assets being greater than the expenditure on capital works. Total liabilities are as expected given the planned activity around the museum.</w:t>
      </w:r>
    </w:p>
    <w:p w14:paraId="0B4324A5" w14:textId="2D5905B3" w:rsidR="00BA0696" w:rsidRPr="00E36F77" w:rsidRDefault="00BA0696" w:rsidP="00BA0696">
      <w:pPr>
        <w:pStyle w:val="Heading3-ANMM"/>
        <w:rPr>
          <w:rStyle w:val="TableHeadingChar"/>
          <w:rFonts w:ascii="Arial Bold" w:hAnsi="Arial Bold"/>
          <w:b/>
          <w:bCs/>
        </w:rPr>
      </w:pPr>
      <w:r>
        <w:br w:type="page"/>
      </w:r>
      <w:bookmarkStart w:id="28" w:name="_Toc163562110"/>
      <w:bookmarkStart w:id="29" w:name="_Toc165838122"/>
      <w:r w:rsidRPr="029FCC3C">
        <w:rPr>
          <w:rStyle w:val="TableHeadingChar"/>
          <w:rFonts w:ascii="Arial Bold" w:hAnsi="Arial Bold"/>
          <w:b/>
          <w:bCs/>
        </w:rPr>
        <w:lastRenderedPageBreak/>
        <w:t>3.2</w:t>
      </w:r>
      <w:r>
        <w:tab/>
      </w:r>
      <w:r w:rsidRPr="029FCC3C">
        <w:rPr>
          <w:rStyle w:val="TableHeadingChar"/>
          <w:rFonts w:ascii="Arial Bold" w:hAnsi="Arial Bold"/>
          <w:b/>
          <w:bCs/>
        </w:rPr>
        <w:t>Budgeted financial statements tables</w:t>
      </w:r>
      <w:bookmarkEnd w:id="28"/>
      <w:bookmarkEnd w:id="29"/>
    </w:p>
    <w:p w14:paraId="29E17F52" w14:textId="77777777" w:rsidR="00BA0696" w:rsidRDefault="00BA0696" w:rsidP="00BA0696">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07" w:type="dxa"/>
        <w:tblLook w:val="04A0" w:firstRow="1" w:lastRow="0" w:firstColumn="1" w:lastColumn="0" w:noHBand="0" w:noVBand="1"/>
      </w:tblPr>
      <w:tblGrid>
        <w:gridCol w:w="3379"/>
        <w:gridCol w:w="928"/>
        <w:gridCol w:w="850"/>
        <w:gridCol w:w="850"/>
        <w:gridCol w:w="850"/>
        <w:gridCol w:w="850"/>
      </w:tblGrid>
      <w:tr w:rsidR="00FE36F8" w:rsidRPr="00047772" w14:paraId="0328E66A" w14:textId="77777777" w:rsidTr="00FA354D">
        <w:trPr>
          <w:trHeight w:val="204"/>
        </w:trPr>
        <w:tc>
          <w:tcPr>
            <w:tcW w:w="3379" w:type="dxa"/>
            <w:tcBorders>
              <w:top w:val="single" w:sz="4" w:space="0" w:color="auto"/>
              <w:bottom w:val="nil"/>
              <w:right w:val="nil"/>
            </w:tcBorders>
            <w:shd w:val="clear" w:color="auto" w:fill="auto"/>
            <w:noWrap/>
            <w:hideMark/>
          </w:tcPr>
          <w:p w14:paraId="4ADE3B2A" w14:textId="77777777" w:rsidR="00FE36F8" w:rsidRPr="002B731B" w:rsidRDefault="00FE36F8" w:rsidP="00FE36F8">
            <w:pPr>
              <w:spacing w:before="0" w:after="0" w:line="240" w:lineRule="auto"/>
              <w:rPr>
                <w:rFonts w:ascii="Arial" w:hAnsi="Arial" w:cs="Arial"/>
                <w:b/>
                <w:bCs/>
                <w:sz w:val="16"/>
                <w:szCs w:val="16"/>
              </w:rPr>
            </w:pPr>
            <w:r w:rsidRPr="002B731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A9093F2" w14:textId="252715DC"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2024-25</w:t>
            </w:r>
            <w:r w:rsidRPr="00047772">
              <w:br/>
            </w:r>
            <w:r w:rsidRPr="00047772">
              <w:rPr>
                <w:rFonts w:ascii="Arial" w:hAnsi="Arial" w:cs="Arial"/>
                <w:sz w:val="16"/>
                <w:szCs w:val="16"/>
              </w:rPr>
              <w:t>Estimated actual</w:t>
            </w:r>
            <w:r w:rsidRPr="00047772">
              <w:br/>
            </w:r>
            <w:r w:rsidRPr="00047772">
              <w:rPr>
                <w:rFonts w:ascii="Arial" w:hAnsi="Arial" w:cs="Arial"/>
                <w:sz w:val="16"/>
                <w:szCs w:val="16"/>
              </w:rPr>
              <w:t>$'000</w:t>
            </w:r>
          </w:p>
        </w:tc>
        <w:tc>
          <w:tcPr>
            <w:tcW w:w="850" w:type="dxa"/>
            <w:tcBorders>
              <w:top w:val="single" w:sz="4" w:space="0" w:color="auto"/>
              <w:left w:val="nil"/>
              <w:bottom w:val="single" w:sz="4" w:space="0" w:color="auto"/>
              <w:right w:val="nil"/>
            </w:tcBorders>
            <w:shd w:val="clear" w:color="000000" w:fill="E6E6E6"/>
            <w:vAlign w:val="bottom"/>
            <w:hideMark/>
          </w:tcPr>
          <w:p w14:paraId="27889504" w14:textId="765C3329"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2025-26</w:t>
            </w:r>
            <w:r w:rsidRPr="00047772">
              <w:br/>
            </w:r>
            <w:r w:rsidRPr="00047772">
              <w:rPr>
                <w:rFonts w:ascii="Arial" w:hAnsi="Arial" w:cs="Arial"/>
                <w:sz w:val="16"/>
                <w:szCs w:val="16"/>
              </w:rPr>
              <w:t xml:space="preserve"> Budget</w:t>
            </w:r>
            <w:r w:rsidRPr="00047772">
              <w:br/>
            </w:r>
            <w:r w:rsidRPr="00047772">
              <w:rPr>
                <w:rFonts w:ascii="Arial" w:hAnsi="Arial" w:cs="Arial"/>
                <w:sz w:val="16"/>
                <w:szCs w:val="16"/>
              </w:rPr>
              <w:t xml:space="preserve">                                      $'000</w:t>
            </w:r>
          </w:p>
        </w:tc>
        <w:tc>
          <w:tcPr>
            <w:tcW w:w="850" w:type="dxa"/>
            <w:tcBorders>
              <w:top w:val="single" w:sz="4" w:space="0" w:color="auto"/>
              <w:left w:val="nil"/>
              <w:bottom w:val="single" w:sz="4" w:space="0" w:color="auto"/>
              <w:right w:val="nil"/>
            </w:tcBorders>
            <w:shd w:val="clear" w:color="auto" w:fill="auto"/>
            <w:vAlign w:val="bottom"/>
            <w:hideMark/>
          </w:tcPr>
          <w:p w14:paraId="3DC975B9" w14:textId="5260915A"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2026-27</w:t>
            </w:r>
            <w:r w:rsidRPr="00047772">
              <w:br/>
            </w:r>
            <w:r w:rsidRPr="00047772">
              <w:rPr>
                <w:rFonts w:ascii="Arial" w:hAnsi="Arial" w:cs="Arial"/>
                <w:sz w:val="16"/>
                <w:szCs w:val="16"/>
              </w:rPr>
              <w:t>Forward estimate</w:t>
            </w:r>
            <w:r w:rsidRPr="00047772">
              <w:br/>
            </w:r>
            <w:r w:rsidRPr="00047772">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74B607AE" w14:textId="069176B6"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2027-28</w:t>
            </w:r>
            <w:r w:rsidRPr="00047772">
              <w:br/>
            </w:r>
            <w:r w:rsidRPr="00047772">
              <w:rPr>
                <w:rFonts w:ascii="Arial" w:hAnsi="Arial" w:cs="Arial"/>
                <w:sz w:val="16"/>
                <w:szCs w:val="16"/>
              </w:rPr>
              <w:t>Forward estimate</w:t>
            </w:r>
            <w:r w:rsidRPr="00047772">
              <w:br/>
            </w:r>
            <w:r w:rsidRPr="00047772">
              <w:rPr>
                <w:rFonts w:ascii="Arial" w:hAnsi="Arial" w:cs="Arial"/>
                <w:sz w:val="16"/>
                <w:szCs w:val="16"/>
              </w:rPr>
              <w:t>$'000</w:t>
            </w:r>
          </w:p>
        </w:tc>
        <w:tc>
          <w:tcPr>
            <w:tcW w:w="850" w:type="dxa"/>
            <w:tcBorders>
              <w:top w:val="single" w:sz="4" w:space="0" w:color="auto"/>
              <w:left w:val="nil"/>
              <w:bottom w:val="single" w:sz="4" w:space="0" w:color="auto"/>
            </w:tcBorders>
            <w:shd w:val="clear" w:color="auto" w:fill="auto"/>
            <w:vAlign w:val="bottom"/>
            <w:hideMark/>
          </w:tcPr>
          <w:p w14:paraId="06519760" w14:textId="7BB6ADA0" w:rsidR="00FE36F8" w:rsidRPr="00047772" w:rsidRDefault="00FE36F8" w:rsidP="00FE36F8">
            <w:pPr>
              <w:spacing w:before="0" w:after="0" w:line="240" w:lineRule="auto"/>
              <w:jc w:val="right"/>
              <w:rPr>
                <w:rFonts w:ascii="Arial" w:hAnsi="Arial" w:cs="Arial"/>
                <w:sz w:val="16"/>
                <w:szCs w:val="16"/>
              </w:rPr>
            </w:pPr>
            <w:r w:rsidRPr="00047772">
              <w:rPr>
                <w:rFonts w:ascii="Arial" w:hAnsi="Arial" w:cs="Arial"/>
                <w:sz w:val="16"/>
                <w:szCs w:val="16"/>
              </w:rPr>
              <w:t>2028-29</w:t>
            </w:r>
            <w:r w:rsidRPr="00047772">
              <w:br/>
            </w:r>
            <w:r w:rsidRPr="00047772">
              <w:rPr>
                <w:rFonts w:ascii="Arial" w:hAnsi="Arial" w:cs="Arial"/>
                <w:sz w:val="16"/>
                <w:szCs w:val="16"/>
              </w:rPr>
              <w:t>Forward estimate</w:t>
            </w:r>
            <w:r w:rsidRPr="00047772">
              <w:br/>
            </w:r>
            <w:r w:rsidRPr="00047772">
              <w:rPr>
                <w:rFonts w:ascii="Arial" w:hAnsi="Arial" w:cs="Arial"/>
                <w:sz w:val="16"/>
                <w:szCs w:val="16"/>
              </w:rPr>
              <w:t>$'000</w:t>
            </w:r>
          </w:p>
        </w:tc>
      </w:tr>
      <w:tr w:rsidR="00BA0696" w:rsidRPr="00047772" w14:paraId="7D04B77F" w14:textId="77777777" w:rsidTr="00FA354D">
        <w:trPr>
          <w:trHeight w:val="204"/>
        </w:trPr>
        <w:tc>
          <w:tcPr>
            <w:tcW w:w="3379" w:type="dxa"/>
            <w:tcBorders>
              <w:top w:val="nil"/>
              <w:bottom w:val="nil"/>
              <w:right w:val="nil"/>
            </w:tcBorders>
            <w:shd w:val="clear" w:color="auto" w:fill="auto"/>
            <w:noWrap/>
            <w:vAlign w:val="bottom"/>
            <w:hideMark/>
          </w:tcPr>
          <w:p w14:paraId="531C2E3F" w14:textId="77777777" w:rsidR="00BA0696" w:rsidRPr="00047772" w:rsidRDefault="00BA0696" w:rsidP="00FA354D">
            <w:pPr>
              <w:spacing w:before="0" w:after="0" w:line="240" w:lineRule="auto"/>
              <w:rPr>
                <w:rFonts w:ascii="Arial" w:hAnsi="Arial" w:cs="Arial"/>
                <w:b/>
                <w:bCs/>
                <w:sz w:val="16"/>
                <w:szCs w:val="16"/>
              </w:rPr>
            </w:pPr>
            <w:r w:rsidRPr="00047772">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7B271A80"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6309BC2"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31D433AD"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34CF314A" w14:textId="77777777" w:rsidR="00BA0696" w:rsidRPr="00047772" w:rsidRDefault="00BA0696" w:rsidP="00FA354D">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0BA2BBA1" w14:textId="77777777" w:rsidR="00BA0696" w:rsidRPr="00047772" w:rsidRDefault="00BA0696" w:rsidP="00FA354D">
            <w:pPr>
              <w:spacing w:before="0" w:after="0" w:line="240" w:lineRule="auto"/>
              <w:jc w:val="right"/>
              <w:rPr>
                <w:rFonts w:ascii="Times New Roman" w:hAnsi="Times New Roman"/>
                <w:sz w:val="20"/>
              </w:rPr>
            </w:pPr>
          </w:p>
        </w:tc>
      </w:tr>
      <w:tr w:rsidR="00047772" w:rsidRPr="00047772" w14:paraId="0A064E58" w14:textId="77777777" w:rsidTr="00047772">
        <w:trPr>
          <w:trHeight w:val="204"/>
        </w:trPr>
        <w:tc>
          <w:tcPr>
            <w:tcW w:w="3379" w:type="dxa"/>
            <w:tcBorders>
              <w:top w:val="nil"/>
              <w:bottom w:val="nil"/>
              <w:right w:val="nil"/>
            </w:tcBorders>
            <w:shd w:val="clear" w:color="auto" w:fill="auto"/>
            <w:noWrap/>
            <w:vAlign w:val="bottom"/>
            <w:hideMark/>
          </w:tcPr>
          <w:p w14:paraId="39008331"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Employee</w:t>
            </w:r>
            <w:r w:rsidRPr="00047772">
              <w:rPr>
                <w:rFonts w:ascii="Arial" w:hAnsi="Arial" w:cs="Arial"/>
                <w:sz w:val="16"/>
                <w:szCs w:val="16"/>
              </w:rPr>
              <w:t xml:space="preserve"> benefits</w:t>
            </w:r>
          </w:p>
        </w:tc>
        <w:tc>
          <w:tcPr>
            <w:tcW w:w="928" w:type="dxa"/>
            <w:tcBorders>
              <w:top w:val="nil"/>
              <w:left w:val="nil"/>
              <w:bottom w:val="nil"/>
              <w:right w:val="nil"/>
            </w:tcBorders>
            <w:shd w:val="clear" w:color="auto" w:fill="auto"/>
            <w:noWrap/>
            <w:vAlign w:val="bottom"/>
            <w:hideMark/>
          </w:tcPr>
          <w:p w14:paraId="63B5B29C" w14:textId="7F861C90"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20,216</w:t>
            </w:r>
          </w:p>
        </w:tc>
        <w:tc>
          <w:tcPr>
            <w:tcW w:w="850" w:type="dxa"/>
            <w:tcBorders>
              <w:top w:val="nil"/>
              <w:left w:val="nil"/>
              <w:bottom w:val="nil"/>
              <w:right w:val="nil"/>
            </w:tcBorders>
            <w:shd w:val="clear" w:color="000000" w:fill="E6E6E6"/>
            <w:noWrap/>
            <w:vAlign w:val="bottom"/>
            <w:hideMark/>
          </w:tcPr>
          <w:p w14:paraId="4C91F345" w14:textId="1E7E06D7"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19,649</w:t>
            </w:r>
          </w:p>
        </w:tc>
        <w:tc>
          <w:tcPr>
            <w:tcW w:w="850" w:type="dxa"/>
            <w:tcBorders>
              <w:top w:val="nil"/>
              <w:left w:val="nil"/>
              <w:bottom w:val="nil"/>
              <w:right w:val="nil"/>
            </w:tcBorders>
            <w:shd w:val="clear" w:color="auto" w:fill="auto"/>
            <w:noWrap/>
            <w:vAlign w:val="bottom"/>
            <w:hideMark/>
          </w:tcPr>
          <w:p w14:paraId="162E8DCA" w14:textId="1BDF4D7C"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20,817</w:t>
            </w:r>
          </w:p>
        </w:tc>
        <w:tc>
          <w:tcPr>
            <w:tcW w:w="850" w:type="dxa"/>
            <w:tcBorders>
              <w:top w:val="nil"/>
              <w:left w:val="nil"/>
              <w:bottom w:val="nil"/>
              <w:right w:val="nil"/>
            </w:tcBorders>
            <w:shd w:val="clear" w:color="auto" w:fill="auto"/>
            <w:noWrap/>
            <w:vAlign w:val="bottom"/>
            <w:hideMark/>
          </w:tcPr>
          <w:p w14:paraId="13022B31" w14:textId="4AEA6865"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21,644</w:t>
            </w:r>
          </w:p>
        </w:tc>
        <w:tc>
          <w:tcPr>
            <w:tcW w:w="850" w:type="dxa"/>
            <w:tcBorders>
              <w:top w:val="nil"/>
              <w:left w:val="nil"/>
              <w:bottom w:val="nil"/>
            </w:tcBorders>
            <w:shd w:val="clear" w:color="auto" w:fill="auto"/>
            <w:noWrap/>
            <w:vAlign w:val="bottom"/>
            <w:hideMark/>
          </w:tcPr>
          <w:p w14:paraId="553FC21A" w14:textId="158CFB50"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22,256</w:t>
            </w:r>
          </w:p>
        </w:tc>
      </w:tr>
      <w:tr w:rsidR="00047772" w:rsidRPr="00047772" w14:paraId="10463339" w14:textId="77777777" w:rsidTr="00047772">
        <w:trPr>
          <w:trHeight w:val="204"/>
        </w:trPr>
        <w:tc>
          <w:tcPr>
            <w:tcW w:w="3379" w:type="dxa"/>
            <w:tcBorders>
              <w:top w:val="nil"/>
              <w:bottom w:val="nil"/>
              <w:right w:val="nil"/>
            </w:tcBorders>
            <w:shd w:val="clear" w:color="auto" w:fill="auto"/>
            <w:noWrap/>
            <w:hideMark/>
          </w:tcPr>
          <w:p w14:paraId="2EF832DA"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02C3A778" w14:textId="6472D4B5"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10,615</w:t>
            </w:r>
          </w:p>
        </w:tc>
        <w:tc>
          <w:tcPr>
            <w:tcW w:w="850" w:type="dxa"/>
            <w:tcBorders>
              <w:top w:val="nil"/>
              <w:left w:val="nil"/>
              <w:bottom w:val="nil"/>
              <w:right w:val="nil"/>
            </w:tcBorders>
            <w:shd w:val="clear" w:color="000000" w:fill="E6E6E6"/>
            <w:noWrap/>
            <w:vAlign w:val="bottom"/>
            <w:hideMark/>
          </w:tcPr>
          <w:p w14:paraId="26FC6B01" w14:textId="39E68F66"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12,336</w:t>
            </w:r>
          </w:p>
        </w:tc>
        <w:tc>
          <w:tcPr>
            <w:tcW w:w="850" w:type="dxa"/>
            <w:tcBorders>
              <w:top w:val="nil"/>
              <w:left w:val="nil"/>
              <w:bottom w:val="nil"/>
              <w:right w:val="nil"/>
            </w:tcBorders>
            <w:shd w:val="clear" w:color="auto" w:fill="auto"/>
            <w:noWrap/>
            <w:vAlign w:val="bottom"/>
            <w:hideMark/>
          </w:tcPr>
          <w:p w14:paraId="3CA1D8FC" w14:textId="7DE7BC90"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12,892</w:t>
            </w:r>
          </w:p>
        </w:tc>
        <w:tc>
          <w:tcPr>
            <w:tcW w:w="850" w:type="dxa"/>
            <w:tcBorders>
              <w:top w:val="nil"/>
              <w:left w:val="nil"/>
              <w:bottom w:val="nil"/>
              <w:right w:val="nil"/>
            </w:tcBorders>
            <w:shd w:val="clear" w:color="auto" w:fill="auto"/>
            <w:noWrap/>
            <w:vAlign w:val="bottom"/>
            <w:hideMark/>
          </w:tcPr>
          <w:p w14:paraId="280E214D" w14:textId="4A8FBA7E"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13,266</w:t>
            </w:r>
          </w:p>
        </w:tc>
        <w:tc>
          <w:tcPr>
            <w:tcW w:w="850" w:type="dxa"/>
            <w:tcBorders>
              <w:top w:val="nil"/>
              <w:left w:val="nil"/>
              <w:bottom w:val="nil"/>
            </w:tcBorders>
            <w:shd w:val="clear" w:color="auto" w:fill="auto"/>
            <w:noWrap/>
            <w:vAlign w:val="bottom"/>
            <w:hideMark/>
          </w:tcPr>
          <w:p w14:paraId="41205413" w14:textId="1BA34EAA"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13,070</w:t>
            </w:r>
          </w:p>
        </w:tc>
      </w:tr>
      <w:tr w:rsidR="00047772" w:rsidRPr="00047772" w14:paraId="4987EFFF" w14:textId="77777777" w:rsidTr="00047772">
        <w:trPr>
          <w:trHeight w:val="204"/>
        </w:trPr>
        <w:tc>
          <w:tcPr>
            <w:tcW w:w="3379" w:type="dxa"/>
            <w:tcBorders>
              <w:top w:val="nil"/>
              <w:bottom w:val="nil"/>
              <w:right w:val="nil"/>
            </w:tcBorders>
            <w:shd w:val="clear" w:color="auto" w:fill="auto"/>
            <w:noWrap/>
            <w:vAlign w:val="bottom"/>
            <w:hideMark/>
          </w:tcPr>
          <w:p w14:paraId="7027CEC5"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Grants</w:t>
            </w:r>
            <w:r w:rsidRPr="00047772">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42345D31" w14:textId="17BB4E9E"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145</w:t>
            </w:r>
          </w:p>
        </w:tc>
        <w:tc>
          <w:tcPr>
            <w:tcW w:w="850" w:type="dxa"/>
            <w:tcBorders>
              <w:top w:val="nil"/>
              <w:left w:val="nil"/>
              <w:bottom w:val="nil"/>
              <w:right w:val="nil"/>
            </w:tcBorders>
            <w:shd w:val="clear" w:color="000000" w:fill="E6E6E6"/>
            <w:noWrap/>
            <w:vAlign w:val="bottom"/>
            <w:hideMark/>
          </w:tcPr>
          <w:p w14:paraId="6DE803EE" w14:textId="7EA3EEFF"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200</w:t>
            </w:r>
          </w:p>
        </w:tc>
        <w:tc>
          <w:tcPr>
            <w:tcW w:w="850" w:type="dxa"/>
            <w:tcBorders>
              <w:top w:val="nil"/>
              <w:left w:val="nil"/>
              <w:bottom w:val="nil"/>
              <w:right w:val="nil"/>
            </w:tcBorders>
            <w:shd w:val="clear" w:color="auto" w:fill="auto"/>
            <w:noWrap/>
            <w:vAlign w:val="bottom"/>
            <w:hideMark/>
          </w:tcPr>
          <w:p w14:paraId="78EBA736" w14:textId="1ADC0C73"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108</w:t>
            </w:r>
          </w:p>
        </w:tc>
        <w:tc>
          <w:tcPr>
            <w:tcW w:w="850" w:type="dxa"/>
            <w:tcBorders>
              <w:top w:val="nil"/>
              <w:left w:val="nil"/>
              <w:bottom w:val="nil"/>
              <w:right w:val="nil"/>
            </w:tcBorders>
            <w:shd w:val="clear" w:color="auto" w:fill="auto"/>
            <w:noWrap/>
            <w:vAlign w:val="bottom"/>
            <w:hideMark/>
          </w:tcPr>
          <w:p w14:paraId="037AB63C" w14:textId="66B2C70A"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112</w:t>
            </w:r>
          </w:p>
        </w:tc>
        <w:tc>
          <w:tcPr>
            <w:tcW w:w="850" w:type="dxa"/>
            <w:tcBorders>
              <w:top w:val="nil"/>
              <w:left w:val="nil"/>
              <w:bottom w:val="nil"/>
            </w:tcBorders>
            <w:shd w:val="clear" w:color="auto" w:fill="auto"/>
            <w:noWrap/>
            <w:vAlign w:val="bottom"/>
            <w:hideMark/>
          </w:tcPr>
          <w:p w14:paraId="15ADD9C4" w14:textId="2E6C073A"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115</w:t>
            </w:r>
          </w:p>
        </w:tc>
      </w:tr>
      <w:tr w:rsidR="00047772" w:rsidRPr="00047772" w14:paraId="04F3953E" w14:textId="77777777" w:rsidTr="00047772">
        <w:trPr>
          <w:trHeight w:val="204"/>
        </w:trPr>
        <w:tc>
          <w:tcPr>
            <w:tcW w:w="3379" w:type="dxa"/>
            <w:tcBorders>
              <w:top w:val="nil"/>
              <w:bottom w:val="nil"/>
              <w:right w:val="nil"/>
            </w:tcBorders>
            <w:shd w:val="clear" w:color="auto" w:fill="auto"/>
            <w:noWrap/>
            <w:vAlign w:val="bottom"/>
            <w:hideMark/>
          </w:tcPr>
          <w:p w14:paraId="7F0EE186"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Depreciation</w:t>
            </w:r>
            <w:r w:rsidRPr="00047772">
              <w:rPr>
                <w:rFonts w:ascii="Arial" w:hAnsi="Arial" w:cs="Arial"/>
                <w:sz w:val="16"/>
                <w:szCs w:val="16"/>
              </w:rPr>
              <w:t xml:space="preserve"> and amortisation</w:t>
            </w:r>
            <w:r w:rsidRPr="00047772">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8EED45A" w14:textId="0E8FFEF2"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9,253</w:t>
            </w:r>
          </w:p>
        </w:tc>
        <w:tc>
          <w:tcPr>
            <w:tcW w:w="850" w:type="dxa"/>
            <w:tcBorders>
              <w:top w:val="nil"/>
              <w:left w:val="nil"/>
              <w:bottom w:val="nil"/>
              <w:right w:val="nil"/>
            </w:tcBorders>
            <w:shd w:val="clear" w:color="000000" w:fill="E6E6E6"/>
            <w:noWrap/>
            <w:vAlign w:val="bottom"/>
            <w:hideMark/>
          </w:tcPr>
          <w:p w14:paraId="7D557881" w14:textId="7FAB47EE"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9,253</w:t>
            </w:r>
          </w:p>
        </w:tc>
        <w:tc>
          <w:tcPr>
            <w:tcW w:w="850" w:type="dxa"/>
            <w:tcBorders>
              <w:top w:val="nil"/>
              <w:left w:val="nil"/>
              <w:bottom w:val="nil"/>
              <w:right w:val="nil"/>
            </w:tcBorders>
            <w:shd w:val="clear" w:color="auto" w:fill="auto"/>
            <w:noWrap/>
            <w:vAlign w:val="bottom"/>
            <w:hideMark/>
          </w:tcPr>
          <w:p w14:paraId="52FCD7C9" w14:textId="5E467478"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9,253</w:t>
            </w:r>
          </w:p>
        </w:tc>
        <w:tc>
          <w:tcPr>
            <w:tcW w:w="850" w:type="dxa"/>
            <w:tcBorders>
              <w:top w:val="nil"/>
              <w:left w:val="nil"/>
              <w:bottom w:val="nil"/>
              <w:right w:val="nil"/>
            </w:tcBorders>
            <w:shd w:val="clear" w:color="auto" w:fill="auto"/>
            <w:noWrap/>
            <w:vAlign w:val="bottom"/>
            <w:hideMark/>
          </w:tcPr>
          <w:p w14:paraId="48EF1BA7" w14:textId="1D570F56"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9,253</w:t>
            </w:r>
          </w:p>
        </w:tc>
        <w:tc>
          <w:tcPr>
            <w:tcW w:w="850" w:type="dxa"/>
            <w:tcBorders>
              <w:top w:val="nil"/>
              <w:left w:val="nil"/>
              <w:bottom w:val="nil"/>
            </w:tcBorders>
            <w:shd w:val="clear" w:color="auto" w:fill="auto"/>
            <w:noWrap/>
            <w:vAlign w:val="bottom"/>
            <w:hideMark/>
          </w:tcPr>
          <w:p w14:paraId="1804A326" w14:textId="419878D5"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9,253</w:t>
            </w:r>
          </w:p>
        </w:tc>
      </w:tr>
      <w:tr w:rsidR="00047772" w:rsidRPr="00047772" w14:paraId="56ECD221" w14:textId="77777777" w:rsidTr="00047772">
        <w:trPr>
          <w:trHeight w:val="204"/>
        </w:trPr>
        <w:tc>
          <w:tcPr>
            <w:tcW w:w="3379" w:type="dxa"/>
            <w:tcBorders>
              <w:top w:val="nil"/>
              <w:bottom w:val="nil"/>
              <w:right w:val="nil"/>
            </w:tcBorders>
            <w:shd w:val="clear" w:color="auto" w:fill="auto"/>
            <w:noWrap/>
            <w:hideMark/>
          </w:tcPr>
          <w:p w14:paraId="32086CDC" w14:textId="77777777" w:rsidR="00047772" w:rsidRPr="00047772" w:rsidRDefault="00047772" w:rsidP="00047772">
            <w:pPr>
              <w:spacing w:before="0" w:after="0" w:line="240" w:lineRule="auto"/>
              <w:rPr>
                <w:rFonts w:ascii="Arial" w:hAnsi="Arial" w:cs="Arial"/>
                <w:b/>
                <w:bCs/>
                <w:sz w:val="16"/>
                <w:szCs w:val="16"/>
              </w:rPr>
            </w:pPr>
            <w:r w:rsidRPr="00047772">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08450EE3" w14:textId="39A5965A"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40,229</w:t>
            </w:r>
          </w:p>
        </w:tc>
        <w:tc>
          <w:tcPr>
            <w:tcW w:w="850" w:type="dxa"/>
            <w:tcBorders>
              <w:top w:val="single" w:sz="4" w:space="0" w:color="auto"/>
              <w:left w:val="nil"/>
              <w:bottom w:val="single" w:sz="4" w:space="0" w:color="auto"/>
              <w:right w:val="nil"/>
            </w:tcBorders>
            <w:shd w:val="clear" w:color="000000" w:fill="E6E6E6"/>
            <w:noWrap/>
            <w:vAlign w:val="bottom"/>
            <w:hideMark/>
          </w:tcPr>
          <w:p w14:paraId="5C58E192" w14:textId="4803CB47"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41,438</w:t>
            </w:r>
          </w:p>
        </w:tc>
        <w:tc>
          <w:tcPr>
            <w:tcW w:w="850" w:type="dxa"/>
            <w:tcBorders>
              <w:top w:val="single" w:sz="4" w:space="0" w:color="auto"/>
              <w:left w:val="nil"/>
              <w:bottom w:val="single" w:sz="4" w:space="0" w:color="auto"/>
              <w:right w:val="nil"/>
            </w:tcBorders>
            <w:shd w:val="clear" w:color="auto" w:fill="auto"/>
            <w:noWrap/>
            <w:vAlign w:val="bottom"/>
            <w:hideMark/>
          </w:tcPr>
          <w:p w14:paraId="58D28657" w14:textId="3EDAE495"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43,070</w:t>
            </w:r>
          </w:p>
        </w:tc>
        <w:tc>
          <w:tcPr>
            <w:tcW w:w="850" w:type="dxa"/>
            <w:tcBorders>
              <w:top w:val="single" w:sz="4" w:space="0" w:color="auto"/>
              <w:left w:val="nil"/>
              <w:bottom w:val="single" w:sz="4" w:space="0" w:color="auto"/>
              <w:right w:val="nil"/>
            </w:tcBorders>
            <w:shd w:val="clear" w:color="auto" w:fill="auto"/>
            <w:noWrap/>
            <w:vAlign w:val="bottom"/>
            <w:hideMark/>
          </w:tcPr>
          <w:p w14:paraId="1F788B74" w14:textId="3CB65CD9"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44,275</w:t>
            </w:r>
          </w:p>
        </w:tc>
        <w:tc>
          <w:tcPr>
            <w:tcW w:w="850" w:type="dxa"/>
            <w:tcBorders>
              <w:top w:val="single" w:sz="4" w:space="0" w:color="auto"/>
              <w:left w:val="nil"/>
              <w:bottom w:val="single" w:sz="4" w:space="0" w:color="auto"/>
            </w:tcBorders>
            <w:shd w:val="clear" w:color="auto" w:fill="auto"/>
            <w:noWrap/>
            <w:vAlign w:val="bottom"/>
            <w:hideMark/>
          </w:tcPr>
          <w:p w14:paraId="6E8A9E6E" w14:textId="27767CBF"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44,694</w:t>
            </w:r>
          </w:p>
        </w:tc>
      </w:tr>
      <w:tr w:rsidR="00BA0696" w:rsidRPr="00047772" w14:paraId="2023E377" w14:textId="77777777" w:rsidTr="00FA354D">
        <w:trPr>
          <w:trHeight w:val="204"/>
        </w:trPr>
        <w:tc>
          <w:tcPr>
            <w:tcW w:w="3379" w:type="dxa"/>
            <w:tcBorders>
              <w:top w:val="nil"/>
              <w:bottom w:val="nil"/>
              <w:right w:val="nil"/>
            </w:tcBorders>
            <w:shd w:val="clear" w:color="auto" w:fill="auto"/>
            <w:noWrap/>
            <w:vAlign w:val="bottom"/>
            <w:hideMark/>
          </w:tcPr>
          <w:p w14:paraId="564612AE" w14:textId="77777777" w:rsidR="00BA0696" w:rsidRPr="00047772" w:rsidRDefault="00BA0696" w:rsidP="00FA354D">
            <w:pPr>
              <w:spacing w:before="0" w:after="0" w:line="240" w:lineRule="auto"/>
              <w:rPr>
                <w:rFonts w:ascii="Arial" w:hAnsi="Arial" w:cs="Arial"/>
                <w:b/>
                <w:bCs/>
                <w:sz w:val="16"/>
                <w:szCs w:val="16"/>
              </w:rPr>
            </w:pPr>
            <w:r w:rsidRPr="00047772">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59477D1E"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697D4EC"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9D0203A"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30711748" w14:textId="77777777" w:rsidR="00BA0696" w:rsidRPr="00047772" w:rsidRDefault="00BA0696" w:rsidP="00FA354D">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7D96E032" w14:textId="77777777" w:rsidR="00BA0696" w:rsidRPr="00047772" w:rsidRDefault="00BA0696" w:rsidP="00FA354D">
            <w:pPr>
              <w:spacing w:before="0" w:after="0" w:line="240" w:lineRule="auto"/>
              <w:jc w:val="right"/>
              <w:rPr>
                <w:rFonts w:ascii="Times New Roman" w:hAnsi="Times New Roman"/>
                <w:sz w:val="20"/>
              </w:rPr>
            </w:pPr>
          </w:p>
        </w:tc>
      </w:tr>
      <w:tr w:rsidR="00BA0696" w:rsidRPr="00047772" w14:paraId="36BF1C0B" w14:textId="77777777" w:rsidTr="00FA354D">
        <w:trPr>
          <w:trHeight w:val="204"/>
        </w:trPr>
        <w:tc>
          <w:tcPr>
            <w:tcW w:w="3379" w:type="dxa"/>
            <w:tcBorders>
              <w:top w:val="nil"/>
              <w:bottom w:val="nil"/>
              <w:right w:val="nil"/>
            </w:tcBorders>
            <w:shd w:val="clear" w:color="auto" w:fill="auto"/>
            <w:noWrap/>
            <w:vAlign w:val="bottom"/>
            <w:hideMark/>
          </w:tcPr>
          <w:p w14:paraId="1BDA051B" w14:textId="77777777" w:rsidR="00BA0696" w:rsidRPr="00047772" w:rsidRDefault="00BA0696" w:rsidP="00FA354D">
            <w:pPr>
              <w:spacing w:before="0" w:after="0" w:line="240" w:lineRule="auto"/>
              <w:rPr>
                <w:rFonts w:ascii="Arial" w:hAnsi="Arial" w:cs="Arial"/>
                <w:b/>
                <w:bCs/>
                <w:sz w:val="16"/>
                <w:szCs w:val="16"/>
              </w:rPr>
            </w:pPr>
            <w:r w:rsidRPr="00047772">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16028B1E"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7A9FBB1D"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5CDA30BC"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398C7709" w14:textId="77777777" w:rsidR="00BA0696" w:rsidRPr="00047772" w:rsidRDefault="00BA0696" w:rsidP="00FA354D">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5CBF6CD5" w14:textId="77777777" w:rsidR="00BA0696" w:rsidRPr="00047772" w:rsidRDefault="00BA0696" w:rsidP="00FA354D">
            <w:pPr>
              <w:spacing w:before="0" w:after="0" w:line="240" w:lineRule="auto"/>
              <w:jc w:val="right"/>
              <w:rPr>
                <w:rFonts w:ascii="Times New Roman" w:hAnsi="Times New Roman"/>
                <w:sz w:val="20"/>
              </w:rPr>
            </w:pPr>
          </w:p>
        </w:tc>
      </w:tr>
      <w:tr w:rsidR="00BA0696" w:rsidRPr="00047772" w14:paraId="54E76178" w14:textId="77777777" w:rsidTr="00FA354D">
        <w:trPr>
          <w:trHeight w:val="204"/>
        </w:trPr>
        <w:tc>
          <w:tcPr>
            <w:tcW w:w="3379" w:type="dxa"/>
            <w:tcBorders>
              <w:top w:val="nil"/>
              <w:bottom w:val="nil"/>
              <w:right w:val="nil"/>
            </w:tcBorders>
            <w:shd w:val="clear" w:color="auto" w:fill="auto"/>
            <w:noWrap/>
            <w:vAlign w:val="bottom"/>
            <w:hideMark/>
          </w:tcPr>
          <w:p w14:paraId="5CA3A4B7" w14:textId="77777777" w:rsidR="00BA0696" w:rsidRPr="00047772" w:rsidRDefault="00BA0696" w:rsidP="00FA354D">
            <w:pPr>
              <w:spacing w:before="0" w:after="0" w:line="240" w:lineRule="auto"/>
              <w:rPr>
                <w:rFonts w:ascii="Arial" w:hAnsi="Arial" w:cs="Arial"/>
                <w:b/>
                <w:bCs/>
                <w:sz w:val="16"/>
                <w:szCs w:val="16"/>
              </w:rPr>
            </w:pPr>
            <w:r w:rsidRPr="00047772">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0CF2EEB4"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5EBC2A48"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73AF0384" w14:textId="77777777" w:rsidR="00BA0696" w:rsidRPr="00047772" w:rsidRDefault="00BA0696" w:rsidP="00FA354D">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1C26C65B" w14:textId="77777777" w:rsidR="00BA0696" w:rsidRPr="00047772" w:rsidRDefault="00BA0696" w:rsidP="00FA354D">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16945E03" w14:textId="77777777" w:rsidR="00BA0696" w:rsidRPr="00047772" w:rsidRDefault="00BA0696" w:rsidP="00FA354D">
            <w:pPr>
              <w:spacing w:before="0" w:after="0" w:line="240" w:lineRule="auto"/>
              <w:jc w:val="right"/>
              <w:rPr>
                <w:rFonts w:ascii="Times New Roman" w:hAnsi="Times New Roman"/>
                <w:sz w:val="20"/>
              </w:rPr>
            </w:pPr>
          </w:p>
        </w:tc>
      </w:tr>
      <w:tr w:rsidR="00047772" w:rsidRPr="00047772" w14:paraId="011FA9DA" w14:textId="77777777" w:rsidTr="00047772">
        <w:trPr>
          <w:trHeight w:val="204"/>
        </w:trPr>
        <w:tc>
          <w:tcPr>
            <w:tcW w:w="3379" w:type="dxa"/>
            <w:tcBorders>
              <w:top w:val="nil"/>
              <w:bottom w:val="nil"/>
              <w:right w:val="nil"/>
            </w:tcBorders>
            <w:shd w:val="clear" w:color="auto" w:fill="auto"/>
            <w:vAlign w:val="bottom"/>
            <w:hideMark/>
          </w:tcPr>
          <w:p w14:paraId="4B932444"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66E31F37" w14:textId="3811BB46"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5,501</w:t>
            </w:r>
          </w:p>
        </w:tc>
        <w:tc>
          <w:tcPr>
            <w:tcW w:w="850" w:type="dxa"/>
            <w:tcBorders>
              <w:top w:val="nil"/>
              <w:left w:val="nil"/>
              <w:bottom w:val="nil"/>
              <w:right w:val="nil"/>
            </w:tcBorders>
            <w:shd w:val="clear" w:color="000000" w:fill="E6E6E6"/>
            <w:noWrap/>
            <w:vAlign w:val="bottom"/>
            <w:hideMark/>
          </w:tcPr>
          <w:p w14:paraId="32316B01" w14:textId="091AF1E6"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7,274</w:t>
            </w:r>
          </w:p>
        </w:tc>
        <w:tc>
          <w:tcPr>
            <w:tcW w:w="850" w:type="dxa"/>
            <w:tcBorders>
              <w:top w:val="nil"/>
              <w:left w:val="nil"/>
              <w:bottom w:val="nil"/>
              <w:right w:val="nil"/>
            </w:tcBorders>
            <w:shd w:val="clear" w:color="auto" w:fill="auto"/>
            <w:noWrap/>
            <w:vAlign w:val="bottom"/>
            <w:hideMark/>
          </w:tcPr>
          <w:p w14:paraId="2CE2E007" w14:textId="57CBB85E"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7,506</w:t>
            </w:r>
          </w:p>
        </w:tc>
        <w:tc>
          <w:tcPr>
            <w:tcW w:w="850" w:type="dxa"/>
            <w:tcBorders>
              <w:top w:val="nil"/>
              <w:left w:val="nil"/>
              <w:bottom w:val="nil"/>
              <w:right w:val="nil"/>
            </w:tcBorders>
            <w:shd w:val="clear" w:color="auto" w:fill="auto"/>
            <w:noWrap/>
            <w:vAlign w:val="bottom"/>
            <w:hideMark/>
          </w:tcPr>
          <w:p w14:paraId="16B93E25" w14:textId="10BCCC89"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7,747</w:t>
            </w:r>
          </w:p>
        </w:tc>
        <w:tc>
          <w:tcPr>
            <w:tcW w:w="850" w:type="dxa"/>
            <w:tcBorders>
              <w:top w:val="nil"/>
              <w:left w:val="nil"/>
              <w:bottom w:val="nil"/>
            </w:tcBorders>
            <w:shd w:val="clear" w:color="auto" w:fill="auto"/>
            <w:noWrap/>
            <w:vAlign w:val="bottom"/>
            <w:hideMark/>
          </w:tcPr>
          <w:p w14:paraId="5B91BD7F" w14:textId="1F5B6237"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7,995</w:t>
            </w:r>
          </w:p>
        </w:tc>
      </w:tr>
      <w:tr w:rsidR="00047772" w:rsidRPr="00047772" w14:paraId="77C4BDD6" w14:textId="77777777" w:rsidTr="00047772">
        <w:trPr>
          <w:trHeight w:val="204"/>
        </w:trPr>
        <w:tc>
          <w:tcPr>
            <w:tcW w:w="3379" w:type="dxa"/>
            <w:tcBorders>
              <w:top w:val="nil"/>
              <w:bottom w:val="nil"/>
              <w:right w:val="nil"/>
            </w:tcBorders>
            <w:shd w:val="clear" w:color="auto" w:fill="auto"/>
            <w:noWrap/>
            <w:vAlign w:val="bottom"/>
            <w:hideMark/>
          </w:tcPr>
          <w:p w14:paraId="36C3B536"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0D0BA81F" w14:textId="4684E088"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1,187</w:t>
            </w:r>
          </w:p>
        </w:tc>
        <w:tc>
          <w:tcPr>
            <w:tcW w:w="850" w:type="dxa"/>
            <w:tcBorders>
              <w:top w:val="nil"/>
              <w:left w:val="nil"/>
              <w:bottom w:val="nil"/>
              <w:right w:val="nil"/>
            </w:tcBorders>
            <w:shd w:val="clear" w:color="000000" w:fill="E6E6E6"/>
            <w:noWrap/>
            <w:vAlign w:val="bottom"/>
            <w:hideMark/>
          </w:tcPr>
          <w:p w14:paraId="133D617D" w14:textId="7C4295B2"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1,500</w:t>
            </w:r>
          </w:p>
        </w:tc>
        <w:tc>
          <w:tcPr>
            <w:tcW w:w="850" w:type="dxa"/>
            <w:tcBorders>
              <w:top w:val="nil"/>
              <w:left w:val="nil"/>
              <w:bottom w:val="nil"/>
              <w:right w:val="nil"/>
            </w:tcBorders>
            <w:shd w:val="clear" w:color="auto" w:fill="auto"/>
            <w:noWrap/>
            <w:vAlign w:val="bottom"/>
            <w:hideMark/>
          </w:tcPr>
          <w:p w14:paraId="34D1C30A" w14:textId="3C203529"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1,000</w:t>
            </w:r>
          </w:p>
        </w:tc>
        <w:tc>
          <w:tcPr>
            <w:tcW w:w="850" w:type="dxa"/>
            <w:tcBorders>
              <w:top w:val="nil"/>
              <w:left w:val="nil"/>
              <w:bottom w:val="nil"/>
              <w:right w:val="nil"/>
            </w:tcBorders>
            <w:shd w:val="clear" w:color="auto" w:fill="auto"/>
            <w:noWrap/>
            <w:vAlign w:val="bottom"/>
            <w:hideMark/>
          </w:tcPr>
          <w:p w14:paraId="6E342D2C" w14:textId="47849F9E"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800</w:t>
            </w:r>
          </w:p>
        </w:tc>
        <w:tc>
          <w:tcPr>
            <w:tcW w:w="850" w:type="dxa"/>
            <w:tcBorders>
              <w:top w:val="nil"/>
              <w:left w:val="nil"/>
              <w:bottom w:val="nil"/>
            </w:tcBorders>
            <w:shd w:val="clear" w:color="auto" w:fill="auto"/>
            <w:noWrap/>
            <w:vAlign w:val="bottom"/>
            <w:hideMark/>
          </w:tcPr>
          <w:p w14:paraId="62B5E951" w14:textId="177B1A38"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700</w:t>
            </w:r>
          </w:p>
        </w:tc>
      </w:tr>
      <w:tr w:rsidR="00047772" w:rsidRPr="00047772" w14:paraId="0FAC1309" w14:textId="77777777" w:rsidTr="00047772">
        <w:trPr>
          <w:trHeight w:val="204"/>
        </w:trPr>
        <w:tc>
          <w:tcPr>
            <w:tcW w:w="3379" w:type="dxa"/>
            <w:tcBorders>
              <w:top w:val="nil"/>
              <w:bottom w:val="nil"/>
              <w:right w:val="nil"/>
            </w:tcBorders>
            <w:shd w:val="clear" w:color="auto" w:fill="auto"/>
            <w:noWrap/>
            <w:vAlign w:val="bottom"/>
          </w:tcPr>
          <w:p w14:paraId="370C4A2F" w14:textId="6D5EE714" w:rsidR="00047772" w:rsidRPr="00047772" w:rsidRDefault="00047772" w:rsidP="00047772">
            <w:pPr>
              <w:spacing w:before="0" w:after="0" w:line="240" w:lineRule="auto"/>
              <w:ind w:left="113"/>
              <w:rPr>
                <w:rFonts w:ascii="Arial" w:hAnsi="Arial" w:cs="Arial"/>
                <w:color w:val="000000"/>
                <w:sz w:val="16"/>
                <w:szCs w:val="16"/>
              </w:rPr>
            </w:pPr>
            <w:r>
              <w:rPr>
                <w:rFonts w:ascii="Arial" w:hAnsi="Arial" w:cs="Arial"/>
                <w:color w:val="000000"/>
                <w:sz w:val="16"/>
                <w:szCs w:val="16"/>
              </w:rPr>
              <w:t>Rental Income</w:t>
            </w:r>
          </w:p>
        </w:tc>
        <w:tc>
          <w:tcPr>
            <w:tcW w:w="928" w:type="dxa"/>
            <w:tcBorders>
              <w:top w:val="nil"/>
              <w:left w:val="nil"/>
              <w:bottom w:val="nil"/>
              <w:right w:val="nil"/>
            </w:tcBorders>
            <w:shd w:val="clear" w:color="auto" w:fill="auto"/>
            <w:noWrap/>
            <w:vAlign w:val="bottom"/>
          </w:tcPr>
          <w:p w14:paraId="6D86B6CD" w14:textId="68A998BA"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1,991</w:t>
            </w:r>
          </w:p>
        </w:tc>
        <w:tc>
          <w:tcPr>
            <w:tcW w:w="850" w:type="dxa"/>
            <w:tcBorders>
              <w:top w:val="nil"/>
              <w:left w:val="nil"/>
              <w:bottom w:val="nil"/>
              <w:right w:val="nil"/>
            </w:tcBorders>
            <w:shd w:val="clear" w:color="000000" w:fill="E6E6E6"/>
            <w:noWrap/>
            <w:vAlign w:val="bottom"/>
          </w:tcPr>
          <w:p w14:paraId="641FCC7C" w14:textId="4D551539"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1,472</w:t>
            </w:r>
          </w:p>
        </w:tc>
        <w:tc>
          <w:tcPr>
            <w:tcW w:w="850" w:type="dxa"/>
            <w:tcBorders>
              <w:top w:val="nil"/>
              <w:left w:val="nil"/>
              <w:bottom w:val="nil"/>
              <w:right w:val="nil"/>
            </w:tcBorders>
            <w:shd w:val="clear" w:color="auto" w:fill="auto"/>
            <w:noWrap/>
            <w:vAlign w:val="bottom"/>
          </w:tcPr>
          <w:p w14:paraId="32F48E2F" w14:textId="541C1CFF"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1,606</w:t>
            </w:r>
          </w:p>
        </w:tc>
        <w:tc>
          <w:tcPr>
            <w:tcW w:w="850" w:type="dxa"/>
            <w:tcBorders>
              <w:top w:val="nil"/>
              <w:left w:val="nil"/>
              <w:bottom w:val="nil"/>
              <w:right w:val="nil"/>
            </w:tcBorders>
            <w:shd w:val="clear" w:color="auto" w:fill="auto"/>
            <w:noWrap/>
            <w:vAlign w:val="bottom"/>
          </w:tcPr>
          <w:p w14:paraId="6AFF7272" w14:textId="5591550D"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2,277</w:t>
            </w:r>
          </w:p>
        </w:tc>
        <w:tc>
          <w:tcPr>
            <w:tcW w:w="850" w:type="dxa"/>
            <w:tcBorders>
              <w:top w:val="nil"/>
              <w:left w:val="nil"/>
              <w:bottom w:val="nil"/>
            </w:tcBorders>
            <w:shd w:val="clear" w:color="auto" w:fill="auto"/>
            <w:noWrap/>
            <w:vAlign w:val="bottom"/>
          </w:tcPr>
          <w:p w14:paraId="64D6634B" w14:textId="4378BB93"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2,350</w:t>
            </w:r>
          </w:p>
        </w:tc>
      </w:tr>
      <w:tr w:rsidR="00047772" w:rsidRPr="00047772" w14:paraId="4D589CCB" w14:textId="77777777" w:rsidTr="00047772">
        <w:trPr>
          <w:trHeight w:val="204"/>
        </w:trPr>
        <w:tc>
          <w:tcPr>
            <w:tcW w:w="3379" w:type="dxa"/>
            <w:tcBorders>
              <w:top w:val="nil"/>
              <w:bottom w:val="nil"/>
              <w:right w:val="nil"/>
            </w:tcBorders>
            <w:shd w:val="clear" w:color="auto" w:fill="auto"/>
            <w:noWrap/>
            <w:vAlign w:val="bottom"/>
            <w:hideMark/>
          </w:tcPr>
          <w:p w14:paraId="51B3ACC8"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74F8602D" w14:textId="43977C7E"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4,183</w:t>
            </w:r>
          </w:p>
        </w:tc>
        <w:tc>
          <w:tcPr>
            <w:tcW w:w="850" w:type="dxa"/>
            <w:tcBorders>
              <w:top w:val="nil"/>
              <w:left w:val="nil"/>
              <w:bottom w:val="nil"/>
              <w:right w:val="nil"/>
            </w:tcBorders>
            <w:shd w:val="clear" w:color="000000" w:fill="E6E6E6"/>
            <w:noWrap/>
            <w:vAlign w:val="bottom"/>
            <w:hideMark/>
          </w:tcPr>
          <w:p w14:paraId="778E9149" w14:textId="152C4344"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3,748</w:t>
            </w:r>
          </w:p>
        </w:tc>
        <w:tc>
          <w:tcPr>
            <w:tcW w:w="850" w:type="dxa"/>
            <w:tcBorders>
              <w:top w:val="nil"/>
              <w:left w:val="nil"/>
              <w:bottom w:val="nil"/>
              <w:right w:val="nil"/>
            </w:tcBorders>
            <w:shd w:val="clear" w:color="auto" w:fill="auto"/>
            <w:noWrap/>
            <w:vAlign w:val="bottom"/>
            <w:hideMark/>
          </w:tcPr>
          <w:p w14:paraId="33688FF0" w14:textId="23995832"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4,034</w:t>
            </w:r>
          </w:p>
        </w:tc>
        <w:tc>
          <w:tcPr>
            <w:tcW w:w="850" w:type="dxa"/>
            <w:tcBorders>
              <w:top w:val="nil"/>
              <w:left w:val="nil"/>
              <w:bottom w:val="nil"/>
              <w:right w:val="nil"/>
            </w:tcBorders>
            <w:shd w:val="clear" w:color="auto" w:fill="auto"/>
            <w:noWrap/>
            <w:vAlign w:val="bottom"/>
            <w:hideMark/>
          </w:tcPr>
          <w:p w14:paraId="4D66ABC0" w14:textId="424D482E"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4,164</w:t>
            </w:r>
          </w:p>
        </w:tc>
        <w:tc>
          <w:tcPr>
            <w:tcW w:w="850" w:type="dxa"/>
            <w:tcBorders>
              <w:top w:val="nil"/>
              <w:left w:val="nil"/>
              <w:bottom w:val="nil"/>
            </w:tcBorders>
            <w:shd w:val="clear" w:color="auto" w:fill="auto"/>
            <w:noWrap/>
            <w:vAlign w:val="bottom"/>
            <w:hideMark/>
          </w:tcPr>
          <w:p w14:paraId="76D7BC1D" w14:textId="35E42F0C" w:rsidR="00047772" w:rsidRPr="00047772" w:rsidRDefault="00047772" w:rsidP="00047772">
            <w:pPr>
              <w:spacing w:before="0" w:after="0" w:line="240" w:lineRule="auto"/>
              <w:jc w:val="right"/>
              <w:rPr>
                <w:rFonts w:ascii="Arial" w:hAnsi="Arial" w:cs="Arial"/>
                <w:sz w:val="16"/>
                <w:szCs w:val="16"/>
              </w:rPr>
            </w:pPr>
            <w:r w:rsidRPr="002B2810">
              <w:rPr>
                <w:rFonts w:ascii="Arial" w:hAnsi="Arial" w:cs="Arial"/>
                <w:sz w:val="16"/>
                <w:szCs w:val="16"/>
              </w:rPr>
              <w:t>4,298</w:t>
            </w:r>
          </w:p>
        </w:tc>
      </w:tr>
      <w:tr w:rsidR="00047772" w:rsidRPr="00047772" w14:paraId="1A6F7A6C" w14:textId="77777777" w:rsidTr="00047772">
        <w:trPr>
          <w:trHeight w:val="204"/>
        </w:trPr>
        <w:tc>
          <w:tcPr>
            <w:tcW w:w="3379" w:type="dxa"/>
            <w:tcBorders>
              <w:top w:val="nil"/>
              <w:bottom w:val="nil"/>
              <w:right w:val="nil"/>
            </w:tcBorders>
            <w:shd w:val="clear" w:color="auto" w:fill="auto"/>
            <w:noWrap/>
            <w:vAlign w:val="bottom"/>
            <w:hideMark/>
          </w:tcPr>
          <w:p w14:paraId="5B84061D" w14:textId="77777777" w:rsidR="00047772" w:rsidRPr="00047772" w:rsidRDefault="00047772" w:rsidP="00047772">
            <w:pPr>
              <w:spacing w:before="0" w:after="0" w:line="240" w:lineRule="auto"/>
              <w:rPr>
                <w:rFonts w:ascii="Arial" w:hAnsi="Arial" w:cs="Arial"/>
                <w:b/>
                <w:bCs/>
                <w:sz w:val="16"/>
                <w:szCs w:val="16"/>
              </w:rPr>
            </w:pPr>
            <w:r w:rsidRPr="00047772">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72EB75BA" w14:textId="74D82055"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12,862</w:t>
            </w:r>
          </w:p>
        </w:tc>
        <w:tc>
          <w:tcPr>
            <w:tcW w:w="850" w:type="dxa"/>
            <w:tcBorders>
              <w:top w:val="single" w:sz="4" w:space="0" w:color="auto"/>
              <w:left w:val="nil"/>
              <w:bottom w:val="single" w:sz="4" w:space="0" w:color="auto"/>
              <w:right w:val="nil"/>
            </w:tcBorders>
            <w:shd w:val="clear" w:color="000000" w:fill="E6E6E6"/>
            <w:noWrap/>
            <w:vAlign w:val="bottom"/>
            <w:hideMark/>
          </w:tcPr>
          <w:p w14:paraId="4E104FB0" w14:textId="729502B3"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13,994</w:t>
            </w:r>
          </w:p>
        </w:tc>
        <w:tc>
          <w:tcPr>
            <w:tcW w:w="850" w:type="dxa"/>
            <w:tcBorders>
              <w:top w:val="single" w:sz="4" w:space="0" w:color="auto"/>
              <w:left w:val="nil"/>
              <w:bottom w:val="single" w:sz="4" w:space="0" w:color="auto"/>
              <w:right w:val="nil"/>
            </w:tcBorders>
            <w:shd w:val="clear" w:color="auto" w:fill="auto"/>
            <w:noWrap/>
            <w:vAlign w:val="bottom"/>
            <w:hideMark/>
          </w:tcPr>
          <w:p w14:paraId="62CDFB29" w14:textId="59F03B40"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14,146</w:t>
            </w:r>
          </w:p>
        </w:tc>
        <w:tc>
          <w:tcPr>
            <w:tcW w:w="850" w:type="dxa"/>
            <w:tcBorders>
              <w:top w:val="single" w:sz="4" w:space="0" w:color="auto"/>
              <w:left w:val="nil"/>
              <w:bottom w:val="single" w:sz="4" w:space="0" w:color="auto"/>
              <w:right w:val="nil"/>
            </w:tcBorders>
            <w:shd w:val="clear" w:color="auto" w:fill="auto"/>
            <w:noWrap/>
            <w:vAlign w:val="bottom"/>
            <w:hideMark/>
          </w:tcPr>
          <w:p w14:paraId="13294723" w14:textId="46DCB080"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14,988</w:t>
            </w:r>
          </w:p>
        </w:tc>
        <w:tc>
          <w:tcPr>
            <w:tcW w:w="850" w:type="dxa"/>
            <w:tcBorders>
              <w:top w:val="single" w:sz="4" w:space="0" w:color="auto"/>
              <w:left w:val="nil"/>
              <w:bottom w:val="single" w:sz="4" w:space="0" w:color="auto"/>
            </w:tcBorders>
            <w:shd w:val="clear" w:color="auto" w:fill="auto"/>
            <w:noWrap/>
            <w:vAlign w:val="bottom"/>
            <w:hideMark/>
          </w:tcPr>
          <w:p w14:paraId="319ACB21" w14:textId="16CFC28A"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15,343</w:t>
            </w:r>
          </w:p>
        </w:tc>
      </w:tr>
      <w:tr w:rsidR="00047772" w:rsidRPr="00047772" w14:paraId="4ACD5AB8" w14:textId="77777777" w:rsidTr="00047772">
        <w:trPr>
          <w:trHeight w:val="204"/>
        </w:trPr>
        <w:tc>
          <w:tcPr>
            <w:tcW w:w="3379" w:type="dxa"/>
            <w:tcBorders>
              <w:top w:val="nil"/>
              <w:bottom w:val="nil"/>
              <w:right w:val="nil"/>
            </w:tcBorders>
            <w:shd w:val="clear" w:color="auto" w:fill="auto"/>
            <w:noWrap/>
            <w:vAlign w:val="bottom"/>
          </w:tcPr>
          <w:p w14:paraId="5B4B63AA" w14:textId="42DDAD60" w:rsidR="00047772" w:rsidRPr="00047772" w:rsidRDefault="00047772" w:rsidP="00047772">
            <w:pPr>
              <w:spacing w:before="0" w:after="0" w:line="240" w:lineRule="auto"/>
              <w:rPr>
                <w:rFonts w:ascii="Arial" w:hAnsi="Arial" w:cs="Arial"/>
                <w:b/>
                <w:bCs/>
                <w:sz w:val="16"/>
                <w:szCs w:val="16"/>
              </w:rPr>
            </w:pPr>
            <w:r w:rsidRPr="002B2810">
              <w:rPr>
                <w:rFonts w:ascii="Arial" w:hAnsi="Arial" w:cs="Arial"/>
                <w:b/>
                <w:bCs/>
                <w:sz w:val="16"/>
                <w:szCs w:val="16"/>
              </w:rPr>
              <w:t>Gains</w:t>
            </w:r>
          </w:p>
        </w:tc>
        <w:tc>
          <w:tcPr>
            <w:tcW w:w="928" w:type="dxa"/>
            <w:tcBorders>
              <w:top w:val="single" w:sz="4" w:space="0" w:color="auto"/>
              <w:left w:val="nil"/>
              <w:right w:val="nil"/>
            </w:tcBorders>
            <w:shd w:val="clear" w:color="auto" w:fill="auto"/>
            <w:noWrap/>
            <w:vAlign w:val="bottom"/>
          </w:tcPr>
          <w:p w14:paraId="763B4DBE" w14:textId="77777777" w:rsidR="00047772" w:rsidRPr="002B2810" w:rsidRDefault="00047772" w:rsidP="00047772">
            <w:pPr>
              <w:spacing w:before="0" w:after="0" w:line="240" w:lineRule="auto"/>
              <w:jc w:val="right"/>
              <w:rPr>
                <w:rFonts w:ascii="Arial" w:hAnsi="Arial" w:cs="Arial"/>
                <w:b/>
                <w:bCs/>
                <w:sz w:val="16"/>
                <w:szCs w:val="16"/>
              </w:rPr>
            </w:pPr>
          </w:p>
        </w:tc>
        <w:tc>
          <w:tcPr>
            <w:tcW w:w="850" w:type="dxa"/>
            <w:tcBorders>
              <w:top w:val="single" w:sz="4" w:space="0" w:color="auto"/>
              <w:left w:val="nil"/>
              <w:right w:val="nil"/>
            </w:tcBorders>
            <w:shd w:val="clear" w:color="000000" w:fill="E6E6E6"/>
            <w:noWrap/>
            <w:vAlign w:val="bottom"/>
          </w:tcPr>
          <w:p w14:paraId="5C225BD2" w14:textId="77777777" w:rsidR="00047772" w:rsidRPr="002B2810" w:rsidRDefault="00047772" w:rsidP="00047772">
            <w:pPr>
              <w:spacing w:before="0" w:after="0" w:line="240" w:lineRule="auto"/>
              <w:jc w:val="right"/>
              <w:rPr>
                <w:rFonts w:ascii="Arial" w:hAnsi="Arial" w:cs="Arial"/>
                <w:b/>
                <w:bCs/>
                <w:sz w:val="16"/>
                <w:szCs w:val="16"/>
              </w:rPr>
            </w:pPr>
          </w:p>
        </w:tc>
        <w:tc>
          <w:tcPr>
            <w:tcW w:w="850" w:type="dxa"/>
            <w:tcBorders>
              <w:top w:val="single" w:sz="4" w:space="0" w:color="auto"/>
              <w:left w:val="nil"/>
              <w:right w:val="nil"/>
            </w:tcBorders>
            <w:shd w:val="clear" w:color="auto" w:fill="auto"/>
            <w:noWrap/>
            <w:vAlign w:val="bottom"/>
          </w:tcPr>
          <w:p w14:paraId="2D297369" w14:textId="77777777" w:rsidR="00047772" w:rsidRPr="002B2810" w:rsidRDefault="00047772" w:rsidP="00047772">
            <w:pPr>
              <w:spacing w:before="0" w:after="0" w:line="240" w:lineRule="auto"/>
              <w:jc w:val="right"/>
              <w:rPr>
                <w:rFonts w:ascii="Arial" w:hAnsi="Arial" w:cs="Arial"/>
                <w:b/>
                <w:bCs/>
                <w:sz w:val="16"/>
                <w:szCs w:val="16"/>
              </w:rPr>
            </w:pPr>
          </w:p>
        </w:tc>
        <w:tc>
          <w:tcPr>
            <w:tcW w:w="850" w:type="dxa"/>
            <w:tcBorders>
              <w:top w:val="single" w:sz="4" w:space="0" w:color="auto"/>
              <w:left w:val="nil"/>
              <w:right w:val="nil"/>
            </w:tcBorders>
            <w:shd w:val="clear" w:color="auto" w:fill="auto"/>
            <w:noWrap/>
            <w:vAlign w:val="bottom"/>
          </w:tcPr>
          <w:p w14:paraId="2A3D611B" w14:textId="77777777" w:rsidR="00047772" w:rsidRPr="002B2810" w:rsidRDefault="00047772" w:rsidP="00047772">
            <w:pPr>
              <w:spacing w:before="0" w:after="0" w:line="240" w:lineRule="auto"/>
              <w:jc w:val="right"/>
              <w:rPr>
                <w:rFonts w:ascii="Arial" w:hAnsi="Arial" w:cs="Arial"/>
                <w:b/>
                <w:bCs/>
                <w:sz w:val="16"/>
                <w:szCs w:val="16"/>
              </w:rPr>
            </w:pPr>
          </w:p>
        </w:tc>
        <w:tc>
          <w:tcPr>
            <w:tcW w:w="850" w:type="dxa"/>
            <w:tcBorders>
              <w:top w:val="single" w:sz="4" w:space="0" w:color="auto"/>
              <w:left w:val="nil"/>
            </w:tcBorders>
            <w:shd w:val="clear" w:color="auto" w:fill="auto"/>
            <w:noWrap/>
            <w:vAlign w:val="bottom"/>
          </w:tcPr>
          <w:p w14:paraId="0FC31A1C" w14:textId="77777777" w:rsidR="00047772" w:rsidRPr="002B2810" w:rsidRDefault="00047772" w:rsidP="00047772">
            <w:pPr>
              <w:spacing w:before="0" w:after="0" w:line="240" w:lineRule="auto"/>
              <w:jc w:val="right"/>
              <w:rPr>
                <w:rFonts w:ascii="Arial" w:hAnsi="Arial" w:cs="Arial"/>
                <w:b/>
                <w:bCs/>
                <w:sz w:val="16"/>
                <w:szCs w:val="16"/>
              </w:rPr>
            </w:pPr>
          </w:p>
        </w:tc>
      </w:tr>
      <w:tr w:rsidR="00047772" w:rsidRPr="00047772" w14:paraId="431D3D6C" w14:textId="77777777" w:rsidTr="00047772">
        <w:trPr>
          <w:trHeight w:val="80"/>
        </w:trPr>
        <w:tc>
          <w:tcPr>
            <w:tcW w:w="3379" w:type="dxa"/>
            <w:tcBorders>
              <w:top w:val="nil"/>
              <w:bottom w:val="nil"/>
              <w:right w:val="nil"/>
            </w:tcBorders>
            <w:shd w:val="clear" w:color="auto" w:fill="auto"/>
            <w:noWrap/>
            <w:vAlign w:val="bottom"/>
          </w:tcPr>
          <w:p w14:paraId="5B27F58D" w14:textId="4D510C1F" w:rsidR="00047772" w:rsidRPr="00047772" w:rsidRDefault="00047772" w:rsidP="00047772">
            <w:pPr>
              <w:spacing w:before="0" w:after="0" w:line="240" w:lineRule="auto"/>
              <w:ind w:left="113"/>
              <w:rPr>
                <w:rFonts w:ascii="Arial" w:hAnsi="Arial" w:cs="Arial"/>
                <w:b/>
                <w:bCs/>
                <w:sz w:val="16"/>
                <w:szCs w:val="16"/>
              </w:rPr>
            </w:pPr>
            <w:r w:rsidRPr="002B2810">
              <w:rPr>
                <w:rFonts w:ascii="Arial" w:hAnsi="Arial" w:cs="Arial"/>
                <w:sz w:val="16"/>
                <w:szCs w:val="16"/>
              </w:rPr>
              <w:t>Other</w:t>
            </w:r>
          </w:p>
        </w:tc>
        <w:tc>
          <w:tcPr>
            <w:tcW w:w="928" w:type="dxa"/>
            <w:tcBorders>
              <w:left w:val="nil"/>
              <w:bottom w:val="single" w:sz="4" w:space="0" w:color="auto"/>
              <w:right w:val="nil"/>
            </w:tcBorders>
            <w:shd w:val="clear" w:color="auto" w:fill="auto"/>
            <w:noWrap/>
            <w:vAlign w:val="bottom"/>
          </w:tcPr>
          <w:p w14:paraId="27040F65" w14:textId="1A3FC94E" w:rsidR="00047772" w:rsidRPr="00047772" w:rsidRDefault="00047772" w:rsidP="00047772">
            <w:pPr>
              <w:spacing w:before="0" w:after="0" w:line="240" w:lineRule="auto"/>
              <w:jc w:val="right"/>
              <w:rPr>
                <w:rFonts w:ascii="Arial" w:hAnsi="Arial" w:cs="Arial"/>
                <w:bCs/>
                <w:sz w:val="16"/>
                <w:szCs w:val="16"/>
              </w:rPr>
            </w:pPr>
            <w:r w:rsidRPr="00047772">
              <w:rPr>
                <w:rFonts w:ascii="Arial" w:hAnsi="Arial" w:cs="Arial"/>
                <w:bCs/>
                <w:sz w:val="16"/>
                <w:szCs w:val="16"/>
              </w:rPr>
              <w:t>120</w:t>
            </w:r>
          </w:p>
        </w:tc>
        <w:tc>
          <w:tcPr>
            <w:tcW w:w="850" w:type="dxa"/>
            <w:tcBorders>
              <w:left w:val="nil"/>
              <w:bottom w:val="single" w:sz="4" w:space="0" w:color="auto"/>
              <w:right w:val="nil"/>
            </w:tcBorders>
            <w:shd w:val="clear" w:color="000000" w:fill="E6E6E6"/>
            <w:noWrap/>
            <w:vAlign w:val="bottom"/>
          </w:tcPr>
          <w:p w14:paraId="61CF621E" w14:textId="214BC324" w:rsidR="00047772" w:rsidRPr="00047772" w:rsidRDefault="00047772" w:rsidP="00047772">
            <w:pPr>
              <w:spacing w:before="0" w:after="0" w:line="240" w:lineRule="auto"/>
              <w:jc w:val="right"/>
              <w:rPr>
                <w:rFonts w:ascii="Arial" w:hAnsi="Arial" w:cs="Arial"/>
                <w:bCs/>
                <w:sz w:val="16"/>
                <w:szCs w:val="16"/>
              </w:rPr>
            </w:pPr>
            <w:r w:rsidRPr="00047772">
              <w:rPr>
                <w:rFonts w:ascii="Arial" w:hAnsi="Arial" w:cs="Arial"/>
                <w:bCs/>
                <w:sz w:val="16"/>
                <w:szCs w:val="16"/>
              </w:rPr>
              <w:t>120</w:t>
            </w:r>
          </w:p>
        </w:tc>
        <w:tc>
          <w:tcPr>
            <w:tcW w:w="850" w:type="dxa"/>
            <w:tcBorders>
              <w:left w:val="nil"/>
              <w:bottom w:val="single" w:sz="4" w:space="0" w:color="auto"/>
              <w:right w:val="nil"/>
            </w:tcBorders>
            <w:shd w:val="clear" w:color="auto" w:fill="auto"/>
            <w:noWrap/>
            <w:vAlign w:val="bottom"/>
          </w:tcPr>
          <w:p w14:paraId="6BF3FD3A" w14:textId="62C31A1B" w:rsidR="00047772" w:rsidRPr="00047772" w:rsidRDefault="00047772" w:rsidP="00047772">
            <w:pPr>
              <w:spacing w:before="0" w:after="0" w:line="240" w:lineRule="auto"/>
              <w:jc w:val="right"/>
              <w:rPr>
                <w:rFonts w:ascii="Arial" w:hAnsi="Arial" w:cs="Arial"/>
                <w:bCs/>
                <w:sz w:val="16"/>
                <w:szCs w:val="16"/>
              </w:rPr>
            </w:pPr>
            <w:r w:rsidRPr="00047772">
              <w:rPr>
                <w:rFonts w:ascii="Arial" w:hAnsi="Arial" w:cs="Arial"/>
                <w:bCs/>
                <w:sz w:val="16"/>
                <w:szCs w:val="16"/>
              </w:rPr>
              <w:t>120</w:t>
            </w:r>
          </w:p>
        </w:tc>
        <w:tc>
          <w:tcPr>
            <w:tcW w:w="850" w:type="dxa"/>
            <w:tcBorders>
              <w:left w:val="nil"/>
              <w:bottom w:val="single" w:sz="4" w:space="0" w:color="auto"/>
              <w:right w:val="nil"/>
            </w:tcBorders>
            <w:shd w:val="clear" w:color="auto" w:fill="auto"/>
            <w:noWrap/>
            <w:vAlign w:val="bottom"/>
          </w:tcPr>
          <w:p w14:paraId="0A467C3B" w14:textId="12EE4BBE" w:rsidR="00047772" w:rsidRPr="00047772" w:rsidRDefault="00047772" w:rsidP="00047772">
            <w:pPr>
              <w:spacing w:before="0" w:after="0" w:line="240" w:lineRule="auto"/>
              <w:jc w:val="right"/>
              <w:rPr>
                <w:rFonts w:ascii="Arial" w:hAnsi="Arial" w:cs="Arial"/>
                <w:bCs/>
                <w:sz w:val="16"/>
                <w:szCs w:val="16"/>
              </w:rPr>
            </w:pPr>
            <w:r w:rsidRPr="00047772">
              <w:rPr>
                <w:rFonts w:ascii="Arial" w:hAnsi="Arial" w:cs="Arial"/>
                <w:bCs/>
                <w:sz w:val="16"/>
                <w:szCs w:val="16"/>
              </w:rPr>
              <w:t>120</w:t>
            </w:r>
          </w:p>
        </w:tc>
        <w:tc>
          <w:tcPr>
            <w:tcW w:w="850" w:type="dxa"/>
            <w:tcBorders>
              <w:left w:val="nil"/>
              <w:bottom w:val="single" w:sz="4" w:space="0" w:color="auto"/>
            </w:tcBorders>
            <w:shd w:val="clear" w:color="auto" w:fill="auto"/>
            <w:noWrap/>
            <w:vAlign w:val="bottom"/>
          </w:tcPr>
          <w:p w14:paraId="4D18951C" w14:textId="44C4B9DA" w:rsidR="00047772" w:rsidRPr="00047772" w:rsidRDefault="00047772" w:rsidP="00047772">
            <w:pPr>
              <w:spacing w:before="0" w:after="0" w:line="240" w:lineRule="auto"/>
              <w:jc w:val="right"/>
              <w:rPr>
                <w:rFonts w:ascii="Arial" w:hAnsi="Arial" w:cs="Arial"/>
                <w:bCs/>
                <w:sz w:val="16"/>
                <w:szCs w:val="16"/>
              </w:rPr>
            </w:pPr>
            <w:r w:rsidRPr="00047772">
              <w:rPr>
                <w:rFonts w:ascii="Arial" w:hAnsi="Arial" w:cs="Arial"/>
                <w:bCs/>
                <w:sz w:val="16"/>
                <w:szCs w:val="16"/>
              </w:rPr>
              <w:t>-</w:t>
            </w:r>
          </w:p>
        </w:tc>
      </w:tr>
      <w:tr w:rsidR="00047772" w:rsidRPr="00047772" w14:paraId="3A928E0D" w14:textId="77777777" w:rsidTr="00047772">
        <w:trPr>
          <w:trHeight w:val="204"/>
        </w:trPr>
        <w:tc>
          <w:tcPr>
            <w:tcW w:w="3379" w:type="dxa"/>
            <w:tcBorders>
              <w:top w:val="nil"/>
              <w:bottom w:val="nil"/>
              <w:right w:val="nil"/>
            </w:tcBorders>
            <w:shd w:val="clear" w:color="auto" w:fill="auto"/>
            <w:noWrap/>
            <w:vAlign w:val="bottom"/>
          </w:tcPr>
          <w:p w14:paraId="550B82D4" w14:textId="394AEFB5" w:rsidR="00047772" w:rsidRPr="00047772" w:rsidRDefault="00047772" w:rsidP="00047772">
            <w:pPr>
              <w:spacing w:before="0" w:after="0" w:line="240" w:lineRule="auto"/>
              <w:rPr>
                <w:rFonts w:ascii="Arial" w:hAnsi="Arial" w:cs="Arial"/>
                <w:b/>
                <w:bCs/>
                <w:sz w:val="16"/>
                <w:szCs w:val="16"/>
              </w:rPr>
            </w:pPr>
            <w:r w:rsidRPr="002B2810">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tcPr>
          <w:p w14:paraId="35A6EE5C" w14:textId="2B1D1EA8" w:rsidR="00047772" w:rsidRPr="002B2810"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120</w:t>
            </w:r>
          </w:p>
        </w:tc>
        <w:tc>
          <w:tcPr>
            <w:tcW w:w="850" w:type="dxa"/>
            <w:tcBorders>
              <w:top w:val="single" w:sz="4" w:space="0" w:color="auto"/>
              <w:left w:val="nil"/>
              <w:bottom w:val="single" w:sz="4" w:space="0" w:color="auto"/>
              <w:right w:val="nil"/>
            </w:tcBorders>
            <w:shd w:val="clear" w:color="000000" w:fill="E6E6E6"/>
            <w:noWrap/>
            <w:vAlign w:val="bottom"/>
          </w:tcPr>
          <w:p w14:paraId="6013161D" w14:textId="172DCC34" w:rsidR="00047772" w:rsidRPr="002B2810"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120</w:t>
            </w:r>
          </w:p>
        </w:tc>
        <w:tc>
          <w:tcPr>
            <w:tcW w:w="850" w:type="dxa"/>
            <w:tcBorders>
              <w:top w:val="single" w:sz="4" w:space="0" w:color="auto"/>
              <w:left w:val="nil"/>
              <w:bottom w:val="single" w:sz="4" w:space="0" w:color="auto"/>
              <w:right w:val="nil"/>
            </w:tcBorders>
            <w:shd w:val="clear" w:color="auto" w:fill="auto"/>
            <w:noWrap/>
            <w:vAlign w:val="bottom"/>
          </w:tcPr>
          <w:p w14:paraId="57443671" w14:textId="52FFB112" w:rsidR="00047772" w:rsidRPr="002B2810"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120</w:t>
            </w:r>
          </w:p>
        </w:tc>
        <w:tc>
          <w:tcPr>
            <w:tcW w:w="850" w:type="dxa"/>
            <w:tcBorders>
              <w:top w:val="single" w:sz="4" w:space="0" w:color="auto"/>
              <w:left w:val="nil"/>
              <w:bottom w:val="single" w:sz="4" w:space="0" w:color="auto"/>
              <w:right w:val="nil"/>
            </w:tcBorders>
            <w:shd w:val="clear" w:color="auto" w:fill="auto"/>
            <w:noWrap/>
            <w:vAlign w:val="bottom"/>
          </w:tcPr>
          <w:p w14:paraId="6EE97A12" w14:textId="3638D2A3" w:rsidR="00047772" w:rsidRPr="002B2810"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120</w:t>
            </w:r>
          </w:p>
        </w:tc>
        <w:tc>
          <w:tcPr>
            <w:tcW w:w="850" w:type="dxa"/>
            <w:tcBorders>
              <w:top w:val="single" w:sz="4" w:space="0" w:color="auto"/>
              <w:left w:val="nil"/>
              <w:bottom w:val="single" w:sz="4" w:space="0" w:color="auto"/>
            </w:tcBorders>
            <w:shd w:val="clear" w:color="auto" w:fill="auto"/>
            <w:noWrap/>
            <w:vAlign w:val="bottom"/>
          </w:tcPr>
          <w:p w14:paraId="0DFCE965" w14:textId="3CF57B8D" w:rsidR="00047772" w:rsidRPr="002B2810"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w:t>
            </w:r>
          </w:p>
        </w:tc>
      </w:tr>
      <w:tr w:rsidR="00047772" w:rsidRPr="00047772" w14:paraId="18850EA4" w14:textId="77777777" w:rsidTr="00FA354D">
        <w:trPr>
          <w:trHeight w:val="204"/>
        </w:trPr>
        <w:tc>
          <w:tcPr>
            <w:tcW w:w="3379" w:type="dxa"/>
            <w:tcBorders>
              <w:top w:val="nil"/>
              <w:bottom w:val="nil"/>
              <w:right w:val="nil"/>
            </w:tcBorders>
            <w:shd w:val="clear" w:color="auto" w:fill="auto"/>
            <w:noWrap/>
            <w:vAlign w:val="bottom"/>
            <w:hideMark/>
          </w:tcPr>
          <w:p w14:paraId="41B83503" w14:textId="77777777" w:rsidR="00047772" w:rsidRPr="00047772" w:rsidRDefault="00047772" w:rsidP="00047772">
            <w:pPr>
              <w:spacing w:before="0" w:after="0" w:line="240" w:lineRule="auto"/>
              <w:rPr>
                <w:rFonts w:ascii="Arial" w:hAnsi="Arial" w:cs="Arial"/>
                <w:b/>
                <w:bCs/>
                <w:sz w:val="16"/>
                <w:szCs w:val="16"/>
              </w:rPr>
            </w:pPr>
            <w:r w:rsidRPr="00047772">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14:paraId="52D67B45" w14:textId="5D3C103F"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12,982</w:t>
            </w:r>
          </w:p>
        </w:tc>
        <w:tc>
          <w:tcPr>
            <w:tcW w:w="850" w:type="dxa"/>
            <w:tcBorders>
              <w:top w:val="nil"/>
              <w:left w:val="nil"/>
              <w:bottom w:val="single" w:sz="4" w:space="0" w:color="auto"/>
              <w:right w:val="nil"/>
            </w:tcBorders>
            <w:shd w:val="clear" w:color="000000" w:fill="E6E6E6"/>
            <w:noWrap/>
            <w:vAlign w:val="bottom"/>
            <w:hideMark/>
          </w:tcPr>
          <w:p w14:paraId="0943F557" w14:textId="3C9AEA3A"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14,114</w:t>
            </w:r>
          </w:p>
        </w:tc>
        <w:tc>
          <w:tcPr>
            <w:tcW w:w="850" w:type="dxa"/>
            <w:tcBorders>
              <w:top w:val="nil"/>
              <w:left w:val="nil"/>
              <w:bottom w:val="single" w:sz="4" w:space="0" w:color="auto"/>
              <w:right w:val="nil"/>
            </w:tcBorders>
            <w:shd w:val="clear" w:color="auto" w:fill="auto"/>
            <w:noWrap/>
            <w:vAlign w:val="bottom"/>
            <w:hideMark/>
          </w:tcPr>
          <w:p w14:paraId="0F27B3F8" w14:textId="2DAC2649"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14,266</w:t>
            </w:r>
          </w:p>
        </w:tc>
        <w:tc>
          <w:tcPr>
            <w:tcW w:w="850" w:type="dxa"/>
            <w:tcBorders>
              <w:top w:val="nil"/>
              <w:left w:val="nil"/>
              <w:bottom w:val="single" w:sz="4" w:space="0" w:color="auto"/>
              <w:right w:val="nil"/>
            </w:tcBorders>
            <w:shd w:val="clear" w:color="auto" w:fill="auto"/>
            <w:noWrap/>
            <w:vAlign w:val="bottom"/>
            <w:hideMark/>
          </w:tcPr>
          <w:p w14:paraId="012FEEC4" w14:textId="46972E41"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15,108</w:t>
            </w:r>
          </w:p>
        </w:tc>
        <w:tc>
          <w:tcPr>
            <w:tcW w:w="850" w:type="dxa"/>
            <w:tcBorders>
              <w:top w:val="nil"/>
              <w:left w:val="nil"/>
              <w:bottom w:val="single" w:sz="4" w:space="0" w:color="auto"/>
            </w:tcBorders>
            <w:shd w:val="clear" w:color="auto" w:fill="auto"/>
            <w:noWrap/>
            <w:vAlign w:val="bottom"/>
            <w:hideMark/>
          </w:tcPr>
          <w:p w14:paraId="26E77520" w14:textId="25CB4AD1"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15,343</w:t>
            </w:r>
          </w:p>
        </w:tc>
      </w:tr>
      <w:tr w:rsidR="00047772" w:rsidRPr="00047772" w14:paraId="5103E417" w14:textId="77777777" w:rsidTr="00FA354D">
        <w:trPr>
          <w:trHeight w:val="204"/>
        </w:trPr>
        <w:tc>
          <w:tcPr>
            <w:tcW w:w="3379" w:type="dxa"/>
            <w:tcBorders>
              <w:top w:val="nil"/>
              <w:bottom w:val="nil"/>
              <w:right w:val="nil"/>
            </w:tcBorders>
            <w:shd w:val="clear" w:color="auto" w:fill="auto"/>
            <w:vAlign w:val="center"/>
            <w:hideMark/>
          </w:tcPr>
          <w:p w14:paraId="438F6988" w14:textId="77777777" w:rsidR="00047772" w:rsidRPr="00047772" w:rsidRDefault="00047772" w:rsidP="00047772">
            <w:pPr>
              <w:spacing w:before="0" w:after="0" w:line="240" w:lineRule="auto"/>
              <w:rPr>
                <w:rFonts w:ascii="Arial" w:hAnsi="Arial" w:cs="Arial"/>
                <w:b/>
                <w:bCs/>
                <w:color w:val="000000"/>
                <w:sz w:val="16"/>
                <w:szCs w:val="16"/>
              </w:rPr>
            </w:pPr>
            <w:r w:rsidRPr="00047772">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6FD04E39" w14:textId="0052AFD4"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(27,247)</w:t>
            </w:r>
          </w:p>
        </w:tc>
        <w:tc>
          <w:tcPr>
            <w:tcW w:w="850" w:type="dxa"/>
            <w:tcBorders>
              <w:top w:val="nil"/>
              <w:left w:val="nil"/>
              <w:bottom w:val="single" w:sz="4" w:space="0" w:color="auto"/>
              <w:right w:val="nil"/>
            </w:tcBorders>
            <w:shd w:val="clear" w:color="000000" w:fill="E6E6E6"/>
            <w:noWrap/>
            <w:vAlign w:val="bottom"/>
            <w:hideMark/>
          </w:tcPr>
          <w:p w14:paraId="2555D1B3" w14:textId="70CE4E19" w:rsidR="00047772" w:rsidRPr="00047772" w:rsidRDefault="00047772" w:rsidP="00047772">
            <w:pPr>
              <w:spacing w:before="0" w:after="0" w:line="240" w:lineRule="auto"/>
              <w:jc w:val="right"/>
              <w:rPr>
                <w:rFonts w:ascii="Arial" w:hAnsi="Arial" w:cs="Arial"/>
                <w:b/>
                <w:bCs/>
                <w:sz w:val="16"/>
                <w:szCs w:val="16"/>
              </w:rPr>
            </w:pPr>
            <w:r w:rsidRPr="002B2810">
              <w:rPr>
                <w:rFonts w:ascii="Arial" w:hAnsi="Arial" w:cs="Arial"/>
                <w:b/>
                <w:bCs/>
                <w:sz w:val="16"/>
                <w:szCs w:val="16"/>
              </w:rPr>
              <w:t>(27,324)</w:t>
            </w:r>
          </w:p>
        </w:tc>
        <w:tc>
          <w:tcPr>
            <w:tcW w:w="850" w:type="dxa"/>
            <w:tcBorders>
              <w:top w:val="nil"/>
              <w:left w:val="nil"/>
              <w:bottom w:val="single" w:sz="4" w:space="0" w:color="auto"/>
              <w:right w:val="nil"/>
            </w:tcBorders>
            <w:shd w:val="clear" w:color="auto" w:fill="auto"/>
            <w:noWrap/>
            <w:vAlign w:val="bottom"/>
            <w:hideMark/>
          </w:tcPr>
          <w:p w14:paraId="685A9691" w14:textId="7B7DD849" w:rsidR="00047772" w:rsidRPr="00047772" w:rsidRDefault="00047772" w:rsidP="00047772">
            <w:pPr>
              <w:spacing w:before="0" w:after="0" w:line="240" w:lineRule="auto"/>
              <w:jc w:val="right"/>
              <w:rPr>
                <w:rFonts w:ascii="Arial" w:hAnsi="Arial" w:cs="Arial"/>
                <w:b/>
                <w:sz w:val="16"/>
                <w:szCs w:val="16"/>
              </w:rPr>
            </w:pPr>
            <w:r w:rsidRPr="002B2810">
              <w:rPr>
                <w:rFonts w:ascii="Arial" w:hAnsi="Arial" w:cs="Arial"/>
                <w:b/>
                <w:bCs/>
                <w:sz w:val="16"/>
                <w:szCs w:val="16"/>
              </w:rPr>
              <w:t>(28,804)</w:t>
            </w:r>
          </w:p>
        </w:tc>
        <w:tc>
          <w:tcPr>
            <w:tcW w:w="850" w:type="dxa"/>
            <w:tcBorders>
              <w:top w:val="nil"/>
              <w:left w:val="nil"/>
              <w:bottom w:val="single" w:sz="4" w:space="0" w:color="auto"/>
              <w:right w:val="nil"/>
            </w:tcBorders>
            <w:shd w:val="clear" w:color="auto" w:fill="auto"/>
            <w:noWrap/>
            <w:vAlign w:val="bottom"/>
            <w:hideMark/>
          </w:tcPr>
          <w:p w14:paraId="764F3102" w14:textId="07FAA4C9" w:rsidR="00047772" w:rsidRPr="00047772" w:rsidRDefault="00047772" w:rsidP="00047772">
            <w:pPr>
              <w:spacing w:before="0" w:after="0" w:line="240" w:lineRule="auto"/>
              <w:jc w:val="right"/>
              <w:rPr>
                <w:rFonts w:ascii="Arial" w:hAnsi="Arial" w:cs="Arial"/>
                <w:b/>
                <w:sz w:val="16"/>
                <w:szCs w:val="16"/>
              </w:rPr>
            </w:pPr>
            <w:r w:rsidRPr="002B2810">
              <w:rPr>
                <w:rFonts w:ascii="Arial" w:hAnsi="Arial" w:cs="Arial"/>
                <w:b/>
                <w:bCs/>
                <w:sz w:val="16"/>
                <w:szCs w:val="16"/>
              </w:rPr>
              <w:t>(29,167)</w:t>
            </w:r>
          </w:p>
        </w:tc>
        <w:tc>
          <w:tcPr>
            <w:tcW w:w="850" w:type="dxa"/>
            <w:tcBorders>
              <w:top w:val="nil"/>
              <w:left w:val="nil"/>
              <w:bottom w:val="single" w:sz="4" w:space="0" w:color="auto"/>
            </w:tcBorders>
            <w:shd w:val="clear" w:color="auto" w:fill="auto"/>
            <w:noWrap/>
            <w:vAlign w:val="bottom"/>
            <w:hideMark/>
          </w:tcPr>
          <w:p w14:paraId="57180EFD" w14:textId="0153F552" w:rsidR="00047772" w:rsidRPr="00047772" w:rsidRDefault="00047772" w:rsidP="00047772">
            <w:pPr>
              <w:spacing w:before="0" w:after="0" w:line="240" w:lineRule="auto"/>
              <w:jc w:val="right"/>
              <w:rPr>
                <w:rFonts w:ascii="Arial" w:hAnsi="Arial" w:cs="Arial"/>
                <w:b/>
                <w:sz w:val="16"/>
                <w:szCs w:val="16"/>
              </w:rPr>
            </w:pPr>
            <w:r w:rsidRPr="002B2810">
              <w:rPr>
                <w:rFonts w:ascii="Arial" w:hAnsi="Arial" w:cs="Arial"/>
                <w:b/>
                <w:bCs/>
                <w:sz w:val="16"/>
                <w:szCs w:val="16"/>
              </w:rPr>
              <w:t>(29,351)</w:t>
            </w:r>
          </w:p>
        </w:tc>
      </w:tr>
      <w:tr w:rsidR="00047772" w:rsidRPr="00047772" w14:paraId="4C84E1C4" w14:textId="77777777" w:rsidTr="00FA354D">
        <w:trPr>
          <w:trHeight w:val="204"/>
        </w:trPr>
        <w:tc>
          <w:tcPr>
            <w:tcW w:w="3379" w:type="dxa"/>
            <w:tcBorders>
              <w:top w:val="nil"/>
              <w:bottom w:val="nil"/>
              <w:right w:val="nil"/>
            </w:tcBorders>
            <w:shd w:val="clear" w:color="auto" w:fill="auto"/>
            <w:noWrap/>
            <w:vAlign w:val="bottom"/>
            <w:hideMark/>
          </w:tcPr>
          <w:p w14:paraId="1D521A94" w14:textId="77777777" w:rsidR="00047772" w:rsidRPr="00047772" w:rsidRDefault="00047772" w:rsidP="00047772">
            <w:pPr>
              <w:spacing w:before="0" w:after="0" w:line="240" w:lineRule="auto"/>
              <w:ind w:left="113"/>
              <w:rPr>
                <w:rFonts w:ascii="Arial" w:hAnsi="Arial" w:cs="Arial"/>
                <w:sz w:val="16"/>
                <w:szCs w:val="16"/>
              </w:rPr>
            </w:pPr>
            <w:r w:rsidRPr="00047772">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71D25988" w14:textId="78604113" w:rsidR="00047772" w:rsidRPr="00047772" w:rsidRDefault="00047772" w:rsidP="00047772">
            <w:pPr>
              <w:spacing w:before="0" w:after="0" w:line="240" w:lineRule="auto"/>
              <w:jc w:val="right"/>
              <w:rPr>
                <w:rFonts w:ascii="Arial" w:hAnsi="Arial" w:cs="Arial"/>
                <w:sz w:val="16"/>
                <w:szCs w:val="16"/>
              </w:rPr>
            </w:pPr>
            <w:r w:rsidRPr="00470BE8">
              <w:rPr>
                <w:rFonts w:ascii="Arial" w:hAnsi="Arial" w:cs="Arial"/>
                <w:sz w:val="16"/>
                <w:szCs w:val="16"/>
              </w:rPr>
              <w:t>24,882</w:t>
            </w:r>
          </w:p>
        </w:tc>
        <w:tc>
          <w:tcPr>
            <w:tcW w:w="850" w:type="dxa"/>
            <w:tcBorders>
              <w:top w:val="nil"/>
              <w:left w:val="nil"/>
              <w:bottom w:val="single" w:sz="4" w:space="0" w:color="auto"/>
              <w:right w:val="nil"/>
            </w:tcBorders>
            <w:shd w:val="clear" w:color="000000" w:fill="E6E6E6"/>
            <w:noWrap/>
            <w:vAlign w:val="bottom"/>
            <w:hideMark/>
          </w:tcPr>
          <w:p w14:paraId="2DC1B855" w14:textId="5B7AB862"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24,959</w:t>
            </w:r>
          </w:p>
        </w:tc>
        <w:tc>
          <w:tcPr>
            <w:tcW w:w="850" w:type="dxa"/>
            <w:tcBorders>
              <w:top w:val="nil"/>
              <w:left w:val="nil"/>
              <w:bottom w:val="single" w:sz="4" w:space="0" w:color="auto"/>
              <w:right w:val="nil"/>
            </w:tcBorders>
            <w:shd w:val="clear" w:color="auto" w:fill="auto"/>
            <w:noWrap/>
            <w:vAlign w:val="bottom"/>
            <w:hideMark/>
          </w:tcPr>
          <w:p w14:paraId="7BC96D84" w14:textId="4410AAE6"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26,439</w:t>
            </w:r>
          </w:p>
        </w:tc>
        <w:tc>
          <w:tcPr>
            <w:tcW w:w="850" w:type="dxa"/>
            <w:tcBorders>
              <w:top w:val="nil"/>
              <w:left w:val="nil"/>
              <w:bottom w:val="single" w:sz="4" w:space="0" w:color="auto"/>
              <w:right w:val="nil"/>
            </w:tcBorders>
            <w:shd w:val="clear" w:color="auto" w:fill="auto"/>
            <w:noWrap/>
            <w:vAlign w:val="bottom"/>
            <w:hideMark/>
          </w:tcPr>
          <w:p w14:paraId="797B5C95" w14:textId="14998A7F"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26,802</w:t>
            </w:r>
          </w:p>
        </w:tc>
        <w:tc>
          <w:tcPr>
            <w:tcW w:w="850" w:type="dxa"/>
            <w:tcBorders>
              <w:top w:val="nil"/>
              <w:left w:val="nil"/>
              <w:bottom w:val="single" w:sz="4" w:space="0" w:color="auto"/>
            </w:tcBorders>
            <w:shd w:val="clear" w:color="auto" w:fill="auto"/>
            <w:noWrap/>
            <w:vAlign w:val="bottom"/>
            <w:hideMark/>
          </w:tcPr>
          <w:p w14:paraId="0C9BB53F" w14:textId="2C0FDCDA" w:rsidR="00047772" w:rsidRPr="00047772" w:rsidRDefault="00047772" w:rsidP="00047772">
            <w:pPr>
              <w:spacing w:before="0" w:after="0" w:line="240" w:lineRule="auto"/>
              <w:jc w:val="right"/>
              <w:rPr>
                <w:rFonts w:ascii="Arial" w:hAnsi="Arial" w:cs="Arial"/>
                <w:bCs/>
                <w:sz w:val="16"/>
                <w:szCs w:val="16"/>
              </w:rPr>
            </w:pPr>
            <w:r w:rsidRPr="00470BE8">
              <w:rPr>
                <w:rFonts w:ascii="Arial" w:hAnsi="Arial" w:cs="Arial"/>
                <w:bCs/>
                <w:sz w:val="16"/>
                <w:szCs w:val="16"/>
              </w:rPr>
              <w:t>26,986</w:t>
            </w:r>
          </w:p>
        </w:tc>
      </w:tr>
      <w:tr w:rsidR="00047772" w:rsidRPr="00047772" w14:paraId="1274AE9F" w14:textId="77777777" w:rsidTr="00FA354D">
        <w:trPr>
          <w:trHeight w:val="204"/>
        </w:trPr>
        <w:tc>
          <w:tcPr>
            <w:tcW w:w="3379" w:type="dxa"/>
            <w:tcBorders>
              <w:top w:val="nil"/>
              <w:bottom w:val="nil"/>
              <w:right w:val="nil"/>
            </w:tcBorders>
            <w:shd w:val="clear" w:color="auto" w:fill="auto"/>
            <w:vAlign w:val="bottom"/>
            <w:hideMark/>
          </w:tcPr>
          <w:p w14:paraId="20D5F8AB" w14:textId="77777777" w:rsidR="00047772" w:rsidRPr="00047772" w:rsidRDefault="00047772" w:rsidP="00047772">
            <w:pPr>
              <w:spacing w:before="0" w:after="0" w:line="240" w:lineRule="auto"/>
              <w:rPr>
                <w:rFonts w:ascii="Arial" w:hAnsi="Arial" w:cs="Arial"/>
                <w:b/>
                <w:bCs/>
                <w:sz w:val="16"/>
                <w:szCs w:val="16"/>
              </w:rPr>
            </w:pPr>
            <w:r w:rsidRPr="00047772">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4BB17124" w14:textId="77777777"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(2,365)</w:t>
            </w:r>
          </w:p>
        </w:tc>
        <w:tc>
          <w:tcPr>
            <w:tcW w:w="850" w:type="dxa"/>
            <w:tcBorders>
              <w:top w:val="nil"/>
              <w:left w:val="nil"/>
              <w:bottom w:val="single" w:sz="4" w:space="0" w:color="auto"/>
              <w:right w:val="nil"/>
            </w:tcBorders>
            <w:shd w:val="clear" w:color="000000" w:fill="E6E6E6"/>
            <w:noWrap/>
            <w:vAlign w:val="bottom"/>
            <w:hideMark/>
          </w:tcPr>
          <w:p w14:paraId="714E54AE" w14:textId="77777777" w:rsidR="00047772" w:rsidRPr="00047772" w:rsidRDefault="00047772" w:rsidP="00047772">
            <w:pPr>
              <w:spacing w:before="0" w:after="0" w:line="240" w:lineRule="auto"/>
              <w:jc w:val="right"/>
              <w:rPr>
                <w:rFonts w:ascii="Arial" w:hAnsi="Arial" w:cs="Arial"/>
                <w:b/>
                <w:bCs/>
                <w:sz w:val="16"/>
                <w:szCs w:val="16"/>
              </w:rPr>
            </w:pPr>
            <w:r w:rsidRPr="00047772">
              <w:rPr>
                <w:rFonts w:ascii="Arial" w:hAnsi="Arial" w:cs="Arial"/>
                <w:b/>
                <w:bCs/>
                <w:sz w:val="16"/>
                <w:szCs w:val="16"/>
              </w:rPr>
              <w:t>(2,365)</w:t>
            </w:r>
          </w:p>
        </w:tc>
        <w:tc>
          <w:tcPr>
            <w:tcW w:w="850" w:type="dxa"/>
            <w:tcBorders>
              <w:top w:val="nil"/>
              <w:left w:val="nil"/>
              <w:bottom w:val="single" w:sz="4" w:space="0" w:color="auto"/>
              <w:right w:val="nil"/>
            </w:tcBorders>
            <w:shd w:val="clear" w:color="auto" w:fill="auto"/>
            <w:noWrap/>
            <w:vAlign w:val="bottom"/>
            <w:hideMark/>
          </w:tcPr>
          <w:p w14:paraId="651398E9" w14:textId="77777777" w:rsidR="00047772" w:rsidRPr="00047772" w:rsidRDefault="00047772" w:rsidP="00047772">
            <w:pPr>
              <w:spacing w:before="0" w:after="0" w:line="240" w:lineRule="auto"/>
              <w:jc w:val="right"/>
              <w:rPr>
                <w:rFonts w:ascii="Arial" w:hAnsi="Arial" w:cs="Arial"/>
                <w:b/>
                <w:sz w:val="16"/>
                <w:szCs w:val="16"/>
              </w:rPr>
            </w:pPr>
            <w:r w:rsidRPr="00047772">
              <w:rPr>
                <w:rFonts w:ascii="Arial" w:hAnsi="Arial" w:cs="Arial"/>
                <w:b/>
                <w:sz w:val="16"/>
                <w:szCs w:val="16"/>
              </w:rPr>
              <w:t>(2,365)</w:t>
            </w:r>
          </w:p>
        </w:tc>
        <w:tc>
          <w:tcPr>
            <w:tcW w:w="850" w:type="dxa"/>
            <w:tcBorders>
              <w:top w:val="nil"/>
              <w:left w:val="nil"/>
              <w:bottom w:val="single" w:sz="4" w:space="0" w:color="auto"/>
              <w:right w:val="nil"/>
            </w:tcBorders>
            <w:shd w:val="clear" w:color="auto" w:fill="auto"/>
            <w:noWrap/>
            <w:vAlign w:val="bottom"/>
            <w:hideMark/>
          </w:tcPr>
          <w:p w14:paraId="3BDE0CAB" w14:textId="77777777" w:rsidR="00047772" w:rsidRPr="00047772" w:rsidRDefault="00047772" w:rsidP="00047772">
            <w:pPr>
              <w:spacing w:before="0" w:after="0" w:line="240" w:lineRule="auto"/>
              <w:jc w:val="right"/>
              <w:rPr>
                <w:rFonts w:ascii="Arial" w:hAnsi="Arial" w:cs="Arial"/>
                <w:b/>
                <w:sz w:val="16"/>
                <w:szCs w:val="16"/>
              </w:rPr>
            </w:pPr>
            <w:r w:rsidRPr="00047772">
              <w:rPr>
                <w:rFonts w:ascii="Arial" w:hAnsi="Arial" w:cs="Arial"/>
                <w:b/>
                <w:sz w:val="16"/>
                <w:szCs w:val="16"/>
              </w:rPr>
              <w:t>(2,365)</w:t>
            </w:r>
          </w:p>
        </w:tc>
        <w:tc>
          <w:tcPr>
            <w:tcW w:w="850" w:type="dxa"/>
            <w:tcBorders>
              <w:top w:val="nil"/>
              <w:left w:val="nil"/>
              <w:bottom w:val="single" w:sz="4" w:space="0" w:color="auto"/>
            </w:tcBorders>
            <w:shd w:val="clear" w:color="auto" w:fill="auto"/>
            <w:noWrap/>
            <w:vAlign w:val="bottom"/>
            <w:hideMark/>
          </w:tcPr>
          <w:p w14:paraId="5098D6C9" w14:textId="77777777" w:rsidR="00047772" w:rsidRPr="00047772" w:rsidRDefault="00047772" w:rsidP="00047772">
            <w:pPr>
              <w:spacing w:before="0" w:after="0" w:line="240" w:lineRule="auto"/>
              <w:jc w:val="right"/>
              <w:rPr>
                <w:rFonts w:ascii="Arial" w:hAnsi="Arial" w:cs="Arial"/>
                <w:b/>
                <w:sz w:val="16"/>
                <w:szCs w:val="16"/>
              </w:rPr>
            </w:pPr>
            <w:r w:rsidRPr="00047772">
              <w:rPr>
                <w:rFonts w:ascii="Arial" w:hAnsi="Arial" w:cs="Arial"/>
                <w:b/>
                <w:sz w:val="16"/>
                <w:szCs w:val="16"/>
              </w:rPr>
              <w:t>(2,365)</w:t>
            </w:r>
          </w:p>
        </w:tc>
      </w:tr>
      <w:tr w:rsidR="00836AE0" w:rsidRPr="00047772" w14:paraId="6E77F599" w14:textId="77777777" w:rsidTr="00836AE0">
        <w:trPr>
          <w:trHeight w:val="204"/>
        </w:trPr>
        <w:tc>
          <w:tcPr>
            <w:tcW w:w="3379" w:type="dxa"/>
            <w:tcBorders>
              <w:top w:val="nil"/>
              <w:bottom w:val="nil"/>
              <w:right w:val="nil"/>
            </w:tcBorders>
            <w:shd w:val="clear" w:color="auto" w:fill="auto"/>
            <w:noWrap/>
            <w:vAlign w:val="bottom"/>
          </w:tcPr>
          <w:p w14:paraId="32705E9A" w14:textId="1854633F" w:rsidR="00836AE0" w:rsidRPr="00047772" w:rsidRDefault="00836AE0" w:rsidP="00836AE0">
            <w:pPr>
              <w:spacing w:before="0" w:after="0" w:line="240" w:lineRule="auto"/>
              <w:rPr>
                <w:rFonts w:ascii="Arial" w:hAnsi="Arial" w:cs="Arial"/>
                <w:b/>
                <w:bCs/>
                <w:sz w:val="16"/>
                <w:szCs w:val="16"/>
              </w:rPr>
            </w:pPr>
            <w:r w:rsidRPr="002B2810">
              <w:rPr>
                <w:rFonts w:ascii="Arial" w:hAnsi="Arial" w:cs="Arial"/>
                <w:b/>
                <w:bCs/>
                <w:sz w:val="16"/>
                <w:szCs w:val="16"/>
              </w:rPr>
              <w:t>OTHER COMPREHENSIVE INCOME</w:t>
            </w:r>
          </w:p>
        </w:tc>
        <w:tc>
          <w:tcPr>
            <w:tcW w:w="928" w:type="dxa"/>
            <w:tcBorders>
              <w:top w:val="single" w:sz="4" w:space="0" w:color="auto"/>
              <w:left w:val="nil"/>
              <w:right w:val="nil"/>
            </w:tcBorders>
            <w:shd w:val="clear" w:color="auto" w:fill="auto"/>
            <w:noWrap/>
            <w:vAlign w:val="bottom"/>
          </w:tcPr>
          <w:p w14:paraId="1BE9FA76" w14:textId="77777777" w:rsidR="00836AE0" w:rsidRPr="00047772" w:rsidRDefault="00836AE0" w:rsidP="00836AE0">
            <w:pPr>
              <w:spacing w:before="0" w:after="0" w:line="240" w:lineRule="auto"/>
              <w:jc w:val="right"/>
              <w:rPr>
                <w:rFonts w:ascii="Arial" w:hAnsi="Arial" w:cs="Arial"/>
                <w:b/>
                <w:bCs/>
                <w:sz w:val="16"/>
                <w:szCs w:val="16"/>
              </w:rPr>
            </w:pPr>
          </w:p>
        </w:tc>
        <w:tc>
          <w:tcPr>
            <w:tcW w:w="850" w:type="dxa"/>
            <w:tcBorders>
              <w:top w:val="single" w:sz="4" w:space="0" w:color="auto"/>
              <w:left w:val="nil"/>
              <w:right w:val="nil"/>
            </w:tcBorders>
            <w:shd w:val="clear" w:color="000000" w:fill="E6E6E6"/>
            <w:noWrap/>
            <w:vAlign w:val="bottom"/>
          </w:tcPr>
          <w:p w14:paraId="7A3A4366" w14:textId="77777777" w:rsidR="00836AE0" w:rsidRPr="00047772" w:rsidRDefault="00836AE0" w:rsidP="00836AE0">
            <w:pPr>
              <w:spacing w:before="0" w:after="0" w:line="240" w:lineRule="auto"/>
              <w:jc w:val="right"/>
              <w:rPr>
                <w:rFonts w:ascii="Arial" w:hAnsi="Arial" w:cs="Arial"/>
                <w:b/>
                <w:bCs/>
                <w:sz w:val="16"/>
                <w:szCs w:val="16"/>
              </w:rPr>
            </w:pPr>
          </w:p>
        </w:tc>
        <w:tc>
          <w:tcPr>
            <w:tcW w:w="850" w:type="dxa"/>
            <w:tcBorders>
              <w:top w:val="single" w:sz="4" w:space="0" w:color="auto"/>
              <w:left w:val="nil"/>
              <w:right w:val="nil"/>
            </w:tcBorders>
            <w:shd w:val="clear" w:color="auto" w:fill="auto"/>
            <w:noWrap/>
            <w:vAlign w:val="bottom"/>
          </w:tcPr>
          <w:p w14:paraId="2838ABA6" w14:textId="77777777" w:rsidR="00836AE0" w:rsidRPr="00047772" w:rsidRDefault="00836AE0" w:rsidP="00836AE0">
            <w:pPr>
              <w:spacing w:before="0" w:after="0" w:line="240" w:lineRule="auto"/>
              <w:jc w:val="right"/>
              <w:rPr>
                <w:rFonts w:ascii="Arial" w:hAnsi="Arial" w:cs="Arial"/>
                <w:b/>
                <w:bCs/>
                <w:sz w:val="16"/>
                <w:szCs w:val="16"/>
              </w:rPr>
            </w:pPr>
          </w:p>
        </w:tc>
        <w:tc>
          <w:tcPr>
            <w:tcW w:w="850" w:type="dxa"/>
            <w:tcBorders>
              <w:top w:val="single" w:sz="4" w:space="0" w:color="auto"/>
              <w:left w:val="nil"/>
              <w:right w:val="nil"/>
            </w:tcBorders>
            <w:shd w:val="clear" w:color="auto" w:fill="auto"/>
            <w:noWrap/>
            <w:vAlign w:val="bottom"/>
          </w:tcPr>
          <w:p w14:paraId="211DC211" w14:textId="77777777" w:rsidR="00836AE0" w:rsidRPr="00047772" w:rsidRDefault="00836AE0" w:rsidP="00836AE0">
            <w:pPr>
              <w:spacing w:before="0" w:after="0" w:line="240" w:lineRule="auto"/>
              <w:jc w:val="right"/>
              <w:rPr>
                <w:rFonts w:ascii="Arial" w:hAnsi="Arial" w:cs="Arial"/>
                <w:b/>
                <w:bCs/>
                <w:sz w:val="16"/>
                <w:szCs w:val="16"/>
              </w:rPr>
            </w:pPr>
          </w:p>
        </w:tc>
        <w:tc>
          <w:tcPr>
            <w:tcW w:w="850" w:type="dxa"/>
            <w:tcBorders>
              <w:top w:val="single" w:sz="4" w:space="0" w:color="auto"/>
              <w:left w:val="nil"/>
            </w:tcBorders>
            <w:shd w:val="clear" w:color="auto" w:fill="auto"/>
            <w:noWrap/>
            <w:vAlign w:val="bottom"/>
          </w:tcPr>
          <w:p w14:paraId="0DAAD9F3" w14:textId="77777777" w:rsidR="00836AE0" w:rsidRPr="00047772" w:rsidRDefault="00836AE0" w:rsidP="00836AE0">
            <w:pPr>
              <w:spacing w:before="0" w:after="0" w:line="240" w:lineRule="auto"/>
              <w:jc w:val="right"/>
              <w:rPr>
                <w:rFonts w:ascii="Arial" w:hAnsi="Arial" w:cs="Arial"/>
                <w:b/>
                <w:bCs/>
                <w:sz w:val="16"/>
                <w:szCs w:val="16"/>
              </w:rPr>
            </w:pPr>
          </w:p>
        </w:tc>
      </w:tr>
      <w:tr w:rsidR="00836AE0" w:rsidRPr="00047772" w14:paraId="685BFE07" w14:textId="77777777" w:rsidTr="00836AE0">
        <w:trPr>
          <w:trHeight w:val="204"/>
        </w:trPr>
        <w:tc>
          <w:tcPr>
            <w:tcW w:w="3379" w:type="dxa"/>
            <w:tcBorders>
              <w:top w:val="nil"/>
              <w:bottom w:val="nil"/>
              <w:right w:val="nil"/>
            </w:tcBorders>
            <w:shd w:val="clear" w:color="auto" w:fill="auto"/>
            <w:noWrap/>
            <w:vAlign w:val="bottom"/>
          </w:tcPr>
          <w:p w14:paraId="43CCA67C" w14:textId="787014D7" w:rsidR="00836AE0" w:rsidRPr="00047772" w:rsidRDefault="00836AE0" w:rsidP="00836AE0">
            <w:pPr>
              <w:spacing w:before="0" w:after="0" w:line="240" w:lineRule="auto"/>
              <w:ind w:left="113"/>
              <w:rPr>
                <w:rFonts w:ascii="Arial" w:hAnsi="Arial" w:cs="Arial"/>
                <w:b/>
                <w:bCs/>
                <w:sz w:val="16"/>
                <w:szCs w:val="16"/>
              </w:rPr>
            </w:pPr>
            <w:r w:rsidRPr="002B2810">
              <w:rPr>
                <w:rFonts w:ascii="Arial" w:hAnsi="Arial" w:cs="Arial"/>
                <w:sz w:val="16"/>
                <w:szCs w:val="16"/>
              </w:rPr>
              <w:t>Changes in asset revaluation surplus</w:t>
            </w:r>
          </w:p>
        </w:tc>
        <w:tc>
          <w:tcPr>
            <w:tcW w:w="928" w:type="dxa"/>
            <w:tcBorders>
              <w:left w:val="nil"/>
              <w:bottom w:val="single" w:sz="4" w:space="0" w:color="auto"/>
              <w:right w:val="nil"/>
            </w:tcBorders>
            <w:shd w:val="clear" w:color="auto" w:fill="auto"/>
            <w:noWrap/>
            <w:vAlign w:val="bottom"/>
          </w:tcPr>
          <w:p w14:paraId="1D1BC834" w14:textId="1BBCC6DD" w:rsidR="00836AE0" w:rsidRPr="00836AE0" w:rsidRDefault="00836AE0" w:rsidP="00836AE0">
            <w:pPr>
              <w:spacing w:before="0" w:after="0" w:line="240" w:lineRule="auto"/>
              <w:jc w:val="right"/>
              <w:rPr>
                <w:rFonts w:ascii="Arial" w:hAnsi="Arial" w:cs="Arial"/>
                <w:bCs/>
                <w:sz w:val="16"/>
                <w:szCs w:val="16"/>
              </w:rPr>
            </w:pPr>
            <w:r w:rsidRPr="00836AE0">
              <w:rPr>
                <w:rFonts w:ascii="Arial" w:hAnsi="Arial" w:cs="Arial"/>
                <w:bCs/>
                <w:sz w:val="16"/>
                <w:szCs w:val="16"/>
              </w:rPr>
              <w:t>-</w:t>
            </w:r>
          </w:p>
        </w:tc>
        <w:tc>
          <w:tcPr>
            <w:tcW w:w="850" w:type="dxa"/>
            <w:tcBorders>
              <w:left w:val="nil"/>
              <w:bottom w:val="single" w:sz="4" w:space="0" w:color="auto"/>
              <w:right w:val="nil"/>
            </w:tcBorders>
            <w:shd w:val="clear" w:color="000000" w:fill="E6E6E6"/>
            <w:noWrap/>
            <w:vAlign w:val="bottom"/>
          </w:tcPr>
          <w:p w14:paraId="4DDC2E9C" w14:textId="664F9DFD" w:rsidR="00836AE0" w:rsidRPr="00836AE0" w:rsidRDefault="00836AE0" w:rsidP="00836AE0">
            <w:pPr>
              <w:spacing w:before="0" w:after="0" w:line="240" w:lineRule="auto"/>
              <w:jc w:val="right"/>
              <w:rPr>
                <w:rFonts w:ascii="Arial" w:hAnsi="Arial" w:cs="Arial"/>
                <w:bCs/>
                <w:sz w:val="16"/>
                <w:szCs w:val="16"/>
              </w:rPr>
            </w:pPr>
            <w:r w:rsidRPr="00836AE0">
              <w:rPr>
                <w:rFonts w:ascii="Arial" w:hAnsi="Arial" w:cs="Arial"/>
                <w:bCs/>
                <w:sz w:val="16"/>
                <w:szCs w:val="16"/>
              </w:rPr>
              <w:t>-</w:t>
            </w:r>
          </w:p>
        </w:tc>
        <w:tc>
          <w:tcPr>
            <w:tcW w:w="850" w:type="dxa"/>
            <w:tcBorders>
              <w:left w:val="nil"/>
              <w:bottom w:val="single" w:sz="4" w:space="0" w:color="auto"/>
              <w:right w:val="nil"/>
            </w:tcBorders>
            <w:shd w:val="clear" w:color="auto" w:fill="auto"/>
            <w:noWrap/>
            <w:vAlign w:val="bottom"/>
          </w:tcPr>
          <w:p w14:paraId="12F4E799" w14:textId="23F0E94B" w:rsidR="00836AE0" w:rsidRPr="00836AE0" w:rsidRDefault="00836AE0" w:rsidP="00836AE0">
            <w:pPr>
              <w:spacing w:before="0" w:after="0" w:line="240" w:lineRule="auto"/>
              <w:jc w:val="right"/>
              <w:rPr>
                <w:rFonts w:ascii="Arial" w:hAnsi="Arial" w:cs="Arial"/>
                <w:bCs/>
                <w:sz w:val="16"/>
                <w:szCs w:val="16"/>
              </w:rPr>
            </w:pPr>
            <w:r w:rsidRPr="00836AE0">
              <w:rPr>
                <w:rFonts w:ascii="Arial" w:hAnsi="Arial" w:cs="Arial"/>
                <w:bCs/>
                <w:sz w:val="16"/>
                <w:szCs w:val="16"/>
              </w:rPr>
              <w:t>-</w:t>
            </w:r>
          </w:p>
        </w:tc>
        <w:tc>
          <w:tcPr>
            <w:tcW w:w="850" w:type="dxa"/>
            <w:tcBorders>
              <w:left w:val="nil"/>
              <w:bottom w:val="single" w:sz="4" w:space="0" w:color="auto"/>
              <w:right w:val="nil"/>
            </w:tcBorders>
            <w:shd w:val="clear" w:color="auto" w:fill="auto"/>
            <w:noWrap/>
            <w:vAlign w:val="bottom"/>
          </w:tcPr>
          <w:p w14:paraId="586592A6" w14:textId="6D3F8B3D" w:rsidR="00836AE0" w:rsidRPr="00836AE0" w:rsidRDefault="00836AE0" w:rsidP="00836AE0">
            <w:pPr>
              <w:spacing w:before="0" w:after="0" w:line="240" w:lineRule="auto"/>
              <w:jc w:val="right"/>
              <w:rPr>
                <w:rFonts w:ascii="Arial" w:hAnsi="Arial" w:cs="Arial"/>
                <w:bCs/>
                <w:sz w:val="16"/>
                <w:szCs w:val="16"/>
              </w:rPr>
            </w:pPr>
            <w:r w:rsidRPr="00836AE0">
              <w:rPr>
                <w:rFonts w:ascii="Arial" w:hAnsi="Arial" w:cs="Arial"/>
                <w:bCs/>
                <w:sz w:val="16"/>
                <w:szCs w:val="16"/>
              </w:rPr>
              <w:t>5,000</w:t>
            </w:r>
          </w:p>
        </w:tc>
        <w:tc>
          <w:tcPr>
            <w:tcW w:w="850" w:type="dxa"/>
            <w:tcBorders>
              <w:left w:val="nil"/>
              <w:bottom w:val="single" w:sz="4" w:space="0" w:color="auto"/>
            </w:tcBorders>
            <w:shd w:val="clear" w:color="auto" w:fill="auto"/>
            <w:noWrap/>
            <w:vAlign w:val="bottom"/>
          </w:tcPr>
          <w:p w14:paraId="4BB7E1BD" w14:textId="40E35806" w:rsidR="00836AE0" w:rsidRPr="00836AE0" w:rsidRDefault="00836AE0" w:rsidP="00836AE0">
            <w:pPr>
              <w:spacing w:before="0" w:after="0" w:line="240" w:lineRule="auto"/>
              <w:jc w:val="right"/>
              <w:rPr>
                <w:rFonts w:ascii="Arial" w:hAnsi="Arial" w:cs="Arial"/>
                <w:bCs/>
                <w:sz w:val="16"/>
                <w:szCs w:val="16"/>
              </w:rPr>
            </w:pPr>
            <w:r w:rsidRPr="00836AE0">
              <w:rPr>
                <w:rFonts w:ascii="Arial" w:hAnsi="Arial" w:cs="Arial"/>
                <w:bCs/>
                <w:sz w:val="16"/>
                <w:szCs w:val="16"/>
              </w:rPr>
              <w:t>-</w:t>
            </w:r>
          </w:p>
        </w:tc>
      </w:tr>
      <w:tr w:rsidR="00836AE0" w:rsidRPr="00047772" w14:paraId="7A763789" w14:textId="77777777" w:rsidTr="00FA354D">
        <w:trPr>
          <w:trHeight w:val="204"/>
        </w:trPr>
        <w:tc>
          <w:tcPr>
            <w:tcW w:w="3379" w:type="dxa"/>
            <w:tcBorders>
              <w:top w:val="nil"/>
              <w:bottom w:val="nil"/>
              <w:right w:val="nil"/>
            </w:tcBorders>
            <w:shd w:val="clear" w:color="auto" w:fill="auto"/>
            <w:noWrap/>
            <w:vAlign w:val="bottom"/>
          </w:tcPr>
          <w:p w14:paraId="7CDCBD47" w14:textId="47289420" w:rsidR="00836AE0" w:rsidRPr="002B2810" w:rsidRDefault="00836AE0" w:rsidP="00836AE0">
            <w:pPr>
              <w:spacing w:before="0" w:after="0" w:line="240" w:lineRule="auto"/>
              <w:rPr>
                <w:rFonts w:ascii="Arial" w:hAnsi="Arial" w:cs="Arial"/>
                <w:sz w:val="16"/>
                <w:szCs w:val="16"/>
              </w:rPr>
            </w:pPr>
            <w:r w:rsidRPr="002B2810">
              <w:rPr>
                <w:rFonts w:ascii="Arial" w:hAnsi="Arial" w:cs="Arial"/>
                <w:b/>
                <w:bCs/>
                <w:sz w:val="16"/>
                <w:szCs w:val="16"/>
              </w:rPr>
              <w:t xml:space="preserve">Total other comprehensive income </w:t>
            </w:r>
          </w:p>
        </w:tc>
        <w:tc>
          <w:tcPr>
            <w:tcW w:w="928" w:type="dxa"/>
            <w:tcBorders>
              <w:top w:val="single" w:sz="4" w:space="0" w:color="auto"/>
              <w:left w:val="nil"/>
              <w:bottom w:val="single" w:sz="4" w:space="0" w:color="auto"/>
              <w:right w:val="nil"/>
            </w:tcBorders>
            <w:shd w:val="clear" w:color="auto" w:fill="auto"/>
            <w:noWrap/>
            <w:vAlign w:val="bottom"/>
          </w:tcPr>
          <w:p w14:paraId="3B565769" w14:textId="2F2BF07A" w:rsidR="00836AE0" w:rsidRPr="00047772" w:rsidRDefault="00836AE0" w:rsidP="00836AE0">
            <w:pPr>
              <w:spacing w:before="0" w:after="0" w:line="240" w:lineRule="auto"/>
              <w:jc w:val="right"/>
              <w:rPr>
                <w:rFonts w:ascii="Arial" w:hAnsi="Arial" w:cs="Arial"/>
                <w:b/>
                <w:bCs/>
                <w:sz w:val="16"/>
                <w:szCs w:val="16"/>
              </w:rPr>
            </w:pPr>
            <w:r>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000000" w:fill="E6E6E6"/>
            <w:noWrap/>
            <w:vAlign w:val="bottom"/>
          </w:tcPr>
          <w:p w14:paraId="7A64327B" w14:textId="0F1AE52A" w:rsidR="00836AE0" w:rsidRPr="00047772" w:rsidRDefault="00836AE0" w:rsidP="00836AE0">
            <w:pPr>
              <w:spacing w:before="0" w:after="0" w:line="240" w:lineRule="auto"/>
              <w:jc w:val="right"/>
              <w:rPr>
                <w:rFonts w:ascii="Arial" w:hAnsi="Arial" w:cs="Arial"/>
                <w:b/>
                <w:bCs/>
                <w:sz w:val="16"/>
                <w:szCs w:val="16"/>
              </w:rPr>
            </w:pPr>
            <w:r>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auto" w:fill="auto"/>
            <w:noWrap/>
            <w:vAlign w:val="bottom"/>
          </w:tcPr>
          <w:p w14:paraId="70F182A1" w14:textId="6F80BC3A" w:rsidR="00836AE0" w:rsidRPr="00047772" w:rsidRDefault="00836AE0" w:rsidP="00836AE0">
            <w:pPr>
              <w:spacing w:before="0" w:after="0" w:line="240" w:lineRule="auto"/>
              <w:jc w:val="right"/>
              <w:rPr>
                <w:rFonts w:ascii="Arial" w:hAnsi="Arial" w:cs="Arial"/>
                <w:b/>
                <w:bCs/>
                <w:sz w:val="16"/>
                <w:szCs w:val="16"/>
              </w:rPr>
            </w:pPr>
            <w:r>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auto" w:fill="auto"/>
            <w:noWrap/>
            <w:vAlign w:val="bottom"/>
          </w:tcPr>
          <w:p w14:paraId="7C2D54B1" w14:textId="69DE4EA2" w:rsidR="00836AE0" w:rsidRPr="00047772" w:rsidRDefault="00836AE0" w:rsidP="00836AE0">
            <w:pPr>
              <w:spacing w:before="0" w:after="0" w:line="240" w:lineRule="auto"/>
              <w:jc w:val="right"/>
              <w:rPr>
                <w:rFonts w:ascii="Arial" w:hAnsi="Arial" w:cs="Arial"/>
                <w:b/>
                <w:bCs/>
                <w:sz w:val="16"/>
                <w:szCs w:val="16"/>
              </w:rPr>
            </w:pPr>
            <w:r>
              <w:rPr>
                <w:rFonts w:ascii="Arial" w:hAnsi="Arial" w:cs="Arial"/>
                <w:b/>
                <w:bCs/>
                <w:sz w:val="16"/>
                <w:szCs w:val="16"/>
              </w:rPr>
              <w:t>5,000</w:t>
            </w:r>
          </w:p>
        </w:tc>
        <w:tc>
          <w:tcPr>
            <w:tcW w:w="850" w:type="dxa"/>
            <w:tcBorders>
              <w:top w:val="single" w:sz="4" w:space="0" w:color="auto"/>
              <w:left w:val="nil"/>
              <w:bottom w:val="single" w:sz="4" w:space="0" w:color="auto"/>
            </w:tcBorders>
            <w:shd w:val="clear" w:color="auto" w:fill="auto"/>
            <w:noWrap/>
            <w:vAlign w:val="bottom"/>
          </w:tcPr>
          <w:p w14:paraId="72171464" w14:textId="3B5DE0E6" w:rsidR="00836AE0" w:rsidRPr="00047772" w:rsidRDefault="00836AE0" w:rsidP="00836AE0">
            <w:pPr>
              <w:spacing w:before="0" w:after="0" w:line="240" w:lineRule="auto"/>
              <w:jc w:val="right"/>
              <w:rPr>
                <w:rFonts w:ascii="Arial" w:hAnsi="Arial" w:cs="Arial"/>
                <w:b/>
                <w:bCs/>
                <w:sz w:val="16"/>
                <w:szCs w:val="16"/>
              </w:rPr>
            </w:pPr>
            <w:r>
              <w:rPr>
                <w:rFonts w:ascii="Arial" w:hAnsi="Arial" w:cs="Arial"/>
                <w:b/>
                <w:bCs/>
                <w:sz w:val="16"/>
                <w:szCs w:val="16"/>
              </w:rPr>
              <w:t>-</w:t>
            </w:r>
          </w:p>
        </w:tc>
      </w:tr>
      <w:tr w:rsidR="00836AE0" w:rsidRPr="00047772" w14:paraId="397B2DCD" w14:textId="77777777" w:rsidTr="00FA354D">
        <w:trPr>
          <w:trHeight w:val="204"/>
        </w:trPr>
        <w:tc>
          <w:tcPr>
            <w:tcW w:w="3379" w:type="dxa"/>
            <w:tcBorders>
              <w:top w:val="nil"/>
              <w:bottom w:val="nil"/>
              <w:right w:val="nil"/>
            </w:tcBorders>
            <w:shd w:val="clear" w:color="auto" w:fill="auto"/>
            <w:noWrap/>
            <w:vAlign w:val="bottom"/>
            <w:hideMark/>
          </w:tcPr>
          <w:p w14:paraId="215BB5D2" w14:textId="77777777" w:rsidR="00836AE0" w:rsidRPr="00047772" w:rsidRDefault="00836AE0" w:rsidP="00836AE0">
            <w:pPr>
              <w:spacing w:before="0" w:after="0" w:line="240" w:lineRule="auto"/>
              <w:rPr>
                <w:rFonts w:ascii="Arial" w:hAnsi="Arial" w:cs="Arial"/>
                <w:b/>
                <w:bCs/>
                <w:sz w:val="16"/>
                <w:szCs w:val="16"/>
              </w:rPr>
            </w:pPr>
            <w:r w:rsidRPr="00047772">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565B0BA2" w14:textId="53E3E9C8"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c>
          <w:tcPr>
            <w:tcW w:w="850" w:type="dxa"/>
            <w:tcBorders>
              <w:top w:val="single" w:sz="4" w:space="0" w:color="auto"/>
              <w:left w:val="nil"/>
              <w:bottom w:val="single" w:sz="4" w:space="0" w:color="auto"/>
              <w:right w:val="nil"/>
            </w:tcBorders>
            <w:shd w:val="clear" w:color="000000" w:fill="E6E6E6"/>
            <w:noWrap/>
            <w:vAlign w:val="bottom"/>
            <w:hideMark/>
          </w:tcPr>
          <w:p w14:paraId="7DDA3797" w14:textId="4BE83F49"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c>
          <w:tcPr>
            <w:tcW w:w="850" w:type="dxa"/>
            <w:tcBorders>
              <w:top w:val="single" w:sz="4" w:space="0" w:color="auto"/>
              <w:left w:val="nil"/>
              <w:bottom w:val="single" w:sz="4" w:space="0" w:color="auto"/>
              <w:right w:val="nil"/>
            </w:tcBorders>
            <w:shd w:val="clear" w:color="auto" w:fill="auto"/>
            <w:noWrap/>
            <w:vAlign w:val="bottom"/>
            <w:hideMark/>
          </w:tcPr>
          <w:p w14:paraId="379391B8" w14:textId="09CE68A9"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c>
          <w:tcPr>
            <w:tcW w:w="850" w:type="dxa"/>
            <w:tcBorders>
              <w:top w:val="single" w:sz="4" w:space="0" w:color="auto"/>
              <w:left w:val="nil"/>
              <w:bottom w:val="single" w:sz="4" w:space="0" w:color="auto"/>
              <w:right w:val="nil"/>
            </w:tcBorders>
            <w:shd w:val="clear" w:color="auto" w:fill="auto"/>
            <w:noWrap/>
            <w:vAlign w:val="bottom"/>
            <w:hideMark/>
          </w:tcPr>
          <w:p w14:paraId="334A0F0B" w14:textId="4B1EAE28"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2,635</w:t>
            </w:r>
          </w:p>
        </w:tc>
        <w:tc>
          <w:tcPr>
            <w:tcW w:w="850" w:type="dxa"/>
            <w:tcBorders>
              <w:top w:val="single" w:sz="4" w:space="0" w:color="auto"/>
              <w:left w:val="nil"/>
              <w:bottom w:val="single" w:sz="4" w:space="0" w:color="auto"/>
            </w:tcBorders>
            <w:shd w:val="clear" w:color="auto" w:fill="auto"/>
            <w:noWrap/>
            <w:vAlign w:val="bottom"/>
            <w:hideMark/>
          </w:tcPr>
          <w:p w14:paraId="3B2FF29C" w14:textId="31E0750E"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r>
      <w:tr w:rsidR="00836AE0" w:rsidRPr="00047772" w14:paraId="17ACC583" w14:textId="77777777" w:rsidTr="00FA354D">
        <w:trPr>
          <w:trHeight w:val="204"/>
        </w:trPr>
        <w:tc>
          <w:tcPr>
            <w:tcW w:w="3379" w:type="dxa"/>
            <w:tcBorders>
              <w:top w:val="nil"/>
              <w:bottom w:val="single" w:sz="4" w:space="0" w:color="auto"/>
              <w:right w:val="nil"/>
            </w:tcBorders>
            <w:shd w:val="clear" w:color="auto" w:fill="auto"/>
            <w:vAlign w:val="bottom"/>
            <w:hideMark/>
          </w:tcPr>
          <w:p w14:paraId="4598F73A" w14:textId="77777777" w:rsidR="00836AE0" w:rsidRPr="00047772" w:rsidRDefault="00836AE0" w:rsidP="00836AE0">
            <w:pPr>
              <w:spacing w:before="0" w:after="0" w:line="240" w:lineRule="auto"/>
              <w:rPr>
                <w:rFonts w:ascii="Arial" w:hAnsi="Arial" w:cs="Arial"/>
                <w:b/>
                <w:bCs/>
                <w:sz w:val="16"/>
                <w:szCs w:val="16"/>
              </w:rPr>
            </w:pPr>
            <w:r w:rsidRPr="00047772">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1851392D" w14:textId="4ED4430D"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c>
          <w:tcPr>
            <w:tcW w:w="850" w:type="dxa"/>
            <w:tcBorders>
              <w:top w:val="nil"/>
              <w:left w:val="nil"/>
              <w:bottom w:val="single" w:sz="4" w:space="0" w:color="auto"/>
              <w:right w:val="nil"/>
            </w:tcBorders>
            <w:shd w:val="clear" w:color="000000" w:fill="E6E6E6"/>
            <w:noWrap/>
            <w:vAlign w:val="bottom"/>
            <w:hideMark/>
          </w:tcPr>
          <w:p w14:paraId="7F0B234C" w14:textId="37ADEB36"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c>
          <w:tcPr>
            <w:tcW w:w="850" w:type="dxa"/>
            <w:tcBorders>
              <w:top w:val="nil"/>
              <w:left w:val="nil"/>
              <w:bottom w:val="single" w:sz="4" w:space="0" w:color="auto"/>
              <w:right w:val="nil"/>
            </w:tcBorders>
            <w:shd w:val="clear" w:color="auto" w:fill="auto"/>
            <w:noWrap/>
            <w:vAlign w:val="bottom"/>
            <w:hideMark/>
          </w:tcPr>
          <w:p w14:paraId="69562466" w14:textId="7F6CF71B"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c>
          <w:tcPr>
            <w:tcW w:w="850" w:type="dxa"/>
            <w:tcBorders>
              <w:top w:val="nil"/>
              <w:left w:val="nil"/>
              <w:bottom w:val="single" w:sz="4" w:space="0" w:color="auto"/>
              <w:right w:val="nil"/>
            </w:tcBorders>
            <w:shd w:val="clear" w:color="auto" w:fill="auto"/>
            <w:noWrap/>
            <w:vAlign w:val="bottom"/>
            <w:hideMark/>
          </w:tcPr>
          <w:p w14:paraId="28BF5EC2" w14:textId="3E62E1AF"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2,635</w:t>
            </w:r>
          </w:p>
        </w:tc>
        <w:tc>
          <w:tcPr>
            <w:tcW w:w="850" w:type="dxa"/>
            <w:tcBorders>
              <w:top w:val="nil"/>
              <w:left w:val="nil"/>
              <w:bottom w:val="single" w:sz="4" w:space="0" w:color="auto"/>
            </w:tcBorders>
            <w:shd w:val="clear" w:color="auto" w:fill="auto"/>
            <w:noWrap/>
            <w:vAlign w:val="bottom"/>
            <w:hideMark/>
          </w:tcPr>
          <w:p w14:paraId="50A2FC10" w14:textId="1FD7A492" w:rsidR="00836AE0" w:rsidRPr="00047772" w:rsidRDefault="00836AE0" w:rsidP="00836AE0">
            <w:pPr>
              <w:spacing w:before="0" w:after="0" w:line="240" w:lineRule="auto"/>
              <w:jc w:val="right"/>
              <w:rPr>
                <w:rFonts w:ascii="Arial" w:hAnsi="Arial" w:cs="Arial"/>
                <w:b/>
                <w:bCs/>
                <w:sz w:val="16"/>
                <w:szCs w:val="16"/>
              </w:rPr>
            </w:pPr>
            <w:r w:rsidRPr="002B2810">
              <w:rPr>
                <w:rFonts w:ascii="Arial" w:hAnsi="Arial" w:cs="Arial"/>
                <w:b/>
                <w:bCs/>
                <w:sz w:val="16"/>
                <w:szCs w:val="16"/>
              </w:rPr>
              <w:t>(2,365)</w:t>
            </w:r>
          </w:p>
        </w:tc>
      </w:tr>
      <w:tr w:rsidR="00836AE0" w:rsidRPr="00047772" w14:paraId="60E5D2F5" w14:textId="77777777" w:rsidTr="009D0F88">
        <w:trPr>
          <w:trHeight w:val="204"/>
        </w:trPr>
        <w:tc>
          <w:tcPr>
            <w:tcW w:w="7707" w:type="dxa"/>
            <w:gridSpan w:val="6"/>
            <w:tcBorders>
              <w:top w:val="nil"/>
              <w:bottom w:val="single" w:sz="4" w:space="0" w:color="auto"/>
            </w:tcBorders>
            <w:shd w:val="clear" w:color="auto" w:fill="auto"/>
            <w:noWrap/>
            <w:vAlign w:val="center"/>
            <w:hideMark/>
          </w:tcPr>
          <w:p w14:paraId="5A21E1F1" w14:textId="77777777" w:rsidR="00836AE0" w:rsidRPr="00047772" w:rsidRDefault="00836AE0" w:rsidP="00836AE0">
            <w:pPr>
              <w:spacing w:before="0" w:after="0" w:line="240" w:lineRule="auto"/>
              <w:rPr>
                <w:rFonts w:ascii="Arial" w:hAnsi="Arial" w:cs="Arial"/>
                <w:sz w:val="16"/>
                <w:szCs w:val="16"/>
              </w:rPr>
            </w:pPr>
            <w:r w:rsidRPr="00047772">
              <w:rPr>
                <w:rFonts w:ascii="Arial" w:hAnsi="Arial" w:cs="Arial"/>
                <w:b/>
                <w:bCs/>
                <w:color w:val="000000"/>
                <w:sz w:val="16"/>
                <w:szCs w:val="16"/>
              </w:rPr>
              <w:t>Note: Impact of net cash appropriation arrangements</w:t>
            </w:r>
          </w:p>
        </w:tc>
      </w:tr>
      <w:tr w:rsidR="00836AE0" w:rsidRPr="00047772" w14:paraId="0D0F459C" w14:textId="77777777" w:rsidTr="00FA354D">
        <w:trPr>
          <w:trHeight w:val="204"/>
        </w:trPr>
        <w:tc>
          <w:tcPr>
            <w:tcW w:w="3379" w:type="dxa"/>
            <w:tcBorders>
              <w:top w:val="nil"/>
              <w:bottom w:val="nil"/>
              <w:right w:val="nil"/>
            </w:tcBorders>
            <w:shd w:val="clear" w:color="auto" w:fill="auto"/>
            <w:hideMark/>
          </w:tcPr>
          <w:p w14:paraId="6BDAFD3C" w14:textId="77777777" w:rsidR="00836AE0" w:rsidRPr="00047772" w:rsidRDefault="00836AE0" w:rsidP="00836AE0">
            <w:pPr>
              <w:spacing w:before="0" w:after="0" w:line="240" w:lineRule="auto"/>
              <w:rPr>
                <w:rFonts w:ascii="Arial" w:hAnsi="Arial" w:cs="Arial"/>
                <w:b/>
                <w:bCs/>
                <w:color w:val="000000"/>
                <w:sz w:val="16"/>
                <w:szCs w:val="16"/>
              </w:rPr>
            </w:pPr>
            <w:r w:rsidRPr="00047772">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4B31C6C8" w14:textId="17C6494F" w:rsidR="00836AE0" w:rsidRPr="00047772" w:rsidRDefault="00836AE0" w:rsidP="00836AE0">
            <w:pPr>
              <w:spacing w:before="0" w:after="0" w:line="240" w:lineRule="auto"/>
              <w:jc w:val="right"/>
              <w:rPr>
                <w:rFonts w:ascii="Arial" w:hAnsi="Arial" w:cs="Arial"/>
                <w:color w:val="000000"/>
                <w:sz w:val="16"/>
                <w:szCs w:val="16"/>
              </w:rPr>
            </w:pPr>
            <w:r w:rsidRPr="002B2810">
              <w:rPr>
                <w:rFonts w:ascii="Arial" w:hAnsi="Arial" w:cs="Arial"/>
                <w:b/>
                <w:bCs/>
                <w:color w:val="000000"/>
                <w:sz w:val="16"/>
                <w:szCs w:val="16"/>
              </w:rPr>
              <w:t>(2,365)</w:t>
            </w:r>
          </w:p>
        </w:tc>
        <w:tc>
          <w:tcPr>
            <w:tcW w:w="850" w:type="dxa"/>
            <w:tcBorders>
              <w:top w:val="nil"/>
              <w:left w:val="nil"/>
              <w:bottom w:val="nil"/>
              <w:right w:val="nil"/>
            </w:tcBorders>
            <w:shd w:val="clear" w:color="000000" w:fill="E6E6E6"/>
            <w:noWrap/>
            <w:vAlign w:val="bottom"/>
            <w:hideMark/>
          </w:tcPr>
          <w:p w14:paraId="4FA3B45B" w14:textId="1F8386B3" w:rsidR="00836AE0" w:rsidRPr="00047772" w:rsidRDefault="00836AE0" w:rsidP="00836AE0">
            <w:pPr>
              <w:spacing w:before="0" w:after="0" w:line="240" w:lineRule="auto"/>
              <w:jc w:val="right"/>
              <w:rPr>
                <w:rFonts w:ascii="Arial" w:hAnsi="Arial" w:cs="Arial"/>
                <w:bCs/>
                <w:color w:val="000000"/>
                <w:sz w:val="16"/>
                <w:szCs w:val="16"/>
              </w:rPr>
            </w:pPr>
            <w:r w:rsidRPr="002B2810">
              <w:rPr>
                <w:rFonts w:ascii="Arial" w:hAnsi="Arial" w:cs="Arial"/>
                <w:b/>
                <w:bCs/>
                <w:color w:val="000000"/>
                <w:sz w:val="16"/>
                <w:szCs w:val="16"/>
              </w:rPr>
              <w:t>(2,365)</w:t>
            </w:r>
          </w:p>
        </w:tc>
        <w:tc>
          <w:tcPr>
            <w:tcW w:w="850" w:type="dxa"/>
            <w:tcBorders>
              <w:top w:val="nil"/>
              <w:left w:val="nil"/>
              <w:bottom w:val="nil"/>
              <w:right w:val="nil"/>
            </w:tcBorders>
            <w:shd w:val="clear" w:color="auto" w:fill="auto"/>
            <w:noWrap/>
            <w:vAlign w:val="bottom"/>
            <w:hideMark/>
          </w:tcPr>
          <w:p w14:paraId="564AEEC2" w14:textId="2B3B4BE3" w:rsidR="00836AE0" w:rsidRPr="00047772" w:rsidRDefault="00836AE0" w:rsidP="00836AE0">
            <w:pPr>
              <w:spacing w:before="0" w:after="0" w:line="240" w:lineRule="auto"/>
              <w:jc w:val="right"/>
              <w:rPr>
                <w:rFonts w:ascii="Arial" w:hAnsi="Arial" w:cs="Arial"/>
                <w:color w:val="000000"/>
                <w:sz w:val="16"/>
                <w:szCs w:val="16"/>
              </w:rPr>
            </w:pPr>
            <w:r w:rsidRPr="002B2810">
              <w:rPr>
                <w:rFonts w:ascii="Arial" w:hAnsi="Arial" w:cs="Arial"/>
                <w:b/>
                <w:bCs/>
                <w:color w:val="000000"/>
                <w:sz w:val="16"/>
                <w:szCs w:val="16"/>
              </w:rPr>
              <w:t>(2,365)</w:t>
            </w:r>
          </w:p>
        </w:tc>
        <w:tc>
          <w:tcPr>
            <w:tcW w:w="850" w:type="dxa"/>
            <w:tcBorders>
              <w:top w:val="nil"/>
              <w:left w:val="nil"/>
              <w:bottom w:val="nil"/>
              <w:right w:val="nil"/>
            </w:tcBorders>
            <w:shd w:val="clear" w:color="auto" w:fill="auto"/>
            <w:noWrap/>
            <w:vAlign w:val="bottom"/>
            <w:hideMark/>
          </w:tcPr>
          <w:p w14:paraId="13B6714E" w14:textId="1A4B4A2E" w:rsidR="00836AE0" w:rsidRPr="00047772" w:rsidRDefault="00836AE0" w:rsidP="00836AE0">
            <w:pPr>
              <w:spacing w:before="0" w:after="0" w:line="240" w:lineRule="auto"/>
              <w:jc w:val="right"/>
              <w:rPr>
                <w:rFonts w:ascii="Arial" w:hAnsi="Arial" w:cs="Arial"/>
                <w:color w:val="000000"/>
                <w:sz w:val="16"/>
                <w:szCs w:val="16"/>
              </w:rPr>
            </w:pPr>
            <w:r w:rsidRPr="002B2810">
              <w:rPr>
                <w:rFonts w:ascii="Arial" w:hAnsi="Arial" w:cs="Arial"/>
                <w:b/>
                <w:bCs/>
                <w:color w:val="000000"/>
                <w:sz w:val="16"/>
                <w:szCs w:val="16"/>
              </w:rPr>
              <w:t>2,635</w:t>
            </w:r>
          </w:p>
        </w:tc>
        <w:tc>
          <w:tcPr>
            <w:tcW w:w="850" w:type="dxa"/>
            <w:tcBorders>
              <w:top w:val="nil"/>
              <w:left w:val="nil"/>
              <w:bottom w:val="nil"/>
            </w:tcBorders>
            <w:shd w:val="clear" w:color="auto" w:fill="auto"/>
            <w:noWrap/>
            <w:vAlign w:val="bottom"/>
            <w:hideMark/>
          </w:tcPr>
          <w:p w14:paraId="5925753B" w14:textId="49CC3D42" w:rsidR="00836AE0" w:rsidRPr="00047772" w:rsidRDefault="00836AE0" w:rsidP="00836AE0">
            <w:pPr>
              <w:spacing w:before="0" w:after="0" w:line="240" w:lineRule="auto"/>
              <w:jc w:val="right"/>
              <w:rPr>
                <w:rFonts w:ascii="Arial" w:hAnsi="Arial" w:cs="Arial"/>
                <w:color w:val="000000"/>
                <w:sz w:val="16"/>
                <w:szCs w:val="16"/>
              </w:rPr>
            </w:pPr>
            <w:r w:rsidRPr="002B2810">
              <w:rPr>
                <w:rFonts w:ascii="Arial" w:hAnsi="Arial" w:cs="Arial"/>
                <w:b/>
                <w:bCs/>
                <w:color w:val="000000"/>
                <w:sz w:val="16"/>
                <w:szCs w:val="16"/>
              </w:rPr>
              <w:t>(2,365)</w:t>
            </w:r>
          </w:p>
        </w:tc>
      </w:tr>
      <w:tr w:rsidR="00836AE0" w:rsidRPr="00047772" w14:paraId="1D386976" w14:textId="77777777" w:rsidTr="00640BD2">
        <w:trPr>
          <w:trHeight w:val="559"/>
        </w:trPr>
        <w:tc>
          <w:tcPr>
            <w:tcW w:w="3379" w:type="dxa"/>
            <w:tcBorders>
              <w:top w:val="nil"/>
              <w:bottom w:val="nil"/>
              <w:right w:val="nil"/>
            </w:tcBorders>
            <w:shd w:val="clear" w:color="auto" w:fill="auto"/>
            <w:hideMark/>
          </w:tcPr>
          <w:p w14:paraId="1DEE17BD" w14:textId="77777777" w:rsidR="00836AE0" w:rsidRPr="00047772" w:rsidRDefault="00836AE0" w:rsidP="00836AE0">
            <w:pPr>
              <w:spacing w:before="0" w:after="0" w:line="240" w:lineRule="auto"/>
              <w:ind w:left="113"/>
              <w:rPr>
                <w:rFonts w:ascii="Arial" w:hAnsi="Arial" w:cs="Arial"/>
                <w:color w:val="000000"/>
                <w:sz w:val="16"/>
                <w:szCs w:val="16"/>
              </w:rPr>
            </w:pPr>
            <w:r w:rsidRPr="00047772">
              <w:rPr>
                <w:rFonts w:ascii="Arial" w:hAnsi="Arial" w:cs="Arial"/>
                <w:color w:val="000000"/>
                <w:sz w:val="16"/>
                <w:szCs w:val="16"/>
              </w:rPr>
              <w:t xml:space="preserve">plus: </w:t>
            </w:r>
            <w:r w:rsidRPr="00047772">
              <w:rPr>
                <w:rFonts w:ascii="Arial" w:hAnsi="Arial" w:cs="Arial"/>
                <w:sz w:val="16"/>
                <w:szCs w:val="16"/>
              </w:rPr>
              <w:t>heritage</w:t>
            </w:r>
            <w:r w:rsidRPr="00047772">
              <w:rPr>
                <w:rFonts w:ascii="Arial" w:hAnsi="Arial" w:cs="Arial"/>
                <w:color w:val="000000"/>
                <w:sz w:val="16"/>
                <w:szCs w:val="16"/>
              </w:rPr>
              <w:t xml:space="preserve"> and cultural depreciation/amortisation expenses previously funded through revenue appropriations</w:t>
            </w:r>
            <w:r w:rsidRPr="00047772">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52116BA0" w14:textId="0E7A61C4" w:rsidR="00836AE0" w:rsidRPr="00047772" w:rsidRDefault="00836AE0" w:rsidP="00836AE0">
            <w:pPr>
              <w:spacing w:before="0" w:after="0" w:line="240" w:lineRule="auto"/>
              <w:jc w:val="right"/>
              <w:rPr>
                <w:rFonts w:ascii="Arial" w:hAnsi="Arial" w:cs="Arial"/>
                <w:sz w:val="16"/>
                <w:szCs w:val="16"/>
              </w:rPr>
            </w:pPr>
            <w:r w:rsidRPr="002B2810">
              <w:rPr>
                <w:rFonts w:ascii="Arial" w:hAnsi="Arial" w:cs="Arial"/>
                <w:sz w:val="16"/>
                <w:szCs w:val="16"/>
              </w:rPr>
              <w:t>2,365</w:t>
            </w:r>
          </w:p>
        </w:tc>
        <w:tc>
          <w:tcPr>
            <w:tcW w:w="850" w:type="dxa"/>
            <w:tcBorders>
              <w:top w:val="nil"/>
              <w:left w:val="nil"/>
              <w:bottom w:val="nil"/>
              <w:right w:val="nil"/>
            </w:tcBorders>
            <w:shd w:val="clear" w:color="000000" w:fill="E6E6E6"/>
            <w:noWrap/>
            <w:vAlign w:val="bottom"/>
            <w:hideMark/>
          </w:tcPr>
          <w:p w14:paraId="015ABB49" w14:textId="5132DC56" w:rsidR="00836AE0" w:rsidRPr="00047772" w:rsidRDefault="00836AE0" w:rsidP="00836AE0">
            <w:pPr>
              <w:spacing w:before="0" w:after="0" w:line="240" w:lineRule="auto"/>
              <w:jc w:val="right"/>
              <w:rPr>
                <w:rFonts w:ascii="Arial" w:hAnsi="Arial" w:cs="Arial"/>
                <w:bCs/>
                <w:sz w:val="16"/>
                <w:szCs w:val="16"/>
              </w:rPr>
            </w:pPr>
            <w:r w:rsidRPr="00470BE8">
              <w:rPr>
                <w:rFonts w:ascii="Arial" w:hAnsi="Arial" w:cs="Arial"/>
                <w:bCs/>
                <w:sz w:val="16"/>
                <w:szCs w:val="16"/>
              </w:rPr>
              <w:t>2,365</w:t>
            </w:r>
          </w:p>
        </w:tc>
        <w:tc>
          <w:tcPr>
            <w:tcW w:w="850" w:type="dxa"/>
            <w:tcBorders>
              <w:top w:val="nil"/>
              <w:left w:val="nil"/>
              <w:bottom w:val="nil"/>
              <w:right w:val="nil"/>
            </w:tcBorders>
            <w:shd w:val="clear" w:color="auto" w:fill="auto"/>
            <w:noWrap/>
            <w:vAlign w:val="bottom"/>
            <w:hideMark/>
          </w:tcPr>
          <w:p w14:paraId="10CF910D" w14:textId="37707530" w:rsidR="00836AE0" w:rsidRPr="00047772" w:rsidRDefault="00836AE0" w:rsidP="00836AE0">
            <w:pPr>
              <w:spacing w:before="0" w:after="0" w:line="240" w:lineRule="auto"/>
              <w:jc w:val="right"/>
              <w:rPr>
                <w:rFonts w:ascii="Arial" w:hAnsi="Arial" w:cs="Arial"/>
                <w:sz w:val="16"/>
                <w:szCs w:val="16"/>
              </w:rPr>
            </w:pPr>
            <w:r w:rsidRPr="002B2810">
              <w:rPr>
                <w:rFonts w:ascii="Arial" w:hAnsi="Arial" w:cs="Arial"/>
                <w:sz w:val="16"/>
                <w:szCs w:val="16"/>
              </w:rPr>
              <w:t>2,365</w:t>
            </w:r>
          </w:p>
        </w:tc>
        <w:tc>
          <w:tcPr>
            <w:tcW w:w="850" w:type="dxa"/>
            <w:tcBorders>
              <w:top w:val="nil"/>
              <w:left w:val="nil"/>
              <w:bottom w:val="nil"/>
              <w:right w:val="nil"/>
            </w:tcBorders>
            <w:shd w:val="clear" w:color="auto" w:fill="auto"/>
            <w:noWrap/>
            <w:vAlign w:val="bottom"/>
            <w:hideMark/>
          </w:tcPr>
          <w:p w14:paraId="05FC55AD" w14:textId="44242C2A" w:rsidR="00836AE0" w:rsidRPr="00047772" w:rsidRDefault="00836AE0" w:rsidP="00836AE0">
            <w:pPr>
              <w:spacing w:before="0" w:after="0" w:line="240" w:lineRule="auto"/>
              <w:jc w:val="right"/>
              <w:rPr>
                <w:rFonts w:ascii="Arial" w:hAnsi="Arial" w:cs="Arial"/>
                <w:sz w:val="16"/>
                <w:szCs w:val="16"/>
              </w:rPr>
            </w:pPr>
            <w:r w:rsidRPr="002B2810">
              <w:rPr>
                <w:rFonts w:ascii="Arial" w:hAnsi="Arial" w:cs="Arial"/>
                <w:sz w:val="16"/>
                <w:szCs w:val="16"/>
              </w:rPr>
              <w:t>2,365</w:t>
            </w:r>
          </w:p>
        </w:tc>
        <w:tc>
          <w:tcPr>
            <w:tcW w:w="850" w:type="dxa"/>
            <w:tcBorders>
              <w:top w:val="nil"/>
              <w:left w:val="nil"/>
              <w:bottom w:val="nil"/>
            </w:tcBorders>
            <w:shd w:val="clear" w:color="auto" w:fill="auto"/>
            <w:noWrap/>
            <w:vAlign w:val="bottom"/>
            <w:hideMark/>
          </w:tcPr>
          <w:p w14:paraId="3C6F846F" w14:textId="4F04292C" w:rsidR="00836AE0" w:rsidRPr="00047772" w:rsidRDefault="00836AE0" w:rsidP="00836AE0">
            <w:pPr>
              <w:spacing w:before="0" w:after="0" w:line="240" w:lineRule="auto"/>
              <w:jc w:val="right"/>
              <w:rPr>
                <w:rFonts w:ascii="Arial" w:hAnsi="Arial" w:cs="Arial"/>
                <w:sz w:val="16"/>
                <w:szCs w:val="16"/>
              </w:rPr>
            </w:pPr>
            <w:r w:rsidRPr="002B2810">
              <w:rPr>
                <w:rFonts w:ascii="Arial" w:hAnsi="Arial" w:cs="Arial"/>
                <w:sz w:val="16"/>
                <w:szCs w:val="16"/>
              </w:rPr>
              <w:t>2,365</w:t>
            </w:r>
          </w:p>
        </w:tc>
      </w:tr>
      <w:tr w:rsidR="00836AE0" w:rsidRPr="00047772" w14:paraId="3DA9023B" w14:textId="77777777" w:rsidTr="00FA354D">
        <w:trPr>
          <w:trHeight w:val="204"/>
        </w:trPr>
        <w:tc>
          <w:tcPr>
            <w:tcW w:w="3379" w:type="dxa"/>
            <w:tcBorders>
              <w:top w:val="nil"/>
              <w:bottom w:val="single" w:sz="4" w:space="0" w:color="auto"/>
              <w:right w:val="nil"/>
            </w:tcBorders>
            <w:shd w:val="clear" w:color="auto" w:fill="auto"/>
            <w:vAlign w:val="center"/>
            <w:hideMark/>
          </w:tcPr>
          <w:p w14:paraId="18328878" w14:textId="008F7F64" w:rsidR="00836AE0" w:rsidRPr="00047772" w:rsidRDefault="00836AE0" w:rsidP="00836AE0">
            <w:pPr>
              <w:spacing w:before="0" w:after="0" w:line="240" w:lineRule="auto"/>
              <w:rPr>
                <w:rFonts w:ascii="Arial" w:hAnsi="Arial" w:cs="Arial"/>
                <w:b/>
                <w:bCs/>
                <w:color w:val="000000"/>
                <w:sz w:val="16"/>
                <w:szCs w:val="16"/>
              </w:rPr>
            </w:pPr>
            <w:r w:rsidRPr="00047772">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928" w:type="dxa"/>
            <w:tcBorders>
              <w:top w:val="single" w:sz="4" w:space="0" w:color="auto"/>
              <w:left w:val="nil"/>
              <w:bottom w:val="single" w:sz="4" w:space="0" w:color="auto"/>
              <w:right w:val="nil"/>
            </w:tcBorders>
            <w:shd w:val="clear" w:color="auto" w:fill="auto"/>
            <w:vAlign w:val="bottom"/>
            <w:hideMark/>
          </w:tcPr>
          <w:p w14:paraId="65AA2AB3" w14:textId="062CFE1B" w:rsidR="00836AE0" w:rsidRPr="00640BD2" w:rsidRDefault="00836AE0" w:rsidP="00836AE0">
            <w:pPr>
              <w:spacing w:before="0" w:after="0" w:line="240" w:lineRule="auto"/>
              <w:jc w:val="right"/>
              <w:rPr>
                <w:rFonts w:ascii="Arial" w:hAnsi="Arial" w:cs="Arial"/>
                <w:b/>
                <w:bCs/>
                <w:sz w:val="16"/>
                <w:szCs w:val="16"/>
              </w:rPr>
            </w:pPr>
            <w:r w:rsidRPr="00640BD2">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000000" w:fill="E6E6E6"/>
            <w:vAlign w:val="bottom"/>
            <w:hideMark/>
          </w:tcPr>
          <w:p w14:paraId="4C34FD54" w14:textId="7FEA8CFB" w:rsidR="00836AE0" w:rsidRPr="00640BD2" w:rsidRDefault="00836AE0" w:rsidP="00836AE0">
            <w:pPr>
              <w:spacing w:before="0" w:after="0" w:line="240" w:lineRule="auto"/>
              <w:jc w:val="right"/>
              <w:rPr>
                <w:rFonts w:ascii="Arial" w:hAnsi="Arial" w:cs="Arial"/>
                <w:b/>
                <w:bCs/>
                <w:sz w:val="16"/>
                <w:szCs w:val="16"/>
              </w:rPr>
            </w:pPr>
            <w:r w:rsidRPr="00640BD2">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auto" w:fill="auto"/>
            <w:vAlign w:val="bottom"/>
            <w:hideMark/>
          </w:tcPr>
          <w:p w14:paraId="27E7535D" w14:textId="0B5967D6" w:rsidR="00836AE0" w:rsidRPr="00640BD2" w:rsidRDefault="00836AE0" w:rsidP="00836AE0">
            <w:pPr>
              <w:spacing w:before="0" w:after="0" w:line="240" w:lineRule="auto"/>
              <w:jc w:val="right"/>
              <w:rPr>
                <w:rFonts w:ascii="Arial" w:hAnsi="Arial" w:cs="Arial"/>
                <w:b/>
                <w:bCs/>
                <w:sz w:val="16"/>
                <w:szCs w:val="16"/>
              </w:rPr>
            </w:pPr>
            <w:r w:rsidRPr="00640BD2">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auto" w:fill="auto"/>
            <w:vAlign w:val="bottom"/>
            <w:hideMark/>
          </w:tcPr>
          <w:p w14:paraId="7075D413" w14:textId="652C6AFC" w:rsidR="00836AE0" w:rsidRPr="00640BD2" w:rsidRDefault="00836AE0" w:rsidP="00836AE0">
            <w:pPr>
              <w:spacing w:before="0" w:after="0" w:line="240" w:lineRule="auto"/>
              <w:jc w:val="right"/>
              <w:rPr>
                <w:rFonts w:ascii="Arial" w:hAnsi="Arial" w:cs="Arial"/>
                <w:b/>
                <w:bCs/>
                <w:sz w:val="16"/>
                <w:szCs w:val="16"/>
              </w:rPr>
            </w:pPr>
            <w:r w:rsidRPr="00640BD2">
              <w:rPr>
                <w:rFonts w:ascii="Arial" w:hAnsi="Arial" w:cs="Arial"/>
                <w:b/>
                <w:bCs/>
                <w:sz w:val="16"/>
                <w:szCs w:val="16"/>
              </w:rPr>
              <w:t>5,000</w:t>
            </w:r>
          </w:p>
        </w:tc>
        <w:tc>
          <w:tcPr>
            <w:tcW w:w="850" w:type="dxa"/>
            <w:tcBorders>
              <w:top w:val="single" w:sz="4" w:space="0" w:color="auto"/>
              <w:left w:val="nil"/>
              <w:bottom w:val="single" w:sz="4" w:space="0" w:color="auto"/>
            </w:tcBorders>
            <w:shd w:val="clear" w:color="auto" w:fill="auto"/>
            <w:vAlign w:val="bottom"/>
            <w:hideMark/>
          </w:tcPr>
          <w:p w14:paraId="7355CD11" w14:textId="530746F1" w:rsidR="00836AE0" w:rsidRPr="00640BD2" w:rsidRDefault="00836AE0" w:rsidP="00836AE0">
            <w:pPr>
              <w:spacing w:before="0" w:after="0" w:line="240" w:lineRule="auto"/>
              <w:jc w:val="right"/>
              <w:rPr>
                <w:rFonts w:ascii="Arial" w:hAnsi="Arial" w:cs="Arial"/>
                <w:b/>
                <w:bCs/>
                <w:sz w:val="16"/>
                <w:szCs w:val="16"/>
              </w:rPr>
            </w:pPr>
            <w:r w:rsidRPr="00640BD2">
              <w:rPr>
                <w:rFonts w:ascii="Arial" w:hAnsi="Arial" w:cs="Arial"/>
                <w:b/>
                <w:bCs/>
                <w:sz w:val="16"/>
                <w:szCs w:val="16"/>
              </w:rPr>
              <w:t>-</w:t>
            </w:r>
          </w:p>
        </w:tc>
      </w:tr>
    </w:tbl>
    <w:p w14:paraId="17C7716B" w14:textId="77777777" w:rsidR="00BA0696" w:rsidRPr="00047772" w:rsidRDefault="00BA0696" w:rsidP="00BA0696">
      <w:pPr>
        <w:pStyle w:val="Source"/>
        <w:spacing w:after="0"/>
        <w:rPr>
          <w:rFonts w:cs="Arial"/>
        </w:rPr>
      </w:pPr>
      <w:r w:rsidRPr="00047772">
        <w:t>Prepared on Australian Accounting Standards basis.</w:t>
      </w:r>
    </w:p>
    <w:p w14:paraId="5956E37F" w14:textId="107D4AAB" w:rsidR="00BA0696" w:rsidRPr="00047772" w:rsidRDefault="00BA0696" w:rsidP="00B43339">
      <w:pPr>
        <w:pStyle w:val="ChartandTableFootnoteAlpha"/>
        <w:numPr>
          <w:ilvl w:val="0"/>
          <w:numId w:val="104"/>
        </w:numPr>
        <w:ind w:left="357" w:hanging="357"/>
      </w:pPr>
      <w:r w:rsidRPr="00047772">
        <w:rPr>
          <w:rFonts w:cs="Arial"/>
        </w:rPr>
        <w:t>Prior to 20</w:t>
      </w:r>
      <w:r w:rsidR="00836AE0">
        <w:rPr>
          <w:rFonts w:cs="Arial"/>
        </w:rPr>
        <w:t>09</w:t>
      </w:r>
      <w:r w:rsidRPr="00047772">
        <w:rPr>
          <w:rFonts w:cs="Arial"/>
        </w:rPr>
        <w:t>-</w:t>
      </w:r>
      <w:r w:rsidR="00836AE0">
        <w:rPr>
          <w:rFonts w:cs="Arial"/>
        </w:rPr>
        <w:t>10</w:t>
      </w:r>
      <w:r w:rsidRPr="00047772">
        <w:rPr>
          <w:rFonts w:cs="Arial"/>
        </w:rPr>
        <w:t xml:space="preserve">, </w:t>
      </w:r>
      <w:r w:rsidR="00836AE0" w:rsidRPr="00A151F0">
        <w:rPr>
          <w:rFonts w:cs="Arial"/>
        </w:rPr>
        <w:t>the Government introduced Collection Development Acquisition Budgets (CDABs) for Designated Collection Institutions, provided as equity appropriations through Appropriation Bill (No. 2) and Supply Bill (</w:t>
      </w:r>
      <w:r w:rsidR="00326326">
        <w:rPr>
          <w:rFonts w:cs="Arial"/>
        </w:rPr>
        <w:t>No. 2</w:t>
      </w:r>
      <w:r w:rsidR="00836AE0" w:rsidRPr="00A151F0">
        <w:rPr>
          <w:rFonts w:cs="Arial"/>
        </w:rPr>
        <w:t xml:space="preserve">). CDABs replaced revenue appropriations previously provided through Appropriation Bill (No. 1) for heritage and cultural depreciation/amortisation expenses of Designated Collection Institutions. For information regarding CDABs, please refer to Table 3.5 </w:t>
      </w:r>
      <w:r w:rsidR="003352C5">
        <w:rPr>
          <w:rFonts w:cs="Arial"/>
        </w:rPr>
        <w:t>Departmental</w:t>
      </w:r>
      <w:r w:rsidR="00836AE0" w:rsidRPr="00A151F0">
        <w:rPr>
          <w:rFonts w:cs="Arial"/>
        </w:rPr>
        <w:t xml:space="preserve"> Capital Budget Statement.</w:t>
      </w:r>
    </w:p>
    <w:p w14:paraId="75625FDE" w14:textId="77777777" w:rsidR="00BA0696" w:rsidRDefault="00BA0696" w:rsidP="00BA0696">
      <w:pPr>
        <w:pStyle w:val="TableHeadingcontinued"/>
        <w:spacing w:before="30" w:after="0"/>
        <w:rPr>
          <w:snapToGrid w:val="0"/>
        </w:rPr>
      </w:pPr>
      <w:r>
        <w:br w:type="page"/>
      </w:r>
    </w:p>
    <w:p w14:paraId="5A04B498" w14:textId="52D883EE" w:rsidR="00BA0696" w:rsidRDefault="00BA0696" w:rsidP="00BA0696">
      <w:pPr>
        <w:pStyle w:val="TableHeading"/>
        <w:rPr>
          <w:b w:val="0"/>
        </w:rPr>
      </w:pP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2573"/>
        <w:gridCol w:w="1027"/>
        <w:gridCol w:w="1027"/>
        <w:gridCol w:w="1027"/>
        <w:gridCol w:w="1029"/>
        <w:gridCol w:w="1027"/>
      </w:tblGrid>
      <w:tr w:rsidR="00FE36F8" w:rsidRPr="00836AE0" w14:paraId="2B8CA18A" w14:textId="77777777" w:rsidTr="00FA354D">
        <w:trPr>
          <w:trHeight w:val="204"/>
        </w:trPr>
        <w:tc>
          <w:tcPr>
            <w:tcW w:w="1669" w:type="pct"/>
            <w:tcBorders>
              <w:top w:val="single" w:sz="4" w:space="0" w:color="auto"/>
              <w:bottom w:val="nil"/>
              <w:right w:val="nil"/>
            </w:tcBorders>
            <w:shd w:val="clear" w:color="auto" w:fill="auto"/>
            <w:noWrap/>
            <w:hideMark/>
          </w:tcPr>
          <w:p w14:paraId="01910942" w14:textId="77777777" w:rsidR="00FE36F8" w:rsidRPr="00063689" w:rsidRDefault="00FE36F8" w:rsidP="00FE36F8">
            <w:pPr>
              <w:spacing w:before="0" w:after="0" w:line="240" w:lineRule="auto"/>
              <w:rPr>
                <w:rFonts w:ascii="Arial" w:hAnsi="Arial" w:cs="Arial"/>
                <w:b/>
                <w:bCs/>
                <w:sz w:val="16"/>
                <w:szCs w:val="16"/>
              </w:rPr>
            </w:pPr>
            <w:r w:rsidRPr="00063689">
              <w:rPr>
                <w:rFonts w:ascii="Arial" w:hAnsi="Arial" w:cs="Arial"/>
                <w:b/>
                <w:bCs/>
                <w:sz w:val="16"/>
                <w:szCs w:val="16"/>
              </w:rPr>
              <w:t> </w:t>
            </w:r>
          </w:p>
        </w:tc>
        <w:tc>
          <w:tcPr>
            <w:tcW w:w="666" w:type="pct"/>
            <w:tcBorders>
              <w:top w:val="single" w:sz="4" w:space="0" w:color="auto"/>
              <w:left w:val="nil"/>
              <w:bottom w:val="single" w:sz="4" w:space="0" w:color="auto"/>
              <w:right w:val="nil"/>
            </w:tcBorders>
            <w:shd w:val="clear" w:color="auto" w:fill="auto"/>
            <w:vAlign w:val="bottom"/>
            <w:hideMark/>
          </w:tcPr>
          <w:p w14:paraId="341CDAE1" w14:textId="749B4ADD"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2024-25</w:t>
            </w:r>
            <w:r w:rsidRPr="00836AE0">
              <w:br/>
            </w:r>
            <w:r w:rsidRPr="00836AE0">
              <w:rPr>
                <w:rFonts w:ascii="Arial" w:hAnsi="Arial" w:cs="Arial"/>
                <w:sz w:val="16"/>
                <w:szCs w:val="16"/>
              </w:rPr>
              <w:t>Estimated actual</w:t>
            </w:r>
            <w:r w:rsidRPr="00836AE0">
              <w:br/>
            </w:r>
            <w:r w:rsidRPr="00836AE0">
              <w:rPr>
                <w:rFonts w:ascii="Arial" w:hAnsi="Arial" w:cs="Arial"/>
                <w:sz w:val="16"/>
                <w:szCs w:val="16"/>
              </w:rPr>
              <w:t>$'000</w:t>
            </w:r>
          </w:p>
        </w:tc>
        <w:tc>
          <w:tcPr>
            <w:tcW w:w="666" w:type="pct"/>
            <w:tcBorders>
              <w:top w:val="single" w:sz="4" w:space="0" w:color="auto"/>
              <w:left w:val="nil"/>
              <w:bottom w:val="single" w:sz="4" w:space="0" w:color="auto"/>
              <w:right w:val="nil"/>
            </w:tcBorders>
            <w:shd w:val="clear" w:color="000000" w:fill="E6E6E6"/>
            <w:vAlign w:val="bottom"/>
            <w:hideMark/>
          </w:tcPr>
          <w:p w14:paraId="5205C287" w14:textId="3E03003A"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2025-26</w:t>
            </w:r>
            <w:r w:rsidRPr="00836AE0">
              <w:br/>
            </w:r>
            <w:r w:rsidRPr="00836AE0">
              <w:rPr>
                <w:rFonts w:ascii="Arial" w:hAnsi="Arial" w:cs="Arial"/>
                <w:sz w:val="16"/>
                <w:szCs w:val="16"/>
              </w:rPr>
              <w:t xml:space="preserve"> Budget</w:t>
            </w:r>
            <w:r w:rsidRPr="00836AE0">
              <w:br/>
            </w:r>
            <w:r w:rsidRPr="00836AE0">
              <w:rPr>
                <w:rFonts w:ascii="Arial" w:hAnsi="Arial" w:cs="Arial"/>
                <w:sz w:val="16"/>
                <w:szCs w:val="16"/>
              </w:rPr>
              <w:t xml:space="preserve">                                      $'000</w:t>
            </w:r>
          </w:p>
        </w:tc>
        <w:tc>
          <w:tcPr>
            <w:tcW w:w="666" w:type="pct"/>
            <w:tcBorders>
              <w:top w:val="single" w:sz="4" w:space="0" w:color="auto"/>
              <w:left w:val="nil"/>
              <w:bottom w:val="single" w:sz="4" w:space="0" w:color="auto"/>
              <w:right w:val="nil"/>
            </w:tcBorders>
            <w:shd w:val="clear" w:color="auto" w:fill="auto"/>
            <w:vAlign w:val="bottom"/>
            <w:hideMark/>
          </w:tcPr>
          <w:p w14:paraId="4204A3C0" w14:textId="088FA436"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2026-27</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c>
          <w:tcPr>
            <w:tcW w:w="667" w:type="pct"/>
            <w:tcBorders>
              <w:top w:val="single" w:sz="4" w:space="0" w:color="auto"/>
              <w:left w:val="nil"/>
              <w:bottom w:val="single" w:sz="4" w:space="0" w:color="auto"/>
              <w:right w:val="nil"/>
            </w:tcBorders>
            <w:shd w:val="clear" w:color="auto" w:fill="auto"/>
            <w:vAlign w:val="bottom"/>
            <w:hideMark/>
          </w:tcPr>
          <w:p w14:paraId="470AD1B8" w14:textId="2B452EBE"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2027-28</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c>
          <w:tcPr>
            <w:tcW w:w="666" w:type="pct"/>
            <w:tcBorders>
              <w:top w:val="single" w:sz="4" w:space="0" w:color="auto"/>
              <w:left w:val="nil"/>
              <w:bottom w:val="single" w:sz="4" w:space="0" w:color="auto"/>
            </w:tcBorders>
            <w:shd w:val="clear" w:color="auto" w:fill="auto"/>
            <w:vAlign w:val="bottom"/>
            <w:hideMark/>
          </w:tcPr>
          <w:p w14:paraId="051C58F0" w14:textId="76EF171F"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2028-29</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r>
      <w:tr w:rsidR="00BA0696" w:rsidRPr="00836AE0" w14:paraId="7BC3B972" w14:textId="77777777" w:rsidTr="00FA354D">
        <w:trPr>
          <w:trHeight w:val="204"/>
        </w:trPr>
        <w:tc>
          <w:tcPr>
            <w:tcW w:w="1669" w:type="pct"/>
            <w:tcBorders>
              <w:top w:val="nil"/>
              <w:bottom w:val="nil"/>
              <w:right w:val="nil"/>
            </w:tcBorders>
            <w:shd w:val="clear" w:color="auto" w:fill="auto"/>
            <w:noWrap/>
            <w:vAlign w:val="center"/>
            <w:hideMark/>
          </w:tcPr>
          <w:p w14:paraId="4D1E075E"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ASSETS</w:t>
            </w:r>
          </w:p>
        </w:tc>
        <w:tc>
          <w:tcPr>
            <w:tcW w:w="666" w:type="pct"/>
            <w:tcBorders>
              <w:top w:val="nil"/>
              <w:left w:val="nil"/>
              <w:bottom w:val="nil"/>
              <w:right w:val="nil"/>
            </w:tcBorders>
            <w:shd w:val="clear" w:color="auto" w:fill="auto"/>
            <w:noWrap/>
            <w:vAlign w:val="bottom"/>
            <w:hideMark/>
          </w:tcPr>
          <w:p w14:paraId="140D91FE"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67A685E0"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7A6AE2F3"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719178CA"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74D3C89A" w14:textId="77777777" w:rsidR="00BA0696" w:rsidRPr="00836AE0" w:rsidRDefault="00BA0696" w:rsidP="00FA354D">
            <w:pPr>
              <w:spacing w:before="0" w:after="0" w:line="240" w:lineRule="auto"/>
              <w:jc w:val="right"/>
              <w:rPr>
                <w:rFonts w:ascii="Times New Roman" w:hAnsi="Times New Roman"/>
                <w:sz w:val="20"/>
              </w:rPr>
            </w:pPr>
          </w:p>
        </w:tc>
      </w:tr>
      <w:tr w:rsidR="00BA0696" w:rsidRPr="00836AE0" w14:paraId="349B723E" w14:textId="77777777" w:rsidTr="00FA354D">
        <w:trPr>
          <w:trHeight w:val="204"/>
        </w:trPr>
        <w:tc>
          <w:tcPr>
            <w:tcW w:w="1669" w:type="pct"/>
            <w:tcBorders>
              <w:top w:val="nil"/>
              <w:bottom w:val="nil"/>
              <w:right w:val="nil"/>
            </w:tcBorders>
            <w:shd w:val="clear" w:color="auto" w:fill="auto"/>
            <w:noWrap/>
            <w:vAlign w:val="center"/>
            <w:hideMark/>
          </w:tcPr>
          <w:p w14:paraId="1EAE5436"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Financial assets</w:t>
            </w:r>
          </w:p>
        </w:tc>
        <w:tc>
          <w:tcPr>
            <w:tcW w:w="666" w:type="pct"/>
            <w:tcBorders>
              <w:top w:val="nil"/>
              <w:left w:val="nil"/>
              <w:bottom w:val="nil"/>
              <w:right w:val="nil"/>
            </w:tcBorders>
            <w:shd w:val="clear" w:color="auto" w:fill="auto"/>
            <w:noWrap/>
            <w:vAlign w:val="bottom"/>
            <w:hideMark/>
          </w:tcPr>
          <w:p w14:paraId="20E15098"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7EDD9ACD"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1688A489"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131CCB34"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52AC3C8B" w14:textId="77777777" w:rsidR="00BA0696" w:rsidRPr="00836AE0" w:rsidRDefault="00BA0696" w:rsidP="00FA354D">
            <w:pPr>
              <w:spacing w:before="0" w:after="0" w:line="240" w:lineRule="auto"/>
              <w:jc w:val="right"/>
              <w:rPr>
                <w:rFonts w:ascii="Times New Roman" w:hAnsi="Times New Roman"/>
                <w:sz w:val="20"/>
              </w:rPr>
            </w:pPr>
          </w:p>
        </w:tc>
      </w:tr>
      <w:tr w:rsidR="00836AE0" w:rsidRPr="00836AE0" w14:paraId="6BD4CCC3" w14:textId="77777777" w:rsidTr="00FA354D">
        <w:trPr>
          <w:trHeight w:val="204"/>
        </w:trPr>
        <w:tc>
          <w:tcPr>
            <w:tcW w:w="1669" w:type="pct"/>
            <w:tcBorders>
              <w:top w:val="nil"/>
              <w:bottom w:val="nil"/>
              <w:right w:val="nil"/>
            </w:tcBorders>
            <w:shd w:val="clear" w:color="auto" w:fill="auto"/>
            <w:noWrap/>
            <w:vAlign w:val="center"/>
            <w:hideMark/>
          </w:tcPr>
          <w:p w14:paraId="4A7A94E2"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 xml:space="preserve">Cash </w:t>
            </w:r>
            <w:r w:rsidRPr="00836AE0">
              <w:rPr>
                <w:rFonts w:ascii="Arial" w:hAnsi="Arial" w:cs="Arial"/>
                <w:sz w:val="16"/>
                <w:szCs w:val="16"/>
              </w:rPr>
              <w:t>and cash equivalents</w:t>
            </w:r>
          </w:p>
        </w:tc>
        <w:tc>
          <w:tcPr>
            <w:tcW w:w="666" w:type="pct"/>
            <w:tcBorders>
              <w:top w:val="nil"/>
              <w:left w:val="nil"/>
              <w:bottom w:val="nil"/>
              <w:right w:val="nil"/>
            </w:tcBorders>
            <w:shd w:val="clear" w:color="auto" w:fill="auto"/>
            <w:noWrap/>
            <w:vAlign w:val="bottom"/>
            <w:hideMark/>
          </w:tcPr>
          <w:p w14:paraId="5BAE6C34" w14:textId="0F1C7653"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31,521</w:t>
            </w:r>
          </w:p>
        </w:tc>
        <w:tc>
          <w:tcPr>
            <w:tcW w:w="666" w:type="pct"/>
            <w:tcBorders>
              <w:top w:val="nil"/>
              <w:left w:val="nil"/>
              <w:bottom w:val="nil"/>
              <w:right w:val="nil"/>
            </w:tcBorders>
            <w:shd w:val="clear" w:color="000000" w:fill="E6E6E6"/>
            <w:noWrap/>
            <w:vAlign w:val="bottom"/>
            <w:hideMark/>
          </w:tcPr>
          <w:p w14:paraId="4D79F961" w14:textId="1B453FC4"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34,</w:t>
            </w:r>
            <w:r>
              <w:rPr>
                <w:rFonts w:ascii="Arial" w:hAnsi="Arial" w:cs="Arial"/>
                <w:color w:val="000000"/>
                <w:sz w:val="16"/>
                <w:szCs w:val="16"/>
              </w:rPr>
              <w:t>269</w:t>
            </w:r>
          </w:p>
        </w:tc>
        <w:tc>
          <w:tcPr>
            <w:tcW w:w="666" w:type="pct"/>
            <w:tcBorders>
              <w:top w:val="nil"/>
              <w:left w:val="nil"/>
              <w:bottom w:val="nil"/>
              <w:right w:val="nil"/>
            </w:tcBorders>
            <w:shd w:val="clear" w:color="auto" w:fill="auto"/>
            <w:noWrap/>
            <w:vAlign w:val="bottom"/>
            <w:hideMark/>
          </w:tcPr>
          <w:p w14:paraId="5B60ED0E" w14:textId="42224434"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37,0</w:t>
            </w:r>
            <w:r>
              <w:rPr>
                <w:rFonts w:ascii="Arial" w:hAnsi="Arial" w:cs="Arial"/>
                <w:color w:val="000000"/>
                <w:sz w:val="16"/>
                <w:szCs w:val="16"/>
              </w:rPr>
              <w:t>38</w:t>
            </w:r>
          </w:p>
        </w:tc>
        <w:tc>
          <w:tcPr>
            <w:tcW w:w="667" w:type="pct"/>
            <w:tcBorders>
              <w:top w:val="nil"/>
              <w:left w:val="nil"/>
              <w:bottom w:val="nil"/>
              <w:right w:val="nil"/>
            </w:tcBorders>
            <w:shd w:val="clear" w:color="auto" w:fill="auto"/>
            <w:noWrap/>
            <w:vAlign w:val="bottom"/>
            <w:hideMark/>
          </w:tcPr>
          <w:p w14:paraId="307324BA" w14:textId="74C30AA2"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39,5</w:t>
            </w:r>
            <w:r>
              <w:rPr>
                <w:rFonts w:ascii="Arial" w:hAnsi="Arial" w:cs="Arial"/>
                <w:color w:val="000000"/>
                <w:sz w:val="16"/>
                <w:szCs w:val="16"/>
              </w:rPr>
              <w:t>61</w:t>
            </w:r>
          </w:p>
        </w:tc>
        <w:tc>
          <w:tcPr>
            <w:tcW w:w="666" w:type="pct"/>
            <w:tcBorders>
              <w:top w:val="nil"/>
              <w:left w:val="nil"/>
              <w:bottom w:val="nil"/>
            </w:tcBorders>
            <w:shd w:val="clear" w:color="auto" w:fill="auto"/>
            <w:noWrap/>
            <w:vAlign w:val="bottom"/>
            <w:hideMark/>
          </w:tcPr>
          <w:p w14:paraId="4C54C9F6" w14:textId="1E6F94E0"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46,4</w:t>
            </w:r>
            <w:r>
              <w:rPr>
                <w:rFonts w:ascii="Arial" w:hAnsi="Arial" w:cs="Arial"/>
                <w:color w:val="000000"/>
                <w:sz w:val="16"/>
                <w:szCs w:val="16"/>
              </w:rPr>
              <w:t>49</w:t>
            </w:r>
          </w:p>
        </w:tc>
      </w:tr>
      <w:tr w:rsidR="00836AE0" w:rsidRPr="00836AE0" w14:paraId="04E68F22" w14:textId="77777777" w:rsidTr="00FA354D">
        <w:trPr>
          <w:trHeight w:val="204"/>
        </w:trPr>
        <w:tc>
          <w:tcPr>
            <w:tcW w:w="1669" w:type="pct"/>
            <w:tcBorders>
              <w:top w:val="nil"/>
              <w:bottom w:val="nil"/>
              <w:right w:val="nil"/>
            </w:tcBorders>
            <w:shd w:val="clear" w:color="auto" w:fill="auto"/>
            <w:noWrap/>
            <w:vAlign w:val="center"/>
            <w:hideMark/>
          </w:tcPr>
          <w:p w14:paraId="5DC05258" w14:textId="77777777" w:rsidR="00836AE0" w:rsidRPr="00836AE0" w:rsidRDefault="00836AE0" w:rsidP="00836AE0">
            <w:pPr>
              <w:spacing w:before="0" w:after="0" w:line="240" w:lineRule="auto"/>
              <w:ind w:left="113"/>
              <w:rPr>
                <w:rFonts w:ascii="Arial" w:hAnsi="Arial" w:cs="Arial"/>
                <w:sz w:val="16"/>
                <w:szCs w:val="16"/>
              </w:rPr>
            </w:pPr>
            <w:r w:rsidRPr="00836AE0">
              <w:rPr>
                <w:rFonts w:ascii="Arial" w:hAnsi="Arial" w:cs="Arial"/>
                <w:color w:val="000000"/>
                <w:sz w:val="16"/>
                <w:szCs w:val="16"/>
              </w:rPr>
              <w:t>Trade</w:t>
            </w:r>
            <w:r w:rsidRPr="00836AE0">
              <w:rPr>
                <w:rFonts w:ascii="Arial" w:hAnsi="Arial" w:cs="Arial"/>
                <w:sz w:val="16"/>
                <w:szCs w:val="16"/>
              </w:rPr>
              <w:t xml:space="preserve"> and other receivables</w:t>
            </w:r>
          </w:p>
        </w:tc>
        <w:tc>
          <w:tcPr>
            <w:tcW w:w="666" w:type="pct"/>
            <w:tcBorders>
              <w:top w:val="nil"/>
              <w:left w:val="nil"/>
              <w:bottom w:val="nil"/>
              <w:right w:val="nil"/>
            </w:tcBorders>
            <w:shd w:val="clear" w:color="auto" w:fill="auto"/>
            <w:noWrap/>
            <w:vAlign w:val="bottom"/>
            <w:hideMark/>
          </w:tcPr>
          <w:p w14:paraId="3623DD66" w14:textId="0FAAAE8E"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1,505</w:t>
            </w:r>
          </w:p>
        </w:tc>
        <w:tc>
          <w:tcPr>
            <w:tcW w:w="666" w:type="pct"/>
            <w:tcBorders>
              <w:top w:val="nil"/>
              <w:left w:val="nil"/>
              <w:bottom w:val="nil"/>
              <w:right w:val="nil"/>
            </w:tcBorders>
            <w:shd w:val="clear" w:color="000000" w:fill="E6E6E6"/>
            <w:noWrap/>
            <w:vAlign w:val="bottom"/>
            <w:hideMark/>
          </w:tcPr>
          <w:p w14:paraId="18F16D52" w14:textId="22644D0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1,505</w:t>
            </w:r>
          </w:p>
        </w:tc>
        <w:tc>
          <w:tcPr>
            <w:tcW w:w="666" w:type="pct"/>
            <w:tcBorders>
              <w:top w:val="nil"/>
              <w:left w:val="nil"/>
              <w:bottom w:val="nil"/>
              <w:right w:val="nil"/>
            </w:tcBorders>
            <w:shd w:val="clear" w:color="auto" w:fill="auto"/>
            <w:noWrap/>
            <w:vAlign w:val="bottom"/>
            <w:hideMark/>
          </w:tcPr>
          <w:p w14:paraId="00FB9F69" w14:textId="74D90387"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1,505</w:t>
            </w:r>
          </w:p>
        </w:tc>
        <w:tc>
          <w:tcPr>
            <w:tcW w:w="667" w:type="pct"/>
            <w:tcBorders>
              <w:top w:val="nil"/>
              <w:left w:val="nil"/>
              <w:bottom w:val="nil"/>
              <w:right w:val="nil"/>
            </w:tcBorders>
            <w:shd w:val="clear" w:color="auto" w:fill="auto"/>
            <w:noWrap/>
            <w:vAlign w:val="bottom"/>
            <w:hideMark/>
          </w:tcPr>
          <w:p w14:paraId="501F3099" w14:textId="15C4A0D0"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1,505</w:t>
            </w:r>
          </w:p>
        </w:tc>
        <w:tc>
          <w:tcPr>
            <w:tcW w:w="666" w:type="pct"/>
            <w:tcBorders>
              <w:top w:val="nil"/>
              <w:left w:val="nil"/>
              <w:bottom w:val="nil"/>
            </w:tcBorders>
            <w:shd w:val="clear" w:color="auto" w:fill="auto"/>
            <w:noWrap/>
            <w:vAlign w:val="bottom"/>
            <w:hideMark/>
          </w:tcPr>
          <w:p w14:paraId="579832ED" w14:textId="1E2F9918"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1,505</w:t>
            </w:r>
          </w:p>
        </w:tc>
      </w:tr>
      <w:tr w:rsidR="00836AE0" w:rsidRPr="00836AE0" w14:paraId="071D3E89" w14:textId="77777777" w:rsidTr="00FA354D">
        <w:trPr>
          <w:trHeight w:val="204"/>
        </w:trPr>
        <w:tc>
          <w:tcPr>
            <w:tcW w:w="1669" w:type="pct"/>
            <w:tcBorders>
              <w:top w:val="nil"/>
              <w:bottom w:val="nil"/>
              <w:right w:val="nil"/>
            </w:tcBorders>
            <w:shd w:val="clear" w:color="auto" w:fill="auto"/>
            <w:noWrap/>
            <w:vAlign w:val="center"/>
          </w:tcPr>
          <w:p w14:paraId="765E6D1B" w14:textId="79AF49C4"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Other financial assets</w:t>
            </w:r>
          </w:p>
        </w:tc>
        <w:tc>
          <w:tcPr>
            <w:tcW w:w="666" w:type="pct"/>
            <w:tcBorders>
              <w:top w:val="nil"/>
              <w:left w:val="nil"/>
              <w:bottom w:val="nil"/>
              <w:right w:val="nil"/>
            </w:tcBorders>
            <w:shd w:val="clear" w:color="auto" w:fill="auto"/>
            <w:noWrap/>
            <w:vAlign w:val="bottom"/>
          </w:tcPr>
          <w:p w14:paraId="1F8C8C36" w14:textId="2310DFC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w:t>
            </w:r>
          </w:p>
        </w:tc>
        <w:tc>
          <w:tcPr>
            <w:tcW w:w="666" w:type="pct"/>
            <w:tcBorders>
              <w:top w:val="nil"/>
              <w:left w:val="nil"/>
              <w:bottom w:val="nil"/>
              <w:right w:val="nil"/>
            </w:tcBorders>
            <w:shd w:val="clear" w:color="000000" w:fill="E6E6E6"/>
            <w:noWrap/>
            <w:vAlign w:val="bottom"/>
          </w:tcPr>
          <w:p w14:paraId="6DEBC091" w14:textId="59656F4B"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w:t>
            </w:r>
          </w:p>
        </w:tc>
        <w:tc>
          <w:tcPr>
            <w:tcW w:w="666" w:type="pct"/>
            <w:tcBorders>
              <w:top w:val="nil"/>
              <w:left w:val="nil"/>
              <w:bottom w:val="nil"/>
              <w:right w:val="nil"/>
            </w:tcBorders>
            <w:shd w:val="clear" w:color="auto" w:fill="auto"/>
            <w:noWrap/>
            <w:vAlign w:val="bottom"/>
          </w:tcPr>
          <w:p w14:paraId="0847696C" w14:textId="236B6B3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w:t>
            </w:r>
          </w:p>
        </w:tc>
        <w:tc>
          <w:tcPr>
            <w:tcW w:w="667" w:type="pct"/>
            <w:tcBorders>
              <w:top w:val="nil"/>
              <w:left w:val="nil"/>
              <w:bottom w:val="nil"/>
              <w:right w:val="nil"/>
            </w:tcBorders>
            <w:shd w:val="clear" w:color="auto" w:fill="auto"/>
            <w:noWrap/>
            <w:vAlign w:val="bottom"/>
          </w:tcPr>
          <w:p w14:paraId="36A419B2" w14:textId="6AFCBDB9"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w:t>
            </w:r>
          </w:p>
        </w:tc>
        <w:tc>
          <w:tcPr>
            <w:tcW w:w="666" w:type="pct"/>
            <w:tcBorders>
              <w:top w:val="nil"/>
              <w:left w:val="nil"/>
              <w:bottom w:val="nil"/>
            </w:tcBorders>
            <w:shd w:val="clear" w:color="auto" w:fill="auto"/>
            <w:noWrap/>
            <w:vAlign w:val="bottom"/>
          </w:tcPr>
          <w:p w14:paraId="507A83C0" w14:textId="7D074A81"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w:t>
            </w:r>
          </w:p>
        </w:tc>
      </w:tr>
      <w:tr w:rsidR="00836AE0" w:rsidRPr="00836AE0" w14:paraId="72AD3CB5" w14:textId="77777777" w:rsidTr="00FA354D">
        <w:trPr>
          <w:trHeight w:val="204"/>
        </w:trPr>
        <w:tc>
          <w:tcPr>
            <w:tcW w:w="1669" w:type="pct"/>
            <w:tcBorders>
              <w:top w:val="nil"/>
              <w:bottom w:val="nil"/>
              <w:right w:val="nil"/>
            </w:tcBorders>
            <w:shd w:val="clear" w:color="auto" w:fill="auto"/>
            <w:noWrap/>
            <w:vAlign w:val="center"/>
            <w:hideMark/>
          </w:tcPr>
          <w:p w14:paraId="1C0DC772"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Total financial assets</w:t>
            </w:r>
          </w:p>
        </w:tc>
        <w:tc>
          <w:tcPr>
            <w:tcW w:w="666" w:type="pct"/>
            <w:tcBorders>
              <w:top w:val="single" w:sz="4" w:space="0" w:color="000000"/>
              <w:left w:val="nil"/>
              <w:bottom w:val="single" w:sz="4" w:space="0" w:color="000000"/>
              <w:right w:val="nil"/>
            </w:tcBorders>
            <w:shd w:val="clear" w:color="auto" w:fill="auto"/>
            <w:noWrap/>
            <w:vAlign w:val="bottom"/>
            <w:hideMark/>
          </w:tcPr>
          <w:p w14:paraId="57A92DD0" w14:textId="03E16346"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33,048</w:t>
            </w:r>
          </w:p>
        </w:tc>
        <w:tc>
          <w:tcPr>
            <w:tcW w:w="666" w:type="pct"/>
            <w:tcBorders>
              <w:top w:val="single" w:sz="4" w:space="0" w:color="000000"/>
              <w:left w:val="nil"/>
              <w:bottom w:val="single" w:sz="4" w:space="0" w:color="000000"/>
              <w:right w:val="nil"/>
            </w:tcBorders>
            <w:shd w:val="clear" w:color="000000" w:fill="E6E6E6"/>
            <w:noWrap/>
            <w:vAlign w:val="bottom"/>
            <w:hideMark/>
          </w:tcPr>
          <w:p w14:paraId="104F76C2" w14:textId="316DF09A"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35,</w:t>
            </w:r>
            <w:r>
              <w:rPr>
                <w:rFonts w:ascii="Arial" w:hAnsi="Arial" w:cs="Arial"/>
                <w:b/>
                <w:bCs/>
                <w:i/>
                <w:iCs/>
                <w:color w:val="000000"/>
                <w:sz w:val="16"/>
                <w:szCs w:val="16"/>
              </w:rPr>
              <w:t>796</w:t>
            </w:r>
          </w:p>
        </w:tc>
        <w:tc>
          <w:tcPr>
            <w:tcW w:w="666" w:type="pct"/>
            <w:tcBorders>
              <w:top w:val="single" w:sz="4" w:space="0" w:color="000000"/>
              <w:left w:val="nil"/>
              <w:bottom w:val="single" w:sz="4" w:space="0" w:color="000000"/>
              <w:right w:val="nil"/>
            </w:tcBorders>
            <w:shd w:val="clear" w:color="auto" w:fill="auto"/>
            <w:noWrap/>
            <w:vAlign w:val="bottom"/>
            <w:hideMark/>
          </w:tcPr>
          <w:p w14:paraId="538B9D0F" w14:textId="55D63A77"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38,5</w:t>
            </w:r>
            <w:r>
              <w:rPr>
                <w:rFonts w:ascii="Arial" w:hAnsi="Arial" w:cs="Arial"/>
                <w:b/>
                <w:bCs/>
                <w:i/>
                <w:iCs/>
                <w:color w:val="000000"/>
                <w:sz w:val="16"/>
                <w:szCs w:val="16"/>
              </w:rPr>
              <w:t>65</w:t>
            </w:r>
          </w:p>
        </w:tc>
        <w:tc>
          <w:tcPr>
            <w:tcW w:w="667" w:type="pct"/>
            <w:tcBorders>
              <w:top w:val="single" w:sz="4" w:space="0" w:color="000000"/>
              <w:left w:val="nil"/>
              <w:bottom w:val="single" w:sz="4" w:space="0" w:color="000000"/>
              <w:right w:val="nil"/>
            </w:tcBorders>
            <w:shd w:val="clear" w:color="auto" w:fill="auto"/>
            <w:noWrap/>
            <w:vAlign w:val="bottom"/>
            <w:hideMark/>
          </w:tcPr>
          <w:p w14:paraId="2E152536" w14:textId="5AD7F74F"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41,</w:t>
            </w:r>
            <w:r>
              <w:rPr>
                <w:rFonts w:ascii="Arial" w:hAnsi="Arial" w:cs="Arial"/>
                <w:b/>
                <w:bCs/>
                <w:i/>
                <w:iCs/>
                <w:color w:val="000000"/>
                <w:sz w:val="16"/>
                <w:szCs w:val="16"/>
              </w:rPr>
              <w:t>088</w:t>
            </w:r>
          </w:p>
        </w:tc>
        <w:tc>
          <w:tcPr>
            <w:tcW w:w="666" w:type="pct"/>
            <w:tcBorders>
              <w:top w:val="single" w:sz="4" w:space="0" w:color="000000"/>
              <w:left w:val="nil"/>
              <w:bottom w:val="single" w:sz="4" w:space="0" w:color="000000"/>
            </w:tcBorders>
            <w:shd w:val="clear" w:color="auto" w:fill="auto"/>
            <w:noWrap/>
            <w:vAlign w:val="bottom"/>
            <w:hideMark/>
          </w:tcPr>
          <w:p w14:paraId="7C415D82" w14:textId="2C3392A6"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47,9</w:t>
            </w:r>
            <w:r>
              <w:rPr>
                <w:rFonts w:ascii="Arial" w:hAnsi="Arial" w:cs="Arial"/>
                <w:b/>
                <w:bCs/>
                <w:i/>
                <w:iCs/>
                <w:color w:val="000000"/>
                <w:sz w:val="16"/>
                <w:szCs w:val="16"/>
              </w:rPr>
              <w:t>76</w:t>
            </w:r>
          </w:p>
        </w:tc>
      </w:tr>
      <w:tr w:rsidR="00BA0696" w:rsidRPr="00836AE0" w14:paraId="2AFD43A0" w14:textId="77777777" w:rsidTr="00FA354D">
        <w:trPr>
          <w:trHeight w:val="204"/>
        </w:trPr>
        <w:tc>
          <w:tcPr>
            <w:tcW w:w="1669" w:type="pct"/>
            <w:tcBorders>
              <w:top w:val="nil"/>
              <w:bottom w:val="nil"/>
              <w:right w:val="nil"/>
            </w:tcBorders>
            <w:shd w:val="clear" w:color="auto" w:fill="auto"/>
            <w:noWrap/>
            <w:vAlign w:val="center"/>
            <w:hideMark/>
          </w:tcPr>
          <w:p w14:paraId="7AFEEEF3"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Non-financial assets</w:t>
            </w:r>
          </w:p>
        </w:tc>
        <w:tc>
          <w:tcPr>
            <w:tcW w:w="666" w:type="pct"/>
            <w:tcBorders>
              <w:top w:val="nil"/>
              <w:left w:val="nil"/>
              <w:bottom w:val="nil"/>
              <w:right w:val="nil"/>
            </w:tcBorders>
            <w:shd w:val="clear" w:color="auto" w:fill="auto"/>
            <w:noWrap/>
            <w:vAlign w:val="bottom"/>
            <w:hideMark/>
          </w:tcPr>
          <w:p w14:paraId="2121E294"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2BFE1CD0"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4EA41142"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0736E593"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6011EEA6" w14:textId="77777777" w:rsidR="00BA0696" w:rsidRPr="00836AE0" w:rsidRDefault="00BA0696" w:rsidP="00FA354D">
            <w:pPr>
              <w:spacing w:before="0" w:after="0" w:line="240" w:lineRule="auto"/>
              <w:jc w:val="right"/>
              <w:rPr>
                <w:rFonts w:ascii="Times New Roman" w:hAnsi="Times New Roman"/>
                <w:sz w:val="20"/>
              </w:rPr>
            </w:pPr>
          </w:p>
        </w:tc>
      </w:tr>
      <w:tr w:rsidR="00836AE0" w:rsidRPr="00836AE0" w14:paraId="3DFC2B73" w14:textId="77777777" w:rsidTr="00FA354D">
        <w:trPr>
          <w:trHeight w:val="204"/>
        </w:trPr>
        <w:tc>
          <w:tcPr>
            <w:tcW w:w="1669" w:type="pct"/>
            <w:tcBorders>
              <w:top w:val="nil"/>
              <w:bottom w:val="nil"/>
              <w:right w:val="nil"/>
            </w:tcBorders>
            <w:shd w:val="clear" w:color="auto" w:fill="auto"/>
            <w:noWrap/>
            <w:vAlign w:val="center"/>
            <w:hideMark/>
          </w:tcPr>
          <w:p w14:paraId="51182B7D"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 xml:space="preserve">Land </w:t>
            </w:r>
            <w:r w:rsidRPr="00836AE0">
              <w:rPr>
                <w:rFonts w:ascii="Arial" w:hAnsi="Arial" w:cs="Arial"/>
                <w:sz w:val="16"/>
                <w:szCs w:val="16"/>
              </w:rPr>
              <w:t>and</w:t>
            </w:r>
            <w:r w:rsidRPr="00836AE0">
              <w:rPr>
                <w:rFonts w:ascii="Arial" w:hAnsi="Arial" w:cs="Arial"/>
                <w:color w:val="000000"/>
                <w:sz w:val="16"/>
                <w:szCs w:val="16"/>
              </w:rPr>
              <w:t xml:space="preserve"> buildings</w:t>
            </w:r>
          </w:p>
        </w:tc>
        <w:tc>
          <w:tcPr>
            <w:tcW w:w="666" w:type="pct"/>
            <w:tcBorders>
              <w:top w:val="nil"/>
              <w:left w:val="nil"/>
              <w:bottom w:val="nil"/>
              <w:right w:val="nil"/>
            </w:tcBorders>
            <w:shd w:val="clear" w:color="auto" w:fill="auto"/>
            <w:noWrap/>
            <w:vAlign w:val="bottom"/>
            <w:hideMark/>
          </w:tcPr>
          <w:p w14:paraId="27493680" w14:textId="36A70E9C"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160,628</w:t>
            </w:r>
          </w:p>
        </w:tc>
        <w:tc>
          <w:tcPr>
            <w:tcW w:w="666" w:type="pct"/>
            <w:tcBorders>
              <w:top w:val="nil"/>
              <w:left w:val="nil"/>
              <w:bottom w:val="nil"/>
              <w:right w:val="nil"/>
            </w:tcBorders>
            <w:shd w:val="clear" w:color="000000" w:fill="E6E6E6"/>
            <w:noWrap/>
            <w:vAlign w:val="bottom"/>
            <w:hideMark/>
          </w:tcPr>
          <w:p w14:paraId="3EBC890B" w14:textId="04B98D8E"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156,361</w:t>
            </w:r>
          </w:p>
        </w:tc>
        <w:tc>
          <w:tcPr>
            <w:tcW w:w="666" w:type="pct"/>
            <w:tcBorders>
              <w:top w:val="nil"/>
              <w:left w:val="nil"/>
              <w:bottom w:val="nil"/>
              <w:right w:val="nil"/>
            </w:tcBorders>
            <w:shd w:val="clear" w:color="auto" w:fill="auto"/>
            <w:noWrap/>
            <w:vAlign w:val="bottom"/>
            <w:hideMark/>
          </w:tcPr>
          <w:p w14:paraId="61E23BD8" w14:textId="681BB3DA"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152,094</w:t>
            </w:r>
          </w:p>
        </w:tc>
        <w:tc>
          <w:tcPr>
            <w:tcW w:w="667" w:type="pct"/>
            <w:tcBorders>
              <w:top w:val="nil"/>
              <w:left w:val="nil"/>
              <w:bottom w:val="nil"/>
              <w:right w:val="nil"/>
            </w:tcBorders>
            <w:shd w:val="clear" w:color="auto" w:fill="auto"/>
            <w:noWrap/>
            <w:vAlign w:val="bottom"/>
            <w:hideMark/>
          </w:tcPr>
          <w:p w14:paraId="3F1EA6EF" w14:textId="7DF93BDF"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152,827</w:t>
            </w:r>
          </w:p>
        </w:tc>
        <w:tc>
          <w:tcPr>
            <w:tcW w:w="666" w:type="pct"/>
            <w:tcBorders>
              <w:top w:val="nil"/>
              <w:left w:val="nil"/>
              <w:bottom w:val="nil"/>
            </w:tcBorders>
            <w:shd w:val="clear" w:color="auto" w:fill="auto"/>
            <w:noWrap/>
            <w:vAlign w:val="bottom"/>
            <w:hideMark/>
          </w:tcPr>
          <w:p w14:paraId="15F6F405" w14:textId="4E515372"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148,560</w:t>
            </w:r>
          </w:p>
        </w:tc>
      </w:tr>
      <w:tr w:rsidR="00836AE0" w:rsidRPr="00836AE0" w14:paraId="42C6EFE0" w14:textId="77777777" w:rsidTr="00FA354D">
        <w:trPr>
          <w:trHeight w:val="204"/>
        </w:trPr>
        <w:tc>
          <w:tcPr>
            <w:tcW w:w="1669" w:type="pct"/>
            <w:tcBorders>
              <w:top w:val="nil"/>
              <w:bottom w:val="nil"/>
              <w:right w:val="nil"/>
            </w:tcBorders>
            <w:shd w:val="clear" w:color="auto" w:fill="auto"/>
            <w:noWrap/>
            <w:vAlign w:val="center"/>
            <w:hideMark/>
          </w:tcPr>
          <w:p w14:paraId="0E1BA722"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Property, plant and equipment</w:t>
            </w:r>
          </w:p>
        </w:tc>
        <w:tc>
          <w:tcPr>
            <w:tcW w:w="666" w:type="pct"/>
            <w:tcBorders>
              <w:top w:val="nil"/>
              <w:left w:val="nil"/>
              <w:bottom w:val="nil"/>
              <w:right w:val="nil"/>
            </w:tcBorders>
            <w:shd w:val="clear" w:color="auto" w:fill="auto"/>
            <w:noWrap/>
            <w:vAlign w:val="bottom"/>
            <w:hideMark/>
          </w:tcPr>
          <w:p w14:paraId="55E77A59" w14:textId="5E0710F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18,025</w:t>
            </w:r>
          </w:p>
        </w:tc>
        <w:tc>
          <w:tcPr>
            <w:tcW w:w="666" w:type="pct"/>
            <w:tcBorders>
              <w:top w:val="nil"/>
              <w:left w:val="nil"/>
              <w:bottom w:val="nil"/>
              <w:right w:val="nil"/>
            </w:tcBorders>
            <w:shd w:val="clear" w:color="000000" w:fill="E6E6E6"/>
            <w:noWrap/>
            <w:vAlign w:val="bottom"/>
            <w:hideMark/>
          </w:tcPr>
          <w:p w14:paraId="2C4D8E9C" w14:textId="5A530F4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19,394</w:t>
            </w:r>
          </w:p>
        </w:tc>
        <w:tc>
          <w:tcPr>
            <w:tcW w:w="666" w:type="pct"/>
            <w:tcBorders>
              <w:top w:val="nil"/>
              <w:left w:val="nil"/>
              <w:bottom w:val="nil"/>
              <w:right w:val="nil"/>
            </w:tcBorders>
            <w:shd w:val="clear" w:color="auto" w:fill="auto"/>
            <w:noWrap/>
            <w:vAlign w:val="bottom"/>
            <w:hideMark/>
          </w:tcPr>
          <w:p w14:paraId="3664CE30" w14:textId="5AD087B1"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20,759</w:t>
            </w:r>
          </w:p>
        </w:tc>
        <w:tc>
          <w:tcPr>
            <w:tcW w:w="667" w:type="pct"/>
            <w:tcBorders>
              <w:top w:val="nil"/>
              <w:left w:val="nil"/>
              <w:bottom w:val="nil"/>
              <w:right w:val="nil"/>
            </w:tcBorders>
            <w:shd w:val="clear" w:color="auto" w:fill="auto"/>
            <w:noWrap/>
            <w:vAlign w:val="bottom"/>
            <w:hideMark/>
          </w:tcPr>
          <w:p w14:paraId="5446E745" w14:textId="4A4FFDE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19,271</w:t>
            </w:r>
          </w:p>
        </w:tc>
        <w:tc>
          <w:tcPr>
            <w:tcW w:w="666" w:type="pct"/>
            <w:tcBorders>
              <w:top w:val="nil"/>
              <w:left w:val="nil"/>
              <w:bottom w:val="nil"/>
            </w:tcBorders>
            <w:shd w:val="clear" w:color="auto" w:fill="auto"/>
            <w:noWrap/>
            <w:vAlign w:val="bottom"/>
            <w:hideMark/>
          </w:tcPr>
          <w:p w14:paraId="3F23281E" w14:textId="2981B688"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17,783</w:t>
            </w:r>
          </w:p>
        </w:tc>
      </w:tr>
      <w:tr w:rsidR="00836AE0" w:rsidRPr="00836AE0" w14:paraId="181202C9" w14:textId="77777777" w:rsidTr="00FA354D">
        <w:trPr>
          <w:trHeight w:val="204"/>
        </w:trPr>
        <w:tc>
          <w:tcPr>
            <w:tcW w:w="1669" w:type="pct"/>
            <w:tcBorders>
              <w:top w:val="nil"/>
              <w:bottom w:val="nil"/>
              <w:right w:val="nil"/>
            </w:tcBorders>
            <w:shd w:val="clear" w:color="auto" w:fill="auto"/>
            <w:noWrap/>
            <w:vAlign w:val="center"/>
            <w:hideMark/>
          </w:tcPr>
          <w:p w14:paraId="64ED2A35"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Heritage and Cultural</w:t>
            </w:r>
          </w:p>
        </w:tc>
        <w:tc>
          <w:tcPr>
            <w:tcW w:w="666" w:type="pct"/>
            <w:tcBorders>
              <w:top w:val="nil"/>
              <w:left w:val="nil"/>
              <w:bottom w:val="nil"/>
              <w:right w:val="nil"/>
            </w:tcBorders>
            <w:shd w:val="clear" w:color="auto" w:fill="auto"/>
            <w:noWrap/>
            <w:vAlign w:val="bottom"/>
            <w:hideMark/>
          </w:tcPr>
          <w:p w14:paraId="7979182E" w14:textId="05C7FE1A"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86,911</w:t>
            </w:r>
          </w:p>
        </w:tc>
        <w:tc>
          <w:tcPr>
            <w:tcW w:w="666" w:type="pct"/>
            <w:tcBorders>
              <w:top w:val="nil"/>
              <w:left w:val="nil"/>
              <w:bottom w:val="nil"/>
              <w:right w:val="nil"/>
            </w:tcBorders>
            <w:shd w:val="clear" w:color="000000" w:fill="E6E6E6"/>
            <w:noWrap/>
            <w:vAlign w:val="bottom"/>
            <w:hideMark/>
          </w:tcPr>
          <w:p w14:paraId="35A19040" w14:textId="1953D569"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86,75</w:t>
            </w:r>
            <w:r>
              <w:rPr>
                <w:rFonts w:ascii="Arial" w:hAnsi="Arial" w:cs="Arial"/>
                <w:color w:val="000000"/>
                <w:sz w:val="16"/>
                <w:szCs w:val="16"/>
              </w:rPr>
              <w:t>4</w:t>
            </w:r>
          </w:p>
        </w:tc>
        <w:tc>
          <w:tcPr>
            <w:tcW w:w="666" w:type="pct"/>
            <w:tcBorders>
              <w:top w:val="nil"/>
              <w:left w:val="nil"/>
              <w:bottom w:val="nil"/>
              <w:right w:val="nil"/>
            </w:tcBorders>
            <w:shd w:val="clear" w:color="auto" w:fill="auto"/>
            <w:noWrap/>
            <w:vAlign w:val="bottom"/>
            <w:hideMark/>
          </w:tcPr>
          <w:p w14:paraId="1227C4B0" w14:textId="5EF4F635"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86,612</w:t>
            </w:r>
          </w:p>
        </w:tc>
        <w:tc>
          <w:tcPr>
            <w:tcW w:w="667" w:type="pct"/>
            <w:tcBorders>
              <w:top w:val="nil"/>
              <w:left w:val="nil"/>
              <w:bottom w:val="nil"/>
              <w:right w:val="nil"/>
            </w:tcBorders>
            <w:shd w:val="clear" w:color="auto" w:fill="auto"/>
            <w:noWrap/>
            <w:vAlign w:val="bottom"/>
            <w:hideMark/>
          </w:tcPr>
          <w:p w14:paraId="1AB15AD3" w14:textId="7D56A57C"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86,358</w:t>
            </w:r>
          </w:p>
        </w:tc>
        <w:tc>
          <w:tcPr>
            <w:tcW w:w="666" w:type="pct"/>
            <w:tcBorders>
              <w:top w:val="nil"/>
              <w:left w:val="nil"/>
              <w:bottom w:val="nil"/>
            </w:tcBorders>
            <w:shd w:val="clear" w:color="auto" w:fill="auto"/>
            <w:noWrap/>
            <w:vAlign w:val="bottom"/>
            <w:hideMark/>
          </w:tcPr>
          <w:p w14:paraId="20F5FDB0" w14:textId="229A0A95"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86,</w:t>
            </w:r>
            <w:r>
              <w:rPr>
                <w:rFonts w:ascii="Arial" w:hAnsi="Arial" w:cs="Arial"/>
                <w:color w:val="000000"/>
                <w:sz w:val="16"/>
                <w:szCs w:val="16"/>
              </w:rPr>
              <w:t>003</w:t>
            </w:r>
          </w:p>
        </w:tc>
      </w:tr>
      <w:tr w:rsidR="00836AE0" w:rsidRPr="00836AE0" w14:paraId="7B830290" w14:textId="77777777" w:rsidTr="00FA354D">
        <w:trPr>
          <w:trHeight w:val="204"/>
        </w:trPr>
        <w:tc>
          <w:tcPr>
            <w:tcW w:w="1669" w:type="pct"/>
            <w:tcBorders>
              <w:top w:val="nil"/>
              <w:bottom w:val="nil"/>
              <w:right w:val="nil"/>
            </w:tcBorders>
            <w:shd w:val="clear" w:color="auto" w:fill="auto"/>
            <w:noWrap/>
            <w:vAlign w:val="center"/>
            <w:hideMark/>
          </w:tcPr>
          <w:p w14:paraId="06019531"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Intangibles</w:t>
            </w:r>
          </w:p>
        </w:tc>
        <w:tc>
          <w:tcPr>
            <w:tcW w:w="666" w:type="pct"/>
            <w:tcBorders>
              <w:top w:val="nil"/>
              <w:left w:val="nil"/>
              <w:bottom w:val="nil"/>
              <w:right w:val="nil"/>
            </w:tcBorders>
            <w:shd w:val="clear" w:color="auto" w:fill="auto"/>
            <w:noWrap/>
            <w:vAlign w:val="bottom"/>
            <w:hideMark/>
          </w:tcPr>
          <w:p w14:paraId="05C526D0" w14:textId="092965D9"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6,582</w:t>
            </w:r>
          </w:p>
        </w:tc>
        <w:tc>
          <w:tcPr>
            <w:tcW w:w="666" w:type="pct"/>
            <w:tcBorders>
              <w:top w:val="nil"/>
              <w:left w:val="nil"/>
              <w:bottom w:val="nil"/>
              <w:right w:val="nil"/>
            </w:tcBorders>
            <w:shd w:val="clear" w:color="000000" w:fill="E6E6E6"/>
            <w:noWrap/>
            <w:vAlign w:val="bottom"/>
            <w:hideMark/>
          </w:tcPr>
          <w:p w14:paraId="776E9AE7" w14:textId="4C4374BE"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6,448</w:t>
            </w:r>
          </w:p>
        </w:tc>
        <w:tc>
          <w:tcPr>
            <w:tcW w:w="666" w:type="pct"/>
            <w:tcBorders>
              <w:top w:val="nil"/>
              <w:left w:val="nil"/>
              <w:bottom w:val="nil"/>
              <w:right w:val="nil"/>
            </w:tcBorders>
            <w:shd w:val="clear" w:color="auto" w:fill="auto"/>
            <w:noWrap/>
            <w:vAlign w:val="bottom"/>
            <w:hideMark/>
          </w:tcPr>
          <w:p w14:paraId="69398999" w14:textId="559AA69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6,315</w:t>
            </w:r>
          </w:p>
        </w:tc>
        <w:tc>
          <w:tcPr>
            <w:tcW w:w="667" w:type="pct"/>
            <w:tcBorders>
              <w:top w:val="nil"/>
              <w:left w:val="nil"/>
              <w:bottom w:val="nil"/>
              <w:right w:val="nil"/>
            </w:tcBorders>
            <w:shd w:val="clear" w:color="auto" w:fill="auto"/>
            <w:noWrap/>
            <w:vAlign w:val="bottom"/>
            <w:hideMark/>
          </w:tcPr>
          <w:p w14:paraId="5F60B22F" w14:textId="719B1179"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5,182</w:t>
            </w:r>
          </w:p>
        </w:tc>
        <w:tc>
          <w:tcPr>
            <w:tcW w:w="666" w:type="pct"/>
            <w:tcBorders>
              <w:top w:val="nil"/>
              <w:left w:val="nil"/>
              <w:bottom w:val="nil"/>
            </w:tcBorders>
            <w:shd w:val="clear" w:color="auto" w:fill="auto"/>
            <w:noWrap/>
            <w:vAlign w:val="bottom"/>
            <w:hideMark/>
          </w:tcPr>
          <w:p w14:paraId="1BA09BBB" w14:textId="6E493144"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4,049</w:t>
            </w:r>
          </w:p>
        </w:tc>
      </w:tr>
      <w:tr w:rsidR="00836AE0" w:rsidRPr="00836AE0" w14:paraId="752F402A" w14:textId="77777777" w:rsidTr="00FA354D">
        <w:trPr>
          <w:trHeight w:val="204"/>
        </w:trPr>
        <w:tc>
          <w:tcPr>
            <w:tcW w:w="1669" w:type="pct"/>
            <w:tcBorders>
              <w:top w:val="nil"/>
              <w:bottom w:val="nil"/>
              <w:right w:val="nil"/>
            </w:tcBorders>
            <w:shd w:val="clear" w:color="auto" w:fill="auto"/>
            <w:noWrap/>
            <w:vAlign w:val="center"/>
            <w:hideMark/>
          </w:tcPr>
          <w:p w14:paraId="6C063FE7"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Inventories</w:t>
            </w:r>
          </w:p>
        </w:tc>
        <w:tc>
          <w:tcPr>
            <w:tcW w:w="666" w:type="pct"/>
            <w:tcBorders>
              <w:top w:val="nil"/>
              <w:left w:val="nil"/>
              <w:bottom w:val="nil"/>
              <w:right w:val="nil"/>
            </w:tcBorders>
            <w:shd w:val="clear" w:color="auto" w:fill="auto"/>
            <w:noWrap/>
            <w:vAlign w:val="bottom"/>
            <w:hideMark/>
          </w:tcPr>
          <w:p w14:paraId="46CE68D8" w14:textId="132FA14E"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287</w:t>
            </w:r>
          </w:p>
        </w:tc>
        <w:tc>
          <w:tcPr>
            <w:tcW w:w="666" w:type="pct"/>
            <w:tcBorders>
              <w:top w:val="nil"/>
              <w:left w:val="nil"/>
              <w:bottom w:val="nil"/>
              <w:right w:val="nil"/>
            </w:tcBorders>
            <w:shd w:val="clear" w:color="000000" w:fill="E6E6E6"/>
            <w:noWrap/>
            <w:vAlign w:val="bottom"/>
            <w:hideMark/>
          </w:tcPr>
          <w:p w14:paraId="7798FDE8" w14:textId="6C01F177"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287</w:t>
            </w:r>
          </w:p>
        </w:tc>
        <w:tc>
          <w:tcPr>
            <w:tcW w:w="666" w:type="pct"/>
            <w:tcBorders>
              <w:top w:val="nil"/>
              <w:left w:val="nil"/>
              <w:bottom w:val="nil"/>
              <w:right w:val="nil"/>
            </w:tcBorders>
            <w:shd w:val="clear" w:color="auto" w:fill="auto"/>
            <w:noWrap/>
            <w:vAlign w:val="bottom"/>
            <w:hideMark/>
          </w:tcPr>
          <w:p w14:paraId="4351AC82" w14:textId="0FDBA21E"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287</w:t>
            </w:r>
          </w:p>
        </w:tc>
        <w:tc>
          <w:tcPr>
            <w:tcW w:w="667" w:type="pct"/>
            <w:tcBorders>
              <w:top w:val="nil"/>
              <w:left w:val="nil"/>
              <w:bottom w:val="nil"/>
              <w:right w:val="nil"/>
            </w:tcBorders>
            <w:shd w:val="clear" w:color="auto" w:fill="auto"/>
            <w:noWrap/>
            <w:vAlign w:val="bottom"/>
            <w:hideMark/>
          </w:tcPr>
          <w:p w14:paraId="2F53E18D" w14:textId="776D9E0D"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287</w:t>
            </w:r>
          </w:p>
        </w:tc>
        <w:tc>
          <w:tcPr>
            <w:tcW w:w="666" w:type="pct"/>
            <w:tcBorders>
              <w:top w:val="nil"/>
              <w:left w:val="nil"/>
              <w:bottom w:val="nil"/>
            </w:tcBorders>
            <w:shd w:val="clear" w:color="auto" w:fill="auto"/>
            <w:noWrap/>
            <w:vAlign w:val="bottom"/>
            <w:hideMark/>
          </w:tcPr>
          <w:p w14:paraId="4000AE65" w14:textId="3A1F266B"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287</w:t>
            </w:r>
          </w:p>
        </w:tc>
      </w:tr>
      <w:tr w:rsidR="00836AE0" w:rsidRPr="00836AE0" w14:paraId="7724DAF8" w14:textId="77777777" w:rsidTr="00FA354D">
        <w:trPr>
          <w:trHeight w:val="204"/>
        </w:trPr>
        <w:tc>
          <w:tcPr>
            <w:tcW w:w="1669" w:type="pct"/>
            <w:tcBorders>
              <w:top w:val="nil"/>
              <w:bottom w:val="nil"/>
              <w:right w:val="nil"/>
            </w:tcBorders>
            <w:shd w:val="clear" w:color="auto" w:fill="auto"/>
            <w:noWrap/>
            <w:vAlign w:val="center"/>
            <w:hideMark/>
          </w:tcPr>
          <w:p w14:paraId="30BD858B"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Other non-financial assets</w:t>
            </w:r>
          </w:p>
        </w:tc>
        <w:tc>
          <w:tcPr>
            <w:tcW w:w="666" w:type="pct"/>
            <w:tcBorders>
              <w:top w:val="nil"/>
              <w:left w:val="nil"/>
              <w:bottom w:val="nil"/>
              <w:right w:val="nil"/>
            </w:tcBorders>
            <w:shd w:val="clear" w:color="auto" w:fill="auto"/>
            <w:noWrap/>
            <w:vAlign w:val="bottom"/>
            <w:hideMark/>
          </w:tcPr>
          <w:p w14:paraId="71B8E9C1" w14:textId="374B0398"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229</w:t>
            </w:r>
          </w:p>
        </w:tc>
        <w:tc>
          <w:tcPr>
            <w:tcW w:w="666" w:type="pct"/>
            <w:tcBorders>
              <w:top w:val="nil"/>
              <w:left w:val="nil"/>
              <w:bottom w:val="nil"/>
              <w:right w:val="nil"/>
            </w:tcBorders>
            <w:shd w:val="clear" w:color="000000" w:fill="E6E6E6"/>
            <w:noWrap/>
            <w:vAlign w:val="bottom"/>
            <w:hideMark/>
          </w:tcPr>
          <w:p w14:paraId="5DEC7D29" w14:textId="497E838F"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229</w:t>
            </w:r>
          </w:p>
        </w:tc>
        <w:tc>
          <w:tcPr>
            <w:tcW w:w="666" w:type="pct"/>
            <w:tcBorders>
              <w:top w:val="nil"/>
              <w:left w:val="nil"/>
              <w:bottom w:val="nil"/>
              <w:right w:val="nil"/>
            </w:tcBorders>
            <w:shd w:val="clear" w:color="auto" w:fill="auto"/>
            <w:noWrap/>
            <w:vAlign w:val="bottom"/>
            <w:hideMark/>
          </w:tcPr>
          <w:p w14:paraId="548A6509" w14:textId="6754049C"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229</w:t>
            </w:r>
          </w:p>
        </w:tc>
        <w:tc>
          <w:tcPr>
            <w:tcW w:w="667" w:type="pct"/>
            <w:tcBorders>
              <w:top w:val="nil"/>
              <w:left w:val="nil"/>
              <w:bottom w:val="nil"/>
              <w:right w:val="nil"/>
            </w:tcBorders>
            <w:shd w:val="clear" w:color="auto" w:fill="auto"/>
            <w:noWrap/>
            <w:vAlign w:val="bottom"/>
            <w:hideMark/>
          </w:tcPr>
          <w:p w14:paraId="5C52ED9F" w14:textId="7FC19BDD"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229</w:t>
            </w:r>
          </w:p>
        </w:tc>
        <w:tc>
          <w:tcPr>
            <w:tcW w:w="666" w:type="pct"/>
            <w:tcBorders>
              <w:top w:val="nil"/>
              <w:left w:val="nil"/>
              <w:bottom w:val="nil"/>
            </w:tcBorders>
            <w:shd w:val="clear" w:color="auto" w:fill="auto"/>
            <w:noWrap/>
            <w:vAlign w:val="bottom"/>
            <w:hideMark/>
          </w:tcPr>
          <w:p w14:paraId="7472E76B" w14:textId="3866F355"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229</w:t>
            </w:r>
          </w:p>
        </w:tc>
      </w:tr>
      <w:tr w:rsidR="00836AE0" w:rsidRPr="00836AE0" w14:paraId="2AAD09A2" w14:textId="77777777" w:rsidTr="00FA354D">
        <w:trPr>
          <w:trHeight w:val="204"/>
        </w:trPr>
        <w:tc>
          <w:tcPr>
            <w:tcW w:w="1669" w:type="pct"/>
            <w:tcBorders>
              <w:top w:val="nil"/>
              <w:bottom w:val="nil"/>
              <w:right w:val="nil"/>
            </w:tcBorders>
            <w:shd w:val="clear" w:color="auto" w:fill="auto"/>
            <w:noWrap/>
            <w:vAlign w:val="center"/>
            <w:hideMark/>
          </w:tcPr>
          <w:p w14:paraId="5BF159E6"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Total non-financial assets</w:t>
            </w:r>
          </w:p>
        </w:tc>
        <w:tc>
          <w:tcPr>
            <w:tcW w:w="666" w:type="pct"/>
            <w:tcBorders>
              <w:top w:val="single" w:sz="4" w:space="0" w:color="000000"/>
              <w:left w:val="nil"/>
              <w:bottom w:val="single" w:sz="4" w:space="0" w:color="000000"/>
              <w:right w:val="nil"/>
            </w:tcBorders>
            <w:shd w:val="clear" w:color="auto" w:fill="auto"/>
            <w:noWrap/>
            <w:vAlign w:val="bottom"/>
            <w:hideMark/>
          </w:tcPr>
          <w:p w14:paraId="5512A57E" w14:textId="53927471"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272,662</w:t>
            </w:r>
          </w:p>
        </w:tc>
        <w:tc>
          <w:tcPr>
            <w:tcW w:w="666" w:type="pct"/>
            <w:tcBorders>
              <w:top w:val="single" w:sz="4" w:space="0" w:color="000000"/>
              <w:left w:val="nil"/>
              <w:bottom w:val="single" w:sz="4" w:space="0" w:color="000000"/>
              <w:right w:val="nil"/>
            </w:tcBorders>
            <w:shd w:val="clear" w:color="000000" w:fill="E6E6E6"/>
            <w:noWrap/>
            <w:vAlign w:val="bottom"/>
            <w:hideMark/>
          </w:tcPr>
          <w:p w14:paraId="4763C3EA" w14:textId="2C2C032A"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269,4</w:t>
            </w:r>
            <w:r>
              <w:rPr>
                <w:rFonts w:ascii="Arial" w:hAnsi="Arial" w:cs="Arial"/>
                <w:b/>
                <w:bCs/>
                <w:i/>
                <w:iCs/>
                <w:color w:val="000000"/>
                <w:sz w:val="16"/>
                <w:szCs w:val="16"/>
              </w:rPr>
              <w:t>73</w:t>
            </w:r>
          </w:p>
        </w:tc>
        <w:tc>
          <w:tcPr>
            <w:tcW w:w="666" w:type="pct"/>
            <w:tcBorders>
              <w:top w:val="single" w:sz="4" w:space="0" w:color="000000"/>
              <w:left w:val="nil"/>
              <w:bottom w:val="single" w:sz="4" w:space="0" w:color="000000"/>
              <w:right w:val="nil"/>
            </w:tcBorders>
            <w:shd w:val="clear" w:color="auto" w:fill="auto"/>
            <w:noWrap/>
            <w:vAlign w:val="bottom"/>
            <w:hideMark/>
          </w:tcPr>
          <w:p w14:paraId="595FCC7C" w14:textId="2E0CAD83"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266,296</w:t>
            </w:r>
          </w:p>
        </w:tc>
        <w:tc>
          <w:tcPr>
            <w:tcW w:w="667" w:type="pct"/>
            <w:tcBorders>
              <w:top w:val="single" w:sz="4" w:space="0" w:color="000000"/>
              <w:left w:val="nil"/>
              <w:bottom w:val="single" w:sz="4" w:space="0" w:color="000000"/>
              <w:right w:val="nil"/>
            </w:tcBorders>
            <w:shd w:val="clear" w:color="auto" w:fill="auto"/>
            <w:noWrap/>
            <w:vAlign w:val="bottom"/>
            <w:hideMark/>
          </w:tcPr>
          <w:p w14:paraId="4B34A124" w14:textId="5BE4D3A5"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264,154</w:t>
            </w:r>
          </w:p>
        </w:tc>
        <w:tc>
          <w:tcPr>
            <w:tcW w:w="666" w:type="pct"/>
            <w:tcBorders>
              <w:top w:val="single" w:sz="4" w:space="0" w:color="000000"/>
              <w:left w:val="nil"/>
              <w:bottom w:val="single" w:sz="4" w:space="0" w:color="000000"/>
            </w:tcBorders>
            <w:shd w:val="clear" w:color="auto" w:fill="auto"/>
            <w:noWrap/>
            <w:vAlign w:val="bottom"/>
            <w:hideMark/>
          </w:tcPr>
          <w:p w14:paraId="3D16B1BA" w14:textId="10756C6D"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25</w:t>
            </w:r>
            <w:r>
              <w:rPr>
                <w:rFonts w:ascii="Arial" w:hAnsi="Arial" w:cs="Arial"/>
                <w:b/>
                <w:bCs/>
                <w:i/>
                <w:iCs/>
                <w:color w:val="000000"/>
                <w:sz w:val="16"/>
                <w:szCs w:val="16"/>
              </w:rPr>
              <w:t>6,911</w:t>
            </w:r>
          </w:p>
        </w:tc>
      </w:tr>
      <w:tr w:rsidR="00836AE0" w:rsidRPr="00836AE0" w14:paraId="638A76EA" w14:textId="77777777" w:rsidTr="00FA354D">
        <w:trPr>
          <w:trHeight w:val="204"/>
        </w:trPr>
        <w:tc>
          <w:tcPr>
            <w:tcW w:w="1669" w:type="pct"/>
            <w:tcBorders>
              <w:top w:val="nil"/>
              <w:bottom w:val="nil"/>
              <w:right w:val="nil"/>
            </w:tcBorders>
            <w:shd w:val="clear" w:color="auto" w:fill="auto"/>
            <w:noWrap/>
            <w:vAlign w:val="center"/>
            <w:hideMark/>
          </w:tcPr>
          <w:p w14:paraId="4B575641" w14:textId="77777777" w:rsidR="00836AE0" w:rsidRPr="00836AE0" w:rsidRDefault="00836AE0" w:rsidP="00836AE0">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Total assets</w:t>
            </w:r>
          </w:p>
        </w:tc>
        <w:tc>
          <w:tcPr>
            <w:tcW w:w="666" w:type="pct"/>
            <w:tcBorders>
              <w:top w:val="nil"/>
              <w:left w:val="nil"/>
              <w:bottom w:val="single" w:sz="4" w:space="0" w:color="000000"/>
              <w:right w:val="nil"/>
            </w:tcBorders>
            <w:shd w:val="clear" w:color="auto" w:fill="auto"/>
            <w:noWrap/>
            <w:vAlign w:val="bottom"/>
            <w:hideMark/>
          </w:tcPr>
          <w:p w14:paraId="7094E39C" w14:textId="73980A51"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305,710</w:t>
            </w:r>
          </w:p>
        </w:tc>
        <w:tc>
          <w:tcPr>
            <w:tcW w:w="666" w:type="pct"/>
            <w:tcBorders>
              <w:top w:val="nil"/>
              <w:left w:val="nil"/>
              <w:bottom w:val="single" w:sz="4" w:space="0" w:color="000000"/>
              <w:right w:val="nil"/>
            </w:tcBorders>
            <w:shd w:val="clear" w:color="000000" w:fill="E6E6E6"/>
            <w:noWrap/>
            <w:vAlign w:val="bottom"/>
            <w:hideMark/>
          </w:tcPr>
          <w:p w14:paraId="1AECDC5F" w14:textId="21D3B5EF"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305,269</w:t>
            </w:r>
          </w:p>
        </w:tc>
        <w:tc>
          <w:tcPr>
            <w:tcW w:w="666" w:type="pct"/>
            <w:tcBorders>
              <w:top w:val="nil"/>
              <w:left w:val="nil"/>
              <w:bottom w:val="single" w:sz="4" w:space="0" w:color="000000"/>
              <w:right w:val="nil"/>
            </w:tcBorders>
            <w:shd w:val="clear" w:color="auto" w:fill="auto"/>
            <w:noWrap/>
            <w:vAlign w:val="bottom"/>
            <w:hideMark/>
          </w:tcPr>
          <w:p w14:paraId="0BCEF65E" w14:textId="17C57A27"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304,867</w:t>
            </w:r>
          </w:p>
        </w:tc>
        <w:tc>
          <w:tcPr>
            <w:tcW w:w="667" w:type="pct"/>
            <w:tcBorders>
              <w:top w:val="nil"/>
              <w:left w:val="nil"/>
              <w:bottom w:val="single" w:sz="4" w:space="0" w:color="000000"/>
              <w:right w:val="nil"/>
            </w:tcBorders>
            <w:shd w:val="clear" w:color="auto" w:fill="auto"/>
            <w:noWrap/>
            <w:vAlign w:val="bottom"/>
            <w:hideMark/>
          </w:tcPr>
          <w:p w14:paraId="1DCE1D10" w14:textId="303D8B1A"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305,2</w:t>
            </w:r>
            <w:r>
              <w:rPr>
                <w:rFonts w:ascii="Arial" w:hAnsi="Arial" w:cs="Arial"/>
                <w:b/>
                <w:bCs/>
                <w:color w:val="000000"/>
                <w:sz w:val="16"/>
                <w:szCs w:val="16"/>
              </w:rPr>
              <w:t>42</w:t>
            </w:r>
          </w:p>
        </w:tc>
        <w:tc>
          <w:tcPr>
            <w:tcW w:w="666" w:type="pct"/>
            <w:tcBorders>
              <w:top w:val="nil"/>
              <w:left w:val="nil"/>
              <w:bottom w:val="single" w:sz="4" w:space="0" w:color="000000"/>
            </w:tcBorders>
            <w:shd w:val="clear" w:color="auto" w:fill="auto"/>
            <w:noWrap/>
            <w:vAlign w:val="bottom"/>
            <w:hideMark/>
          </w:tcPr>
          <w:p w14:paraId="073DA909" w14:textId="6EA108E9"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30</w:t>
            </w:r>
            <w:r>
              <w:rPr>
                <w:rFonts w:ascii="Arial" w:hAnsi="Arial" w:cs="Arial"/>
                <w:b/>
                <w:bCs/>
                <w:color w:val="000000"/>
                <w:sz w:val="16"/>
                <w:szCs w:val="16"/>
              </w:rPr>
              <w:t>4,887</w:t>
            </w:r>
          </w:p>
        </w:tc>
      </w:tr>
      <w:tr w:rsidR="00BA0696" w:rsidRPr="00836AE0" w14:paraId="6F1F0EC5" w14:textId="77777777" w:rsidTr="00FA354D">
        <w:trPr>
          <w:trHeight w:val="204"/>
        </w:trPr>
        <w:tc>
          <w:tcPr>
            <w:tcW w:w="1669" w:type="pct"/>
            <w:tcBorders>
              <w:top w:val="nil"/>
              <w:bottom w:val="nil"/>
              <w:right w:val="nil"/>
            </w:tcBorders>
            <w:shd w:val="clear" w:color="auto" w:fill="auto"/>
            <w:noWrap/>
            <w:vAlign w:val="center"/>
            <w:hideMark/>
          </w:tcPr>
          <w:p w14:paraId="5200D522"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LIABILITIES</w:t>
            </w:r>
          </w:p>
        </w:tc>
        <w:tc>
          <w:tcPr>
            <w:tcW w:w="666" w:type="pct"/>
            <w:tcBorders>
              <w:top w:val="nil"/>
              <w:left w:val="nil"/>
              <w:bottom w:val="nil"/>
              <w:right w:val="nil"/>
            </w:tcBorders>
            <w:shd w:val="clear" w:color="auto" w:fill="auto"/>
            <w:noWrap/>
            <w:vAlign w:val="bottom"/>
            <w:hideMark/>
          </w:tcPr>
          <w:p w14:paraId="04FD694C"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08BD4A53"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60D91117"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02718F61"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59961E8E" w14:textId="77777777" w:rsidR="00BA0696" w:rsidRPr="00836AE0" w:rsidRDefault="00BA0696" w:rsidP="00FA354D">
            <w:pPr>
              <w:spacing w:before="0" w:after="0" w:line="240" w:lineRule="auto"/>
              <w:jc w:val="right"/>
              <w:rPr>
                <w:rFonts w:ascii="Times New Roman" w:hAnsi="Times New Roman"/>
                <w:sz w:val="20"/>
              </w:rPr>
            </w:pPr>
          </w:p>
        </w:tc>
      </w:tr>
      <w:tr w:rsidR="00BA0696" w:rsidRPr="00836AE0" w14:paraId="42D5BB07" w14:textId="77777777" w:rsidTr="00FA354D">
        <w:trPr>
          <w:trHeight w:val="204"/>
        </w:trPr>
        <w:tc>
          <w:tcPr>
            <w:tcW w:w="1669" w:type="pct"/>
            <w:tcBorders>
              <w:top w:val="nil"/>
              <w:bottom w:val="nil"/>
              <w:right w:val="nil"/>
            </w:tcBorders>
            <w:shd w:val="clear" w:color="auto" w:fill="auto"/>
            <w:noWrap/>
            <w:vAlign w:val="center"/>
            <w:hideMark/>
          </w:tcPr>
          <w:p w14:paraId="15867C9A"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Payables</w:t>
            </w:r>
          </w:p>
        </w:tc>
        <w:tc>
          <w:tcPr>
            <w:tcW w:w="666" w:type="pct"/>
            <w:tcBorders>
              <w:top w:val="nil"/>
              <w:left w:val="nil"/>
              <w:bottom w:val="nil"/>
              <w:right w:val="nil"/>
            </w:tcBorders>
            <w:shd w:val="clear" w:color="auto" w:fill="auto"/>
            <w:noWrap/>
            <w:vAlign w:val="bottom"/>
            <w:hideMark/>
          </w:tcPr>
          <w:p w14:paraId="6366DC1C"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7C1718E7"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1D2343FD"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6CF4144E"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6ABBD48B" w14:textId="77777777" w:rsidR="00BA0696" w:rsidRPr="00836AE0" w:rsidRDefault="00BA0696" w:rsidP="00FA354D">
            <w:pPr>
              <w:spacing w:before="0" w:after="0" w:line="240" w:lineRule="auto"/>
              <w:jc w:val="right"/>
              <w:rPr>
                <w:rFonts w:ascii="Times New Roman" w:hAnsi="Times New Roman"/>
                <w:sz w:val="20"/>
              </w:rPr>
            </w:pPr>
          </w:p>
        </w:tc>
      </w:tr>
      <w:tr w:rsidR="00836AE0" w:rsidRPr="00836AE0" w14:paraId="3B9AB38B" w14:textId="77777777" w:rsidTr="00FA354D">
        <w:trPr>
          <w:trHeight w:val="204"/>
        </w:trPr>
        <w:tc>
          <w:tcPr>
            <w:tcW w:w="1669" w:type="pct"/>
            <w:tcBorders>
              <w:top w:val="nil"/>
              <w:bottom w:val="nil"/>
              <w:right w:val="nil"/>
            </w:tcBorders>
            <w:shd w:val="clear" w:color="auto" w:fill="auto"/>
            <w:noWrap/>
            <w:vAlign w:val="center"/>
            <w:hideMark/>
          </w:tcPr>
          <w:p w14:paraId="1C74CFEA"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Suppliers</w:t>
            </w:r>
          </w:p>
        </w:tc>
        <w:tc>
          <w:tcPr>
            <w:tcW w:w="666" w:type="pct"/>
            <w:tcBorders>
              <w:top w:val="nil"/>
              <w:left w:val="nil"/>
              <w:bottom w:val="nil"/>
              <w:right w:val="nil"/>
            </w:tcBorders>
            <w:shd w:val="clear" w:color="auto" w:fill="auto"/>
            <w:noWrap/>
            <w:vAlign w:val="bottom"/>
            <w:hideMark/>
          </w:tcPr>
          <w:p w14:paraId="48590BB7" w14:textId="1440B739"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7,125</w:t>
            </w:r>
          </w:p>
        </w:tc>
        <w:tc>
          <w:tcPr>
            <w:tcW w:w="666" w:type="pct"/>
            <w:tcBorders>
              <w:top w:val="nil"/>
              <w:left w:val="nil"/>
              <w:bottom w:val="nil"/>
              <w:right w:val="nil"/>
            </w:tcBorders>
            <w:shd w:val="clear" w:color="000000" w:fill="E6E6E6"/>
            <w:noWrap/>
            <w:vAlign w:val="bottom"/>
            <w:hideMark/>
          </w:tcPr>
          <w:p w14:paraId="1B233ECE" w14:textId="4ED8FE08"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7,128</w:t>
            </w:r>
          </w:p>
        </w:tc>
        <w:tc>
          <w:tcPr>
            <w:tcW w:w="666" w:type="pct"/>
            <w:tcBorders>
              <w:top w:val="nil"/>
              <w:left w:val="nil"/>
              <w:bottom w:val="nil"/>
              <w:right w:val="nil"/>
            </w:tcBorders>
            <w:shd w:val="clear" w:color="auto" w:fill="auto"/>
            <w:noWrap/>
            <w:vAlign w:val="bottom"/>
            <w:hideMark/>
          </w:tcPr>
          <w:p w14:paraId="322D17B7" w14:textId="240DCE42"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7,126</w:t>
            </w:r>
          </w:p>
        </w:tc>
        <w:tc>
          <w:tcPr>
            <w:tcW w:w="667" w:type="pct"/>
            <w:tcBorders>
              <w:top w:val="nil"/>
              <w:left w:val="nil"/>
              <w:bottom w:val="nil"/>
              <w:right w:val="nil"/>
            </w:tcBorders>
            <w:shd w:val="clear" w:color="auto" w:fill="auto"/>
            <w:noWrap/>
            <w:vAlign w:val="bottom"/>
            <w:hideMark/>
          </w:tcPr>
          <w:p w14:paraId="06F387C6" w14:textId="00B4F548"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2,887</w:t>
            </w:r>
          </w:p>
        </w:tc>
        <w:tc>
          <w:tcPr>
            <w:tcW w:w="666" w:type="pct"/>
            <w:tcBorders>
              <w:top w:val="nil"/>
              <w:left w:val="nil"/>
              <w:bottom w:val="nil"/>
            </w:tcBorders>
            <w:shd w:val="clear" w:color="auto" w:fill="auto"/>
            <w:noWrap/>
            <w:vAlign w:val="bottom"/>
            <w:hideMark/>
          </w:tcPr>
          <w:p w14:paraId="47AC6490" w14:textId="5DF503C5"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2,887</w:t>
            </w:r>
          </w:p>
        </w:tc>
      </w:tr>
      <w:tr w:rsidR="00836AE0" w:rsidRPr="00836AE0" w14:paraId="638C737F" w14:textId="77777777" w:rsidTr="00FA354D">
        <w:trPr>
          <w:trHeight w:val="204"/>
        </w:trPr>
        <w:tc>
          <w:tcPr>
            <w:tcW w:w="1669" w:type="pct"/>
            <w:tcBorders>
              <w:top w:val="nil"/>
              <w:bottom w:val="nil"/>
              <w:right w:val="nil"/>
            </w:tcBorders>
            <w:shd w:val="clear" w:color="auto" w:fill="auto"/>
            <w:noWrap/>
            <w:vAlign w:val="center"/>
            <w:hideMark/>
          </w:tcPr>
          <w:p w14:paraId="38E69D0F"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Other payables</w:t>
            </w:r>
          </w:p>
        </w:tc>
        <w:tc>
          <w:tcPr>
            <w:tcW w:w="666" w:type="pct"/>
            <w:tcBorders>
              <w:top w:val="nil"/>
              <w:left w:val="nil"/>
              <w:bottom w:val="nil"/>
              <w:right w:val="nil"/>
            </w:tcBorders>
            <w:shd w:val="clear" w:color="auto" w:fill="auto"/>
            <w:noWrap/>
            <w:vAlign w:val="bottom"/>
            <w:hideMark/>
          </w:tcPr>
          <w:p w14:paraId="02241FD2" w14:textId="2A7BD695"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684</w:t>
            </w:r>
          </w:p>
        </w:tc>
        <w:tc>
          <w:tcPr>
            <w:tcW w:w="666" w:type="pct"/>
            <w:tcBorders>
              <w:top w:val="nil"/>
              <w:left w:val="nil"/>
              <w:bottom w:val="nil"/>
              <w:right w:val="nil"/>
            </w:tcBorders>
            <w:shd w:val="clear" w:color="000000" w:fill="E6E6E6"/>
            <w:noWrap/>
            <w:vAlign w:val="bottom"/>
            <w:hideMark/>
          </w:tcPr>
          <w:p w14:paraId="3EE566D3" w14:textId="1FC6D2F4"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684</w:t>
            </w:r>
          </w:p>
        </w:tc>
        <w:tc>
          <w:tcPr>
            <w:tcW w:w="666" w:type="pct"/>
            <w:tcBorders>
              <w:top w:val="nil"/>
              <w:left w:val="nil"/>
              <w:bottom w:val="nil"/>
              <w:right w:val="nil"/>
            </w:tcBorders>
            <w:shd w:val="clear" w:color="auto" w:fill="auto"/>
            <w:noWrap/>
            <w:vAlign w:val="bottom"/>
            <w:hideMark/>
          </w:tcPr>
          <w:p w14:paraId="01A67497" w14:textId="36A6E16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684</w:t>
            </w:r>
          </w:p>
        </w:tc>
        <w:tc>
          <w:tcPr>
            <w:tcW w:w="667" w:type="pct"/>
            <w:tcBorders>
              <w:top w:val="nil"/>
              <w:left w:val="nil"/>
              <w:bottom w:val="nil"/>
              <w:right w:val="nil"/>
            </w:tcBorders>
            <w:shd w:val="clear" w:color="auto" w:fill="auto"/>
            <w:noWrap/>
            <w:vAlign w:val="bottom"/>
            <w:hideMark/>
          </w:tcPr>
          <w:p w14:paraId="69D3775B" w14:textId="1BD0FA4D"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684</w:t>
            </w:r>
          </w:p>
        </w:tc>
        <w:tc>
          <w:tcPr>
            <w:tcW w:w="666" w:type="pct"/>
            <w:tcBorders>
              <w:top w:val="nil"/>
              <w:left w:val="nil"/>
              <w:bottom w:val="nil"/>
            </w:tcBorders>
            <w:shd w:val="clear" w:color="auto" w:fill="auto"/>
            <w:noWrap/>
            <w:vAlign w:val="bottom"/>
            <w:hideMark/>
          </w:tcPr>
          <w:p w14:paraId="7096C83B" w14:textId="31670309"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684</w:t>
            </w:r>
          </w:p>
        </w:tc>
      </w:tr>
      <w:tr w:rsidR="00836AE0" w:rsidRPr="00836AE0" w14:paraId="47834563" w14:textId="77777777" w:rsidTr="00FA354D">
        <w:trPr>
          <w:trHeight w:val="204"/>
        </w:trPr>
        <w:tc>
          <w:tcPr>
            <w:tcW w:w="1669" w:type="pct"/>
            <w:tcBorders>
              <w:top w:val="nil"/>
              <w:bottom w:val="nil"/>
              <w:right w:val="nil"/>
            </w:tcBorders>
            <w:shd w:val="clear" w:color="auto" w:fill="auto"/>
            <w:noWrap/>
            <w:vAlign w:val="center"/>
            <w:hideMark/>
          </w:tcPr>
          <w:p w14:paraId="1E37B6EA"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Total payables</w:t>
            </w:r>
          </w:p>
        </w:tc>
        <w:tc>
          <w:tcPr>
            <w:tcW w:w="666" w:type="pct"/>
            <w:tcBorders>
              <w:top w:val="single" w:sz="4" w:space="0" w:color="000000"/>
              <w:left w:val="nil"/>
              <w:bottom w:val="single" w:sz="4" w:space="0" w:color="000000"/>
              <w:right w:val="nil"/>
            </w:tcBorders>
            <w:shd w:val="clear" w:color="auto" w:fill="auto"/>
            <w:noWrap/>
            <w:vAlign w:val="bottom"/>
            <w:hideMark/>
          </w:tcPr>
          <w:p w14:paraId="5A70F870" w14:textId="1FAD1CCB"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7,809</w:t>
            </w:r>
          </w:p>
        </w:tc>
        <w:tc>
          <w:tcPr>
            <w:tcW w:w="666" w:type="pct"/>
            <w:tcBorders>
              <w:top w:val="single" w:sz="4" w:space="0" w:color="000000"/>
              <w:left w:val="nil"/>
              <w:bottom w:val="single" w:sz="4" w:space="0" w:color="000000"/>
              <w:right w:val="nil"/>
            </w:tcBorders>
            <w:shd w:val="clear" w:color="000000" w:fill="E6E6E6"/>
            <w:noWrap/>
            <w:vAlign w:val="bottom"/>
            <w:hideMark/>
          </w:tcPr>
          <w:p w14:paraId="3AF7BAD4" w14:textId="73A27C56"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7,812</w:t>
            </w:r>
          </w:p>
        </w:tc>
        <w:tc>
          <w:tcPr>
            <w:tcW w:w="666" w:type="pct"/>
            <w:tcBorders>
              <w:top w:val="single" w:sz="4" w:space="0" w:color="000000"/>
              <w:left w:val="nil"/>
              <w:bottom w:val="single" w:sz="4" w:space="0" w:color="000000"/>
              <w:right w:val="nil"/>
            </w:tcBorders>
            <w:shd w:val="clear" w:color="auto" w:fill="auto"/>
            <w:noWrap/>
            <w:vAlign w:val="bottom"/>
            <w:hideMark/>
          </w:tcPr>
          <w:p w14:paraId="4CC71E32" w14:textId="10876C75"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7,810</w:t>
            </w:r>
          </w:p>
        </w:tc>
        <w:tc>
          <w:tcPr>
            <w:tcW w:w="667" w:type="pct"/>
            <w:tcBorders>
              <w:top w:val="single" w:sz="4" w:space="0" w:color="000000"/>
              <w:left w:val="nil"/>
              <w:bottom w:val="single" w:sz="4" w:space="0" w:color="000000"/>
              <w:right w:val="nil"/>
            </w:tcBorders>
            <w:shd w:val="clear" w:color="auto" w:fill="auto"/>
            <w:noWrap/>
            <w:vAlign w:val="bottom"/>
            <w:hideMark/>
          </w:tcPr>
          <w:p w14:paraId="0DDE5370" w14:textId="79C09835"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3,571</w:t>
            </w:r>
          </w:p>
        </w:tc>
        <w:tc>
          <w:tcPr>
            <w:tcW w:w="666" w:type="pct"/>
            <w:tcBorders>
              <w:top w:val="single" w:sz="4" w:space="0" w:color="000000"/>
              <w:left w:val="nil"/>
              <w:bottom w:val="single" w:sz="4" w:space="0" w:color="000000"/>
            </w:tcBorders>
            <w:shd w:val="clear" w:color="auto" w:fill="auto"/>
            <w:noWrap/>
            <w:vAlign w:val="bottom"/>
            <w:hideMark/>
          </w:tcPr>
          <w:p w14:paraId="2533990D" w14:textId="3D6DE525"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3,571</w:t>
            </w:r>
          </w:p>
        </w:tc>
      </w:tr>
      <w:tr w:rsidR="00BA0696" w:rsidRPr="00836AE0" w14:paraId="2F16CD06" w14:textId="77777777" w:rsidTr="00FA354D">
        <w:trPr>
          <w:trHeight w:val="204"/>
        </w:trPr>
        <w:tc>
          <w:tcPr>
            <w:tcW w:w="1669" w:type="pct"/>
            <w:tcBorders>
              <w:top w:val="nil"/>
              <w:bottom w:val="nil"/>
              <w:right w:val="nil"/>
            </w:tcBorders>
            <w:shd w:val="clear" w:color="auto" w:fill="auto"/>
            <w:noWrap/>
            <w:vAlign w:val="center"/>
            <w:hideMark/>
          </w:tcPr>
          <w:p w14:paraId="4199B0DF"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Provisions</w:t>
            </w:r>
          </w:p>
        </w:tc>
        <w:tc>
          <w:tcPr>
            <w:tcW w:w="666" w:type="pct"/>
            <w:tcBorders>
              <w:top w:val="nil"/>
              <w:left w:val="nil"/>
              <w:bottom w:val="nil"/>
              <w:right w:val="nil"/>
            </w:tcBorders>
            <w:shd w:val="clear" w:color="auto" w:fill="auto"/>
            <w:noWrap/>
            <w:vAlign w:val="bottom"/>
            <w:hideMark/>
          </w:tcPr>
          <w:p w14:paraId="40231FDF"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1E8A8515"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43202CA7"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445DDB15"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5FAA9B5B" w14:textId="77777777" w:rsidR="00BA0696" w:rsidRPr="00836AE0" w:rsidRDefault="00BA0696" w:rsidP="00FA354D">
            <w:pPr>
              <w:spacing w:before="0" w:after="0" w:line="240" w:lineRule="auto"/>
              <w:jc w:val="right"/>
              <w:rPr>
                <w:rFonts w:ascii="Times New Roman" w:hAnsi="Times New Roman"/>
                <w:sz w:val="20"/>
              </w:rPr>
            </w:pPr>
          </w:p>
        </w:tc>
      </w:tr>
      <w:tr w:rsidR="00836AE0" w:rsidRPr="00836AE0" w14:paraId="6EA6031E" w14:textId="77777777" w:rsidTr="00FA354D">
        <w:trPr>
          <w:trHeight w:val="204"/>
        </w:trPr>
        <w:tc>
          <w:tcPr>
            <w:tcW w:w="1669" w:type="pct"/>
            <w:tcBorders>
              <w:top w:val="nil"/>
              <w:bottom w:val="nil"/>
              <w:right w:val="nil"/>
            </w:tcBorders>
            <w:shd w:val="clear" w:color="auto" w:fill="auto"/>
            <w:noWrap/>
            <w:vAlign w:val="center"/>
            <w:hideMark/>
          </w:tcPr>
          <w:p w14:paraId="18C4264A"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Employee provisions</w:t>
            </w:r>
          </w:p>
        </w:tc>
        <w:tc>
          <w:tcPr>
            <w:tcW w:w="666" w:type="pct"/>
            <w:tcBorders>
              <w:top w:val="nil"/>
              <w:left w:val="nil"/>
              <w:bottom w:val="nil"/>
              <w:right w:val="nil"/>
            </w:tcBorders>
            <w:shd w:val="clear" w:color="auto" w:fill="auto"/>
            <w:noWrap/>
            <w:vAlign w:val="bottom"/>
            <w:hideMark/>
          </w:tcPr>
          <w:p w14:paraId="37FDA6D2" w14:textId="34E6EC78"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2,565</w:t>
            </w:r>
          </w:p>
        </w:tc>
        <w:tc>
          <w:tcPr>
            <w:tcW w:w="666" w:type="pct"/>
            <w:tcBorders>
              <w:top w:val="nil"/>
              <w:left w:val="nil"/>
              <w:bottom w:val="nil"/>
              <w:right w:val="nil"/>
            </w:tcBorders>
            <w:shd w:val="clear" w:color="000000" w:fill="E6E6E6"/>
            <w:noWrap/>
            <w:vAlign w:val="bottom"/>
            <w:hideMark/>
          </w:tcPr>
          <w:p w14:paraId="18F59A23" w14:textId="1ECE2B4A"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2,565</w:t>
            </w:r>
          </w:p>
        </w:tc>
        <w:tc>
          <w:tcPr>
            <w:tcW w:w="666" w:type="pct"/>
            <w:tcBorders>
              <w:top w:val="nil"/>
              <w:left w:val="nil"/>
              <w:bottom w:val="nil"/>
              <w:right w:val="nil"/>
            </w:tcBorders>
            <w:shd w:val="clear" w:color="auto" w:fill="auto"/>
            <w:noWrap/>
            <w:vAlign w:val="bottom"/>
            <w:hideMark/>
          </w:tcPr>
          <w:p w14:paraId="2126EE02" w14:textId="7603587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2,565</w:t>
            </w:r>
          </w:p>
        </w:tc>
        <w:tc>
          <w:tcPr>
            <w:tcW w:w="667" w:type="pct"/>
            <w:tcBorders>
              <w:top w:val="nil"/>
              <w:left w:val="nil"/>
              <w:bottom w:val="nil"/>
              <w:right w:val="nil"/>
            </w:tcBorders>
            <w:shd w:val="clear" w:color="auto" w:fill="auto"/>
            <w:noWrap/>
            <w:vAlign w:val="bottom"/>
            <w:hideMark/>
          </w:tcPr>
          <w:p w14:paraId="6D858C87" w14:textId="49C4A65C"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2,565</w:t>
            </w:r>
          </w:p>
        </w:tc>
        <w:tc>
          <w:tcPr>
            <w:tcW w:w="666" w:type="pct"/>
            <w:tcBorders>
              <w:top w:val="nil"/>
              <w:left w:val="nil"/>
              <w:bottom w:val="nil"/>
            </w:tcBorders>
            <w:shd w:val="clear" w:color="auto" w:fill="auto"/>
            <w:noWrap/>
            <w:vAlign w:val="bottom"/>
            <w:hideMark/>
          </w:tcPr>
          <w:p w14:paraId="376D1406" w14:textId="5D2C5A87"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2,565</w:t>
            </w:r>
          </w:p>
        </w:tc>
      </w:tr>
      <w:tr w:rsidR="00836AE0" w:rsidRPr="00836AE0" w14:paraId="0AFD4EED" w14:textId="77777777" w:rsidTr="00FA354D">
        <w:trPr>
          <w:trHeight w:val="204"/>
        </w:trPr>
        <w:tc>
          <w:tcPr>
            <w:tcW w:w="1669" w:type="pct"/>
            <w:tcBorders>
              <w:top w:val="nil"/>
              <w:bottom w:val="nil"/>
              <w:right w:val="nil"/>
            </w:tcBorders>
            <w:shd w:val="clear" w:color="auto" w:fill="auto"/>
            <w:noWrap/>
            <w:vAlign w:val="center"/>
            <w:hideMark/>
          </w:tcPr>
          <w:p w14:paraId="71D2870A"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Other provisions</w:t>
            </w:r>
          </w:p>
        </w:tc>
        <w:tc>
          <w:tcPr>
            <w:tcW w:w="666" w:type="pct"/>
            <w:tcBorders>
              <w:top w:val="nil"/>
              <w:left w:val="nil"/>
              <w:bottom w:val="nil"/>
              <w:right w:val="nil"/>
            </w:tcBorders>
            <w:shd w:val="clear" w:color="auto" w:fill="auto"/>
            <w:noWrap/>
            <w:vAlign w:val="bottom"/>
            <w:hideMark/>
          </w:tcPr>
          <w:p w14:paraId="34936F43" w14:textId="6B30609E"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78</w:t>
            </w:r>
          </w:p>
        </w:tc>
        <w:tc>
          <w:tcPr>
            <w:tcW w:w="666" w:type="pct"/>
            <w:tcBorders>
              <w:top w:val="nil"/>
              <w:left w:val="nil"/>
              <w:bottom w:val="nil"/>
              <w:right w:val="nil"/>
            </w:tcBorders>
            <w:shd w:val="clear" w:color="000000" w:fill="E6E6E6"/>
            <w:noWrap/>
            <w:vAlign w:val="bottom"/>
            <w:hideMark/>
          </w:tcPr>
          <w:p w14:paraId="17203515" w14:textId="6545C9A0"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78</w:t>
            </w:r>
          </w:p>
        </w:tc>
        <w:tc>
          <w:tcPr>
            <w:tcW w:w="666" w:type="pct"/>
            <w:tcBorders>
              <w:top w:val="nil"/>
              <w:left w:val="nil"/>
              <w:bottom w:val="nil"/>
              <w:right w:val="nil"/>
            </w:tcBorders>
            <w:shd w:val="clear" w:color="auto" w:fill="auto"/>
            <w:noWrap/>
            <w:vAlign w:val="bottom"/>
            <w:hideMark/>
          </w:tcPr>
          <w:p w14:paraId="49A13501" w14:textId="73DFB62D"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78</w:t>
            </w:r>
          </w:p>
        </w:tc>
        <w:tc>
          <w:tcPr>
            <w:tcW w:w="667" w:type="pct"/>
            <w:tcBorders>
              <w:top w:val="nil"/>
              <w:left w:val="nil"/>
              <w:bottom w:val="nil"/>
              <w:right w:val="nil"/>
            </w:tcBorders>
            <w:shd w:val="clear" w:color="auto" w:fill="auto"/>
            <w:noWrap/>
            <w:vAlign w:val="bottom"/>
            <w:hideMark/>
          </w:tcPr>
          <w:p w14:paraId="487B410D" w14:textId="4E353701"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78</w:t>
            </w:r>
          </w:p>
        </w:tc>
        <w:tc>
          <w:tcPr>
            <w:tcW w:w="666" w:type="pct"/>
            <w:tcBorders>
              <w:top w:val="nil"/>
              <w:left w:val="nil"/>
              <w:bottom w:val="nil"/>
            </w:tcBorders>
            <w:shd w:val="clear" w:color="auto" w:fill="auto"/>
            <w:noWrap/>
            <w:vAlign w:val="bottom"/>
            <w:hideMark/>
          </w:tcPr>
          <w:p w14:paraId="3B7B79D2" w14:textId="19B1CEBA"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78</w:t>
            </w:r>
          </w:p>
        </w:tc>
      </w:tr>
      <w:tr w:rsidR="00836AE0" w:rsidRPr="00836AE0" w14:paraId="2FCEDC02" w14:textId="77777777" w:rsidTr="00FA354D">
        <w:trPr>
          <w:trHeight w:val="204"/>
        </w:trPr>
        <w:tc>
          <w:tcPr>
            <w:tcW w:w="1669" w:type="pct"/>
            <w:tcBorders>
              <w:top w:val="nil"/>
              <w:bottom w:val="nil"/>
              <w:right w:val="nil"/>
            </w:tcBorders>
            <w:shd w:val="clear" w:color="auto" w:fill="auto"/>
            <w:noWrap/>
            <w:vAlign w:val="center"/>
            <w:hideMark/>
          </w:tcPr>
          <w:p w14:paraId="32C98136"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Total provisions</w:t>
            </w:r>
          </w:p>
        </w:tc>
        <w:tc>
          <w:tcPr>
            <w:tcW w:w="666" w:type="pct"/>
            <w:tcBorders>
              <w:top w:val="single" w:sz="4" w:space="0" w:color="000000"/>
              <w:left w:val="nil"/>
              <w:bottom w:val="single" w:sz="4" w:space="0" w:color="000000"/>
              <w:right w:val="nil"/>
            </w:tcBorders>
            <w:shd w:val="clear" w:color="auto" w:fill="auto"/>
            <w:noWrap/>
            <w:vAlign w:val="bottom"/>
            <w:hideMark/>
          </w:tcPr>
          <w:p w14:paraId="776EC769" w14:textId="227FA0D6"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2,643</w:t>
            </w:r>
          </w:p>
        </w:tc>
        <w:tc>
          <w:tcPr>
            <w:tcW w:w="666" w:type="pct"/>
            <w:tcBorders>
              <w:top w:val="single" w:sz="4" w:space="0" w:color="000000"/>
              <w:left w:val="nil"/>
              <w:bottom w:val="single" w:sz="4" w:space="0" w:color="000000"/>
              <w:right w:val="nil"/>
            </w:tcBorders>
            <w:shd w:val="clear" w:color="000000" w:fill="E6E6E6"/>
            <w:noWrap/>
            <w:vAlign w:val="bottom"/>
            <w:hideMark/>
          </w:tcPr>
          <w:p w14:paraId="6FE4FC54" w14:textId="4FD9FC48"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2,643</w:t>
            </w:r>
          </w:p>
        </w:tc>
        <w:tc>
          <w:tcPr>
            <w:tcW w:w="666" w:type="pct"/>
            <w:tcBorders>
              <w:top w:val="single" w:sz="4" w:space="0" w:color="000000"/>
              <w:left w:val="nil"/>
              <w:bottom w:val="single" w:sz="4" w:space="0" w:color="000000"/>
              <w:right w:val="nil"/>
            </w:tcBorders>
            <w:shd w:val="clear" w:color="auto" w:fill="auto"/>
            <w:noWrap/>
            <w:vAlign w:val="bottom"/>
            <w:hideMark/>
          </w:tcPr>
          <w:p w14:paraId="3EB12604" w14:textId="1A987687"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2,643</w:t>
            </w:r>
          </w:p>
        </w:tc>
        <w:tc>
          <w:tcPr>
            <w:tcW w:w="667" w:type="pct"/>
            <w:tcBorders>
              <w:top w:val="single" w:sz="4" w:space="0" w:color="000000"/>
              <w:left w:val="nil"/>
              <w:bottom w:val="single" w:sz="4" w:space="0" w:color="000000"/>
              <w:right w:val="nil"/>
            </w:tcBorders>
            <w:shd w:val="clear" w:color="auto" w:fill="auto"/>
            <w:noWrap/>
            <w:vAlign w:val="bottom"/>
            <w:hideMark/>
          </w:tcPr>
          <w:p w14:paraId="2D0C38E7" w14:textId="5454DAF4"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2,643</w:t>
            </w:r>
          </w:p>
        </w:tc>
        <w:tc>
          <w:tcPr>
            <w:tcW w:w="666" w:type="pct"/>
            <w:tcBorders>
              <w:top w:val="single" w:sz="4" w:space="0" w:color="000000"/>
              <w:left w:val="nil"/>
              <w:bottom w:val="single" w:sz="4" w:space="0" w:color="000000"/>
            </w:tcBorders>
            <w:shd w:val="clear" w:color="auto" w:fill="auto"/>
            <w:noWrap/>
            <w:vAlign w:val="bottom"/>
            <w:hideMark/>
          </w:tcPr>
          <w:p w14:paraId="48EFBA67" w14:textId="541DA3D2"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2,643</w:t>
            </w:r>
          </w:p>
        </w:tc>
      </w:tr>
      <w:tr w:rsidR="00836AE0" w:rsidRPr="00836AE0" w14:paraId="3D2E490D" w14:textId="77777777" w:rsidTr="00FA354D">
        <w:trPr>
          <w:trHeight w:val="204"/>
        </w:trPr>
        <w:tc>
          <w:tcPr>
            <w:tcW w:w="1669" w:type="pct"/>
            <w:tcBorders>
              <w:top w:val="nil"/>
              <w:bottom w:val="nil"/>
              <w:right w:val="nil"/>
            </w:tcBorders>
            <w:shd w:val="clear" w:color="auto" w:fill="auto"/>
            <w:noWrap/>
            <w:vAlign w:val="center"/>
            <w:hideMark/>
          </w:tcPr>
          <w:p w14:paraId="2DDB035B" w14:textId="77777777" w:rsidR="00836AE0" w:rsidRPr="00836AE0" w:rsidRDefault="00836AE0" w:rsidP="00836AE0">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Total liabilities</w:t>
            </w:r>
          </w:p>
        </w:tc>
        <w:tc>
          <w:tcPr>
            <w:tcW w:w="666" w:type="pct"/>
            <w:tcBorders>
              <w:top w:val="single" w:sz="4" w:space="0" w:color="auto"/>
              <w:left w:val="nil"/>
              <w:bottom w:val="single" w:sz="4" w:space="0" w:color="auto"/>
              <w:right w:val="nil"/>
            </w:tcBorders>
            <w:shd w:val="clear" w:color="auto" w:fill="auto"/>
            <w:noWrap/>
            <w:vAlign w:val="bottom"/>
            <w:hideMark/>
          </w:tcPr>
          <w:p w14:paraId="461C909A" w14:textId="175E0F63"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10,452</w:t>
            </w:r>
          </w:p>
        </w:tc>
        <w:tc>
          <w:tcPr>
            <w:tcW w:w="666" w:type="pct"/>
            <w:tcBorders>
              <w:top w:val="single" w:sz="4" w:space="0" w:color="auto"/>
              <w:left w:val="nil"/>
              <w:bottom w:val="single" w:sz="4" w:space="0" w:color="auto"/>
              <w:right w:val="nil"/>
            </w:tcBorders>
            <w:shd w:val="clear" w:color="000000" w:fill="E6E6E6"/>
            <w:noWrap/>
            <w:vAlign w:val="bottom"/>
            <w:hideMark/>
          </w:tcPr>
          <w:p w14:paraId="50E435EB" w14:textId="08AE66B4"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10,455</w:t>
            </w:r>
          </w:p>
        </w:tc>
        <w:tc>
          <w:tcPr>
            <w:tcW w:w="666" w:type="pct"/>
            <w:tcBorders>
              <w:top w:val="single" w:sz="4" w:space="0" w:color="auto"/>
              <w:left w:val="nil"/>
              <w:bottom w:val="single" w:sz="4" w:space="0" w:color="auto"/>
              <w:right w:val="nil"/>
            </w:tcBorders>
            <w:shd w:val="clear" w:color="auto" w:fill="auto"/>
            <w:noWrap/>
            <w:vAlign w:val="bottom"/>
            <w:hideMark/>
          </w:tcPr>
          <w:p w14:paraId="5DF54745" w14:textId="0AB18D6D"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10,453</w:t>
            </w:r>
          </w:p>
        </w:tc>
        <w:tc>
          <w:tcPr>
            <w:tcW w:w="667" w:type="pct"/>
            <w:tcBorders>
              <w:top w:val="single" w:sz="4" w:space="0" w:color="auto"/>
              <w:left w:val="nil"/>
              <w:bottom w:val="single" w:sz="4" w:space="0" w:color="auto"/>
              <w:right w:val="nil"/>
            </w:tcBorders>
            <w:shd w:val="clear" w:color="auto" w:fill="auto"/>
            <w:noWrap/>
            <w:vAlign w:val="bottom"/>
            <w:hideMark/>
          </w:tcPr>
          <w:p w14:paraId="25BC062C" w14:textId="6F677C1C"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6,214</w:t>
            </w:r>
          </w:p>
        </w:tc>
        <w:tc>
          <w:tcPr>
            <w:tcW w:w="666" w:type="pct"/>
            <w:tcBorders>
              <w:top w:val="single" w:sz="4" w:space="0" w:color="auto"/>
              <w:left w:val="nil"/>
              <w:bottom w:val="single" w:sz="4" w:space="0" w:color="auto"/>
            </w:tcBorders>
            <w:shd w:val="clear" w:color="auto" w:fill="auto"/>
            <w:noWrap/>
            <w:vAlign w:val="bottom"/>
            <w:hideMark/>
          </w:tcPr>
          <w:p w14:paraId="3945933C" w14:textId="5DEC5924"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6,214</w:t>
            </w:r>
          </w:p>
        </w:tc>
      </w:tr>
      <w:tr w:rsidR="00836AE0" w:rsidRPr="00836AE0" w14:paraId="52128216" w14:textId="77777777" w:rsidTr="00FA354D">
        <w:trPr>
          <w:trHeight w:val="204"/>
        </w:trPr>
        <w:tc>
          <w:tcPr>
            <w:tcW w:w="1669" w:type="pct"/>
            <w:tcBorders>
              <w:top w:val="nil"/>
              <w:bottom w:val="nil"/>
              <w:right w:val="nil"/>
            </w:tcBorders>
            <w:shd w:val="clear" w:color="auto" w:fill="auto"/>
            <w:noWrap/>
            <w:vAlign w:val="center"/>
            <w:hideMark/>
          </w:tcPr>
          <w:p w14:paraId="33B552E9" w14:textId="77777777" w:rsidR="00836AE0" w:rsidRPr="00836AE0" w:rsidRDefault="00836AE0" w:rsidP="00836AE0">
            <w:pPr>
              <w:spacing w:before="0" w:after="0" w:line="240" w:lineRule="auto"/>
              <w:rPr>
                <w:rFonts w:ascii="Arial" w:hAnsi="Arial" w:cs="Arial"/>
                <w:b/>
                <w:bCs/>
                <w:sz w:val="16"/>
                <w:szCs w:val="16"/>
              </w:rPr>
            </w:pPr>
            <w:r w:rsidRPr="00836AE0">
              <w:rPr>
                <w:rFonts w:ascii="Arial" w:hAnsi="Arial" w:cs="Arial"/>
                <w:b/>
                <w:bCs/>
                <w:sz w:val="16"/>
                <w:szCs w:val="16"/>
              </w:rPr>
              <w:t>Net assets</w:t>
            </w:r>
          </w:p>
        </w:tc>
        <w:tc>
          <w:tcPr>
            <w:tcW w:w="666" w:type="pct"/>
            <w:tcBorders>
              <w:top w:val="nil"/>
              <w:left w:val="nil"/>
              <w:bottom w:val="single" w:sz="4" w:space="0" w:color="auto"/>
              <w:right w:val="nil"/>
            </w:tcBorders>
            <w:shd w:val="clear" w:color="auto" w:fill="auto"/>
            <w:noWrap/>
            <w:vAlign w:val="bottom"/>
            <w:hideMark/>
          </w:tcPr>
          <w:p w14:paraId="4E3A90A8" w14:textId="4C4DCD62"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295,258</w:t>
            </w:r>
          </w:p>
        </w:tc>
        <w:tc>
          <w:tcPr>
            <w:tcW w:w="666" w:type="pct"/>
            <w:tcBorders>
              <w:top w:val="nil"/>
              <w:left w:val="nil"/>
              <w:bottom w:val="single" w:sz="4" w:space="0" w:color="auto"/>
              <w:right w:val="nil"/>
            </w:tcBorders>
            <w:shd w:val="clear" w:color="000000" w:fill="E6E6E6"/>
            <w:noWrap/>
            <w:vAlign w:val="bottom"/>
            <w:hideMark/>
          </w:tcPr>
          <w:p w14:paraId="37CC58F8" w14:textId="5808AD88"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294,814</w:t>
            </w:r>
          </w:p>
        </w:tc>
        <w:tc>
          <w:tcPr>
            <w:tcW w:w="666" w:type="pct"/>
            <w:tcBorders>
              <w:top w:val="nil"/>
              <w:left w:val="nil"/>
              <w:bottom w:val="single" w:sz="4" w:space="0" w:color="auto"/>
              <w:right w:val="nil"/>
            </w:tcBorders>
            <w:shd w:val="clear" w:color="auto" w:fill="auto"/>
            <w:noWrap/>
            <w:vAlign w:val="bottom"/>
            <w:hideMark/>
          </w:tcPr>
          <w:p w14:paraId="357DF710" w14:textId="7EA1847C"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294,4</w:t>
            </w:r>
            <w:r>
              <w:rPr>
                <w:rFonts w:ascii="Arial" w:hAnsi="Arial" w:cs="Arial"/>
                <w:b/>
                <w:bCs/>
                <w:color w:val="000000"/>
                <w:sz w:val="16"/>
                <w:szCs w:val="16"/>
              </w:rPr>
              <w:t>08</w:t>
            </w:r>
          </w:p>
        </w:tc>
        <w:tc>
          <w:tcPr>
            <w:tcW w:w="667" w:type="pct"/>
            <w:tcBorders>
              <w:top w:val="nil"/>
              <w:left w:val="nil"/>
              <w:bottom w:val="single" w:sz="4" w:space="0" w:color="auto"/>
              <w:right w:val="nil"/>
            </w:tcBorders>
            <w:shd w:val="clear" w:color="auto" w:fill="auto"/>
            <w:noWrap/>
            <w:vAlign w:val="bottom"/>
            <w:hideMark/>
          </w:tcPr>
          <w:p w14:paraId="3C7BF9E7" w14:textId="4E7EDC26"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299,0</w:t>
            </w:r>
            <w:r>
              <w:rPr>
                <w:rFonts w:ascii="Arial" w:hAnsi="Arial" w:cs="Arial"/>
                <w:b/>
                <w:bCs/>
                <w:color w:val="000000"/>
                <w:sz w:val="16"/>
                <w:szCs w:val="16"/>
              </w:rPr>
              <w:t>28</w:t>
            </w:r>
          </w:p>
        </w:tc>
        <w:tc>
          <w:tcPr>
            <w:tcW w:w="666" w:type="pct"/>
            <w:tcBorders>
              <w:top w:val="nil"/>
              <w:left w:val="nil"/>
              <w:bottom w:val="single" w:sz="4" w:space="0" w:color="auto"/>
            </w:tcBorders>
            <w:shd w:val="clear" w:color="auto" w:fill="auto"/>
            <w:noWrap/>
            <w:vAlign w:val="bottom"/>
            <w:hideMark/>
          </w:tcPr>
          <w:p w14:paraId="7B2EEBA1" w14:textId="21878FBA"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298,</w:t>
            </w:r>
            <w:r>
              <w:rPr>
                <w:rFonts w:ascii="Arial" w:hAnsi="Arial" w:cs="Arial"/>
                <w:b/>
                <w:bCs/>
                <w:color w:val="000000"/>
                <w:sz w:val="16"/>
                <w:szCs w:val="16"/>
              </w:rPr>
              <w:t>673</w:t>
            </w:r>
          </w:p>
        </w:tc>
      </w:tr>
      <w:tr w:rsidR="00BA0696" w:rsidRPr="00836AE0" w14:paraId="5CB2F3D2" w14:textId="77777777" w:rsidTr="00FA354D">
        <w:trPr>
          <w:trHeight w:val="204"/>
        </w:trPr>
        <w:tc>
          <w:tcPr>
            <w:tcW w:w="1669" w:type="pct"/>
            <w:tcBorders>
              <w:top w:val="nil"/>
              <w:bottom w:val="nil"/>
              <w:right w:val="nil"/>
            </w:tcBorders>
            <w:shd w:val="clear" w:color="auto" w:fill="auto"/>
            <w:noWrap/>
            <w:vAlign w:val="center"/>
            <w:hideMark/>
          </w:tcPr>
          <w:p w14:paraId="2B1576E9"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EQUITY</w:t>
            </w:r>
          </w:p>
        </w:tc>
        <w:tc>
          <w:tcPr>
            <w:tcW w:w="666" w:type="pct"/>
            <w:tcBorders>
              <w:top w:val="nil"/>
              <w:left w:val="nil"/>
              <w:bottom w:val="nil"/>
              <w:right w:val="nil"/>
            </w:tcBorders>
            <w:shd w:val="clear" w:color="auto" w:fill="auto"/>
            <w:noWrap/>
            <w:vAlign w:val="bottom"/>
            <w:hideMark/>
          </w:tcPr>
          <w:p w14:paraId="717F9837"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46FF7270"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50D60149"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3CFC3C1D"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339B0246" w14:textId="77777777" w:rsidR="00BA0696" w:rsidRPr="00836AE0" w:rsidRDefault="00BA0696" w:rsidP="00FA354D">
            <w:pPr>
              <w:spacing w:before="0" w:after="0" w:line="240" w:lineRule="auto"/>
              <w:jc w:val="right"/>
              <w:rPr>
                <w:rFonts w:ascii="Times New Roman" w:hAnsi="Times New Roman"/>
                <w:sz w:val="20"/>
              </w:rPr>
            </w:pPr>
          </w:p>
        </w:tc>
      </w:tr>
      <w:tr w:rsidR="00BA0696" w:rsidRPr="00836AE0" w14:paraId="07F41FF1" w14:textId="77777777" w:rsidTr="00FA354D">
        <w:trPr>
          <w:trHeight w:val="204"/>
        </w:trPr>
        <w:tc>
          <w:tcPr>
            <w:tcW w:w="1669" w:type="pct"/>
            <w:tcBorders>
              <w:top w:val="nil"/>
              <w:bottom w:val="nil"/>
              <w:right w:val="nil"/>
            </w:tcBorders>
            <w:shd w:val="clear" w:color="auto" w:fill="auto"/>
            <w:noWrap/>
            <w:vAlign w:val="center"/>
            <w:hideMark/>
          </w:tcPr>
          <w:p w14:paraId="5840A890" w14:textId="77777777"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Parent entity interest</w:t>
            </w:r>
          </w:p>
        </w:tc>
        <w:tc>
          <w:tcPr>
            <w:tcW w:w="666" w:type="pct"/>
            <w:tcBorders>
              <w:top w:val="nil"/>
              <w:left w:val="nil"/>
              <w:bottom w:val="nil"/>
              <w:right w:val="nil"/>
            </w:tcBorders>
            <w:shd w:val="clear" w:color="auto" w:fill="auto"/>
            <w:noWrap/>
            <w:vAlign w:val="bottom"/>
            <w:hideMark/>
          </w:tcPr>
          <w:p w14:paraId="438F7E05"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72E25A42"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70AD8B03" w14:textId="77777777" w:rsidR="00BA0696" w:rsidRPr="00836AE0" w:rsidRDefault="00BA0696" w:rsidP="00FA354D">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4CBAE7CD" w14:textId="77777777" w:rsidR="00BA0696" w:rsidRPr="00836AE0" w:rsidRDefault="00BA0696" w:rsidP="00FA354D">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395B8B19" w14:textId="77777777" w:rsidR="00BA0696" w:rsidRPr="00836AE0" w:rsidRDefault="00BA0696" w:rsidP="00FA354D">
            <w:pPr>
              <w:spacing w:before="0" w:after="0" w:line="240" w:lineRule="auto"/>
              <w:jc w:val="right"/>
              <w:rPr>
                <w:rFonts w:ascii="Times New Roman" w:hAnsi="Times New Roman"/>
                <w:sz w:val="20"/>
              </w:rPr>
            </w:pPr>
          </w:p>
        </w:tc>
      </w:tr>
      <w:tr w:rsidR="00836AE0" w:rsidRPr="00836AE0" w14:paraId="75E53E89" w14:textId="77777777" w:rsidTr="00FA354D">
        <w:trPr>
          <w:trHeight w:val="204"/>
        </w:trPr>
        <w:tc>
          <w:tcPr>
            <w:tcW w:w="1669" w:type="pct"/>
            <w:tcBorders>
              <w:top w:val="nil"/>
              <w:bottom w:val="nil"/>
              <w:right w:val="nil"/>
            </w:tcBorders>
            <w:shd w:val="clear" w:color="auto" w:fill="auto"/>
            <w:noWrap/>
            <w:vAlign w:val="center"/>
            <w:hideMark/>
          </w:tcPr>
          <w:p w14:paraId="3B7A1C92"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Contributed equity</w:t>
            </w:r>
          </w:p>
        </w:tc>
        <w:tc>
          <w:tcPr>
            <w:tcW w:w="666" w:type="pct"/>
            <w:tcBorders>
              <w:top w:val="nil"/>
              <w:left w:val="nil"/>
              <w:bottom w:val="nil"/>
              <w:right w:val="nil"/>
            </w:tcBorders>
            <w:shd w:val="clear" w:color="auto" w:fill="auto"/>
            <w:noWrap/>
            <w:vAlign w:val="bottom"/>
            <w:hideMark/>
          </w:tcPr>
          <w:p w14:paraId="56A6D378" w14:textId="5287DEE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48,200</w:t>
            </w:r>
          </w:p>
        </w:tc>
        <w:tc>
          <w:tcPr>
            <w:tcW w:w="666" w:type="pct"/>
            <w:tcBorders>
              <w:top w:val="nil"/>
              <w:left w:val="nil"/>
              <w:bottom w:val="nil"/>
              <w:right w:val="nil"/>
            </w:tcBorders>
            <w:shd w:val="clear" w:color="000000" w:fill="E6E6E6"/>
            <w:noWrap/>
            <w:vAlign w:val="bottom"/>
            <w:hideMark/>
          </w:tcPr>
          <w:p w14:paraId="590B98E8" w14:textId="3D841F45"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50,121</w:t>
            </w:r>
          </w:p>
        </w:tc>
        <w:tc>
          <w:tcPr>
            <w:tcW w:w="666" w:type="pct"/>
            <w:tcBorders>
              <w:top w:val="nil"/>
              <w:left w:val="nil"/>
              <w:bottom w:val="nil"/>
              <w:right w:val="nil"/>
            </w:tcBorders>
            <w:shd w:val="clear" w:color="auto" w:fill="auto"/>
            <w:noWrap/>
            <w:vAlign w:val="bottom"/>
            <w:hideMark/>
          </w:tcPr>
          <w:p w14:paraId="2CF5CEDB" w14:textId="5D836FA2"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52,08</w:t>
            </w:r>
            <w:r>
              <w:rPr>
                <w:rFonts w:ascii="Arial" w:hAnsi="Arial" w:cs="Arial"/>
                <w:color w:val="000000"/>
                <w:sz w:val="16"/>
                <w:szCs w:val="16"/>
              </w:rPr>
              <w:t>0</w:t>
            </w:r>
          </w:p>
        </w:tc>
        <w:tc>
          <w:tcPr>
            <w:tcW w:w="667" w:type="pct"/>
            <w:tcBorders>
              <w:top w:val="nil"/>
              <w:left w:val="nil"/>
              <w:bottom w:val="nil"/>
              <w:right w:val="nil"/>
            </w:tcBorders>
            <w:shd w:val="clear" w:color="auto" w:fill="auto"/>
            <w:noWrap/>
            <w:vAlign w:val="bottom"/>
            <w:hideMark/>
          </w:tcPr>
          <w:p w14:paraId="6D0D617A" w14:textId="40190404"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54,0</w:t>
            </w:r>
            <w:r>
              <w:rPr>
                <w:rFonts w:ascii="Arial" w:hAnsi="Arial" w:cs="Arial"/>
                <w:color w:val="000000"/>
                <w:sz w:val="16"/>
                <w:szCs w:val="16"/>
              </w:rPr>
              <w:t>65</w:t>
            </w:r>
          </w:p>
        </w:tc>
        <w:tc>
          <w:tcPr>
            <w:tcW w:w="666" w:type="pct"/>
            <w:tcBorders>
              <w:top w:val="nil"/>
              <w:left w:val="nil"/>
              <w:bottom w:val="nil"/>
            </w:tcBorders>
            <w:shd w:val="clear" w:color="auto" w:fill="auto"/>
            <w:noWrap/>
            <w:vAlign w:val="bottom"/>
            <w:hideMark/>
          </w:tcPr>
          <w:p w14:paraId="35616ED2" w14:textId="36AA8E2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56,0</w:t>
            </w:r>
            <w:r>
              <w:rPr>
                <w:rFonts w:ascii="Arial" w:hAnsi="Arial" w:cs="Arial"/>
                <w:color w:val="000000"/>
                <w:sz w:val="16"/>
                <w:szCs w:val="16"/>
              </w:rPr>
              <w:t>75</w:t>
            </w:r>
          </w:p>
        </w:tc>
      </w:tr>
      <w:tr w:rsidR="00836AE0" w:rsidRPr="00836AE0" w14:paraId="33647E57" w14:textId="77777777" w:rsidTr="00FA354D">
        <w:trPr>
          <w:trHeight w:val="204"/>
        </w:trPr>
        <w:tc>
          <w:tcPr>
            <w:tcW w:w="1669" w:type="pct"/>
            <w:tcBorders>
              <w:top w:val="nil"/>
              <w:bottom w:val="nil"/>
              <w:right w:val="nil"/>
            </w:tcBorders>
            <w:shd w:val="clear" w:color="auto" w:fill="auto"/>
            <w:noWrap/>
            <w:vAlign w:val="center"/>
            <w:hideMark/>
          </w:tcPr>
          <w:p w14:paraId="769CFC36"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Reserves</w:t>
            </w:r>
          </w:p>
        </w:tc>
        <w:tc>
          <w:tcPr>
            <w:tcW w:w="666" w:type="pct"/>
            <w:tcBorders>
              <w:top w:val="nil"/>
              <w:left w:val="nil"/>
              <w:bottom w:val="nil"/>
              <w:right w:val="nil"/>
            </w:tcBorders>
            <w:shd w:val="clear" w:color="auto" w:fill="auto"/>
            <w:noWrap/>
            <w:vAlign w:val="bottom"/>
            <w:hideMark/>
          </w:tcPr>
          <w:p w14:paraId="7F8499ED" w14:textId="7B7CDA83"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201,193</w:t>
            </w:r>
          </w:p>
        </w:tc>
        <w:tc>
          <w:tcPr>
            <w:tcW w:w="666" w:type="pct"/>
            <w:tcBorders>
              <w:top w:val="nil"/>
              <w:left w:val="nil"/>
              <w:bottom w:val="nil"/>
              <w:right w:val="nil"/>
            </w:tcBorders>
            <w:shd w:val="clear" w:color="000000" w:fill="E6E6E6"/>
            <w:noWrap/>
            <w:vAlign w:val="bottom"/>
            <w:hideMark/>
          </w:tcPr>
          <w:p w14:paraId="1D12121C" w14:textId="177FF214"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201,193</w:t>
            </w:r>
          </w:p>
        </w:tc>
        <w:tc>
          <w:tcPr>
            <w:tcW w:w="666" w:type="pct"/>
            <w:tcBorders>
              <w:top w:val="nil"/>
              <w:left w:val="nil"/>
              <w:bottom w:val="nil"/>
              <w:right w:val="nil"/>
            </w:tcBorders>
            <w:shd w:val="clear" w:color="auto" w:fill="auto"/>
            <w:noWrap/>
            <w:vAlign w:val="bottom"/>
            <w:hideMark/>
          </w:tcPr>
          <w:p w14:paraId="594D7D22" w14:textId="3B5C7737"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201,193</w:t>
            </w:r>
          </w:p>
        </w:tc>
        <w:tc>
          <w:tcPr>
            <w:tcW w:w="667" w:type="pct"/>
            <w:tcBorders>
              <w:top w:val="nil"/>
              <w:left w:val="nil"/>
              <w:bottom w:val="nil"/>
              <w:right w:val="nil"/>
            </w:tcBorders>
            <w:shd w:val="clear" w:color="auto" w:fill="auto"/>
            <w:noWrap/>
            <w:vAlign w:val="bottom"/>
            <w:hideMark/>
          </w:tcPr>
          <w:p w14:paraId="0CC66DB4" w14:textId="385B7A80"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206,193</w:t>
            </w:r>
          </w:p>
        </w:tc>
        <w:tc>
          <w:tcPr>
            <w:tcW w:w="666" w:type="pct"/>
            <w:tcBorders>
              <w:top w:val="nil"/>
              <w:left w:val="nil"/>
              <w:bottom w:val="nil"/>
            </w:tcBorders>
            <w:shd w:val="clear" w:color="auto" w:fill="auto"/>
            <w:noWrap/>
            <w:vAlign w:val="bottom"/>
            <w:hideMark/>
          </w:tcPr>
          <w:p w14:paraId="336B3888" w14:textId="05D18D48"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206,193</w:t>
            </w:r>
          </w:p>
        </w:tc>
      </w:tr>
      <w:tr w:rsidR="00836AE0" w:rsidRPr="00836AE0" w14:paraId="030B3D2F" w14:textId="77777777" w:rsidTr="00FA354D">
        <w:trPr>
          <w:trHeight w:val="204"/>
        </w:trPr>
        <w:tc>
          <w:tcPr>
            <w:tcW w:w="1669" w:type="pct"/>
            <w:tcBorders>
              <w:top w:val="nil"/>
              <w:bottom w:val="nil"/>
              <w:right w:val="nil"/>
            </w:tcBorders>
            <w:shd w:val="clear" w:color="auto" w:fill="auto"/>
            <w:vAlign w:val="center"/>
            <w:hideMark/>
          </w:tcPr>
          <w:p w14:paraId="314FADA4"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Retained surplus (accumulated deficit)</w:t>
            </w:r>
          </w:p>
        </w:tc>
        <w:tc>
          <w:tcPr>
            <w:tcW w:w="666" w:type="pct"/>
            <w:tcBorders>
              <w:top w:val="nil"/>
              <w:left w:val="nil"/>
              <w:bottom w:val="nil"/>
              <w:right w:val="nil"/>
            </w:tcBorders>
            <w:shd w:val="clear" w:color="auto" w:fill="auto"/>
            <w:noWrap/>
            <w:vAlign w:val="bottom"/>
            <w:hideMark/>
          </w:tcPr>
          <w:p w14:paraId="58C544D8" w14:textId="68CAF74C"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45,865</w:t>
            </w:r>
          </w:p>
        </w:tc>
        <w:tc>
          <w:tcPr>
            <w:tcW w:w="666" w:type="pct"/>
            <w:tcBorders>
              <w:top w:val="nil"/>
              <w:left w:val="nil"/>
              <w:bottom w:val="nil"/>
              <w:right w:val="nil"/>
            </w:tcBorders>
            <w:shd w:val="clear" w:color="000000" w:fill="E6E6E6"/>
            <w:noWrap/>
            <w:vAlign w:val="bottom"/>
            <w:hideMark/>
          </w:tcPr>
          <w:p w14:paraId="22EEEB43" w14:textId="78547B8B"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43,500</w:t>
            </w:r>
          </w:p>
        </w:tc>
        <w:tc>
          <w:tcPr>
            <w:tcW w:w="666" w:type="pct"/>
            <w:tcBorders>
              <w:top w:val="nil"/>
              <w:left w:val="nil"/>
              <w:bottom w:val="nil"/>
              <w:right w:val="nil"/>
            </w:tcBorders>
            <w:shd w:val="clear" w:color="auto" w:fill="auto"/>
            <w:noWrap/>
            <w:vAlign w:val="bottom"/>
            <w:hideMark/>
          </w:tcPr>
          <w:p w14:paraId="42C4262F" w14:textId="1B1B6F9F"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41,135</w:t>
            </w:r>
          </w:p>
        </w:tc>
        <w:tc>
          <w:tcPr>
            <w:tcW w:w="667" w:type="pct"/>
            <w:tcBorders>
              <w:top w:val="nil"/>
              <w:left w:val="nil"/>
              <w:bottom w:val="nil"/>
              <w:right w:val="nil"/>
            </w:tcBorders>
            <w:shd w:val="clear" w:color="auto" w:fill="auto"/>
            <w:noWrap/>
            <w:vAlign w:val="bottom"/>
            <w:hideMark/>
          </w:tcPr>
          <w:p w14:paraId="79F99F6E" w14:textId="3E4C830C"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38,770</w:t>
            </w:r>
          </w:p>
        </w:tc>
        <w:tc>
          <w:tcPr>
            <w:tcW w:w="666" w:type="pct"/>
            <w:tcBorders>
              <w:top w:val="nil"/>
              <w:left w:val="nil"/>
              <w:bottom w:val="nil"/>
            </w:tcBorders>
            <w:shd w:val="clear" w:color="auto" w:fill="auto"/>
            <w:noWrap/>
            <w:vAlign w:val="bottom"/>
            <w:hideMark/>
          </w:tcPr>
          <w:p w14:paraId="78662E4D" w14:textId="3FE8BE4B"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36,</w:t>
            </w:r>
            <w:r>
              <w:rPr>
                <w:rFonts w:ascii="Arial" w:hAnsi="Arial" w:cs="Arial"/>
                <w:color w:val="000000"/>
                <w:sz w:val="16"/>
                <w:szCs w:val="16"/>
              </w:rPr>
              <w:t>405</w:t>
            </w:r>
          </w:p>
        </w:tc>
      </w:tr>
      <w:tr w:rsidR="00836AE0" w:rsidRPr="00836AE0" w14:paraId="11B4156E" w14:textId="77777777" w:rsidTr="00FA354D">
        <w:trPr>
          <w:trHeight w:val="204"/>
        </w:trPr>
        <w:tc>
          <w:tcPr>
            <w:tcW w:w="1669" w:type="pct"/>
            <w:tcBorders>
              <w:top w:val="nil"/>
              <w:bottom w:val="nil"/>
              <w:right w:val="nil"/>
            </w:tcBorders>
            <w:shd w:val="clear" w:color="auto" w:fill="auto"/>
            <w:noWrap/>
            <w:vAlign w:val="center"/>
            <w:hideMark/>
          </w:tcPr>
          <w:p w14:paraId="6136D544"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Total parent entity interest</w:t>
            </w:r>
          </w:p>
        </w:tc>
        <w:tc>
          <w:tcPr>
            <w:tcW w:w="666" w:type="pct"/>
            <w:tcBorders>
              <w:top w:val="single" w:sz="4" w:space="0" w:color="000000"/>
              <w:left w:val="nil"/>
              <w:bottom w:val="single" w:sz="4" w:space="0" w:color="000000"/>
              <w:right w:val="nil"/>
            </w:tcBorders>
            <w:shd w:val="clear" w:color="auto" w:fill="auto"/>
            <w:noWrap/>
            <w:vAlign w:val="bottom"/>
            <w:hideMark/>
          </w:tcPr>
          <w:p w14:paraId="0FA07D75" w14:textId="4B997704"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295,258</w:t>
            </w:r>
          </w:p>
        </w:tc>
        <w:tc>
          <w:tcPr>
            <w:tcW w:w="666" w:type="pct"/>
            <w:tcBorders>
              <w:top w:val="single" w:sz="4" w:space="0" w:color="000000"/>
              <w:left w:val="nil"/>
              <w:bottom w:val="single" w:sz="4" w:space="0" w:color="000000"/>
              <w:right w:val="nil"/>
            </w:tcBorders>
            <w:shd w:val="clear" w:color="000000" w:fill="E6E6E6"/>
            <w:noWrap/>
            <w:vAlign w:val="bottom"/>
            <w:hideMark/>
          </w:tcPr>
          <w:p w14:paraId="1AF99D44" w14:textId="5F57E590"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294,814</w:t>
            </w:r>
          </w:p>
        </w:tc>
        <w:tc>
          <w:tcPr>
            <w:tcW w:w="666" w:type="pct"/>
            <w:tcBorders>
              <w:top w:val="single" w:sz="4" w:space="0" w:color="000000"/>
              <w:left w:val="nil"/>
              <w:bottom w:val="single" w:sz="4" w:space="0" w:color="000000"/>
              <w:right w:val="nil"/>
            </w:tcBorders>
            <w:shd w:val="clear" w:color="auto" w:fill="auto"/>
            <w:noWrap/>
            <w:vAlign w:val="bottom"/>
            <w:hideMark/>
          </w:tcPr>
          <w:p w14:paraId="7512F02C" w14:textId="3101AA0D"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294,4</w:t>
            </w:r>
            <w:r>
              <w:rPr>
                <w:rFonts w:ascii="Arial" w:hAnsi="Arial" w:cs="Arial"/>
                <w:b/>
                <w:bCs/>
                <w:i/>
                <w:iCs/>
                <w:color w:val="000000"/>
                <w:sz w:val="16"/>
                <w:szCs w:val="16"/>
              </w:rPr>
              <w:t>08</w:t>
            </w:r>
          </w:p>
        </w:tc>
        <w:tc>
          <w:tcPr>
            <w:tcW w:w="667" w:type="pct"/>
            <w:tcBorders>
              <w:top w:val="single" w:sz="4" w:space="0" w:color="000000"/>
              <w:left w:val="nil"/>
              <w:bottom w:val="single" w:sz="4" w:space="0" w:color="000000"/>
              <w:right w:val="nil"/>
            </w:tcBorders>
            <w:shd w:val="clear" w:color="auto" w:fill="auto"/>
            <w:noWrap/>
            <w:vAlign w:val="bottom"/>
            <w:hideMark/>
          </w:tcPr>
          <w:p w14:paraId="7294CA35" w14:textId="2D2215E8"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299,0</w:t>
            </w:r>
            <w:r>
              <w:rPr>
                <w:rFonts w:ascii="Arial" w:hAnsi="Arial" w:cs="Arial"/>
                <w:b/>
                <w:bCs/>
                <w:i/>
                <w:iCs/>
                <w:color w:val="000000"/>
                <w:sz w:val="16"/>
                <w:szCs w:val="16"/>
              </w:rPr>
              <w:t>28</w:t>
            </w:r>
          </w:p>
        </w:tc>
        <w:tc>
          <w:tcPr>
            <w:tcW w:w="666" w:type="pct"/>
            <w:tcBorders>
              <w:top w:val="single" w:sz="4" w:space="0" w:color="000000"/>
              <w:left w:val="nil"/>
              <w:bottom w:val="single" w:sz="4" w:space="0" w:color="000000"/>
            </w:tcBorders>
            <w:shd w:val="clear" w:color="auto" w:fill="auto"/>
            <w:noWrap/>
            <w:vAlign w:val="bottom"/>
            <w:hideMark/>
          </w:tcPr>
          <w:p w14:paraId="511E47C4" w14:textId="50BC3DF1"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298,</w:t>
            </w:r>
            <w:r>
              <w:rPr>
                <w:rFonts w:ascii="Arial" w:hAnsi="Arial" w:cs="Arial"/>
                <w:b/>
                <w:bCs/>
                <w:i/>
                <w:iCs/>
                <w:color w:val="000000"/>
                <w:sz w:val="16"/>
                <w:szCs w:val="16"/>
              </w:rPr>
              <w:t>673</w:t>
            </w:r>
          </w:p>
        </w:tc>
      </w:tr>
      <w:tr w:rsidR="00836AE0" w:rsidRPr="00836AE0" w14:paraId="29A89D78" w14:textId="77777777" w:rsidTr="00FA354D">
        <w:trPr>
          <w:trHeight w:val="204"/>
        </w:trPr>
        <w:tc>
          <w:tcPr>
            <w:tcW w:w="1669" w:type="pct"/>
            <w:tcBorders>
              <w:top w:val="nil"/>
              <w:bottom w:val="single" w:sz="4" w:space="0" w:color="auto"/>
              <w:right w:val="nil"/>
            </w:tcBorders>
            <w:shd w:val="clear" w:color="auto" w:fill="auto"/>
            <w:noWrap/>
            <w:vAlign w:val="center"/>
            <w:hideMark/>
          </w:tcPr>
          <w:p w14:paraId="44A6CDAA" w14:textId="77777777" w:rsidR="00836AE0" w:rsidRPr="00836AE0" w:rsidRDefault="00836AE0" w:rsidP="00836AE0">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Total equity</w:t>
            </w:r>
          </w:p>
        </w:tc>
        <w:tc>
          <w:tcPr>
            <w:tcW w:w="666" w:type="pct"/>
            <w:tcBorders>
              <w:top w:val="nil"/>
              <w:left w:val="nil"/>
              <w:bottom w:val="single" w:sz="4" w:space="0" w:color="auto"/>
              <w:right w:val="nil"/>
            </w:tcBorders>
            <w:shd w:val="clear" w:color="auto" w:fill="auto"/>
            <w:noWrap/>
            <w:vAlign w:val="bottom"/>
            <w:hideMark/>
          </w:tcPr>
          <w:p w14:paraId="4E2CCF25" w14:textId="2238F8EC"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295,258</w:t>
            </w:r>
          </w:p>
        </w:tc>
        <w:tc>
          <w:tcPr>
            <w:tcW w:w="666" w:type="pct"/>
            <w:tcBorders>
              <w:top w:val="nil"/>
              <w:left w:val="nil"/>
              <w:bottom w:val="single" w:sz="4" w:space="0" w:color="auto"/>
              <w:right w:val="nil"/>
            </w:tcBorders>
            <w:shd w:val="clear" w:color="000000" w:fill="E6E6E6"/>
            <w:noWrap/>
            <w:vAlign w:val="bottom"/>
            <w:hideMark/>
          </w:tcPr>
          <w:p w14:paraId="281396DC" w14:textId="16A40E9B"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294,814</w:t>
            </w:r>
          </w:p>
        </w:tc>
        <w:tc>
          <w:tcPr>
            <w:tcW w:w="666" w:type="pct"/>
            <w:tcBorders>
              <w:top w:val="nil"/>
              <w:left w:val="nil"/>
              <w:bottom w:val="single" w:sz="4" w:space="0" w:color="auto"/>
              <w:right w:val="nil"/>
            </w:tcBorders>
            <w:shd w:val="clear" w:color="auto" w:fill="auto"/>
            <w:noWrap/>
            <w:vAlign w:val="bottom"/>
            <w:hideMark/>
          </w:tcPr>
          <w:p w14:paraId="128F364A" w14:textId="2767DB35"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294,4</w:t>
            </w:r>
            <w:r>
              <w:rPr>
                <w:rFonts w:ascii="Arial" w:hAnsi="Arial" w:cs="Arial"/>
                <w:b/>
                <w:bCs/>
                <w:color w:val="000000"/>
                <w:sz w:val="16"/>
                <w:szCs w:val="16"/>
              </w:rPr>
              <w:t>08</w:t>
            </w:r>
          </w:p>
        </w:tc>
        <w:tc>
          <w:tcPr>
            <w:tcW w:w="667" w:type="pct"/>
            <w:tcBorders>
              <w:top w:val="nil"/>
              <w:left w:val="nil"/>
              <w:bottom w:val="single" w:sz="4" w:space="0" w:color="auto"/>
              <w:right w:val="nil"/>
            </w:tcBorders>
            <w:shd w:val="clear" w:color="auto" w:fill="auto"/>
            <w:noWrap/>
            <w:vAlign w:val="bottom"/>
            <w:hideMark/>
          </w:tcPr>
          <w:p w14:paraId="1B22697C" w14:textId="046E1C48"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299,0</w:t>
            </w:r>
            <w:r>
              <w:rPr>
                <w:rFonts w:ascii="Arial" w:hAnsi="Arial" w:cs="Arial"/>
                <w:b/>
                <w:bCs/>
                <w:color w:val="000000"/>
                <w:sz w:val="16"/>
                <w:szCs w:val="16"/>
              </w:rPr>
              <w:t>28</w:t>
            </w:r>
          </w:p>
        </w:tc>
        <w:tc>
          <w:tcPr>
            <w:tcW w:w="666" w:type="pct"/>
            <w:tcBorders>
              <w:top w:val="nil"/>
              <w:left w:val="nil"/>
              <w:bottom w:val="single" w:sz="4" w:space="0" w:color="auto"/>
            </w:tcBorders>
            <w:shd w:val="clear" w:color="auto" w:fill="auto"/>
            <w:noWrap/>
            <w:vAlign w:val="bottom"/>
            <w:hideMark/>
          </w:tcPr>
          <w:p w14:paraId="12358128" w14:textId="18ABF9E8"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298,</w:t>
            </w:r>
            <w:r>
              <w:rPr>
                <w:rFonts w:ascii="Arial" w:hAnsi="Arial" w:cs="Arial"/>
                <w:b/>
                <w:bCs/>
                <w:color w:val="000000"/>
                <w:sz w:val="16"/>
                <w:szCs w:val="16"/>
              </w:rPr>
              <w:t>673</w:t>
            </w:r>
          </w:p>
        </w:tc>
      </w:tr>
    </w:tbl>
    <w:p w14:paraId="44ADD870" w14:textId="77777777" w:rsidR="00BA0696" w:rsidRPr="00132F9E" w:rsidRDefault="00BA0696" w:rsidP="00BA0696">
      <w:pPr>
        <w:pStyle w:val="ChartandTableFootnote"/>
      </w:pPr>
      <w:r w:rsidRPr="00836AE0">
        <w:t xml:space="preserve">Prepared on </w:t>
      </w:r>
      <w:r w:rsidRPr="00836AE0">
        <w:rPr>
          <w:rStyle w:val="ChartandTableFootnoteChar"/>
        </w:rPr>
        <w:t>Australian</w:t>
      </w:r>
      <w:r w:rsidRPr="00836AE0">
        <w:t xml:space="preserve"> Accounting Standards basis.</w:t>
      </w:r>
    </w:p>
    <w:p w14:paraId="5C552457" w14:textId="77777777" w:rsidR="00BA0696" w:rsidRPr="00AD42E2" w:rsidRDefault="00BA0696" w:rsidP="00BA0696">
      <w:pPr>
        <w:pStyle w:val="TableHeadingcontinued"/>
        <w:spacing w:before="30" w:after="0"/>
      </w:pPr>
      <w:r>
        <w:br w:type="page"/>
      </w:r>
    </w:p>
    <w:p w14:paraId="49600DC6" w14:textId="53AF6BFE" w:rsidR="00BA0696" w:rsidRPr="00836AE0" w:rsidRDefault="00BA0696" w:rsidP="00BA0696">
      <w:pPr>
        <w:pStyle w:val="TableHeading"/>
        <w:rPr>
          <w:b w:val="0"/>
        </w:rPr>
      </w:pPr>
      <w:r w:rsidRPr="00836AE0">
        <w:lastRenderedPageBreak/>
        <w:t xml:space="preserve">Table 3.3: </w:t>
      </w:r>
      <w:r w:rsidR="003352C5">
        <w:t>Departmental</w:t>
      </w:r>
      <w:r w:rsidRPr="00836AE0">
        <w:t xml:space="preserve"> statement of changes in equity – summary of movement (Budget year 202</w:t>
      </w:r>
      <w:r w:rsidR="00FE36F8" w:rsidRPr="00836AE0">
        <w:t>5</w:t>
      </w:r>
      <w:r w:rsidRPr="00836AE0">
        <w:t>–2</w:t>
      </w:r>
      <w:r w:rsidR="00FE36F8" w:rsidRPr="00836AE0">
        <w:t>6</w:t>
      </w:r>
      <w:r w:rsidRPr="00836AE0">
        <w:t>)</w:t>
      </w:r>
      <w:r w:rsidRPr="00836AE0">
        <w:rPr>
          <w:b w:val="0"/>
        </w:rPr>
        <w:t xml:space="preserve"> </w:t>
      </w:r>
    </w:p>
    <w:tbl>
      <w:tblPr>
        <w:tblW w:w="5000" w:type="pct"/>
        <w:tblLook w:val="04A0" w:firstRow="1" w:lastRow="0" w:firstColumn="1" w:lastColumn="0" w:noHBand="0" w:noVBand="1"/>
      </w:tblPr>
      <w:tblGrid>
        <w:gridCol w:w="3543"/>
        <w:gridCol w:w="987"/>
        <w:gridCol w:w="1072"/>
        <w:gridCol w:w="1121"/>
        <w:gridCol w:w="987"/>
      </w:tblGrid>
      <w:tr w:rsidR="00BA0696" w:rsidRPr="00836AE0" w14:paraId="7F12F8B3" w14:textId="77777777" w:rsidTr="00FA354D">
        <w:trPr>
          <w:trHeight w:val="204"/>
        </w:trPr>
        <w:tc>
          <w:tcPr>
            <w:tcW w:w="2298" w:type="pct"/>
            <w:tcBorders>
              <w:top w:val="single" w:sz="4" w:space="0" w:color="auto"/>
              <w:bottom w:val="nil"/>
              <w:right w:val="nil"/>
            </w:tcBorders>
            <w:shd w:val="clear" w:color="auto" w:fill="auto"/>
            <w:noWrap/>
            <w:vAlign w:val="center"/>
            <w:hideMark/>
          </w:tcPr>
          <w:p w14:paraId="04FD3B8D" w14:textId="77777777" w:rsidR="00BA0696" w:rsidRPr="00836AE0" w:rsidRDefault="00BA0696" w:rsidP="00FA354D">
            <w:pPr>
              <w:spacing w:before="0" w:after="0" w:line="240" w:lineRule="auto"/>
              <w:jc w:val="right"/>
              <w:rPr>
                <w:rFonts w:ascii="Arial" w:hAnsi="Arial" w:cs="Arial"/>
                <w:color w:val="000000"/>
                <w:sz w:val="16"/>
                <w:szCs w:val="16"/>
              </w:rPr>
            </w:pPr>
            <w:r w:rsidRPr="00836AE0">
              <w:rPr>
                <w:rFonts w:ascii="Arial" w:hAnsi="Arial" w:cs="Arial"/>
                <w:color w:val="000000"/>
                <w:sz w:val="16"/>
                <w:szCs w:val="16"/>
              </w:rPr>
              <w:t> </w:t>
            </w:r>
          </w:p>
        </w:tc>
        <w:tc>
          <w:tcPr>
            <w:tcW w:w="640" w:type="pct"/>
            <w:tcBorders>
              <w:top w:val="single" w:sz="4" w:space="0" w:color="auto"/>
              <w:left w:val="nil"/>
              <w:bottom w:val="single" w:sz="4" w:space="0" w:color="000000"/>
              <w:right w:val="nil"/>
            </w:tcBorders>
            <w:shd w:val="clear" w:color="auto" w:fill="auto"/>
            <w:vAlign w:val="bottom"/>
            <w:hideMark/>
          </w:tcPr>
          <w:p w14:paraId="01E242CE" w14:textId="77777777" w:rsidR="00BA0696" w:rsidRPr="00836AE0" w:rsidRDefault="00BA0696" w:rsidP="00FA354D">
            <w:pPr>
              <w:spacing w:before="0" w:after="0" w:line="240" w:lineRule="auto"/>
              <w:jc w:val="right"/>
              <w:rPr>
                <w:rFonts w:ascii="Arial" w:hAnsi="Arial" w:cs="Arial"/>
                <w:color w:val="000000"/>
                <w:sz w:val="16"/>
                <w:szCs w:val="16"/>
              </w:rPr>
            </w:pPr>
            <w:r w:rsidRPr="00836AE0">
              <w:rPr>
                <w:rFonts w:ascii="Arial" w:hAnsi="Arial" w:cs="Arial"/>
                <w:color w:val="000000"/>
                <w:sz w:val="16"/>
                <w:szCs w:val="16"/>
              </w:rPr>
              <w:t>Retained</w:t>
            </w:r>
            <w:r w:rsidRPr="00836AE0">
              <w:rPr>
                <w:rFonts w:ascii="Arial" w:hAnsi="Arial" w:cs="Arial"/>
                <w:color w:val="000000"/>
                <w:sz w:val="16"/>
                <w:szCs w:val="16"/>
              </w:rPr>
              <w:br/>
              <w:t>earnings</w:t>
            </w:r>
            <w:r w:rsidRPr="00836AE0">
              <w:rPr>
                <w:rFonts w:ascii="Arial" w:hAnsi="Arial" w:cs="Arial"/>
                <w:color w:val="000000"/>
                <w:sz w:val="16"/>
                <w:szCs w:val="16"/>
              </w:rPr>
              <w:br/>
            </w:r>
            <w:r w:rsidRPr="00836AE0">
              <w:rPr>
                <w:rFonts w:ascii="Arial" w:hAnsi="Arial" w:cs="Arial"/>
                <w:color w:val="000000"/>
                <w:sz w:val="16"/>
                <w:szCs w:val="16"/>
              </w:rPr>
              <w:br/>
              <w:t>$'000</w:t>
            </w:r>
          </w:p>
        </w:tc>
        <w:tc>
          <w:tcPr>
            <w:tcW w:w="695" w:type="pct"/>
            <w:tcBorders>
              <w:top w:val="single" w:sz="4" w:space="0" w:color="auto"/>
              <w:left w:val="nil"/>
              <w:bottom w:val="single" w:sz="4" w:space="0" w:color="000000"/>
              <w:right w:val="nil"/>
            </w:tcBorders>
            <w:shd w:val="clear" w:color="auto" w:fill="auto"/>
            <w:vAlign w:val="bottom"/>
            <w:hideMark/>
          </w:tcPr>
          <w:p w14:paraId="60297D40" w14:textId="77777777" w:rsidR="00BA0696" w:rsidRPr="00836AE0" w:rsidRDefault="00BA0696" w:rsidP="00FA354D">
            <w:pPr>
              <w:spacing w:before="0" w:after="0" w:line="240" w:lineRule="auto"/>
              <w:jc w:val="right"/>
              <w:rPr>
                <w:rFonts w:ascii="Arial" w:hAnsi="Arial" w:cs="Arial"/>
                <w:color w:val="000000"/>
                <w:sz w:val="16"/>
                <w:szCs w:val="16"/>
              </w:rPr>
            </w:pPr>
            <w:r w:rsidRPr="00836AE0">
              <w:rPr>
                <w:rFonts w:ascii="Arial" w:hAnsi="Arial" w:cs="Arial"/>
                <w:color w:val="000000"/>
                <w:sz w:val="16"/>
                <w:szCs w:val="16"/>
              </w:rPr>
              <w:t>Asset</w:t>
            </w:r>
            <w:r w:rsidRPr="00836AE0">
              <w:rPr>
                <w:rFonts w:ascii="Arial" w:hAnsi="Arial" w:cs="Arial"/>
                <w:color w:val="000000"/>
                <w:sz w:val="16"/>
                <w:szCs w:val="16"/>
              </w:rPr>
              <w:br/>
              <w:t>revaluation</w:t>
            </w:r>
            <w:r w:rsidRPr="00836AE0">
              <w:rPr>
                <w:rFonts w:ascii="Arial" w:hAnsi="Arial" w:cs="Arial"/>
                <w:color w:val="000000"/>
                <w:sz w:val="16"/>
                <w:szCs w:val="16"/>
              </w:rPr>
              <w:br/>
              <w:t>reserve</w:t>
            </w:r>
            <w:r w:rsidRPr="00836AE0">
              <w:rPr>
                <w:rFonts w:ascii="Arial" w:hAnsi="Arial" w:cs="Arial"/>
                <w:color w:val="000000"/>
                <w:sz w:val="16"/>
                <w:szCs w:val="16"/>
              </w:rPr>
              <w:br/>
              <w:t>$'000</w:t>
            </w:r>
          </w:p>
        </w:tc>
        <w:tc>
          <w:tcPr>
            <w:tcW w:w="727" w:type="pct"/>
            <w:tcBorders>
              <w:top w:val="single" w:sz="4" w:space="0" w:color="auto"/>
              <w:left w:val="nil"/>
              <w:bottom w:val="single" w:sz="4" w:space="0" w:color="000000"/>
              <w:right w:val="nil"/>
            </w:tcBorders>
            <w:shd w:val="clear" w:color="auto" w:fill="auto"/>
            <w:vAlign w:val="bottom"/>
            <w:hideMark/>
          </w:tcPr>
          <w:p w14:paraId="32B6E4BB" w14:textId="77777777" w:rsidR="00BA0696" w:rsidRPr="00836AE0" w:rsidRDefault="00BA0696" w:rsidP="00FA354D">
            <w:pPr>
              <w:spacing w:before="0" w:after="0" w:line="240" w:lineRule="auto"/>
              <w:jc w:val="right"/>
              <w:rPr>
                <w:rFonts w:ascii="Arial" w:hAnsi="Arial" w:cs="Arial"/>
                <w:color w:val="000000"/>
                <w:sz w:val="16"/>
                <w:szCs w:val="16"/>
              </w:rPr>
            </w:pPr>
            <w:r w:rsidRPr="00836AE0">
              <w:rPr>
                <w:rFonts w:ascii="Arial" w:hAnsi="Arial" w:cs="Arial"/>
                <w:color w:val="000000"/>
                <w:sz w:val="16"/>
                <w:szCs w:val="16"/>
              </w:rPr>
              <w:t>Contributed</w:t>
            </w:r>
            <w:r w:rsidRPr="00836AE0">
              <w:rPr>
                <w:rFonts w:ascii="Arial" w:hAnsi="Arial" w:cs="Arial"/>
                <w:color w:val="000000"/>
                <w:sz w:val="16"/>
                <w:szCs w:val="16"/>
              </w:rPr>
              <w:br/>
              <w:t>equity/</w:t>
            </w:r>
            <w:r w:rsidRPr="00836AE0">
              <w:rPr>
                <w:rFonts w:ascii="Arial" w:hAnsi="Arial" w:cs="Arial"/>
                <w:color w:val="000000"/>
                <w:sz w:val="16"/>
                <w:szCs w:val="16"/>
              </w:rPr>
              <w:br/>
              <w:t>capital</w:t>
            </w:r>
            <w:r w:rsidRPr="00836AE0">
              <w:rPr>
                <w:rFonts w:ascii="Arial" w:hAnsi="Arial" w:cs="Arial"/>
                <w:color w:val="000000"/>
                <w:sz w:val="16"/>
                <w:szCs w:val="16"/>
              </w:rPr>
              <w:br/>
              <w:t>$'000</w:t>
            </w:r>
          </w:p>
        </w:tc>
        <w:tc>
          <w:tcPr>
            <w:tcW w:w="640" w:type="pct"/>
            <w:tcBorders>
              <w:top w:val="single" w:sz="4" w:space="0" w:color="auto"/>
              <w:left w:val="nil"/>
              <w:bottom w:val="single" w:sz="4" w:space="0" w:color="000000"/>
            </w:tcBorders>
            <w:shd w:val="clear" w:color="auto" w:fill="auto"/>
            <w:vAlign w:val="bottom"/>
            <w:hideMark/>
          </w:tcPr>
          <w:p w14:paraId="2D71BAAB" w14:textId="77777777" w:rsidR="00BA0696" w:rsidRPr="00836AE0" w:rsidRDefault="00BA0696" w:rsidP="00FA354D">
            <w:pPr>
              <w:spacing w:before="0" w:after="0" w:line="240" w:lineRule="auto"/>
              <w:jc w:val="right"/>
              <w:rPr>
                <w:rFonts w:ascii="Arial" w:hAnsi="Arial" w:cs="Arial"/>
                <w:color w:val="000000"/>
                <w:sz w:val="16"/>
                <w:szCs w:val="16"/>
              </w:rPr>
            </w:pPr>
            <w:r w:rsidRPr="00836AE0">
              <w:rPr>
                <w:rFonts w:ascii="Arial" w:hAnsi="Arial" w:cs="Arial"/>
                <w:color w:val="000000"/>
                <w:sz w:val="16"/>
                <w:szCs w:val="16"/>
              </w:rPr>
              <w:t>Total</w:t>
            </w:r>
            <w:r w:rsidRPr="00836AE0">
              <w:rPr>
                <w:rFonts w:ascii="Arial" w:hAnsi="Arial" w:cs="Arial"/>
                <w:color w:val="000000"/>
                <w:sz w:val="16"/>
                <w:szCs w:val="16"/>
              </w:rPr>
              <w:br/>
              <w:t>equity</w:t>
            </w:r>
            <w:r w:rsidRPr="00836AE0">
              <w:rPr>
                <w:rFonts w:ascii="Arial" w:hAnsi="Arial" w:cs="Arial"/>
                <w:color w:val="000000"/>
                <w:sz w:val="16"/>
                <w:szCs w:val="16"/>
              </w:rPr>
              <w:br/>
            </w:r>
            <w:r w:rsidRPr="00836AE0">
              <w:rPr>
                <w:rFonts w:ascii="Arial" w:hAnsi="Arial" w:cs="Arial"/>
                <w:color w:val="000000"/>
                <w:sz w:val="16"/>
                <w:szCs w:val="16"/>
              </w:rPr>
              <w:br/>
              <w:t>$'000</w:t>
            </w:r>
          </w:p>
        </w:tc>
      </w:tr>
      <w:tr w:rsidR="00BA0696" w:rsidRPr="00836AE0" w14:paraId="440102F1" w14:textId="77777777" w:rsidTr="00FA354D">
        <w:trPr>
          <w:trHeight w:val="204"/>
        </w:trPr>
        <w:tc>
          <w:tcPr>
            <w:tcW w:w="2298" w:type="pct"/>
            <w:tcBorders>
              <w:top w:val="nil"/>
              <w:bottom w:val="nil"/>
              <w:right w:val="nil"/>
            </w:tcBorders>
            <w:shd w:val="clear" w:color="auto" w:fill="auto"/>
            <w:vAlign w:val="center"/>
            <w:hideMark/>
          </w:tcPr>
          <w:p w14:paraId="15DBEF47" w14:textId="102097E4" w:rsidR="00BA0696" w:rsidRPr="00836AE0" w:rsidRDefault="00BA0696" w:rsidP="00FA354D">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Opening balance as at 1 July 202</w:t>
            </w:r>
            <w:r w:rsidR="00FE36F8" w:rsidRPr="00836AE0">
              <w:rPr>
                <w:rFonts w:ascii="Arial" w:hAnsi="Arial" w:cs="Arial"/>
                <w:b/>
                <w:bCs/>
                <w:color w:val="000000"/>
                <w:sz w:val="16"/>
                <w:szCs w:val="16"/>
              </w:rPr>
              <w:t>5</w:t>
            </w:r>
          </w:p>
        </w:tc>
        <w:tc>
          <w:tcPr>
            <w:tcW w:w="640" w:type="pct"/>
            <w:tcBorders>
              <w:top w:val="nil"/>
              <w:left w:val="nil"/>
              <w:bottom w:val="nil"/>
              <w:right w:val="nil"/>
            </w:tcBorders>
            <w:shd w:val="clear" w:color="auto" w:fill="auto"/>
            <w:noWrap/>
            <w:vAlign w:val="bottom"/>
            <w:hideMark/>
          </w:tcPr>
          <w:p w14:paraId="31774133" w14:textId="77777777" w:rsidR="00BA0696" w:rsidRPr="00836AE0" w:rsidRDefault="00BA0696" w:rsidP="00FA354D">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470D032A" w14:textId="77777777" w:rsidR="00BA0696" w:rsidRPr="00836AE0" w:rsidRDefault="00BA0696" w:rsidP="00FA354D">
            <w:pPr>
              <w:spacing w:before="0" w:after="0" w:line="240" w:lineRule="auto"/>
              <w:jc w:val="right"/>
              <w:rPr>
                <w:rFonts w:ascii="Times New Roman" w:hAnsi="Times New Roman"/>
                <w:sz w:val="20"/>
              </w:rPr>
            </w:pPr>
          </w:p>
        </w:tc>
        <w:tc>
          <w:tcPr>
            <w:tcW w:w="727" w:type="pct"/>
            <w:tcBorders>
              <w:top w:val="nil"/>
              <w:left w:val="nil"/>
              <w:bottom w:val="nil"/>
              <w:right w:val="nil"/>
            </w:tcBorders>
            <w:shd w:val="clear" w:color="auto" w:fill="auto"/>
            <w:noWrap/>
            <w:vAlign w:val="bottom"/>
            <w:hideMark/>
          </w:tcPr>
          <w:p w14:paraId="593F4097" w14:textId="77777777" w:rsidR="00BA0696" w:rsidRPr="00836AE0" w:rsidRDefault="00BA0696" w:rsidP="00FA354D">
            <w:pPr>
              <w:spacing w:before="0" w:after="0" w:line="240" w:lineRule="auto"/>
              <w:jc w:val="right"/>
              <w:rPr>
                <w:rFonts w:ascii="Times New Roman" w:hAnsi="Times New Roman"/>
                <w:sz w:val="20"/>
              </w:rPr>
            </w:pPr>
          </w:p>
        </w:tc>
        <w:tc>
          <w:tcPr>
            <w:tcW w:w="640" w:type="pct"/>
            <w:tcBorders>
              <w:top w:val="nil"/>
              <w:left w:val="nil"/>
              <w:bottom w:val="nil"/>
            </w:tcBorders>
            <w:shd w:val="clear" w:color="auto" w:fill="auto"/>
            <w:noWrap/>
            <w:vAlign w:val="bottom"/>
            <w:hideMark/>
          </w:tcPr>
          <w:p w14:paraId="6A9DD4FE" w14:textId="77777777" w:rsidR="00BA0696" w:rsidRPr="00836AE0" w:rsidRDefault="00BA0696" w:rsidP="00FA354D">
            <w:pPr>
              <w:spacing w:before="0" w:after="0" w:line="240" w:lineRule="auto"/>
              <w:jc w:val="right"/>
              <w:rPr>
                <w:rFonts w:ascii="Times New Roman" w:hAnsi="Times New Roman"/>
                <w:sz w:val="20"/>
              </w:rPr>
            </w:pPr>
          </w:p>
        </w:tc>
      </w:tr>
      <w:tr w:rsidR="00836AE0" w:rsidRPr="00836AE0" w14:paraId="0E47D439" w14:textId="77777777" w:rsidTr="00FA354D">
        <w:trPr>
          <w:trHeight w:val="204"/>
        </w:trPr>
        <w:tc>
          <w:tcPr>
            <w:tcW w:w="2298" w:type="pct"/>
            <w:tcBorders>
              <w:top w:val="nil"/>
              <w:bottom w:val="nil"/>
              <w:right w:val="nil"/>
            </w:tcBorders>
            <w:shd w:val="clear" w:color="auto" w:fill="auto"/>
            <w:vAlign w:val="center"/>
            <w:hideMark/>
          </w:tcPr>
          <w:p w14:paraId="75DABC40"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Balance carried forward from previous period</w:t>
            </w:r>
          </w:p>
        </w:tc>
        <w:tc>
          <w:tcPr>
            <w:tcW w:w="640" w:type="pct"/>
            <w:tcBorders>
              <w:top w:val="nil"/>
              <w:left w:val="nil"/>
              <w:bottom w:val="nil"/>
              <w:right w:val="nil"/>
            </w:tcBorders>
            <w:shd w:val="clear" w:color="auto" w:fill="auto"/>
            <w:noWrap/>
            <w:vAlign w:val="bottom"/>
            <w:hideMark/>
          </w:tcPr>
          <w:p w14:paraId="6374E83F" w14:textId="6D3ECFE1"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45,865</w:t>
            </w:r>
          </w:p>
        </w:tc>
        <w:tc>
          <w:tcPr>
            <w:tcW w:w="695" w:type="pct"/>
            <w:tcBorders>
              <w:top w:val="nil"/>
              <w:left w:val="nil"/>
              <w:bottom w:val="nil"/>
              <w:right w:val="nil"/>
            </w:tcBorders>
            <w:shd w:val="clear" w:color="auto" w:fill="auto"/>
            <w:noWrap/>
            <w:vAlign w:val="bottom"/>
            <w:hideMark/>
          </w:tcPr>
          <w:p w14:paraId="16FEA29D" w14:textId="7E324B6B"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201,193</w:t>
            </w:r>
          </w:p>
        </w:tc>
        <w:tc>
          <w:tcPr>
            <w:tcW w:w="727" w:type="pct"/>
            <w:tcBorders>
              <w:top w:val="nil"/>
              <w:left w:val="nil"/>
              <w:bottom w:val="nil"/>
              <w:right w:val="nil"/>
            </w:tcBorders>
            <w:shd w:val="clear" w:color="auto" w:fill="auto"/>
            <w:noWrap/>
            <w:vAlign w:val="bottom"/>
            <w:hideMark/>
          </w:tcPr>
          <w:p w14:paraId="41B11FD3" w14:textId="6F0D3B3D"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48,200</w:t>
            </w:r>
          </w:p>
        </w:tc>
        <w:tc>
          <w:tcPr>
            <w:tcW w:w="640" w:type="pct"/>
            <w:tcBorders>
              <w:top w:val="nil"/>
              <w:left w:val="nil"/>
              <w:bottom w:val="nil"/>
            </w:tcBorders>
            <w:shd w:val="clear" w:color="auto" w:fill="auto"/>
            <w:noWrap/>
            <w:vAlign w:val="bottom"/>
            <w:hideMark/>
          </w:tcPr>
          <w:p w14:paraId="431EC3BC" w14:textId="31C17E89"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295,258</w:t>
            </w:r>
          </w:p>
        </w:tc>
      </w:tr>
      <w:tr w:rsidR="00836AE0" w:rsidRPr="00836AE0" w14:paraId="0BA65EB1" w14:textId="77777777" w:rsidTr="00FA354D">
        <w:trPr>
          <w:trHeight w:val="204"/>
        </w:trPr>
        <w:tc>
          <w:tcPr>
            <w:tcW w:w="2298" w:type="pct"/>
            <w:tcBorders>
              <w:top w:val="nil"/>
              <w:bottom w:val="nil"/>
              <w:right w:val="nil"/>
            </w:tcBorders>
            <w:shd w:val="clear" w:color="auto" w:fill="auto"/>
            <w:vAlign w:val="center"/>
            <w:hideMark/>
          </w:tcPr>
          <w:p w14:paraId="74A548C6"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Adjusted opening balance</w:t>
            </w:r>
          </w:p>
        </w:tc>
        <w:tc>
          <w:tcPr>
            <w:tcW w:w="640" w:type="pct"/>
            <w:tcBorders>
              <w:top w:val="single" w:sz="4" w:space="0" w:color="000000"/>
              <w:left w:val="nil"/>
              <w:bottom w:val="single" w:sz="4" w:space="0" w:color="000000"/>
              <w:right w:val="nil"/>
            </w:tcBorders>
            <w:shd w:val="clear" w:color="auto" w:fill="auto"/>
            <w:noWrap/>
            <w:vAlign w:val="bottom"/>
            <w:hideMark/>
          </w:tcPr>
          <w:p w14:paraId="03E5CB5F" w14:textId="5873F3A5"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45,865</w:t>
            </w:r>
          </w:p>
        </w:tc>
        <w:tc>
          <w:tcPr>
            <w:tcW w:w="695" w:type="pct"/>
            <w:tcBorders>
              <w:top w:val="single" w:sz="4" w:space="0" w:color="000000"/>
              <w:left w:val="nil"/>
              <w:bottom w:val="single" w:sz="4" w:space="0" w:color="000000"/>
              <w:right w:val="nil"/>
            </w:tcBorders>
            <w:shd w:val="clear" w:color="auto" w:fill="auto"/>
            <w:noWrap/>
            <w:vAlign w:val="bottom"/>
            <w:hideMark/>
          </w:tcPr>
          <w:p w14:paraId="21B79D4E" w14:textId="65AF60DA"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201,193</w:t>
            </w:r>
          </w:p>
        </w:tc>
        <w:tc>
          <w:tcPr>
            <w:tcW w:w="727" w:type="pct"/>
            <w:tcBorders>
              <w:top w:val="single" w:sz="4" w:space="0" w:color="000000"/>
              <w:left w:val="nil"/>
              <w:bottom w:val="single" w:sz="4" w:space="0" w:color="000000"/>
              <w:right w:val="nil"/>
            </w:tcBorders>
            <w:shd w:val="clear" w:color="auto" w:fill="auto"/>
            <w:noWrap/>
            <w:vAlign w:val="bottom"/>
            <w:hideMark/>
          </w:tcPr>
          <w:p w14:paraId="1C1A901B" w14:textId="3137AA48"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48,200</w:t>
            </w:r>
          </w:p>
        </w:tc>
        <w:tc>
          <w:tcPr>
            <w:tcW w:w="640" w:type="pct"/>
            <w:tcBorders>
              <w:top w:val="single" w:sz="4" w:space="0" w:color="000000"/>
              <w:left w:val="nil"/>
              <w:bottom w:val="single" w:sz="4" w:space="0" w:color="000000"/>
            </w:tcBorders>
            <w:shd w:val="clear" w:color="auto" w:fill="auto"/>
            <w:noWrap/>
            <w:vAlign w:val="bottom"/>
            <w:hideMark/>
          </w:tcPr>
          <w:p w14:paraId="42171C52" w14:textId="06B08AA4"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295,258</w:t>
            </w:r>
          </w:p>
        </w:tc>
      </w:tr>
      <w:tr w:rsidR="00836AE0" w:rsidRPr="00836AE0" w14:paraId="3DB37E04" w14:textId="77777777" w:rsidTr="00FA354D">
        <w:trPr>
          <w:trHeight w:val="204"/>
        </w:trPr>
        <w:tc>
          <w:tcPr>
            <w:tcW w:w="2298" w:type="pct"/>
            <w:tcBorders>
              <w:top w:val="nil"/>
              <w:bottom w:val="nil"/>
              <w:right w:val="nil"/>
            </w:tcBorders>
            <w:shd w:val="clear" w:color="auto" w:fill="auto"/>
            <w:noWrap/>
            <w:vAlign w:val="center"/>
            <w:hideMark/>
          </w:tcPr>
          <w:p w14:paraId="088B6B2B" w14:textId="77777777" w:rsidR="00836AE0" w:rsidRPr="00836AE0" w:rsidRDefault="00836AE0" w:rsidP="00836AE0">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Comprehensive income</w:t>
            </w:r>
          </w:p>
        </w:tc>
        <w:tc>
          <w:tcPr>
            <w:tcW w:w="640" w:type="pct"/>
            <w:tcBorders>
              <w:top w:val="nil"/>
              <w:left w:val="nil"/>
              <w:bottom w:val="nil"/>
              <w:right w:val="nil"/>
            </w:tcBorders>
            <w:shd w:val="clear" w:color="auto" w:fill="auto"/>
            <w:noWrap/>
            <w:vAlign w:val="bottom"/>
            <w:hideMark/>
          </w:tcPr>
          <w:p w14:paraId="679B134E" w14:textId="77777777" w:rsidR="00836AE0" w:rsidRPr="00836AE0" w:rsidRDefault="00836AE0" w:rsidP="00836AE0">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43408A80" w14:textId="77777777" w:rsidR="00836AE0" w:rsidRPr="00836AE0" w:rsidRDefault="00836AE0" w:rsidP="00836AE0">
            <w:pPr>
              <w:spacing w:before="0" w:after="0" w:line="240" w:lineRule="auto"/>
              <w:jc w:val="right"/>
              <w:rPr>
                <w:rFonts w:ascii="Times New Roman" w:hAnsi="Times New Roman"/>
                <w:sz w:val="20"/>
              </w:rPr>
            </w:pPr>
          </w:p>
        </w:tc>
        <w:tc>
          <w:tcPr>
            <w:tcW w:w="727" w:type="pct"/>
            <w:tcBorders>
              <w:top w:val="nil"/>
              <w:left w:val="nil"/>
              <w:bottom w:val="nil"/>
              <w:right w:val="nil"/>
            </w:tcBorders>
            <w:shd w:val="clear" w:color="auto" w:fill="auto"/>
            <w:noWrap/>
            <w:vAlign w:val="bottom"/>
            <w:hideMark/>
          </w:tcPr>
          <w:p w14:paraId="1E0E314F" w14:textId="77777777" w:rsidR="00836AE0" w:rsidRPr="00836AE0" w:rsidRDefault="00836AE0" w:rsidP="00836AE0">
            <w:pPr>
              <w:spacing w:before="0" w:after="0" w:line="240" w:lineRule="auto"/>
              <w:jc w:val="right"/>
              <w:rPr>
                <w:rFonts w:ascii="Times New Roman" w:hAnsi="Times New Roman"/>
                <w:sz w:val="20"/>
              </w:rPr>
            </w:pPr>
          </w:p>
        </w:tc>
        <w:tc>
          <w:tcPr>
            <w:tcW w:w="640" w:type="pct"/>
            <w:tcBorders>
              <w:top w:val="nil"/>
              <w:left w:val="nil"/>
              <w:bottom w:val="nil"/>
            </w:tcBorders>
            <w:shd w:val="clear" w:color="auto" w:fill="auto"/>
            <w:noWrap/>
            <w:vAlign w:val="bottom"/>
            <w:hideMark/>
          </w:tcPr>
          <w:p w14:paraId="21867141" w14:textId="77777777" w:rsidR="00836AE0" w:rsidRPr="00836AE0" w:rsidRDefault="00836AE0" w:rsidP="00836AE0">
            <w:pPr>
              <w:spacing w:before="0" w:after="0" w:line="240" w:lineRule="auto"/>
              <w:jc w:val="right"/>
              <w:rPr>
                <w:rFonts w:ascii="Times New Roman" w:hAnsi="Times New Roman"/>
                <w:sz w:val="20"/>
              </w:rPr>
            </w:pPr>
          </w:p>
        </w:tc>
      </w:tr>
      <w:tr w:rsidR="00836AE0" w:rsidRPr="00836AE0" w14:paraId="63AB4856" w14:textId="77777777" w:rsidTr="00FA354D">
        <w:trPr>
          <w:trHeight w:val="204"/>
        </w:trPr>
        <w:tc>
          <w:tcPr>
            <w:tcW w:w="2298" w:type="pct"/>
            <w:tcBorders>
              <w:top w:val="nil"/>
              <w:bottom w:val="nil"/>
              <w:right w:val="nil"/>
            </w:tcBorders>
            <w:shd w:val="clear" w:color="auto" w:fill="auto"/>
            <w:noWrap/>
            <w:vAlign w:val="center"/>
            <w:hideMark/>
          </w:tcPr>
          <w:p w14:paraId="29F62A29" w14:textId="77777777"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Other comprehensive income</w:t>
            </w:r>
          </w:p>
        </w:tc>
        <w:tc>
          <w:tcPr>
            <w:tcW w:w="640" w:type="pct"/>
            <w:tcBorders>
              <w:top w:val="nil"/>
              <w:left w:val="nil"/>
              <w:bottom w:val="nil"/>
              <w:right w:val="nil"/>
            </w:tcBorders>
            <w:shd w:val="clear" w:color="auto" w:fill="auto"/>
            <w:noWrap/>
            <w:vAlign w:val="bottom"/>
            <w:hideMark/>
          </w:tcPr>
          <w:p w14:paraId="63BC1E0A" w14:textId="0ED5766A"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(2,365)</w:t>
            </w:r>
          </w:p>
        </w:tc>
        <w:tc>
          <w:tcPr>
            <w:tcW w:w="695" w:type="pct"/>
            <w:tcBorders>
              <w:top w:val="nil"/>
              <w:left w:val="nil"/>
              <w:bottom w:val="nil"/>
              <w:right w:val="nil"/>
            </w:tcBorders>
            <w:shd w:val="clear" w:color="auto" w:fill="auto"/>
            <w:noWrap/>
            <w:vAlign w:val="bottom"/>
            <w:hideMark/>
          </w:tcPr>
          <w:p w14:paraId="42D959D9" w14:textId="7A08A09D"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w:t>
            </w:r>
          </w:p>
        </w:tc>
        <w:tc>
          <w:tcPr>
            <w:tcW w:w="727" w:type="pct"/>
            <w:tcBorders>
              <w:top w:val="nil"/>
              <w:left w:val="nil"/>
              <w:bottom w:val="nil"/>
              <w:right w:val="nil"/>
            </w:tcBorders>
            <w:shd w:val="clear" w:color="auto" w:fill="auto"/>
            <w:noWrap/>
            <w:vAlign w:val="bottom"/>
            <w:hideMark/>
          </w:tcPr>
          <w:p w14:paraId="2758A91C" w14:textId="7039B8B3"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w:t>
            </w:r>
          </w:p>
        </w:tc>
        <w:tc>
          <w:tcPr>
            <w:tcW w:w="640" w:type="pct"/>
            <w:tcBorders>
              <w:top w:val="nil"/>
              <w:left w:val="nil"/>
              <w:bottom w:val="nil"/>
            </w:tcBorders>
            <w:shd w:val="clear" w:color="auto" w:fill="auto"/>
            <w:noWrap/>
            <w:vAlign w:val="bottom"/>
            <w:hideMark/>
          </w:tcPr>
          <w:p w14:paraId="0F5C5165" w14:textId="63A9EC85"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(2,365)</w:t>
            </w:r>
          </w:p>
        </w:tc>
      </w:tr>
      <w:tr w:rsidR="00836AE0" w:rsidRPr="00836AE0" w14:paraId="640E521A" w14:textId="77777777" w:rsidTr="00FA354D">
        <w:trPr>
          <w:trHeight w:val="204"/>
        </w:trPr>
        <w:tc>
          <w:tcPr>
            <w:tcW w:w="2298" w:type="pct"/>
            <w:tcBorders>
              <w:top w:val="nil"/>
              <w:bottom w:val="nil"/>
              <w:right w:val="nil"/>
            </w:tcBorders>
            <w:shd w:val="clear" w:color="auto" w:fill="auto"/>
            <w:vAlign w:val="center"/>
            <w:hideMark/>
          </w:tcPr>
          <w:p w14:paraId="3D02F15F"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Total comprehensive income</w:t>
            </w:r>
          </w:p>
        </w:tc>
        <w:tc>
          <w:tcPr>
            <w:tcW w:w="640" w:type="pct"/>
            <w:tcBorders>
              <w:top w:val="single" w:sz="4" w:space="0" w:color="000000"/>
              <w:left w:val="nil"/>
              <w:bottom w:val="nil"/>
              <w:right w:val="nil"/>
            </w:tcBorders>
            <w:shd w:val="clear" w:color="auto" w:fill="auto"/>
            <w:noWrap/>
            <w:vAlign w:val="bottom"/>
            <w:hideMark/>
          </w:tcPr>
          <w:p w14:paraId="34F29318" w14:textId="207C08B7"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(2,365)</w:t>
            </w:r>
          </w:p>
        </w:tc>
        <w:tc>
          <w:tcPr>
            <w:tcW w:w="695" w:type="pct"/>
            <w:tcBorders>
              <w:top w:val="single" w:sz="4" w:space="0" w:color="000000"/>
              <w:left w:val="nil"/>
              <w:bottom w:val="nil"/>
              <w:right w:val="nil"/>
            </w:tcBorders>
            <w:shd w:val="clear" w:color="auto" w:fill="auto"/>
            <w:noWrap/>
            <w:vAlign w:val="bottom"/>
            <w:hideMark/>
          </w:tcPr>
          <w:p w14:paraId="5901C16E" w14:textId="7BF62DA7"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w:t>
            </w:r>
          </w:p>
        </w:tc>
        <w:tc>
          <w:tcPr>
            <w:tcW w:w="727" w:type="pct"/>
            <w:tcBorders>
              <w:top w:val="single" w:sz="4" w:space="0" w:color="000000"/>
              <w:left w:val="nil"/>
              <w:bottom w:val="nil"/>
              <w:right w:val="nil"/>
            </w:tcBorders>
            <w:shd w:val="clear" w:color="auto" w:fill="auto"/>
            <w:noWrap/>
            <w:vAlign w:val="bottom"/>
            <w:hideMark/>
          </w:tcPr>
          <w:p w14:paraId="33667E44" w14:textId="3FFAE713"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w:t>
            </w:r>
          </w:p>
        </w:tc>
        <w:tc>
          <w:tcPr>
            <w:tcW w:w="640" w:type="pct"/>
            <w:tcBorders>
              <w:top w:val="single" w:sz="4" w:space="0" w:color="000000"/>
              <w:left w:val="nil"/>
              <w:bottom w:val="nil"/>
            </w:tcBorders>
            <w:shd w:val="clear" w:color="auto" w:fill="auto"/>
            <w:noWrap/>
            <w:vAlign w:val="bottom"/>
            <w:hideMark/>
          </w:tcPr>
          <w:p w14:paraId="7E06C05B" w14:textId="14D37F35"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(2,365)</w:t>
            </w:r>
          </w:p>
        </w:tc>
      </w:tr>
      <w:tr w:rsidR="00836AE0" w:rsidRPr="00836AE0" w14:paraId="0EECCC3C" w14:textId="77777777" w:rsidTr="00FA354D">
        <w:trPr>
          <w:trHeight w:val="204"/>
        </w:trPr>
        <w:tc>
          <w:tcPr>
            <w:tcW w:w="2298" w:type="pct"/>
            <w:tcBorders>
              <w:top w:val="nil"/>
              <w:bottom w:val="nil"/>
              <w:right w:val="nil"/>
            </w:tcBorders>
            <w:shd w:val="clear" w:color="auto" w:fill="auto"/>
            <w:vAlign w:val="center"/>
          </w:tcPr>
          <w:p w14:paraId="147090C8"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Contributions by owners</w:t>
            </w:r>
          </w:p>
        </w:tc>
        <w:tc>
          <w:tcPr>
            <w:tcW w:w="640" w:type="pct"/>
            <w:tcBorders>
              <w:top w:val="single" w:sz="4" w:space="0" w:color="000000"/>
              <w:left w:val="nil"/>
              <w:bottom w:val="nil"/>
              <w:right w:val="nil"/>
            </w:tcBorders>
            <w:shd w:val="clear" w:color="auto" w:fill="auto"/>
            <w:noWrap/>
            <w:vAlign w:val="bottom"/>
          </w:tcPr>
          <w:p w14:paraId="3D6EFA42" w14:textId="77777777" w:rsidR="00836AE0" w:rsidRPr="00836AE0" w:rsidRDefault="00836AE0" w:rsidP="00836AE0">
            <w:pPr>
              <w:spacing w:before="0" w:after="0" w:line="240" w:lineRule="auto"/>
              <w:jc w:val="right"/>
              <w:rPr>
                <w:rFonts w:ascii="Arial" w:hAnsi="Arial" w:cs="Arial"/>
                <w:b/>
                <w:bCs/>
                <w:i/>
                <w:iCs/>
                <w:color w:val="000000"/>
                <w:sz w:val="16"/>
                <w:szCs w:val="16"/>
              </w:rPr>
            </w:pPr>
          </w:p>
        </w:tc>
        <w:tc>
          <w:tcPr>
            <w:tcW w:w="695" w:type="pct"/>
            <w:tcBorders>
              <w:top w:val="single" w:sz="4" w:space="0" w:color="000000"/>
              <w:left w:val="nil"/>
              <w:bottom w:val="nil"/>
              <w:right w:val="nil"/>
            </w:tcBorders>
            <w:shd w:val="clear" w:color="auto" w:fill="auto"/>
            <w:noWrap/>
            <w:vAlign w:val="bottom"/>
          </w:tcPr>
          <w:p w14:paraId="65839941" w14:textId="77777777" w:rsidR="00836AE0" w:rsidRPr="00836AE0" w:rsidRDefault="00836AE0" w:rsidP="00836AE0">
            <w:pPr>
              <w:spacing w:before="0" w:after="0" w:line="240" w:lineRule="auto"/>
              <w:jc w:val="right"/>
              <w:rPr>
                <w:rFonts w:ascii="Arial" w:hAnsi="Arial" w:cs="Arial"/>
                <w:b/>
                <w:bCs/>
                <w:i/>
                <w:iCs/>
                <w:color w:val="000000"/>
                <w:sz w:val="16"/>
                <w:szCs w:val="16"/>
              </w:rPr>
            </w:pPr>
          </w:p>
        </w:tc>
        <w:tc>
          <w:tcPr>
            <w:tcW w:w="727" w:type="pct"/>
            <w:tcBorders>
              <w:top w:val="single" w:sz="4" w:space="0" w:color="000000"/>
              <w:left w:val="nil"/>
              <w:bottom w:val="nil"/>
              <w:right w:val="nil"/>
            </w:tcBorders>
            <w:shd w:val="clear" w:color="auto" w:fill="auto"/>
            <w:noWrap/>
            <w:vAlign w:val="bottom"/>
          </w:tcPr>
          <w:p w14:paraId="049B464E" w14:textId="77777777" w:rsidR="00836AE0" w:rsidRPr="00836AE0" w:rsidRDefault="00836AE0" w:rsidP="00836AE0">
            <w:pPr>
              <w:spacing w:before="0" w:after="0" w:line="240" w:lineRule="auto"/>
              <w:jc w:val="right"/>
              <w:rPr>
                <w:rFonts w:ascii="Arial" w:hAnsi="Arial" w:cs="Arial"/>
                <w:b/>
                <w:bCs/>
                <w:i/>
                <w:iCs/>
                <w:color w:val="000000"/>
                <w:sz w:val="16"/>
                <w:szCs w:val="16"/>
              </w:rPr>
            </w:pPr>
          </w:p>
        </w:tc>
        <w:tc>
          <w:tcPr>
            <w:tcW w:w="640" w:type="pct"/>
            <w:tcBorders>
              <w:top w:val="single" w:sz="4" w:space="0" w:color="000000"/>
              <w:left w:val="nil"/>
              <w:bottom w:val="nil"/>
            </w:tcBorders>
            <w:shd w:val="clear" w:color="auto" w:fill="auto"/>
            <w:noWrap/>
            <w:vAlign w:val="bottom"/>
          </w:tcPr>
          <w:p w14:paraId="53E4E332" w14:textId="77777777" w:rsidR="00836AE0" w:rsidRPr="00836AE0" w:rsidRDefault="00836AE0" w:rsidP="00836AE0">
            <w:pPr>
              <w:spacing w:before="0" w:after="0" w:line="240" w:lineRule="auto"/>
              <w:jc w:val="right"/>
              <w:rPr>
                <w:rFonts w:ascii="Arial" w:hAnsi="Arial" w:cs="Arial"/>
                <w:b/>
                <w:bCs/>
                <w:i/>
                <w:iCs/>
                <w:color w:val="000000"/>
                <w:sz w:val="16"/>
                <w:szCs w:val="16"/>
              </w:rPr>
            </w:pPr>
          </w:p>
        </w:tc>
      </w:tr>
      <w:tr w:rsidR="00836AE0" w:rsidRPr="00836AE0" w14:paraId="16A949A2" w14:textId="77777777" w:rsidTr="00FA354D">
        <w:trPr>
          <w:trHeight w:val="204"/>
        </w:trPr>
        <w:tc>
          <w:tcPr>
            <w:tcW w:w="2298" w:type="pct"/>
            <w:tcBorders>
              <w:top w:val="nil"/>
              <w:bottom w:val="nil"/>
              <w:right w:val="nil"/>
            </w:tcBorders>
            <w:shd w:val="clear" w:color="auto" w:fill="auto"/>
            <w:noWrap/>
            <w:vAlign w:val="center"/>
            <w:hideMark/>
          </w:tcPr>
          <w:p w14:paraId="2D63CFD2" w14:textId="0F6800B1" w:rsidR="00836AE0" w:rsidRPr="00836AE0" w:rsidRDefault="00836AE0" w:rsidP="00836AE0">
            <w:pPr>
              <w:spacing w:before="0" w:after="0" w:line="240" w:lineRule="auto"/>
              <w:ind w:left="113"/>
              <w:rPr>
                <w:rFonts w:ascii="Arial" w:hAnsi="Arial" w:cs="Arial"/>
                <w:color w:val="000000"/>
                <w:sz w:val="16"/>
                <w:szCs w:val="16"/>
              </w:rPr>
            </w:pPr>
            <w:r w:rsidRPr="00836AE0">
              <w:rPr>
                <w:rFonts w:ascii="Arial" w:hAnsi="Arial" w:cs="Arial"/>
                <w:color w:val="000000"/>
                <w:sz w:val="16"/>
                <w:szCs w:val="16"/>
              </w:rPr>
              <w:t>Equity injection – Appropriation</w:t>
            </w:r>
          </w:p>
        </w:tc>
        <w:tc>
          <w:tcPr>
            <w:tcW w:w="640" w:type="pct"/>
            <w:tcBorders>
              <w:top w:val="nil"/>
              <w:left w:val="nil"/>
              <w:bottom w:val="nil"/>
              <w:right w:val="nil"/>
            </w:tcBorders>
            <w:shd w:val="clear" w:color="auto" w:fill="auto"/>
            <w:noWrap/>
            <w:vAlign w:val="bottom"/>
            <w:hideMark/>
          </w:tcPr>
          <w:p w14:paraId="692883B4" w14:textId="44F9DE44"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w:t>
            </w:r>
          </w:p>
        </w:tc>
        <w:tc>
          <w:tcPr>
            <w:tcW w:w="695" w:type="pct"/>
            <w:tcBorders>
              <w:top w:val="nil"/>
              <w:left w:val="nil"/>
              <w:bottom w:val="nil"/>
              <w:right w:val="nil"/>
            </w:tcBorders>
            <w:shd w:val="clear" w:color="auto" w:fill="auto"/>
            <w:noWrap/>
            <w:vAlign w:val="bottom"/>
            <w:hideMark/>
          </w:tcPr>
          <w:p w14:paraId="5251771E" w14:textId="1FEF433B"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w:t>
            </w:r>
          </w:p>
        </w:tc>
        <w:tc>
          <w:tcPr>
            <w:tcW w:w="727" w:type="pct"/>
            <w:tcBorders>
              <w:top w:val="nil"/>
              <w:left w:val="nil"/>
              <w:bottom w:val="nil"/>
              <w:right w:val="nil"/>
            </w:tcBorders>
            <w:shd w:val="clear" w:color="auto" w:fill="auto"/>
            <w:noWrap/>
            <w:vAlign w:val="bottom"/>
            <w:hideMark/>
          </w:tcPr>
          <w:p w14:paraId="1A5394DD" w14:textId="5DA2A1D6"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1,921</w:t>
            </w:r>
          </w:p>
        </w:tc>
        <w:tc>
          <w:tcPr>
            <w:tcW w:w="640" w:type="pct"/>
            <w:tcBorders>
              <w:top w:val="nil"/>
              <w:left w:val="nil"/>
              <w:bottom w:val="nil"/>
            </w:tcBorders>
            <w:shd w:val="clear" w:color="auto" w:fill="auto"/>
            <w:noWrap/>
            <w:vAlign w:val="bottom"/>
            <w:hideMark/>
          </w:tcPr>
          <w:p w14:paraId="1382A965" w14:textId="59571423" w:rsidR="00836AE0" w:rsidRPr="00836AE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1,921</w:t>
            </w:r>
          </w:p>
        </w:tc>
      </w:tr>
      <w:tr w:rsidR="00836AE0" w:rsidRPr="00836AE0" w14:paraId="35013DA9" w14:textId="77777777" w:rsidTr="00FA354D">
        <w:trPr>
          <w:trHeight w:val="204"/>
        </w:trPr>
        <w:tc>
          <w:tcPr>
            <w:tcW w:w="2298" w:type="pct"/>
            <w:tcBorders>
              <w:top w:val="nil"/>
              <w:bottom w:val="nil"/>
              <w:right w:val="nil"/>
            </w:tcBorders>
            <w:shd w:val="clear" w:color="auto" w:fill="auto"/>
            <w:vAlign w:val="center"/>
            <w:hideMark/>
          </w:tcPr>
          <w:p w14:paraId="777A7954" w14:textId="77777777" w:rsidR="00836AE0" w:rsidRPr="00836AE0" w:rsidRDefault="00836AE0" w:rsidP="00836AE0">
            <w:pPr>
              <w:spacing w:before="0" w:after="0" w:line="240" w:lineRule="auto"/>
              <w:rPr>
                <w:rFonts w:ascii="Arial" w:hAnsi="Arial" w:cs="Arial"/>
                <w:b/>
                <w:bCs/>
                <w:i/>
                <w:iCs/>
                <w:color w:val="000000"/>
                <w:sz w:val="16"/>
                <w:szCs w:val="16"/>
              </w:rPr>
            </w:pPr>
            <w:r w:rsidRPr="00836AE0">
              <w:rPr>
                <w:rFonts w:ascii="Arial" w:hAnsi="Arial" w:cs="Arial"/>
                <w:b/>
                <w:bCs/>
                <w:i/>
                <w:iCs/>
                <w:color w:val="000000"/>
                <w:sz w:val="16"/>
                <w:szCs w:val="16"/>
              </w:rPr>
              <w:t>Sub-total transactions with owners</w:t>
            </w:r>
          </w:p>
        </w:tc>
        <w:tc>
          <w:tcPr>
            <w:tcW w:w="640" w:type="pct"/>
            <w:tcBorders>
              <w:top w:val="single" w:sz="4" w:space="0" w:color="000000"/>
              <w:left w:val="nil"/>
              <w:bottom w:val="single" w:sz="4" w:space="0" w:color="000000"/>
              <w:right w:val="nil"/>
            </w:tcBorders>
            <w:shd w:val="clear" w:color="auto" w:fill="auto"/>
            <w:noWrap/>
            <w:vAlign w:val="bottom"/>
            <w:hideMark/>
          </w:tcPr>
          <w:p w14:paraId="308D9589" w14:textId="7CDA5492"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w:t>
            </w:r>
          </w:p>
        </w:tc>
        <w:tc>
          <w:tcPr>
            <w:tcW w:w="695" w:type="pct"/>
            <w:tcBorders>
              <w:top w:val="single" w:sz="4" w:space="0" w:color="000000"/>
              <w:left w:val="nil"/>
              <w:bottom w:val="single" w:sz="4" w:space="0" w:color="000000"/>
              <w:right w:val="nil"/>
            </w:tcBorders>
            <w:shd w:val="clear" w:color="auto" w:fill="auto"/>
            <w:noWrap/>
            <w:vAlign w:val="bottom"/>
            <w:hideMark/>
          </w:tcPr>
          <w:p w14:paraId="42AE72B9" w14:textId="085B447B"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w:t>
            </w:r>
          </w:p>
        </w:tc>
        <w:tc>
          <w:tcPr>
            <w:tcW w:w="727" w:type="pct"/>
            <w:tcBorders>
              <w:top w:val="single" w:sz="4" w:space="0" w:color="000000"/>
              <w:left w:val="nil"/>
              <w:bottom w:val="single" w:sz="4" w:space="0" w:color="000000"/>
              <w:right w:val="nil"/>
            </w:tcBorders>
            <w:shd w:val="clear" w:color="auto" w:fill="auto"/>
            <w:noWrap/>
            <w:vAlign w:val="bottom"/>
            <w:hideMark/>
          </w:tcPr>
          <w:p w14:paraId="397407C3" w14:textId="40845D7D"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1,921</w:t>
            </w:r>
          </w:p>
        </w:tc>
        <w:tc>
          <w:tcPr>
            <w:tcW w:w="640" w:type="pct"/>
            <w:tcBorders>
              <w:top w:val="single" w:sz="4" w:space="0" w:color="000000"/>
              <w:left w:val="nil"/>
              <w:bottom w:val="single" w:sz="4" w:space="0" w:color="000000"/>
            </w:tcBorders>
            <w:shd w:val="clear" w:color="auto" w:fill="auto"/>
            <w:noWrap/>
            <w:vAlign w:val="bottom"/>
            <w:hideMark/>
          </w:tcPr>
          <w:p w14:paraId="335A948A" w14:textId="6B90D468" w:rsidR="00836AE0" w:rsidRPr="00836AE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1,921</w:t>
            </w:r>
          </w:p>
        </w:tc>
      </w:tr>
      <w:tr w:rsidR="00836AE0" w:rsidRPr="00836AE0" w14:paraId="768F660F" w14:textId="77777777" w:rsidTr="00FA354D">
        <w:trPr>
          <w:trHeight w:val="204"/>
        </w:trPr>
        <w:tc>
          <w:tcPr>
            <w:tcW w:w="2298" w:type="pct"/>
            <w:tcBorders>
              <w:top w:val="nil"/>
              <w:bottom w:val="single" w:sz="4" w:space="0" w:color="auto"/>
              <w:right w:val="nil"/>
            </w:tcBorders>
            <w:shd w:val="clear" w:color="auto" w:fill="auto"/>
            <w:vAlign w:val="center"/>
            <w:hideMark/>
          </w:tcPr>
          <w:p w14:paraId="0BA759D5" w14:textId="15B3ACB9" w:rsidR="00836AE0" w:rsidRPr="00836AE0" w:rsidRDefault="00836AE0" w:rsidP="00836AE0">
            <w:pPr>
              <w:spacing w:before="0" w:after="0" w:line="240" w:lineRule="auto"/>
              <w:rPr>
                <w:rFonts w:ascii="Arial" w:hAnsi="Arial" w:cs="Arial"/>
                <w:b/>
                <w:bCs/>
                <w:color w:val="000000"/>
                <w:sz w:val="16"/>
                <w:szCs w:val="16"/>
              </w:rPr>
            </w:pPr>
            <w:r w:rsidRPr="00836AE0">
              <w:rPr>
                <w:rFonts w:ascii="Arial" w:hAnsi="Arial" w:cs="Arial"/>
                <w:b/>
                <w:bCs/>
                <w:color w:val="000000"/>
                <w:sz w:val="16"/>
                <w:szCs w:val="16"/>
              </w:rPr>
              <w:t>Estimated closing balance as at</w:t>
            </w:r>
            <w:r w:rsidRPr="00836AE0">
              <w:rPr>
                <w:rFonts w:ascii="Arial" w:hAnsi="Arial" w:cs="Arial"/>
                <w:b/>
                <w:bCs/>
                <w:color w:val="000000"/>
                <w:sz w:val="16"/>
                <w:szCs w:val="16"/>
              </w:rPr>
              <w:br/>
              <w:t>30 June 2026</w:t>
            </w:r>
          </w:p>
        </w:tc>
        <w:tc>
          <w:tcPr>
            <w:tcW w:w="640" w:type="pct"/>
            <w:tcBorders>
              <w:top w:val="single" w:sz="4" w:space="0" w:color="auto"/>
              <w:left w:val="nil"/>
              <w:bottom w:val="single" w:sz="4" w:space="0" w:color="auto"/>
              <w:right w:val="nil"/>
            </w:tcBorders>
            <w:shd w:val="clear" w:color="auto" w:fill="auto"/>
            <w:noWrap/>
            <w:vAlign w:val="bottom"/>
            <w:hideMark/>
          </w:tcPr>
          <w:p w14:paraId="2E2E0743" w14:textId="3FBC4C91"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43,500</w:t>
            </w:r>
          </w:p>
        </w:tc>
        <w:tc>
          <w:tcPr>
            <w:tcW w:w="695" w:type="pct"/>
            <w:tcBorders>
              <w:top w:val="single" w:sz="4" w:space="0" w:color="auto"/>
              <w:left w:val="nil"/>
              <w:bottom w:val="single" w:sz="4" w:space="0" w:color="auto"/>
              <w:right w:val="nil"/>
            </w:tcBorders>
            <w:shd w:val="clear" w:color="auto" w:fill="auto"/>
            <w:noWrap/>
            <w:vAlign w:val="bottom"/>
            <w:hideMark/>
          </w:tcPr>
          <w:p w14:paraId="36D968BC" w14:textId="5CA19DDB"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201,193</w:t>
            </w:r>
          </w:p>
        </w:tc>
        <w:tc>
          <w:tcPr>
            <w:tcW w:w="727" w:type="pct"/>
            <w:tcBorders>
              <w:top w:val="single" w:sz="4" w:space="0" w:color="auto"/>
              <w:left w:val="nil"/>
              <w:bottom w:val="single" w:sz="4" w:space="0" w:color="auto"/>
              <w:right w:val="nil"/>
            </w:tcBorders>
            <w:shd w:val="clear" w:color="auto" w:fill="auto"/>
            <w:noWrap/>
            <w:vAlign w:val="bottom"/>
            <w:hideMark/>
          </w:tcPr>
          <w:p w14:paraId="4D93D481" w14:textId="721BD0A1"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50,121</w:t>
            </w:r>
          </w:p>
        </w:tc>
        <w:tc>
          <w:tcPr>
            <w:tcW w:w="640" w:type="pct"/>
            <w:tcBorders>
              <w:top w:val="single" w:sz="4" w:space="0" w:color="auto"/>
              <w:left w:val="nil"/>
              <w:bottom w:val="single" w:sz="4" w:space="0" w:color="auto"/>
            </w:tcBorders>
            <w:shd w:val="clear" w:color="auto" w:fill="auto"/>
            <w:noWrap/>
            <w:vAlign w:val="bottom"/>
            <w:hideMark/>
          </w:tcPr>
          <w:p w14:paraId="3B4C3B65" w14:textId="46A597D8" w:rsidR="00836AE0" w:rsidRPr="00836AE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294,814</w:t>
            </w:r>
          </w:p>
        </w:tc>
      </w:tr>
    </w:tbl>
    <w:p w14:paraId="764B3B84" w14:textId="77777777" w:rsidR="00BA0696" w:rsidRPr="00132F9E" w:rsidRDefault="00BA0696" w:rsidP="00BA0696">
      <w:pPr>
        <w:pStyle w:val="ChartandTableFootnote"/>
        <w:rPr>
          <w:szCs w:val="16"/>
        </w:rPr>
      </w:pPr>
      <w:r w:rsidRPr="00836AE0">
        <w:t>Prepared on Australian Accounting Standards basis.</w:t>
      </w:r>
    </w:p>
    <w:p w14:paraId="3F3730B6" w14:textId="1A112C2A" w:rsidR="00BA0696" w:rsidRDefault="00BA0696" w:rsidP="00BA0696">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77"/>
        <w:gridCol w:w="928"/>
        <w:gridCol w:w="876"/>
        <w:gridCol w:w="876"/>
        <w:gridCol w:w="877"/>
        <w:gridCol w:w="876"/>
      </w:tblGrid>
      <w:tr w:rsidR="00FE36F8" w:rsidRPr="001F6700" w14:paraId="53509453" w14:textId="77777777" w:rsidTr="00FA354D">
        <w:trPr>
          <w:trHeight w:val="204"/>
        </w:trPr>
        <w:tc>
          <w:tcPr>
            <w:tcW w:w="2125" w:type="pct"/>
            <w:tcBorders>
              <w:top w:val="single" w:sz="4" w:space="0" w:color="auto"/>
              <w:bottom w:val="nil"/>
              <w:right w:val="nil"/>
            </w:tcBorders>
            <w:shd w:val="clear" w:color="auto" w:fill="auto"/>
            <w:noWrap/>
            <w:hideMark/>
          </w:tcPr>
          <w:p w14:paraId="43549666" w14:textId="77777777" w:rsidR="00FE36F8" w:rsidRPr="00836AE0" w:rsidRDefault="00FE36F8" w:rsidP="00FE36F8">
            <w:pPr>
              <w:spacing w:before="0" w:after="0" w:line="240" w:lineRule="auto"/>
              <w:rPr>
                <w:rFonts w:ascii="Arial" w:hAnsi="Arial" w:cs="Arial"/>
                <w:b/>
                <w:bCs/>
                <w:sz w:val="16"/>
                <w:szCs w:val="16"/>
              </w:rPr>
            </w:pPr>
            <w:r w:rsidRPr="00836AE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F1AB08E" w14:textId="2431E0B4"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2024-25</w:t>
            </w:r>
            <w:r w:rsidRPr="00836AE0">
              <w:br/>
            </w:r>
            <w:r w:rsidRPr="00836AE0">
              <w:rPr>
                <w:rFonts w:ascii="Arial" w:hAnsi="Arial" w:cs="Arial"/>
                <w:sz w:val="16"/>
                <w:szCs w:val="16"/>
              </w:rPr>
              <w:t>Estimated actual</w:t>
            </w:r>
            <w:r w:rsidRPr="00836AE0">
              <w:br/>
            </w:r>
            <w:r w:rsidRPr="00836AE0">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5DF407D5" w14:textId="3D5747E7"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2025-26</w:t>
            </w:r>
            <w:r w:rsidRPr="00836AE0">
              <w:br/>
            </w:r>
            <w:r w:rsidRPr="00836AE0">
              <w:rPr>
                <w:rFonts w:ascii="Arial" w:hAnsi="Arial" w:cs="Arial"/>
                <w:sz w:val="16"/>
                <w:szCs w:val="16"/>
              </w:rPr>
              <w:t xml:space="preserve"> Budget</w:t>
            </w:r>
            <w:r w:rsidRPr="00836AE0">
              <w:br/>
            </w:r>
            <w:r w:rsidRPr="00836AE0">
              <w:rPr>
                <w:rFonts w:ascii="Arial" w:hAnsi="Arial" w:cs="Arial"/>
                <w:sz w:val="16"/>
                <w:szCs w:val="16"/>
              </w:rPr>
              <w:t xml:space="preserve">                                      $'000</w:t>
            </w:r>
          </w:p>
        </w:tc>
        <w:tc>
          <w:tcPr>
            <w:tcW w:w="568" w:type="pct"/>
            <w:tcBorders>
              <w:top w:val="single" w:sz="4" w:space="0" w:color="auto"/>
              <w:left w:val="nil"/>
              <w:bottom w:val="single" w:sz="4" w:space="0" w:color="auto"/>
              <w:right w:val="nil"/>
            </w:tcBorders>
            <w:shd w:val="clear" w:color="auto" w:fill="auto"/>
            <w:vAlign w:val="bottom"/>
            <w:hideMark/>
          </w:tcPr>
          <w:p w14:paraId="75DD64D2" w14:textId="1799AE72"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2026-27</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c>
          <w:tcPr>
            <w:tcW w:w="569" w:type="pct"/>
            <w:tcBorders>
              <w:top w:val="single" w:sz="4" w:space="0" w:color="auto"/>
              <w:left w:val="nil"/>
              <w:bottom w:val="single" w:sz="4" w:space="0" w:color="auto"/>
              <w:right w:val="nil"/>
            </w:tcBorders>
            <w:shd w:val="clear" w:color="auto" w:fill="auto"/>
            <w:vAlign w:val="bottom"/>
            <w:hideMark/>
          </w:tcPr>
          <w:p w14:paraId="4971C273" w14:textId="32D29FD7"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2027-28</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c>
          <w:tcPr>
            <w:tcW w:w="568" w:type="pct"/>
            <w:tcBorders>
              <w:top w:val="single" w:sz="4" w:space="0" w:color="auto"/>
              <w:left w:val="nil"/>
              <w:bottom w:val="single" w:sz="4" w:space="0" w:color="auto"/>
            </w:tcBorders>
            <w:shd w:val="clear" w:color="auto" w:fill="auto"/>
            <w:vAlign w:val="bottom"/>
            <w:hideMark/>
          </w:tcPr>
          <w:p w14:paraId="2C3DA0DA" w14:textId="34030C23"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2028-29</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r>
      <w:tr w:rsidR="00BA0696" w:rsidRPr="001F6700" w14:paraId="2553DC4B" w14:textId="77777777" w:rsidTr="00FA354D">
        <w:trPr>
          <w:trHeight w:val="204"/>
        </w:trPr>
        <w:tc>
          <w:tcPr>
            <w:tcW w:w="2125" w:type="pct"/>
            <w:tcBorders>
              <w:top w:val="nil"/>
              <w:bottom w:val="nil"/>
              <w:right w:val="nil"/>
            </w:tcBorders>
            <w:shd w:val="clear" w:color="auto" w:fill="auto"/>
            <w:noWrap/>
            <w:vAlign w:val="center"/>
            <w:hideMark/>
          </w:tcPr>
          <w:p w14:paraId="555718C8" w14:textId="77777777" w:rsidR="00BA0696" w:rsidRPr="001F6700" w:rsidRDefault="00BA0696" w:rsidP="00FA354D">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095E8853" w14:textId="77777777" w:rsidR="00BA0696" w:rsidRPr="001F6700" w:rsidRDefault="00BA0696" w:rsidP="00FA354D">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0AA09F90"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4F160EC2"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1C411234" w14:textId="77777777" w:rsidR="00BA0696" w:rsidRPr="001F6700" w:rsidRDefault="00BA0696" w:rsidP="00FA354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076413AF" w14:textId="77777777" w:rsidR="00BA0696" w:rsidRPr="001F6700" w:rsidRDefault="00BA0696" w:rsidP="00FA354D">
            <w:pPr>
              <w:spacing w:before="0" w:after="0" w:line="240" w:lineRule="auto"/>
              <w:jc w:val="right"/>
              <w:rPr>
                <w:rFonts w:ascii="Times New Roman" w:hAnsi="Times New Roman"/>
                <w:sz w:val="20"/>
              </w:rPr>
            </w:pPr>
          </w:p>
        </w:tc>
      </w:tr>
      <w:tr w:rsidR="00BA0696" w:rsidRPr="001F6700" w14:paraId="247CE304" w14:textId="77777777" w:rsidTr="00FA354D">
        <w:trPr>
          <w:trHeight w:val="204"/>
        </w:trPr>
        <w:tc>
          <w:tcPr>
            <w:tcW w:w="2125" w:type="pct"/>
            <w:tcBorders>
              <w:top w:val="nil"/>
              <w:bottom w:val="nil"/>
              <w:right w:val="nil"/>
            </w:tcBorders>
            <w:shd w:val="clear" w:color="auto" w:fill="auto"/>
            <w:noWrap/>
            <w:vAlign w:val="center"/>
            <w:hideMark/>
          </w:tcPr>
          <w:p w14:paraId="1D36FA2C" w14:textId="77777777" w:rsidR="00BA0696" w:rsidRPr="001F6700" w:rsidRDefault="00BA0696" w:rsidP="00FA354D">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6128240D" w14:textId="77777777" w:rsidR="00BA0696" w:rsidRPr="001F6700" w:rsidRDefault="00BA0696" w:rsidP="00FA354D">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5BFBFE28"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D5232E6"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57790C1" w14:textId="77777777" w:rsidR="00BA0696" w:rsidRPr="001F6700" w:rsidRDefault="00BA0696" w:rsidP="00FA354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6F8DE81" w14:textId="77777777" w:rsidR="00BA0696" w:rsidRPr="001F6700" w:rsidRDefault="00BA0696" w:rsidP="00FA354D">
            <w:pPr>
              <w:spacing w:before="0" w:after="0" w:line="240" w:lineRule="auto"/>
              <w:jc w:val="right"/>
              <w:rPr>
                <w:rFonts w:ascii="Times New Roman" w:hAnsi="Times New Roman"/>
                <w:sz w:val="20"/>
              </w:rPr>
            </w:pPr>
          </w:p>
        </w:tc>
      </w:tr>
      <w:tr w:rsidR="00836AE0" w:rsidRPr="001F6700" w14:paraId="0C83307D" w14:textId="77777777" w:rsidTr="00FA354D">
        <w:trPr>
          <w:trHeight w:val="204"/>
        </w:trPr>
        <w:tc>
          <w:tcPr>
            <w:tcW w:w="2125" w:type="pct"/>
            <w:tcBorders>
              <w:top w:val="nil"/>
              <w:bottom w:val="nil"/>
              <w:right w:val="nil"/>
            </w:tcBorders>
            <w:shd w:val="clear" w:color="auto" w:fill="auto"/>
            <w:noWrap/>
            <w:vAlign w:val="center"/>
            <w:hideMark/>
          </w:tcPr>
          <w:p w14:paraId="661DD65C"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21B57352" w14:textId="5BCA2029"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25,027</w:t>
            </w:r>
          </w:p>
        </w:tc>
        <w:tc>
          <w:tcPr>
            <w:tcW w:w="568" w:type="pct"/>
            <w:tcBorders>
              <w:top w:val="nil"/>
              <w:left w:val="nil"/>
              <w:bottom w:val="nil"/>
              <w:right w:val="nil"/>
            </w:tcBorders>
            <w:shd w:val="clear" w:color="000000" w:fill="E6E6E6"/>
            <w:noWrap/>
            <w:vAlign w:val="bottom"/>
            <w:hideMark/>
          </w:tcPr>
          <w:p w14:paraId="4915D9D8" w14:textId="6FC2B0B2"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25,099</w:t>
            </w:r>
          </w:p>
        </w:tc>
        <w:tc>
          <w:tcPr>
            <w:tcW w:w="568" w:type="pct"/>
            <w:tcBorders>
              <w:top w:val="nil"/>
              <w:left w:val="nil"/>
              <w:bottom w:val="nil"/>
              <w:right w:val="nil"/>
            </w:tcBorders>
            <w:shd w:val="clear" w:color="auto" w:fill="auto"/>
            <w:noWrap/>
            <w:vAlign w:val="bottom"/>
            <w:hideMark/>
          </w:tcPr>
          <w:p w14:paraId="66531121" w14:textId="27D4C36E"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26,583</w:t>
            </w:r>
          </w:p>
        </w:tc>
        <w:tc>
          <w:tcPr>
            <w:tcW w:w="569" w:type="pct"/>
            <w:tcBorders>
              <w:top w:val="nil"/>
              <w:left w:val="nil"/>
              <w:bottom w:val="nil"/>
              <w:right w:val="nil"/>
            </w:tcBorders>
            <w:shd w:val="clear" w:color="auto" w:fill="auto"/>
            <w:noWrap/>
            <w:vAlign w:val="bottom"/>
            <w:hideMark/>
          </w:tcPr>
          <w:p w14:paraId="1BC4FAC7" w14:textId="26A0A435"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26,951</w:t>
            </w:r>
          </w:p>
        </w:tc>
        <w:tc>
          <w:tcPr>
            <w:tcW w:w="568" w:type="pct"/>
            <w:tcBorders>
              <w:top w:val="nil"/>
              <w:left w:val="nil"/>
              <w:bottom w:val="nil"/>
            </w:tcBorders>
            <w:shd w:val="clear" w:color="auto" w:fill="auto"/>
            <w:noWrap/>
            <w:vAlign w:val="bottom"/>
            <w:hideMark/>
          </w:tcPr>
          <w:p w14:paraId="6ED56B53" w14:textId="4D5FF6A5"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27,140</w:t>
            </w:r>
          </w:p>
        </w:tc>
      </w:tr>
      <w:tr w:rsidR="00836AE0" w:rsidRPr="001F6700" w14:paraId="548D38DB" w14:textId="77777777" w:rsidTr="00836AE0">
        <w:trPr>
          <w:trHeight w:val="80"/>
        </w:trPr>
        <w:tc>
          <w:tcPr>
            <w:tcW w:w="2125" w:type="pct"/>
            <w:tcBorders>
              <w:top w:val="nil"/>
              <w:bottom w:val="nil"/>
              <w:right w:val="nil"/>
            </w:tcBorders>
            <w:shd w:val="clear" w:color="auto" w:fill="auto"/>
            <w:vAlign w:val="center"/>
            <w:hideMark/>
          </w:tcPr>
          <w:p w14:paraId="1FE7DD17"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1D197F3E" w14:textId="3014C642"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7,492</w:t>
            </w:r>
          </w:p>
        </w:tc>
        <w:tc>
          <w:tcPr>
            <w:tcW w:w="568" w:type="pct"/>
            <w:tcBorders>
              <w:top w:val="nil"/>
              <w:left w:val="nil"/>
              <w:bottom w:val="nil"/>
              <w:right w:val="nil"/>
            </w:tcBorders>
            <w:shd w:val="clear" w:color="000000" w:fill="E6E6E6"/>
            <w:noWrap/>
            <w:vAlign w:val="bottom"/>
            <w:hideMark/>
          </w:tcPr>
          <w:p w14:paraId="763336BA" w14:textId="21E64F04"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8,746</w:t>
            </w:r>
          </w:p>
        </w:tc>
        <w:tc>
          <w:tcPr>
            <w:tcW w:w="568" w:type="pct"/>
            <w:tcBorders>
              <w:top w:val="nil"/>
              <w:left w:val="nil"/>
              <w:bottom w:val="nil"/>
              <w:right w:val="nil"/>
            </w:tcBorders>
            <w:shd w:val="clear" w:color="auto" w:fill="auto"/>
            <w:noWrap/>
            <w:vAlign w:val="bottom"/>
            <w:hideMark/>
          </w:tcPr>
          <w:p w14:paraId="25C7692B" w14:textId="012ECB39"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9,112</w:t>
            </w:r>
          </w:p>
        </w:tc>
        <w:tc>
          <w:tcPr>
            <w:tcW w:w="569" w:type="pct"/>
            <w:tcBorders>
              <w:top w:val="nil"/>
              <w:left w:val="nil"/>
              <w:bottom w:val="nil"/>
              <w:right w:val="nil"/>
            </w:tcBorders>
            <w:shd w:val="clear" w:color="auto" w:fill="auto"/>
            <w:noWrap/>
            <w:vAlign w:val="bottom"/>
            <w:hideMark/>
          </w:tcPr>
          <w:p w14:paraId="6E1A6A2A" w14:textId="046B6A7B"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10,024</w:t>
            </w:r>
          </w:p>
        </w:tc>
        <w:tc>
          <w:tcPr>
            <w:tcW w:w="568" w:type="pct"/>
            <w:tcBorders>
              <w:top w:val="nil"/>
              <w:left w:val="nil"/>
              <w:bottom w:val="nil"/>
            </w:tcBorders>
            <w:shd w:val="clear" w:color="auto" w:fill="auto"/>
            <w:noWrap/>
            <w:vAlign w:val="bottom"/>
            <w:hideMark/>
          </w:tcPr>
          <w:p w14:paraId="0667BB68" w14:textId="6EDB9804"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10,345</w:t>
            </w:r>
          </w:p>
        </w:tc>
      </w:tr>
      <w:tr w:rsidR="00836AE0" w:rsidRPr="001F6700" w14:paraId="695F9034" w14:textId="77777777" w:rsidTr="00FA354D">
        <w:trPr>
          <w:trHeight w:val="204"/>
        </w:trPr>
        <w:tc>
          <w:tcPr>
            <w:tcW w:w="2125" w:type="pct"/>
            <w:tcBorders>
              <w:top w:val="nil"/>
              <w:bottom w:val="nil"/>
              <w:right w:val="nil"/>
            </w:tcBorders>
            <w:shd w:val="clear" w:color="auto" w:fill="auto"/>
            <w:noWrap/>
            <w:vAlign w:val="center"/>
            <w:hideMark/>
          </w:tcPr>
          <w:p w14:paraId="48CB0C9D"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30AFC1D2" w14:textId="009AE364"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1,684</w:t>
            </w:r>
          </w:p>
        </w:tc>
        <w:tc>
          <w:tcPr>
            <w:tcW w:w="568" w:type="pct"/>
            <w:tcBorders>
              <w:top w:val="nil"/>
              <w:left w:val="nil"/>
              <w:bottom w:val="nil"/>
              <w:right w:val="nil"/>
            </w:tcBorders>
            <w:shd w:val="clear" w:color="000000" w:fill="E6E6E6"/>
            <w:noWrap/>
            <w:vAlign w:val="bottom"/>
            <w:hideMark/>
          </w:tcPr>
          <w:p w14:paraId="61AB6682" w14:textId="427E2674"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1,008</w:t>
            </w:r>
          </w:p>
        </w:tc>
        <w:tc>
          <w:tcPr>
            <w:tcW w:w="568" w:type="pct"/>
            <w:tcBorders>
              <w:top w:val="nil"/>
              <w:left w:val="nil"/>
              <w:bottom w:val="nil"/>
              <w:right w:val="nil"/>
            </w:tcBorders>
            <w:shd w:val="clear" w:color="auto" w:fill="auto"/>
            <w:noWrap/>
            <w:vAlign w:val="bottom"/>
            <w:hideMark/>
          </w:tcPr>
          <w:p w14:paraId="07888589" w14:textId="24CCFF8E"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1,207</w:t>
            </w:r>
          </w:p>
        </w:tc>
        <w:tc>
          <w:tcPr>
            <w:tcW w:w="569" w:type="pct"/>
            <w:tcBorders>
              <w:top w:val="nil"/>
              <w:left w:val="nil"/>
              <w:bottom w:val="nil"/>
              <w:right w:val="nil"/>
            </w:tcBorders>
            <w:shd w:val="clear" w:color="auto" w:fill="auto"/>
            <w:noWrap/>
            <w:vAlign w:val="bottom"/>
            <w:hideMark/>
          </w:tcPr>
          <w:p w14:paraId="1B77995C" w14:textId="00989536"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1,246</w:t>
            </w:r>
          </w:p>
        </w:tc>
        <w:tc>
          <w:tcPr>
            <w:tcW w:w="568" w:type="pct"/>
            <w:tcBorders>
              <w:top w:val="nil"/>
              <w:left w:val="nil"/>
              <w:bottom w:val="nil"/>
            </w:tcBorders>
            <w:shd w:val="clear" w:color="auto" w:fill="auto"/>
            <w:noWrap/>
            <w:vAlign w:val="bottom"/>
            <w:hideMark/>
          </w:tcPr>
          <w:p w14:paraId="564327ED" w14:textId="5134DEE4"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1,286</w:t>
            </w:r>
          </w:p>
        </w:tc>
      </w:tr>
      <w:tr w:rsidR="00836AE0" w:rsidRPr="001F6700" w14:paraId="52F8FEA2" w14:textId="77777777" w:rsidTr="00FA354D">
        <w:trPr>
          <w:trHeight w:val="204"/>
        </w:trPr>
        <w:tc>
          <w:tcPr>
            <w:tcW w:w="2125" w:type="pct"/>
            <w:tcBorders>
              <w:top w:val="nil"/>
              <w:bottom w:val="nil"/>
              <w:right w:val="nil"/>
            </w:tcBorders>
            <w:shd w:val="clear" w:color="auto" w:fill="auto"/>
            <w:noWrap/>
            <w:vAlign w:val="center"/>
            <w:hideMark/>
          </w:tcPr>
          <w:p w14:paraId="122C0451" w14:textId="77777777" w:rsidR="00836AE0" w:rsidRPr="001F6700" w:rsidRDefault="00836AE0" w:rsidP="00836AE0">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3DAE60B5" w14:textId="62916FE9"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34,203</w:t>
            </w:r>
          </w:p>
        </w:tc>
        <w:tc>
          <w:tcPr>
            <w:tcW w:w="568" w:type="pct"/>
            <w:tcBorders>
              <w:top w:val="single" w:sz="4" w:space="0" w:color="000000"/>
              <w:left w:val="nil"/>
              <w:bottom w:val="single" w:sz="4" w:space="0" w:color="000000"/>
              <w:right w:val="nil"/>
            </w:tcBorders>
            <w:shd w:val="clear" w:color="000000" w:fill="E6E6E6"/>
            <w:noWrap/>
            <w:vAlign w:val="bottom"/>
            <w:hideMark/>
          </w:tcPr>
          <w:p w14:paraId="65C0CBF4" w14:textId="2B1B8F06"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34,853</w:t>
            </w:r>
          </w:p>
        </w:tc>
        <w:tc>
          <w:tcPr>
            <w:tcW w:w="568" w:type="pct"/>
            <w:tcBorders>
              <w:top w:val="single" w:sz="4" w:space="0" w:color="000000"/>
              <w:left w:val="nil"/>
              <w:bottom w:val="single" w:sz="4" w:space="0" w:color="000000"/>
              <w:right w:val="nil"/>
            </w:tcBorders>
            <w:shd w:val="clear" w:color="auto" w:fill="auto"/>
            <w:noWrap/>
            <w:vAlign w:val="bottom"/>
            <w:hideMark/>
          </w:tcPr>
          <w:p w14:paraId="305D456E" w14:textId="5B106C02"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36,902</w:t>
            </w:r>
          </w:p>
        </w:tc>
        <w:tc>
          <w:tcPr>
            <w:tcW w:w="569" w:type="pct"/>
            <w:tcBorders>
              <w:top w:val="single" w:sz="4" w:space="0" w:color="000000"/>
              <w:left w:val="nil"/>
              <w:bottom w:val="single" w:sz="4" w:space="0" w:color="000000"/>
              <w:right w:val="nil"/>
            </w:tcBorders>
            <w:shd w:val="clear" w:color="auto" w:fill="auto"/>
            <w:noWrap/>
            <w:vAlign w:val="bottom"/>
            <w:hideMark/>
          </w:tcPr>
          <w:p w14:paraId="053D551F" w14:textId="16594469"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38,221</w:t>
            </w:r>
          </w:p>
        </w:tc>
        <w:tc>
          <w:tcPr>
            <w:tcW w:w="568" w:type="pct"/>
            <w:tcBorders>
              <w:top w:val="single" w:sz="4" w:space="0" w:color="000000"/>
              <w:left w:val="nil"/>
              <w:bottom w:val="single" w:sz="4" w:space="0" w:color="000000"/>
            </w:tcBorders>
            <w:shd w:val="clear" w:color="auto" w:fill="auto"/>
            <w:noWrap/>
            <w:vAlign w:val="bottom"/>
            <w:hideMark/>
          </w:tcPr>
          <w:p w14:paraId="1CF736AB" w14:textId="5E682379"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38,771</w:t>
            </w:r>
          </w:p>
        </w:tc>
      </w:tr>
      <w:tr w:rsidR="00836AE0" w:rsidRPr="001F6700" w14:paraId="41F0C8DF" w14:textId="77777777" w:rsidTr="00FA354D">
        <w:trPr>
          <w:trHeight w:val="204"/>
        </w:trPr>
        <w:tc>
          <w:tcPr>
            <w:tcW w:w="2125" w:type="pct"/>
            <w:tcBorders>
              <w:top w:val="nil"/>
              <w:bottom w:val="nil"/>
              <w:right w:val="nil"/>
            </w:tcBorders>
            <w:shd w:val="clear" w:color="auto" w:fill="auto"/>
            <w:noWrap/>
            <w:vAlign w:val="center"/>
            <w:hideMark/>
          </w:tcPr>
          <w:p w14:paraId="354D75C1"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7AB2BFA" w14:textId="77777777" w:rsidR="00836AE0" w:rsidRPr="001F6700" w:rsidRDefault="00836AE0" w:rsidP="00836AE0">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7CC2FEDE"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5FB87DF6"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3C53530" w14:textId="77777777" w:rsidR="00836AE0" w:rsidRPr="001F6700" w:rsidRDefault="00836AE0" w:rsidP="00836AE0">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7F963EB6" w14:textId="77777777" w:rsidR="00836AE0" w:rsidRPr="001F6700" w:rsidRDefault="00836AE0" w:rsidP="00836AE0">
            <w:pPr>
              <w:spacing w:before="0" w:after="0" w:line="240" w:lineRule="auto"/>
              <w:jc w:val="right"/>
              <w:rPr>
                <w:rFonts w:ascii="Times New Roman" w:hAnsi="Times New Roman"/>
                <w:sz w:val="20"/>
              </w:rPr>
            </w:pPr>
          </w:p>
        </w:tc>
      </w:tr>
      <w:tr w:rsidR="00836AE0" w:rsidRPr="001F6700" w14:paraId="5B01EBD3" w14:textId="77777777" w:rsidTr="00FA354D">
        <w:trPr>
          <w:trHeight w:val="204"/>
        </w:trPr>
        <w:tc>
          <w:tcPr>
            <w:tcW w:w="2125" w:type="pct"/>
            <w:tcBorders>
              <w:top w:val="nil"/>
              <w:bottom w:val="nil"/>
              <w:right w:val="nil"/>
            </w:tcBorders>
            <w:shd w:val="clear" w:color="auto" w:fill="auto"/>
            <w:noWrap/>
            <w:vAlign w:val="center"/>
            <w:hideMark/>
          </w:tcPr>
          <w:p w14:paraId="4D56FD7C"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1D475C29" w14:textId="2EC47CB6"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20,216</w:t>
            </w:r>
          </w:p>
        </w:tc>
        <w:tc>
          <w:tcPr>
            <w:tcW w:w="568" w:type="pct"/>
            <w:tcBorders>
              <w:top w:val="nil"/>
              <w:left w:val="nil"/>
              <w:bottom w:val="nil"/>
              <w:right w:val="nil"/>
            </w:tcBorders>
            <w:shd w:val="clear" w:color="000000" w:fill="E6E6E6"/>
            <w:noWrap/>
            <w:vAlign w:val="bottom"/>
            <w:hideMark/>
          </w:tcPr>
          <w:p w14:paraId="55A749C4" w14:textId="3816745A"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19,649</w:t>
            </w:r>
          </w:p>
        </w:tc>
        <w:tc>
          <w:tcPr>
            <w:tcW w:w="568" w:type="pct"/>
            <w:tcBorders>
              <w:top w:val="nil"/>
              <w:left w:val="nil"/>
              <w:bottom w:val="nil"/>
              <w:right w:val="nil"/>
            </w:tcBorders>
            <w:shd w:val="clear" w:color="auto" w:fill="auto"/>
            <w:noWrap/>
            <w:vAlign w:val="bottom"/>
            <w:hideMark/>
          </w:tcPr>
          <w:p w14:paraId="0DC5B8E0" w14:textId="02F2CB85"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20,817</w:t>
            </w:r>
          </w:p>
        </w:tc>
        <w:tc>
          <w:tcPr>
            <w:tcW w:w="569" w:type="pct"/>
            <w:tcBorders>
              <w:top w:val="nil"/>
              <w:left w:val="nil"/>
              <w:bottom w:val="nil"/>
              <w:right w:val="nil"/>
            </w:tcBorders>
            <w:shd w:val="clear" w:color="auto" w:fill="auto"/>
            <w:noWrap/>
            <w:vAlign w:val="bottom"/>
            <w:hideMark/>
          </w:tcPr>
          <w:p w14:paraId="75522697" w14:textId="5149F5FE"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21,644</w:t>
            </w:r>
          </w:p>
        </w:tc>
        <w:tc>
          <w:tcPr>
            <w:tcW w:w="568" w:type="pct"/>
            <w:tcBorders>
              <w:top w:val="nil"/>
              <w:left w:val="nil"/>
              <w:bottom w:val="nil"/>
            </w:tcBorders>
            <w:shd w:val="clear" w:color="auto" w:fill="auto"/>
            <w:noWrap/>
            <w:vAlign w:val="bottom"/>
            <w:hideMark/>
          </w:tcPr>
          <w:p w14:paraId="6B9F580D" w14:textId="433BA956"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22,256</w:t>
            </w:r>
          </w:p>
        </w:tc>
      </w:tr>
      <w:tr w:rsidR="00836AE0" w:rsidRPr="001F6700" w14:paraId="3DB6F399" w14:textId="77777777" w:rsidTr="00FA354D">
        <w:trPr>
          <w:trHeight w:val="204"/>
        </w:trPr>
        <w:tc>
          <w:tcPr>
            <w:tcW w:w="2125" w:type="pct"/>
            <w:tcBorders>
              <w:top w:val="nil"/>
              <w:bottom w:val="nil"/>
              <w:right w:val="nil"/>
            </w:tcBorders>
            <w:shd w:val="clear" w:color="auto" w:fill="auto"/>
            <w:noWrap/>
            <w:vAlign w:val="center"/>
            <w:hideMark/>
          </w:tcPr>
          <w:p w14:paraId="73C0D64A"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47E9D084" w14:textId="32A12AF7"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8,261</w:t>
            </w:r>
          </w:p>
        </w:tc>
        <w:tc>
          <w:tcPr>
            <w:tcW w:w="568" w:type="pct"/>
            <w:tcBorders>
              <w:top w:val="nil"/>
              <w:left w:val="nil"/>
              <w:bottom w:val="nil"/>
              <w:right w:val="nil"/>
            </w:tcBorders>
            <w:shd w:val="clear" w:color="000000" w:fill="E6E6E6"/>
            <w:noWrap/>
            <w:vAlign w:val="bottom"/>
            <w:hideMark/>
          </w:tcPr>
          <w:p w14:paraId="6FF126B3" w14:textId="7404A7F1"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9,733</w:t>
            </w:r>
          </w:p>
        </w:tc>
        <w:tc>
          <w:tcPr>
            <w:tcW w:w="568" w:type="pct"/>
            <w:tcBorders>
              <w:top w:val="nil"/>
              <w:left w:val="nil"/>
              <w:bottom w:val="nil"/>
              <w:right w:val="nil"/>
            </w:tcBorders>
            <w:shd w:val="clear" w:color="auto" w:fill="auto"/>
            <w:noWrap/>
            <w:vAlign w:val="bottom"/>
            <w:hideMark/>
          </w:tcPr>
          <w:p w14:paraId="11669D90" w14:textId="670A9CCE"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10,211</w:t>
            </w:r>
          </w:p>
        </w:tc>
        <w:tc>
          <w:tcPr>
            <w:tcW w:w="569" w:type="pct"/>
            <w:tcBorders>
              <w:top w:val="nil"/>
              <w:left w:val="nil"/>
              <w:bottom w:val="nil"/>
              <w:right w:val="nil"/>
            </w:tcBorders>
            <w:shd w:val="clear" w:color="auto" w:fill="auto"/>
            <w:noWrap/>
            <w:vAlign w:val="bottom"/>
            <w:hideMark/>
          </w:tcPr>
          <w:p w14:paraId="28B74C98" w14:textId="1B992754"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14,736</w:t>
            </w:r>
          </w:p>
        </w:tc>
        <w:tc>
          <w:tcPr>
            <w:tcW w:w="568" w:type="pct"/>
            <w:tcBorders>
              <w:top w:val="nil"/>
              <w:left w:val="nil"/>
              <w:bottom w:val="nil"/>
            </w:tcBorders>
            <w:shd w:val="clear" w:color="auto" w:fill="auto"/>
            <w:noWrap/>
            <w:vAlign w:val="bottom"/>
            <w:hideMark/>
          </w:tcPr>
          <w:p w14:paraId="1B022E4D" w14:textId="0AE3FEB5"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10,212</w:t>
            </w:r>
          </w:p>
        </w:tc>
      </w:tr>
      <w:tr w:rsidR="00836AE0" w:rsidRPr="001F6700" w14:paraId="0292E2FF" w14:textId="77777777" w:rsidTr="00FA354D">
        <w:trPr>
          <w:trHeight w:val="204"/>
        </w:trPr>
        <w:tc>
          <w:tcPr>
            <w:tcW w:w="2125" w:type="pct"/>
            <w:tcBorders>
              <w:top w:val="nil"/>
              <w:bottom w:val="nil"/>
              <w:right w:val="nil"/>
            </w:tcBorders>
            <w:shd w:val="clear" w:color="auto" w:fill="auto"/>
            <w:noWrap/>
            <w:vAlign w:val="center"/>
            <w:hideMark/>
          </w:tcPr>
          <w:p w14:paraId="5C37B37E"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5FEDD485" w14:textId="433F7FEB"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145</w:t>
            </w:r>
          </w:p>
        </w:tc>
        <w:tc>
          <w:tcPr>
            <w:tcW w:w="568" w:type="pct"/>
            <w:tcBorders>
              <w:top w:val="nil"/>
              <w:left w:val="nil"/>
              <w:bottom w:val="nil"/>
              <w:right w:val="nil"/>
            </w:tcBorders>
            <w:shd w:val="clear" w:color="000000" w:fill="E6E6E6"/>
            <w:noWrap/>
            <w:vAlign w:val="bottom"/>
            <w:hideMark/>
          </w:tcPr>
          <w:p w14:paraId="41FED3CC" w14:textId="09C36EEB"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200</w:t>
            </w:r>
          </w:p>
        </w:tc>
        <w:tc>
          <w:tcPr>
            <w:tcW w:w="568" w:type="pct"/>
            <w:tcBorders>
              <w:top w:val="nil"/>
              <w:left w:val="nil"/>
              <w:bottom w:val="nil"/>
              <w:right w:val="nil"/>
            </w:tcBorders>
            <w:shd w:val="clear" w:color="auto" w:fill="auto"/>
            <w:noWrap/>
            <w:vAlign w:val="bottom"/>
            <w:hideMark/>
          </w:tcPr>
          <w:p w14:paraId="68101F02" w14:textId="1C85BBAE"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108</w:t>
            </w:r>
          </w:p>
        </w:tc>
        <w:tc>
          <w:tcPr>
            <w:tcW w:w="569" w:type="pct"/>
            <w:tcBorders>
              <w:top w:val="nil"/>
              <w:left w:val="nil"/>
              <w:bottom w:val="nil"/>
              <w:right w:val="nil"/>
            </w:tcBorders>
            <w:shd w:val="clear" w:color="auto" w:fill="auto"/>
            <w:noWrap/>
            <w:vAlign w:val="bottom"/>
            <w:hideMark/>
          </w:tcPr>
          <w:p w14:paraId="4D829121" w14:textId="60539FBA"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112</w:t>
            </w:r>
          </w:p>
        </w:tc>
        <w:tc>
          <w:tcPr>
            <w:tcW w:w="568" w:type="pct"/>
            <w:tcBorders>
              <w:top w:val="nil"/>
              <w:left w:val="nil"/>
              <w:bottom w:val="nil"/>
            </w:tcBorders>
            <w:shd w:val="clear" w:color="auto" w:fill="auto"/>
            <w:noWrap/>
            <w:vAlign w:val="bottom"/>
            <w:hideMark/>
          </w:tcPr>
          <w:p w14:paraId="25066D11" w14:textId="052905A5"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115</w:t>
            </w:r>
          </w:p>
        </w:tc>
      </w:tr>
      <w:tr w:rsidR="00836AE0" w:rsidRPr="001F6700" w14:paraId="5CAFD9A5" w14:textId="77777777" w:rsidTr="00FA354D">
        <w:trPr>
          <w:trHeight w:val="204"/>
        </w:trPr>
        <w:tc>
          <w:tcPr>
            <w:tcW w:w="2125" w:type="pct"/>
            <w:tcBorders>
              <w:top w:val="nil"/>
              <w:bottom w:val="nil"/>
              <w:right w:val="nil"/>
            </w:tcBorders>
            <w:shd w:val="clear" w:color="auto" w:fill="auto"/>
            <w:noWrap/>
            <w:vAlign w:val="center"/>
            <w:hideMark/>
          </w:tcPr>
          <w:p w14:paraId="581AFE7E" w14:textId="77777777" w:rsidR="00836AE0" w:rsidRPr="001F6700" w:rsidRDefault="00836AE0" w:rsidP="00836AE0">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1EA207E9" w14:textId="181CA847"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28,622</w:t>
            </w:r>
          </w:p>
        </w:tc>
        <w:tc>
          <w:tcPr>
            <w:tcW w:w="568" w:type="pct"/>
            <w:tcBorders>
              <w:top w:val="single" w:sz="4" w:space="0" w:color="000000"/>
              <w:left w:val="nil"/>
              <w:bottom w:val="nil"/>
              <w:right w:val="nil"/>
            </w:tcBorders>
            <w:shd w:val="clear" w:color="000000" w:fill="E6E6E6"/>
            <w:noWrap/>
            <w:vAlign w:val="bottom"/>
            <w:hideMark/>
          </w:tcPr>
          <w:p w14:paraId="491641D9" w14:textId="5BEA8ECC"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29,582</w:t>
            </w:r>
          </w:p>
        </w:tc>
        <w:tc>
          <w:tcPr>
            <w:tcW w:w="568" w:type="pct"/>
            <w:tcBorders>
              <w:top w:val="single" w:sz="4" w:space="0" w:color="000000"/>
              <w:left w:val="nil"/>
              <w:bottom w:val="nil"/>
              <w:right w:val="nil"/>
            </w:tcBorders>
            <w:shd w:val="clear" w:color="auto" w:fill="auto"/>
            <w:noWrap/>
            <w:vAlign w:val="bottom"/>
            <w:hideMark/>
          </w:tcPr>
          <w:p w14:paraId="75E8F141" w14:textId="34C2DE73"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31,136</w:t>
            </w:r>
          </w:p>
        </w:tc>
        <w:tc>
          <w:tcPr>
            <w:tcW w:w="569" w:type="pct"/>
            <w:tcBorders>
              <w:top w:val="single" w:sz="4" w:space="0" w:color="000000"/>
              <w:left w:val="nil"/>
              <w:bottom w:val="nil"/>
              <w:right w:val="nil"/>
            </w:tcBorders>
            <w:shd w:val="clear" w:color="auto" w:fill="auto"/>
            <w:noWrap/>
            <w:vAlign w:val="bottom"/>
            <w:hideMark/>
          </w:tcPr>
          <w:p w14:paraId="047C3923" w14:textId="5533DAD1"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36,492</w:t>
            </w:r>
          </w:p>
        </w:tc>
        <w:tc>
          <w:tcPr>
            <w:tcW w:w="568" w:type="pct"/>
            <w:tcBorders>
              <w:top w:val="single" w:sz="4" w:space="0" w:color="000000"/>
              <w:left w:val="nil"/>
              <w:bottom w:val="nil"/>
            </w:tcBorders>
            <w:shd w:val="clear" w:color="auto" w:fill="auto"/>
            <w:noWrap/>
            <w:vAlign w:val="bottom"/>
            <w:hideMark/>
          </w:tcPr>
          <w:p w14:paraId="2CA8A432" w14:textId="5D25EF87"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32,583</w:t>
            </w:r>
          </w:p>
        </w:tc>
      </w:tr>
      <w:tr w:rsidR="00836AE0" w:rsidRPr="001F6700" w14:paraId="6E3F2E1B" w14:textId="77777777" w:rsidTr="00FA354D">
        <w:trPr>
          <w:trHeight w:val="204"/>
        </w:trPr>
        <w:tc>
          <w:tcPr>
            <w:tcW w:w="2125" w:type="pct"/>
            <w:tcBorders>
              <w:top w:val="nil"/>
              <w:bottom w:val="nil"/>
              <w:right w:val="nil"/>
            </w:tcBorders>
            <w:shd w:val="clear" w:color="auto" w:fill="auto"/>
            <w:vAlign w:val="center"/>
            <w:hideMark/>
          </w:tcPr>
          <w:p w14:paraId="613D73B8"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0D8D3F73" w14:textId="56AB40A6"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5,581</w:t>
            </w:r>
          </w:p>
        </w:tc>
        <w:tc>
          <w:tcPr>
            <w:tcW w:w="568" w:type="pct"/>
            <w:tcBorders>
              <w:top w:val="single" w:sz="4" w:space="0" w:color="auto"/>
              <w:left w:val="nil"/>
              <w:bottom w:val="single" w:sz="4" w:space="0" w:color="auto"/>
              <w:right w:val="nil"/>
            </w:tcBorders>
            <w:shd w:val="clear" w:color="000000" w:fill="E6E6E6"/>
            <w:noWrap/>
            <w:vAlign w:val="bottom"/>
            <w:hideMark/>
          </w:tcPr>
          <w:p w14:paraId="7EC7DDF0" w14:textId="4DC19BF9"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5,271</w:t>
            </w:r>
          </w:p>
        </w:tc>
        <w:tc>
          <w:tcPr>
            <w:tcW w:w="568" w:type="pct"/>
            <w:tcBorders>
              <w:top w:val="single" w:sz="4" w:space="0" w:color="auto"/>
              <w:left w:val="nil"/>
              <w:bottom w:val="single" w:sz="4" w:space="0" w:color="auto"/>
              <w:right w:val="nil"/>
            </w:tcBorders>
            <w:shd w:val="clear" w:color="auto" w:fill="auto"/>
            <w:noWrap/>
            <w:vAlign w:val="bottom"/>
            <w:hideMark/>
          </w:tcPr>
          <w:p w14:paraId="549A451C" w14:textId="10837B57"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5,766</w:t>
            </w:r>
          </w:p>
        </w:tc>
        <w:tc>
          <w:tcPr>
            <w:tcW w:w="569" w:type="pct"/>
            <w:tcBorders>
              <w:top w:val="single" w:sz="4" w:space="0" w:color="auto"/>
              <w:left w:val="nil"/>
              <w:bottom w:val="single" w:sz="4" w:space="0" w:color="auto"/>
              <w:right w:val="nil"/>
            </w:tcBorders>
            <w:shd w:val="clear" w:color="auto" w:fill="auto"/>
            <w:noWrap/>
            <w:vAlign w:val="bottom"/>
            <w:hideMark/>
          </w:tcPr>
          <w:p w14:paraId="3D5A2601" w14:textId="126B5FD9"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1,729</w:t>
            </w:r>
          </w:p>
        </w:tc>
        <w:tc>
          <w:tcPr>
            <w:tcW w:w="568" w:type="pct"/>
            <w:tcBorders>
              <w:top w:val="single" w:sz="4" w:space="0" w:color="auto"/>
              <w:left w:val="nil"/>
              <w:bottom w:val="single" w:sz="4" w:space="0" w:color="auto"/>
            </w:tcBorders>
            <w:shd w:val="clear" w:color="auto" w:fill="auto"/>
            <w:noWrap/>
            <w:vAlign w:val="bottom"/>
            <w:hideMark/>
          </w:tcPr>
          <w:p w14:paraId="4670BE3E" w14:textId="4F9F5C57"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6,188</w:t>
            </w:r>
          </w:p>
        </w:tc>
      </w:tr>
      <w:tr w:rsidR="00836AE0" w:rsidRPr="001F6700" w14:paraId="2659C099" w14:textId="77777777" w:rsidTr="00FA354D">
        <w:trPr>
          <w:trHeight w:val="204"/>
        </w:trPr>
        <w:tc>
          <w:tcPr>
            <w:tcW w:w="2125" w:type="pct"/>
            <w:tcBorders>
              <w:top w:val="nil"/>
              <w:bottom w:val="nil"/>
              <w:right w:val="nil"/>
            </w:tcBorders>
            <w:shd w:val="clear" w:color="auto" w:fill="auto"/>
            <w:noWrap/>
            <w:vAlign w:val="center"/>
            <w:hideMark/>
          </w:tcPr>
          <w:p w14:paraId="08D8BCFF"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7DD7276C" w14:textId="77777777" w:rsidR="00836AE0" w:rsidRPr="001F6700" w:rsidRDefault="00836AE0" w:rsidP="00836AE0">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4210618E"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097B603A"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5D274A2A" w14:textId="77777777" w:rsidR="00836AE0" w:rsidRPr="001F6700" w:rsidRDefault="00836AE0" w:rsidP="00836AE0">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475516D5" w14:textId="77777777" w:rsidR="00836AE0" w:rsidRPr="001F6700" w:rsidRDefault="00836AE0" w:rsidP="00836AE0">
            <w:pPr>
              <w:spacing w:before="0" w:after="0" w:line="240" w:lineRule="auto"/>
              <w:jc w:val="right"/>
              <w:rPr>
                <w:rFonts w:ascii="Times New Roman" w:hAnsi="Times New Roman"/>
                <w:sz w:val="20"/>
              </w:rPr>
            </w:pPr>
          </w:p>
        </w:tc>
      </w:tr>
      <w:tr w:rsidR="00836AE0" w:rsidRPr="001F6700" w14:paraId="0366D4B2" w14:textId="77777777" w:rsidTr="00FA354D">
        <w:trPr>
          <w:trHeight w:val="204"/>
        </w:trPr>
        <w:tc>
          <w:tcPr>
            <w:tcW w:w="2125" w:type="pct"/>
            <w:tcBorders>
              <w:top w:val="nil"/>
              <w:bottom w:val="nil"/>
              <w:right w:val="nil"/>
            </w:tcBorders>
            <w:shd w:val="clear" w:color="auto" w:fill="auto"/>
            <w:noWrap/>
            <w:vAlign w:val="center"/>
            <w:hideMark/>
          </w:tcPr>
          <w:p w14:paraId="5C3E718A"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6296B1AB" w14:textId="77777777" w:rsidR="00836AE0" w:rsidRPr="001F6700" w:rsidRDefault="00836AE0" w:rsidP="00836AE0">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4A2AD499"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82AC580"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BE7AA1F" w14:textId="77777777" w:rsidR="00836AE0" w:rsidRPr="001F6700" w:rsidRDefault="00836AE0" w:rsidP="00836AE0">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11765350" w14:textId="77777777" w:rsidR="00836AE0" w:rsidRPr="001F6700" w:rsidRDefault="00836AE0" w:rsidP="00836AE0">
            <w:pPr>
              <w:spacing w:before="0" w:after="0" w:line="240" w:lineRule="auto"/>
              <w:jc w:val="right"/>
              <w:rPr>
                <w:rFonts w:ascii="Times New Roman" w:hAnsi="Times New Roman"/>
                <w:sz w:val="20"/>
              </w:rPr>
            </w:pPr>
          </w:p>
        </w:tc>
      </w:tr>
      <w:tr w:rsidR="00836AE0" w:rsidRPr="001F6700" w14:paraId="188FC6A7" w14:textId="77777777" w:rsidTr="00FA354D">
        <w:trPr>
          <w:trHeight w:val="204"/>
        </w:trPr>
        <w:tc>
          <w:tcPr>
            <w:tcW w:w="2125" w:type="pct"/>
            <w:tcBorders>
              <w:top w:val="nil"/>
              <w:bottom w:val="nil"/>
              <w:right w:val="nil"/>
            </w:tcBorders>
            <w:shd w:val="clear" w:color="auto" w:fill="auto"/>
            <w:noWrap/>
            <w:vAlign w:val="center"/>
            <w:hideMark/>
          </w:tcPr>
          <w:p w14:paraId="1AFA5FB9"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hideMark/>
          </w:tcPr>
          <w:p w14:paraId="1236F262" w14:textId="1D591686"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1,187</w:t>
            </w:r>
          </w:p>
        </w:tc>
        <w:tc>
          <w:tcPr>
            <w:tcW w:w="568" w:type="pct"/>
            <w:tcBorders>
              <w:top w:val="nil"/>
              <w:left w:val="nil"/>
              <w:bottom w:val="nil"/>
              <w:right w:val="nil"/>
            </w:tcBorders>
            <w:shd w:val="clear" w:color="000000" w:fill="E6E6E6"/>
            <w:noWrap/>
            <w:vAlign w:val="bottom"/>
            <w:hideMark/>
          </w:tcPr>
          <w:p w14:paraId="60FD5997" w14:textId="106E0097"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1,500</w:t>
            </w:r>
          </w:p>
        </w:tc>
        <w:tc>
          <w:tcPr>
            <w:tcW w:w="568" w:type="pct"/>
            <w:tcBorders>
              <w:top w:val="nil"/>
              <w:left w:val="nil"/>
              <w:bottom w:val="nil"/>
              <w:right w:val="nil"/>
            </w:tcBorders>
            <w:shd w:val="clear" w:color="auto" w:fill="auto"/>
            <w:noWrap/>
            <w:vAlign w:val="bottom"/>
            <w:hideMark/>
          </w:tcPr>
          <w:p w14:paraId="7262D456" w14:textId="5403F8AF"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1,000</w:t>
            </w:r>
          </w:p>
        </w:tc>
        <w:tc>
          <w:tcPr>
            <w:tcW w:w="569" w:type="pct"/>
            <w:tcBorders>
              <w:top w:val="nil"/>
              <w:left w:val="nil"/>
              <w:bottom w:val="nil"/>
              <w:right w:val="nil"/>
            </w:tcBorders>
            <w:shd w:val="clear" w:color="auto" w:fill="auto"/>
            <w:noWrap/>
            <w:vAlign w:val="bottom"/>
            <w:hideMark/>
          </w:tcPr>
          <w:p w14:paraId="5478E951" w14:textId="353BF1D1"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800</w:t>
            </w:r>
          </w:p>
        </w:tc>
        <w:tc>
          <w:tcPr>
            <w:tcW w:w="568" w:type="pct"/>
            <w:tcBorders>
              <w:top w:val="nil"/>
              <w:left w:val="nil"/>
              <w:bottom w:val="nil"/>
            </w:tcBorders>
            <w:shd w:val="clear" w:color="auto" w:fill="auto"/>
            <w:noWrap/>
            <w:vAlign w:val="bottom"/>
            <w:hideMark/>
          </w:tcPr>
          <w:p w14:paraId="3D9BAEDA" w14:textId="6067B8FC"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700</w:t>
            </w:r>
          </w:p>
        </w:tc>
      </w:tr>
      <w:tr w:rsidR="00836AE0" w:rsidRPr="001F6700" w14:paraId="206FFF3A" w14:textId="77777777" w:rsidTr="00FA354D">
        <w:trPr>
          <w:trHeight w:val="204"/>
        </w:trPr>
        <w:tc>
          <w:tcPr>
            <w:tcW w:w="2125" w:type="pct"/>
            <w:tcBorders>
              <w:top w:val="nil"/>
              <w:bottom w:val="nil"/>
              <w:right w:val="nil"/>
            </w:tcBorders>
            <w:shd w:val="clear" w:color="auto" w:fill="auto"/>
            <w:noWrap/>
            <w:vAlign w:val="center"/>
            <w:hideMark/>
          </w:tcPr>
          <w:p w14:paraId="5EC4A5E5" w14:textId="77777777" w:rsidR="00836AE0" w:rsidRPr="001F6700" w:rsidRDefault="00836AE0" w:rsidP="00836AE0">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391D28FE" w14:textId="0BC96C01"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1,187</w:t>
            </w:r>
          </w:p>
        </w:tc>
        <w:tc>
          <w:tcPr>
            <w:tcW w:w="568" w:type="pct"/>
            <w:tcBorders>
              <w:top w:val="single" w:sz="4" w:space="0" w:color="000000"/>
              <w:left w:val="nil"/>
              <w:bottom w:val="single" w:sz="4" w:space="0" w:color="000000"/>
              <w:right w:val="nil"/>
            </w:tcBorders>
            <w:shd w:val="clear" w:color="000000" w:fill="E6E6E6"/>
            <w:noWrap/>
            <w:vAlign w:val="bottom"/>
            <w:hideMark/>
          </w:tcPr>
          <w:p w14:paraId="2EBA7A35" w14:textId="5FADB943"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1,500</w:t>
            </w:r>
          </w:p>
        </w:tc>
        <w:tc>
          <w:tcPr>
            <w:tcW w:w="568" w:type="pct"/>
            <w:tcBorders>
              <w:top w:val="single" w:sz="4" w:space="0" w:color="000000"/>
              <w:left w:val="nil"/>
              <w:bottom w:val="single" w:sz="4" w:space="0" w:color="000000"/>
              <w:right w:val="nil"/>
            </w:tcBorders>
            <w:shd w:val="clear" w:color="auto" w:fill="auto"/>
            <w:noWrap/>
            <w:vAlign w:val="bottom"/>
            <w:hideMark/>
          </w:tcPr>
          <w:p w14:paraId="42EF063D" w14:textId="40548A17"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1,000</w:t>
            </w:r>
          </w:p>
        </w:tc>
        <w:tc>
          <w:tcPr>
            <w:tcW w:w="569" w:type="pct"/>
            <w:tcBorders>
              <w:top w:val="single" w:sz="4" w:space="0" w:color="000000"/>
              <w:left w:val="nil"/>
              <w:bottom w:val="single" w:sz="4" w:space="0" w:color="000000"/>
              <w:right w:val="nil"/>
            </w:tcBorders>
            <w:shd w:val="clear" w:color="auto" w:fill="auto"/>
            <w:noWrap/>
            <w:vAlign w:val="bottom"/>
            <w:hideMark/>
          </w:tcPr>
          <w:p w14:paraId="66CF3AD5" w14:textId="3D0BCB87"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800</w:t>
            </w:r>
          </w:p>
        </w:tc>
        <w:tc>
          <w:tcPr>
            <w:tcW w:w="568" w:type="pct"/>
            <w:tcBorders>
              <w:top w:val="single" w:sz="4" w:space="0" w:color="000000"/>
              <w:left w:val="nil"/>
              <w:bottom w:val="single" w:sz="4" w:space="0" w:color="000000"/>
            </w:tcBorders>
            <w:shd w:val="clear" w:color="auto" w:fill="auto"/>
            <w:noWrap/>
            <w:vAlign w:val="bottom"/>
            <w:hideMark/>
          </w:tcPr>
          <w:p w14:paraId="3710F411" w14:textId="75A8A9A7"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700</w:t>
            </w:r>
          </w:p>
        </w:tc>
      </w:tr>
      <w:tr w:rsidR="00836AE0" w:rsidRPr="001F6700" w14:paraId="0366F6D0" w14:textId="77777777" w:rsidTr="00FA354D">
        <w:trPr>
          <w:trHeight w:val="204"/>
        </w:trPr>
        <w:tc>
          <w:tcPr>
            <w:tcW w:w="2125" w:type="pct"/>
            <w:tcBorders>
              <w:top w:val="nil"/>
              <w:bottom w:val="nil"/>
              <w:right w:val="nil"/>
            </w:tcBorders>
            <w:shd w:val="clear" w:color="auto" w:fill="auto"/>
            <w:noWrap/>
            <w:vAlign w:val="center"/>
            <w:hideMark/>
          </w:tcPr>
          <w:p w14:paraId="039F1FC0"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0A91CDC3" w14:textId="77777777" w:rsidR="00836AE0" w:rsidRPr="001F6700" w:rsidRDefault="00836AE0" w:rsidP="00836AE0">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168F707C"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17DAF2D5" w14:textId="77777777" w:rsidR="00836AE0" w:rsidRPr="001F6700" w:rsidRDefault="00836AE0" w:rsidP="00836AE0">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5A2882E" w14:textId="77777777" w:rsidR="00836AE0" w:rsidRPr="001F6700" w:rsidRDefault="00836AE0" w:rsidP="00836AE0">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074F2C66" w14:textId="77777777" w:rsidR="00836AE0" w:rsidRPr="001F6700" w:rsidRDefault="00836AE0" w:rsidP="00836AE0">
            <w:pPr>
              <w:spacing w:before="0" w:after="0" w:line="240" w:lineRule="auto"/>
              <w:jc w:val="right"/>
              <w:rPr>
                <w:rFonts w:ascii="Times New Roman" w:hAnsi="Times New Roman"/>
                <w:sz w:val="20"/>
              </w:rPr>
            </w:pPr>
          </w:p>
        </w:tc>
      </w:tr>
      <w:tr w:rsidR="00836AE0" w:rsidRPr="001F6700" w14:paraId="35ABFF55" w14:textId="77777777" w:rsidTr="00FA354D">
        <w:trPr>
          <w:trHeight w:val="204"/>
        </w:trPr>
        <w:tc>
          <w:tcPr>
            <w:tcW w:w="2125" w:type="pct"/>
            <w:tcBorders>
              <w:top w:val="nil"/>
              <w:bottom w:val="nil"/>
              <w:right w:val="nil"/>
            </w:tcBorders>
            <w:shd w:val="clear" w:color="auto" w:fill="auto"/>
            <w:vAlign w:val="center"/>
            <w:hideMark/>
          </w:tcPr>
          <w:p w14:paraId="20172E0E"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344E942C" w14:textId="1831317D"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8,698</w:t>
            </w:r>
          </w:p>
        </w:tc>
        <w:tc>
          <w:tcPr>
            <w:tcW w:w="568" w:type="pct"/>
            <w:tcBorders>
              <w:top w:val="nil"/>
              <w:left w:val="nil"/>
              <w:bottom w:val="nil"/>
              <w:right w:val="nil"/>
            </w:tcBorders>
            <w:shd w:val="clear" w:color="000000" w:fill="E6E6E6"/>
            <w:noWrap/>
            <w:vAlign w:val="bottom"/>
            <w:hideMark/>
          </w:tcPr>
          <w:p w14:paraId="45972198" w14:textId="7FF956C7"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5,944</w:t>
            </w:r>
          </w:p>
        </w:tc>
        <w:tc>
          <w:tcPr>
            <w:tcW w:w="568" w:type="pct"/>
            <w:tcBorders>
              <w:top w:val="nil"/>
              <w:left w:val="nil"/>
              <w:bottom w:val="nil"/>
              <w:right w:val="nil"/>
            </w:tcBorders>
            <w:shd w:val="clear" w:color="auto" w:fill="auto"/>
            <w:noWrap/>
            <w:vAlign w:val="bottom"/>
            <w:hideMark/>
          </w:tcPr>
          <w:p w14:paraId="51F0943E" w14:textId="0E7B858B"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5,956</w:t>
            </w:r>
          </w:p>
        </w:tc>
        <w:tc>
          <w:tcPr>
            <w:tcW w:w="569" w:type="pct"/>
            <w:tcBorders>
              <w:top w:val="nil"/>
              <w:left w:val="nil"/>
              <w:bottom w:val="nil"/>
              <w:right w:val="nil"/>
            </w:tcBorders>
            <w:shd w:val="clear" w:color="auto" w:fill="auto"/>
            <w:noWrap/>
            <w:vAlign w:val="bottom"/>
            <w:hideMark/>
          </w:tcPr>
          <w:p w14:paraId="1573E811" w14:textId="3E231CC6"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1,991</w:t>
            </w:r>
          </w:p>
        </w:tc>
        <w:tc>
          <w:tcPr>
            <w:tcW w:w="568" w:type="pct"/>
            <w:tcBorders>
              <w:top w:val="nil"/>
              <w:left w:val="nil"/>
              <w:bottom w:val="nil"/>
            </w:tcBorders>
            <w:shd w:val="clear" w:color="auto" w:fill="auto"/>
            <w:noWrap/>
            <w:vAlign w:val="bottom"/>
            <w:hideMark/>
          </w:tcPr>
          <w:p w14:paraId="1A9A89FA" w14:textId="60501E7D"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2,010</w:t>
            </w:r>
          </w:p>
        </w:tc>
      </w:tr>
      <w:tr w:rsidR="00836AE0" w:rsidRPr="001F6700" w14:paraId="60FDD02F" w14:textId="77777777" w:rsidTr="00D03771">
        <w:trPr>
          <w:trHeight w:val="204"/>
        </w:trPr>
        <w:tc>
          <w:tcPr>
            <w:tcW w:w="2125" w:type="pct"/>
            <w:tcBorders>
              <w:top w:val="nil"/>
              <w:right w:val="nil"/>
            </w:tcBorders>
            <w:shd w:val="clear" w:color="auto" w:fill="auto"/>
            <w:noWrap/>
            <w:vAlign w:val="center"/>
            <w:hideMark/>
          </w:tcPr>
          <w:p w14:paraId="226F2C9C" w14:textId="77777777" w:rsidR="00836AE0" w:rsidRPr="001F6700" w:rsidRDefault="00836AE0" w:rsidP="00836AE0">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1E0F1026" w14:textId="514D0349"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8,698</w:t>
            </w:r>
          </w:p>
        </w:tc>
        <w:tc>
          <w:tcPr>
            <w:tcW w:w="568" w:type="pct"/>
            <w:tcBorders>
              <w:top w:val="single" w:sz="4" w:space="0" w:color="000000"/>
              <w:left w:val="nil"/>
              <w:bottom w:val="single" w:sz="4" w:space="0" w:color="000000"/>
              <w:right w:val="nil"/>
            </w:tcBorders>
            <w:shd w:val="clear" w:color="000000" w:fill="E6E6E6"/>
            <w:noWrap/>
            <w:vAlign w:val="bottom"/>
            <w:hideMark/>
          </w:tcPr>
          <w:p w14:paraId="42EB537A" w14:textId="69F6063F"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5,944</w:t>
            </w:r>
          </w:p>
        </w:tc>
        <w:tc>
          <w:tcPr>
            <w:tcW w:w="568" w:type="pct"/>
            <w:tcBorders>
              <w:top w:val="single" w:sz="4" w:space="0" w:color="000000"/>
              <w:left w:val="nil"/>
              <w:bottom w:val="single" w:sz="4" w:space="0" w:color="000000"/>
              <w:right w:val="nil"/>
            </w:tcBorders>
            <w:shd w:val="clear" w:color="auto" w:fill="auto"/>
            <w:noWrap/>
            <w:vAlign w:val="bottom"/>
            <w:hideMark/>
          </w:tcPr>
          <w:p w14:paraId="58EE48B5" w14:textId="10C7BE62"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5,956</w:t>
            </w:r>
          </w:p>
        </w:tc>
        <w:tc>
          <w:tcPr>
            <w:tcW w:w="569" w:type="pct"/>
            <w:tcBorders>
              <w:top w:val="single" w:sz="4" w:space="0" w:color="000000"/>
              <w:left w:val="nil"/>
              <w:bottom w:val="single" w:sz="4" w:space="0" w:color="000000"/>
              <w:right w:val="nil"/>
            </w:tcBorders>
            <w:shd w:val="clear" w:color="auto" w:fill="auto"/>
            <w:noWrap/>
            <w:vAlign w:val="bottom"/>
            <w:hideMark/>
          </w:tcPr>
          <w:p w14:paraId="48683C58" w14:textId="6A9B3843"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1,991</w:t>
            </w:r>
          </w:p>
        </w:tc>
        <w:tc>
          <w:tcPr>
            <w:tcW w:w="568" w:type="pct"/>
            <w:tcBorders>
              <w:top w:val="single" w:sz="4" w:space="0" w:color="000000"/>
              <w:left w:val="nil"/>
              <w:bottom w:val="single" w:sz="4" w:space="0" w:color="000000"/>
            </w:tcBorders>
            <w:shd w:val="clear" w:color="auto" w:fill="auto"/>
            <w:noWrap/>
            <w:vAlign w:val="bottom"/>
            <w:hideMark/>
          </w:tcPr>
          <w:p w14:paraId="61DFC7B8" w14:textId="71C04557"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2,010</w:t>
            </w:r>
          </w:p>
        </w:tc>
      </w:tr>
      <w:tr w:rsidR="00836AE0" w:rsidRPr="001F6700" w14:paraId="59F5219D" w14:textId="77777777" w:rsidTr="00D03771">
        <w:trPr>
          <w:trHeight w:val="204"/>
        </w:trPr>
        <w:tc>
          <w:tcPr>
            <w:tcW w:w="2125" w:type="pct"/>
            <w:tcBorders>
              <w:top w:val="nil"/>
              <w:right w:val="nil"/>
            </w:tcBorders>
            <w:shd w:val="clear" w:color="auto" w:fill="auto"/>
            <w:vAlign w:val="center"/>
            <w:hideMark/>
          </w:tcPr>
          <w:p w14:paraId="04287BF6"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20283A86" w14:textId="0AC23848"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(7,511)</w:t>
            </w:r>
          </w:p>
        </w:tc>
        <w:tc>
          <w:tcPr>
            <w:tcW w:w="568" w:type="pct"/>
            <w:tcBorders>
              <w:top w:val="nil"/>
              <w:left w:val="nil"/>
              <w:bottom w:val="single" w:sz="4" w:space="0" w:color="auto"/>
              <w:right w:val="nil"/>
            </w:tcBorders>
            <w:shd w:val="clear" w:color="000000" w:fill="E6E6E6"/>
            <w:noWrap/>
            <w:vAlign w:val="bottom"/>
            <w:hideMark/>
          </w:tcPr>
          <w:p w14:paraId="4259FC53" w14:textId="0FE01932"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(4,444)</w:t>
            </w:r>
          </w:p>
        </w:tc>
        <w:tc>
          <w:tcPr>
            <w:tcW w:w="568" w:type="pct"/>
            <w:tcBorders>
              <w:top w:val="nil"/>
              <w:left w:val="nil"/>
              <w:bottom w:val="single" w:sz="4" w:space="0" w:color="auto"/>
              <w:right w:val="nil"/>
            </w:tcBorders>
            <w:shd w:val="clear" w:color="auto" w:fill="auto"/>
            <w:noWrap/>
            <w:vAlign w:val="bottom"/>
            <w:hideMark/>
          </w:tcPr>
          <w:p w14:paraId="1131C73C" w14:textId="01ED4A76"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(4,956)</w:t>
            </w:r>
          </w:p>
        </w:tc>
        <w:tc>
          <w:tcPr>
            <w:tcW w:w="569" w:type="pct"/>
            <w:tcBorders>
              <w:top w:val="nil"/>
              <w:left w:val="nil"/>
              <w:bottom w:val="single" w:sz="4" w:space="0" w:color="auto"/>
              <w:right w:val="nil"/>
            </w:tcBorders>
            <w:shd w:val="clear" w:color="auto" w:fill="auto"/>
            <w:noWrap/>
            <w:vAlign w:val="bottom"/>
            <w:hideMark/>
          </w:tcPr>
          <w:p w14:paraId="3DB4FC6C" w14:textId="5ECF0A98"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(1,191)</w:t>
            </w:r>
          </w:p>
        </w:tc>
        <w:tc>
          <w:tcPr>
            <w:tcW w:w="568" w:type="pct"/>
            <w:tcBorders>
              <w:top w:val="nil"/>
              <w:left w:val="nil"/>
              <w:bottom w:val="single" w:sz="4" w:space="0" w:color="auto"/>
            </w:tcBorders>
            <w:shd w:val="clear" w:color="auto" w:fill="auto"/>
            <w:noWrap/>
            <w:vAlign w:val="bottom"/>
            <w:hideMark/>
          </w:tcPr>
          <w:p w14:paraId="63449AD7" w14:textId="01C8ACC3"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(1,310)</w:t>
            </w:r>
          </w:p>
        </w:tc>
      </w:tr>
      <w:tr w:rsidR="00BA0696" w:rsidRPr="001F6700" w14:paraId="2E80ABCF" w14:textId="77777777" w:rsidTr="00D03771">
        <w:trPr>
          <w:trHeight w:val="204"/>
        </w:trPr>
        <w:tc>
          <w:tcPr>
            <w:tcW w:w="2125" w:type="pct"/>
            <w:tcBorders>
              <w:bottom w:val="nil"/>
              <w:right w:val="nil"/>
            </w:tcBorders>
            <w:shd w:val="clear" w:color="auto" w:fill="auto"/>
            <w:noWrap/>
            <w:vAlign w:val="center"/>
            <w:hideMark/>
          </w:tcPr>
          <w:p w14:paraId="2C177960" w14:textId="77777777" w:rsidR="00BA0696" w:rsidRPr="001F6700" w:rsidRDefault="00BA0696" w:rsidP="00FA354D">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1B981C96" w14:textId="77777777" w:rsidR="00BA0696" w:rsidRPr="001F6700" w:rsidRDefault="00BA0696" w:rsidP="00FA354D">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358D6FA0"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0E000B65"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2C1D2FF" w14:textId="77777777" w:rsidR="00BA0696" w:rsidRPr="001F6700" w:rsidRDefault="00BA0696" w:rsidP="00FA354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0C8480B" w14:textId="77777777" w:rsidR="00BA0696" w:rsidRPr="001F6700" w:rsidRDefault="00BA0696" w:rsidP="00FA354D">
            <w:pPr>
              <w:spacing w:before="0" w:after="0" w:line="240" w:lineRule="auto"/>
              <w:jc w:val="right"/>
              <w:rPr>
                <w:rFonts w:ascii="Times New Roman" w:hAnsi="Times New Roman"/>
                <w:sz w:val="20"/>
              </w:rPr>
            </w:pPr>
          </w:p>
        </w:tc>
      </w:tr>
      <w:tr w:rsidR="00BA0696" w:rsidRPr="001F6700" w14:paraId="1987C8E3" w14:textId="77777777" w:rsidTr="00FA354D">
        <w:trPr>
          <w:trHeight w:val="204"/>
        </w:trPr>
        <w:tc>
          <w:tcPr>
            <w:tcW w:w="2125" w:type="pct"/>
            <w:tcBorders>
              <w:top w:val="nil"/>
              <w:bottom w:val="nil"/>
              <w:right w:val="nil"/>
            </w:tcBorders>
            <w:shd w:val="clear" w:color="auto" w:fill="auto"/>
            <w:noWrap/>
            <w:vAlign w:val="center"/>
            <w:hideMark/>
          </w:tcPr>
          <w:p w14:paraId="194BE790" w14:textId="77777777" w:rsidR="00BA0696" w:rsidRPr="001F6700" w:rsidRDefault="00BA0696" w:rsidP="00FA354D">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0FFF3E1B" w14:textId="77777777" w:rsidR="00BA0696" w:rsidRPr="001F6700" w:rsidRDefault="00BA0696" w:rsidP="00FA354D">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4DFE4D87"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2FF104F8" w14:textId="77777777" w:rsidR="00BA0696" w:rsidRPr="001F6700" w:rsidRDefault="00BA0696" w:rsidP="00FA354D">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C58582A" w14:textId="77777777" w:rsidR="00BA0696" w:rsidRPr="001F6700" w:rsidRDefault="00BA0696" w:rsidP="00FA354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743B1454" w14:textId="77777777" w:rsidR="00BA0696" w:rsidRPr="001F6700" w:rsidRDefault="00BA0696" w:rsidP="00FA354D">
            <w:pPr>
              <w:spacing w:before="0" w:after="0" w:line="240" w:lineRule="auto"/>
              <w:jc w:val="right"/>
              <w:rPr>
                <w:rFonts w:ascii="Times New Roman" w:hAnsi="Times New Roman"/>
                <w:sz w:val="20"/>
              </w:rPr>
            </w:pPr>
          </w:p>
        </w:tc>
      </w:tr>
      <w:tr w:rsidR="00836AE0" w:rsidRPr="001F6700" w14:paraId="6867F2E6" w14:textId="77777777" w:rsidTr="00FA354D">
        <w:trPr>
          <w:trHeight w:val="204"/>
        </w:trPr>
        <w:tc>
          <w:tcPr>
            <w:tcW w:w="2125" w:type="pct"/>
            <w:tcBorders>
              <w:top w:val="nil"/>
              <w:bottom w:val="nil"/>
              <w:right w:val="nil"/>
            </w:tcBorders>
            <w:shd w:val="clear" w:color="auto" w:fill="auto"/>
            <w:noWrap/>
            <w:vAlign w:val="center"/>
            <w:hideMark/>
          </w:tcPr>
          <w:p w14:paraId="09327560"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6FCD8D3C" w14:textId="322E125E"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4,608</w:t>
            </w:r>
          </w:p>
        </w:tc>
        <w:tc>
          <w:tcPr>
            <w:tcW w:w="568" w:type="pct"/>
            <w:tcBorders>
              <w:top w:val="nil"/>
              <w:left w:val="nil"/>
              <w:bottom w:val="nil"/>
              <w:right w:val="nil"/>
            </w:tcBorders>
            <w:shd w:val="clear" w:color="000000" w:fill="E6E6E6"/>
            <w:noWrap/>
            <w:vAlign w:val="bottom"/>
            <w:hideMark/>
          </w:tcPr>
          <w:p w14:paraId="3BB01AD4" w14:textId="4B8129DB"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1,92</w:t>
            </w:r>
            <w:r>
              <w:rPr>
                <w:rFonts w:ascii="Arial" w:hAnsi="Arial" w:cs="Arial"/>
                <w:color w:val="000000"/>
                <w:sz w:val="16"/>
                <w:szCs w:val="16"/>
              </w:rPr>
              <w:t>1</w:t>
            </w:r>
          </w:p>
        </w:tc>
        <w:tc>
          <w:tcPr>
            <w:tcW w:w="568" w:type="pct"/>
            <w:tcBorders>
              <w:top w:val="nil"/>
              <w:left w:val="nil"/>
              <w:bottom w:val="nil"/>
              <w:right w:val="nil"/>
            </w:tcBorders>
            <w:shd w:val="clear" w:color="auto" w:fill="auto"/>
            <w:noWrap/>
            <w:vAlign w:val="bottom"/>
            <w:hideMark/>
          </w:tcPr>
          <w:p w14:paraId="6E01FD5F" w14:textId="7F139015"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w:t>
            </w:r>
            <w:r>
              <w:rPr>
                <w:rFonts w:ascii="Arial" w:hAnsi="Arial" w:cs="Arial"/>
                <w:color w:val="000000"/>
                <w:sz w:val="16"/>
                <w:szCs w:val="16"/>
              </w:rPr>
              <w:t>59</w:t>
            </w:r>
          </w:p>
        </w:tc>
        <w:tc>
          <w:tcPr>
            <w:tcW w:w="569" w:type="pct"/>
            <w:tcBorders>
              <w:top w:val="nil"/>
              <w:left w:val="nil"/>
              <w:bottom w:val="nil"/>
              <w:right w:val="nil"/>
            </w:tcBorders>
            <w:shd w:val="clear" w:color="auto" w:fill="auto"/>
            <w:noWrap/>
            <w:vAlign w:val="bottom"/>
            <w:hideMark/>
          </w:tcPr>
          <w:p w14:paraId="5D6214DB" w14:textId="7C65476F"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1,9</w:t>
            </w:r>
            <w:r>
              <w:rPr>
                <w:rFonts w:ascii="Arial" w:hAnsi="Arial" w:cs="Arial"/>
                <w:color w:val="000000"/>
                <w:sz w:val="16"/>
                <w:szCs w:val="16"/>
              </w:rPr>
              <w:t>85</w:t>
            </w:r>
          </w:p>
        </w:tc>
        <w:tc>
          <w:tcPr>
            <w:tcW w:w="568" w:type="pct"/>
            <w:tcBorders>
              <w:top w:val="nil"/>
              <w:left w:val="nil"/>
              <w:bottom w:val="nil"/>
            </w:tcBorders>
            <w:shd w:val="clear" w:color="auto" w:fill="auto"/>
            <w:noWrap/>
            <w:vAlign w:val="bottom"/>
            <w:hideMark/>
          </w:tcPr>
          <w:p w14:paraId="16C6EC67" w14:textId="4453CC34"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2,010</w:t>
            </w:r>
          </w:p>
        </w:tc>
      </w:tr>
      <w:tr w:rsidR="00836AE0" w:rsidRPr="001F6700" w14:paraId="61177BA8" w14:textId="77777777" w:rsidTr="00FA354D">
        <w:trPr>
          <w:trHeight w:val="204"/>
        </w:trPr>
        <w:tc>
          <w:tcPr>
            <w:tcW w:w="2125" w:type="pct"/>
            <w:tcBorders>
              <w:top w:val="nil"/>
              <w:bottom w:val="nil"/>
              <w:right w:val="nil"/>
            </w:tcBorders>
            <w:shd w:val="clear" w:color="auto" w:fill="auto"/>
            <w:noWrap/>
            <w:vAlign w:val="center"/>
            <w:hideMark/>
          </w:tcPr>
          <w:p w14:paraId="76DE4655" w14:textId="77777777" w:rsidR="00836AE0" w:rsidRPr="001F6700" w:rsidRDefault="00836AE0" w:rsidP="00836AE0">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483D107B" w14:textId="37315115"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4,608</w:t>
            </w:r>
          </w:p>
        </w:tc>
        <w:tc>
          <w:tcPr>
            <w:tcW w:w="568" w:type="pct"/>
            <w:tcBorders>
              <w:top w:val="single" w:sz="4" w:space="0" w:color="000000"/>
              <w:left w:val="nil"/>
              <w:bottom w:val="single" w:sz="4" w:space="0" w:color="000000"/>
              <w:right w:val="nil"/>
            </w:tcBorders>
            <w:shd w:val="clear" w:color="000000" w:fill="E6E6E6"/>
            <w:noWrap/>
            <w:vAlign w:val="bottom"/>
            <w:hideMark/>
          </w:tcPr>
          <w:p w14:paraId="69AE2436" w14:textId="7E2B5F4E"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1,92</w:t>
            </w:r>
            <w:r>
              <w:rPr>
                <w:rFonts w:ascii="Arial" w:hAnsi="Arial" w:cs="Arial"/>
                <w:b/>
                <w:bCs/>
                <w:i/>
                <w:iCs/>
                <w:color w:val="000000"/>
                <w:sz w:val="16"/>
                <w:szCs w:val="16"/>
              </w:rPr>
              <w:t>1</w:t>
            </w:r>
          </w:p>
        </w:tc>
        <w:tc>
          <w:tcPr>
            <w:tcW w:w="568" w:type="pct"/>
            <w:tcBorders>
              <w:top w:val="single" w:sz="4" w:space="0" w:color="000000"/>
              <w:left w:val="nil"/>
              <w:bottom w:val="single" w:sz="4" w:space="0" w:color="000000"/>
              <w:right w:val="nil"/>
            </w:tcBorders>
            <w:shd w:val="clear" w:color="auto" w:fill="auto"/>
            <w:noWrap/>
            <w:vAlign w:val="bottom"/>
            <w:hideMark/>
          </w:tcPr>
          <w:p w14:paraId="58B00A2D" w14:textId="11CC1981"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1,9</w:t>
            </w:r>
            <w:r>
              <w:rPr>
                <w:rFonts w:ascii="Arial" w:hAnsi="Arial" w:cs="Arial"/>
                <w:b/>
                <w:bCs/>
                <w:i/>
                <w:iCs/>
                <w:color w:val="000000"/>
                <w:sz w:val="16"/>
                <w:szCs w:val="16"/>
              </w:rPr>
              <w:t>59</w:t>
            </w:r>
          </w:p>
        </w:tc>
        <w:tc>
          <w:tcPr>
            <w:tcW w:w="569" w:type="pct"/>
            <w:tcBorders>
              <w:top w:val="single" w:sz="4" w:space="0" w:color="000000"/>
              <w:left w:val="nil"/>
              <w:bottom w:val="single" w:sz="4" w:space="0" w:color="000000"/>
              <w:right w:val="nil"/>
            </w:tcBorders>
            <w:shd w:val="clear" w:color="auto" w:fill="auto"/>
            <w:noWrap/>
            <w:vAlign w:val="bottom"/>
            <w:hideMark/>
          </w:tcPr>
          <w:p w14:paraId="74834306" w14:textId="094D59FE"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1,9</w:t>
            </w:r>
            <w:r>
              <w:rPr>
                <w:rFonts w:ascii="Arial" w:hAnsi="Arial" w:cs="Arial"/>
                <w:b/>
                <w:bCs/>
                <w:i/>
                <w:iCs/>
                <w:color w:val="000000"/>
                <w:sz w:val="16"/>
                <w:szCs w:val="16"/>
              </w:rPr>
              <w:t>85</w:t>
            </w:r>
          </w:p>
        </w:tc>
        <w:tc>
          <w:tcPr>
            <w:tcW w:w="568" w:type="pct"/>
            <w:tcBorders>
              <w:top w:val="single" w:sz="4" w:space="0" w:color="000000"/>
              <w:left w:val="nil"/>
              <w:bottom w:val="single" w:sz="4" w:space="0" w:color="000000"/>
            </w:tcBorders>
            <w:shd w:val="clear" w:color="auto" w:fill="auto"/>
            <w:noWrap/>
            <w:vAlign w:val="bottom"/>
            <w:hideMark/>
          </w:tcPr>
          <w:p w14:paraId="6AAF45D9" w14:textId="5430389A" w:rsidR="00836AE0" w:rsidRPr="001F6700" w:rsidRDefault="00836AE0" w:rsidP="00836AE0">
            <w:pPr>
              <w:spacing w:before="0" w:after="0" w:line="240" w:lineRule="auto"/>
              <w:jc w:val="right"/>
              <w:rPr>
                <w:rFonts w:ascii="Arial" w:hAnsi="Arial" w:cs="Arial"/>
                <w:b/>
                <w:bCs/>
                <w:i/>
                <w:iCs/>
                <w:color w:val="000000"/>
                <w:sz w:val="16"/>
                <w:szCs w:val="16"/>
              </w:rPr>
            </w:pPr>
            <w:r w:rsidRPr="00C82BD0">
              <w:rPr>
                <w:rFonts w:ascii="Arial" w:hAnsi="Arial" w:cs="Arial"/>
                <w:b/>
                <w:bCs/>
                <w:i/>
                <w:iCs/>
                <w:color w:val="000000"/>
                <w:sz w:val="16"/>
                <w:szCs w:val="16"/>
              </w:rPr>
              <w:t>2,010</w:t>
            </w:r>
          </w:p>
        </w:tc>
      </w:tr>
      <w:tr w:rsidR="00836AE0" w:rsidRPr="001F6700" w14:paraId="602203A8" w14:textId="77777777" w:rsidTr="00FA354D">
        <w:trPr>
          <w:trHeight w:val="204"/>
        </w:trPr>
        <w:tc>
          <w:tcPr>
            <w:tcW w:w="2125" w:type="pct"/>
            <w:tcBorders>
              <w:top w:val="nil"/>
              <w:bottom w:val="nil"/>
              <w:right w:val="nil"/>
            </w:tcBorders>
            <w:shd w:val="clear" w:color="auto" w:fill="auto"/>
            <w:vAlign w:val="center"/>
            <w:hideMark/>
          </w:tcPr>
          <w:p w14:paraId="379C6214"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056B5BA8" w14:textId="4B2658D3"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4,608</w:t>
            </w:r>
          </w:p>
        </w:tc>
        <w:tc>
          <w:tcPr>
            <w:tcW w:w="568" w:type="pct"/>
            <w:tcBorders>
              <w:top w:val="nil"/>
              <w:left w:val="nil"/>
              <w:bottom w:val="single" w:sz="4" w:space="0" w:color="000000"/>
              <w:right w:val="nil"/>
            </w:tcBorders>
            <w:shd w:val="clear" w:color="000000" w:fill="E6E6E6"/>
            <w:noWrap/>
            <w:vAlign w:val="bottom"/>
            <w:hideMark/>
          </w:tcPr>
          <w:p w14:paraId="02A7ECF7" w14:textId="0C69A09B"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1,92</w:t>
            </w:r>
            <w:r>
              <w:rPr>
                <w:rFonts w:ascii="Arial" w:hAnsi="Arial" w:cs="Arial"/>
                <w:b/>
                <w:bCs/>
                <w:color w:val="000000"/>
                <w:sz w:val="16"/>
                <w:szCs w:val="16"/>
              </w:rPr>
              <w:t>1</w:t>
            </w:r>
          </w:p>
        </w:tc>
        <w:tc>
          <w:tcPr>
            <w:tcW w:w="568" w:type="pct"/>
            <w:tcBorders>
              <w:top w:val="nil"/>
              <w:left w:val="nil"/>
              <w:bottom w:val="single" w:sz="4" w:space="0" w:color="000000"/>
              <w:right w:val="nil"/>
            </w:tcBorders>
            <w:shd w:val="clear" w:color="auto" w:fill="auto"/>
            <w:noWrap/>
            <w:vAlign w:val="bottom"/>
            <w:hideMark/>
          </w:tcPr>
          <w:p w14:paraId="7F3A644B" w14:textId="644CC285"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1,9</w:t>
            </w:r>
            <w:r>
              <w:rPr>
                <w:rFonts w:ascii="Arial" w:hAnsi="Arial" w:cs="Arial"/>
                <w:b/>
                <w:bCs/>
                <w:color w:val="000000"/>
                <w:sz w:val="16"/>
                <w:szCs w:val="16"/>
              </w:rPr>
              <w:t>59</w:t>
            </w:r>
          </w:p>
        </w:tc>
        <w:tc>
          <w:tcPr>
            <w:tcW w:w="569" w:type="pct"/>
            <w:tcBorders>
              <w:top w:val="nil"/>
              <w:left w:val="nil"/>
              <w:bottom w:val="single" w:sz="4" w:space="0" w:color="000000"/>
              <w:right w:val="nil"/>
            </w:tcBorders>
            <w:shd w:val="clear" w:color="auto" w:fill="auto"/>
            <w:noWrap/>
            <w:vAlign w:val="bottom"/>
            <w:hideMark/>
          </w:tcPr>
          <w:p w14:paraId="7E2683A9" w14:textId="00B06199"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1,9</w:t>
            </w:r>
            <w:r>
              <w:rPr>
                <w:rFonts w:ascii="Arial" w:hAnsi="Arial" w:cs="Arial"/>
                <w:b/>
                <w:bCs/>
                <w:color w:val="000000"/>
                <w:sz w:val="16"/>
                <w:szCs w:val="16"/>
              </w:rPr>
              <w:t>85</w:t>
            </w:r>
          </w:p>
        </w:tc>
        <w:tc>
          <w:tcPr>
            <w:tcW w:w="568" w:type="pct"/>
            <w:tcBorders>
              <w:top w:val="nil"/>
              <w:left w:val="nil"/>
              <w:bottom w:val="single" w:sz="4" w:space="0" w:color="000000"/>
            </w:tcBorders>
            <w:shd w:val="clear" w:color="auto" w:fill="auto"/>
            <w:noWrap/>
            <w:vAlign w:val="bottom"/>
            <w:hideMark/>
          </w:tcPr>
          <w:p w14:paraId="2695E940" w14:textId="637B260D"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2,010</w:t>
            </w:r>
          </w:p>
        </w:tc>
      </w:tr>
      <w:tr w:rsidR="00836AE0" w:rsidRPr="001F6700" w14:paraId="4FDED560" w14:textId="77777777" w:rsidTr="00FA354D">
        <w:trPr>
          <w:trHeight w:val="204"/>
        </w:trPr>
        <w:tc>
          <w:tcPr>
            <w:tcW w:w="2125" w:type="pct"/>
            <w:tcBorders>
              <w:top w:val="nil"/>
              <w:bottom w:val="nil"/>
              <w:right w:val="nil"/>
            </w:tcBorders>
            <w:shd w:val="clear" w:color="auto" w:fill="auto"/>
            <w:vAlign w:val="center"/>
            <w:hideMark/>
          </w:tcPr>
          <w:p w14:paraId="13F321D8"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71661ED4" w14:textId="0328E0D9"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2,678</w:t>
            </w:r>
          </w:p>
        </w:tc>
        <w:tc>
          <w:tcPr>
            <w:tcW w:w="568" w:type="pct"/>
            <w:tcBorders>
              <w:top w:val="nil"/>
              <w:left w:val="nil"/>
              <w:bottom w:val="single" w:sz="4" w:space="0" w:color="000000"/>
              <w:right w:val="nil"/>
            </w:tcBorders>
            <w:shd w:val="clear" w:color="000000" w:fill="E6E6E6"/>
            <w:noWrap/>
            <w:vAlign w:val="bottom"/>
            <w:hideMark/>
          </w:tcPr>
          <w:p w14:paraId="75B9902A" w14:textId="79FA589C"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2,7</w:t>
            </w:r>
            <w:r>
              <w:rPr>
                <w:rFonts w:ascii="Arial" w:hAnsi="Arial" w:cs="Arial"/>
                <w:b/>
                <w:bCs/>
                <w:color w:val="000000"/>
                <w:sz w:val="16"/>
                <w:szCs w:val="16"/>
              </w:rPr>
              <w:t>48</w:t>
            </w:r>
          </w:p>
        </w:tc>
        <w:tc>
          <w:tcPr>
            <w:tcW w:w="568" w:type="pct"/>
            <w:tcBorders>
              <w:top w:val="nil"/>
              <w:left w:val="nil"/>
              <w:bottom w:val="single" w:sz="4" w:space="0" w:color="000000"/>
              <w:right w:val="nil"/>
            </w:tcBorders>
            <w:shd w:val="clear" w:color="auto" w:fill="auto"/>
            <w:noWrap/>
            <w:vAlign w:val="bottom"/>
            <w:hideMark/>
          </w:tcPr>
          <w:p w14:paraId="6ADCA3DA" w14:textId="1EFE319C"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2,7</w:t>
            </w:r>
            <w:r>
              <w:rPr>
                <w:rFonts w:ascii="Arial" w:hAnsi="Arial" w:cs="Arial"/>
                <w:b/>
                <w:bCs/>
                <w:color w:val="000000"/>
                <w:sz w:val="16"/>
                <w:szCs w:val="16"/>
              </w:rPr>
              <w:t>69</w:t>
            </w:r>
          </w:p>
        </w:tc>
        <w:tc>
          <w:tcPr>
            <w:tcW w:w="569" w:type="pct"/>
            <w:tcBorders>
              <w:top w:val="nil"/>
              <w:left w:val="nil"/>
              <w:bottom w:val="single" w:sz="4" w:space="0" w:color="000000"/>
              <w:right w:val="nil"/>
            </w:tcBorders>
            <w:shd w:val="clear" w:color="auto" w:fill="auto"/>
            <w:noWrap/>
            <w:vAlign w:val="bottom"/>
            <w:hideMark/>
          </w:tcPr>
          <w:p w14:paraId="2D86C122" w14:textId="61BED6C6"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2,5</w:t>
            </w:r>
            <w:r>
              <w:rPr>
                <w:rFonts w:ascii="Arial" w:hAnsi="Arial" w:cs="Arial"/>
                <w:b/>
                <w:bCs/>
                <w:color w:val="000000"/>
                <w:sz w:val="16"/>
                <w:szCs w:val="16"/>
              </w:rPr>
              <w:t>23</w:t>
            </w:r>
          </w:p>
        </w:tc>
        <w:tc>
          <w:tcPr>
            <w:tcW w:w="568" w:type="pct"/>
            <w:tcBorders>
              <w:top w:val="nil"/>
              <w:left w:val="nil"/>
              <w:bottom w:val="single" w:sz="4" w:space="0" w:color="000000"/>
            </w:tcBorders>
            <w:shd w:val="clear" w:color="auto" w:fill="auto"/>
            <w:noWrap/>
            <w:vAlign w:val="bottom"/>
            <w:hideMark/>
          </w:tcPr>
          <w:p w14:paraId="25ABEE39" w14:textId="1B89D08D" w:rsidR="00836AE0" w:rsidRPr="001F6700" w:rsidRDefault="00836AE0" w:rsidP="00836AE0">
            <w:pPr>
              <w:spacing w:before="0" w:after="0" w:line="240" w:lineRule="auto"/>
              <w:jc w:val="right"/>
              <w:rPr>
                <w:rFonts w:ascii="Arial" w:hAnsi="Arial" w:cs="Arial"/>
                <w:b/>
                <w:bCs/>
                <w:color w:val="000000"/>
                <w:sz w:val="16"/>
                <w:szCs w:val="16"/>
              </w:rPr>
            </w:pPr>
            <w:r w:rsidRPr="00C82BD0">
              <w:rPr>
                <w:rFonts w:ascii="Arial" w:hAnsi="Arial" w:cs="Arial"/>
                <w:b/>
                <w:bCs/>
                <w:color w:val="000000"/>
                <w:sz w:val="16"/>
                <w:szCs w:val="16"/>
              </w:rPr>
              <w:t>6,888</w:t>
            </w:r>
          </w:p>
        </w:tc>
      </w:tr>
      <w:tr w:rsidR="00836AE0" w:rsidRPr="001F6700" w14:paraId="23729312" w14:textId="77777777" w:rsidTr="00FA354D">
        <w:trPr>
          <w:trHeight w:val="204"/>
        </w:trPr>
        <w:tc>
          <w:tcPr>
            <w:tcW w:w="2125" w:type="pct"/>
            <w:tcBorders>
              <w:top w:val="nil"/>
              <w:bottom w:val="nil"/>
              <w:right w:val="nil"/>
            </w:tcBorders>
            <w:shd w:val="clear" w:color="auto" w:fill="auto"/>
            <w:vAlign w:val="center"/>
            <w:hideMark/>
          </w:tcPr>
          <w:p w14:paraId="32ACA775" w14:textId="77777777" w:rsidR="00836AE0" w:rsidRPr="001F6700" w:rsidRDefault="00836AE0" w:rsidP="00836AE0">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24A0F658" w14:textId="0DFDC70B"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28,843</w:t>
            </w:r>
          </w:p>
        </w:tc>
        <w:tc>
          <w:tcPr>
            <w:tcW w:w="568" w:type="pct"/>
            <w:tcBorders>
              <w:top w:val="nil"/>
              <w:left w:val="nil"/>
              <w:bottom w:val="nil"/>
              <w:right w:val="nil"/>
            </w:tcBorders>
            <w:shd w:val="clear" w:color="000000" w:fill="E6E6E6"/>
            <w:noWrap/>
            <w:vAlign w:val="bottom"/>
            <w:hideMark/>
          </w:tcPr>
          <w:p w14:paraId="4E174258" w14:textId="603658F5"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31,521</w:t>
            </w:r>
          </w:p>
        </w:tc>
        <w:tc>
          <w:tcPr>
            <w:tcW w:w="568" w:type="pct"/>
            <w:tcBorders>
              <w:top w:val="nil"/>
              <w:left w:val="nil"/>
              <w:bottom w:val="nil"/>
              <w:right w:val="nil"/>
            </w:tcBorders>
            <w:shd w:val="clear" w:color="auto" w:fill="auto"/>
            <w:noWrap/>
            <w:vAlign w:val="bottom"/>
            <w:hideMark/>
          </w:tcPr>
          <w:p w14:paraId="6D590288" w14:textId="2B64FECB"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34,2</w:t>
            </w:r>
            <w:r>
              <w:rPr>
                <w:rFonts w:ascii="Arial" w:hAnsi="Arial" w:cs="Arial"/>
                <w:color w:val="000000"/>
                <w:sz w:val="16"/>
                <w:szCs w:val="16"/>
              </w:rPr>
              <w:t>69</w:t>
            </w:r>
          </w:p>
        </w:tc>
        <w:tc>
          <w:tcPr>
            <w:tcW w:w="569" w:type="pct"/>
            <w:tcBorders>
              <w:top w:val="nil"/>
              <w:left w:val="nil"/>
              <w:bottom w:val="nil"/>
              <w:right w:val="nil"/>
            </w:tcBorders>
            <w:shd w:val="clear" w:color="auto" w:fill="auto"/>
            <w:noWrap/>
            <w:vAlign w:val="bottom"/>
            <w:hideMark/>
          </w:tcPr>
          <w:p w14:paraId="0AC31013" w14:textId="09890F91"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37,0</w:t>
            </w:r>
            <w:r>
              <w:rPr>
                <w:rFonts w:ascii="Arial" w:hAnsi="Arial" w:cs="Arial"/>
                <w:color w:val="000000"/>
                <w:sz w:val="16"/>
                <w:szCs w:val="16"/>
              </w:rPr>
              <w:t>38</w:t>
            </w:r>
          </w:p>
        </w:tc>
        <w:tc>
          <w:tcPr>
            <w:tcW w:w="568" w:type="pct"/>
            <w:tcBorders>
              <w:top w:val="nil"/>
              <w:left w:val="nil"/>
              <w:bottom w:val="nil"/>
            </w:tcBorders>
            <w:shd w:val="clear" w:color="auto" w:fill="auto"/>
            <w:noWrap/>
            <w:vAlign w:val="bottom"/>
            <w:hideMark/>
          </w:tcPr>
          <w:p w14:paraId="784C5555" w14:textId="6E877EA2" w:rsidR="00836AE0" w:rsidRPr="001F6700" w:rsidRDefault="00836AE0" w:rsidP="00836AE0">
            <w:pPr>
              <w:spacing w:before="0" w:after="0" w:line="240" w:lineRule="auto"/>
              <w:jc w:val="right"/>
              <w:rPr>
                <w:rFonts w:ascii="Arial" w:hAnsi="Arial" w:cs="Arial"/>
                <w:color w:val="000000"/>
                <w:sz w:val="16"/>
                <w:szCs w:val="16"/>
              </w:rPr>
            </w:pPr>
            <w:r w:rsidRPr="00C82BD0">
              <w:rPr>
                <w:rFonts w:ascii="Arial" w:hAnsi="Arial" w:cs="Arial"/>
                <w:color w:val="000000"/>
                <w:sz w:val="16"/>
                <w:szCs w:val="16"/>
              </w:rPr>
              <w:t>39,5</w:t>
            </w:r>
            <w:r>
              <w:rPr>
                <w:rFonts w:ascii="Arial" w:hAnsi="Arial" w:cs="Arial"/>
                <w:color w:val="000000"/>
                <w:sz w:val="16"/>
                <w:szCs w:val="16"/>
              </w:rPr>
              <w:t>561</w:t>
            </w:r>
          </w:p>
        </w:tc>
      </w:tr>
      <w:tr w:rsidR="00836AE0" w:rsidRPr="001F6700" w14:paraId="586DD71A" w14:textId="77777777" w:rsidTr="00FA354D">
        <w:trPr>
          <w:trHeight w:val="204"/>
        </w:trPr>
        <w:tc>
          <w:tcPr>
            <w:tcW w:w="2125" w:type="pct"/>
            <w:tcBorders>
              <w:top w:val="nil"/>
              <w:bottom w:val="single" w:sz="4" w:space="0" w:color="auto"/>
              <w:right w:val="nil"/>
            </w:tcBorders>
            <w:shd w:val="clear" w:color="auto" w:fill="auto"/>
            <w:vAlign w:val="center"/>
            <w:hideMark/>
          </w:tcPr>
          <w:p w14:paraId="7D80D04F" w14:textId="77777777" w:rsidR="00836AE0" w:rsidRPr="001F6700" w:rsidRDefault="00836AE0" w:rsidP="00836AE0">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51C45E6F" w14:textId="51217421" w:rsidR="00836AE0" w:rsidRPr="001F6700" w:rsidRDefault="00836AE0" w:rsidP="00836AE0">
            <w:pPr>
              <w:spacing w:before="0" w:after="0" w:line="240" w:lineRule="auto"/>
              <w:jc w:val="right"/>
              <w:rPr>
                <w:rFonts w:ascii="Arial" w:hAnsi="Arial" w:cs="Arial"/>
                <w:b/>
                <w:bCs/>
                <w:color w:val="000000"/>
                <w:sz w:val="16"/>
                <w:szCs w:val="16"/>
              </w:rPr>
            </w:pPr>
            <w:r w:rsidRPr="00705574">
              <w:rPr>
                <w:rFonts w:ascii="Arial" w:hAnsi="Arial" w:cs="Arial"/>
                <w:b/>
                <w:color w:val="000000"/>
                <w:sz w:val="16"/>
                <w:szCs w:val="16"/>
              </w:rPr>
              <w:t>31,521</w:t>
            </w:r>
          </w:p>
        </w:tc>
        <w:tc>
          <w:tcPr>
            <w:tcW w:w="568" w:type="pct"/>
            <w:tcBorders>
              <w:top w:val="single" w:sz="4" w:space="0" w:color="000000"/>
              <w:left w:val="nil"/>
              <w:bottom w:val="single" w:sz="4" w:space="0" w:color="auto"/>
              <w:right w:val="nil"/>
            </w:tcBorders>
            <w:shd w:val="clear" w:color="000000" w:fill="E6E6E6"/>
            <w:noWrap/>
            <w:vAlign w:val="bottom"/>
            <w:hideMark/>
          </w:tcPr>
          <w:p w14:paraId="7567AC5A" w14:textId="04FB5D38" w:rsidR="00836AE0" w:rsidRPr="001F6700" w:rsidRDefault="00836AE0" w:rsidP="00836AE0">
            <w:pPr>
              <w:spacing w:before="0" w:after="0" w:line="240" w:lineRule="auto"/>
              <w:jc w:val="right"/>
              <w:rPr>
                <w:rFonts w:ascii="Arial" w:hAnsi="Arial" w:cs="Arial"/>
                <w:b/>
                <w:bCs/>
                <w:color w:val="000000"/>
                <w:sz w:val="16"/>
                <w:szCs w:val="16"/>
              </w:rPr>
            </w:pPr>
            <w:r w:rsidRPr="00705574">
              <w:rPr>
                <w:rFonts w:ascii="Arial" w:hAnsi="Arial" w:cs="Arial"/>
                <w:b/>
                <w:color w:val="000000"/>
                <w:sz w:val="16"/>
                <w:szCs w:val="16"/>
              </w:rPr>
              <w:t>34,269</w:t>
            </w:r>
          </w:p>
        </w:tc>
        <w:tc>
          <w:tcPr>
            <w:tcW w:w="568" w:type="pct"/>
            <w:tcBorders>
              <w:top w:val="single" w:sz="4" w:space="0" w:color="000000"/>
              <w:left w:val="nil"/>
              <w:bottom w:val="single" w:sz="4" w:space="0" w:color="auto"/>
              <w:right w:val="nil"/>
            </w:tcBorders>
            <w:shd w:val="clear" w:color="auto" w:fill="auto"/>
            <w:noWrap/>
            <w:vAlign w:val="bottom"/>
            <w:hideMark/>
          </w:tcPr>
          <w:p w14:paraId="254BE558" w14:textId="74783C1F" w:rsidR="00836AE0" w:rsidRPr="001F6700" w:rsidRDefault="00836AE0" w:rsidP="00836AE0">
            <w:pPr>
              <w:spacing w:before="0" w:after="0" w:line="240" w:lineRule="auto"/>
              <w:jc w:val="right"/>
              <w:rPr>
                <w:rFonts w:ascii="Arial" w:hAnsi="Arial" w:cs="Arial"/>
                <w:b/>
                <w:bCs/>
                <w:color w:val="000000"/>
                <w:sz w:val="16"/>
                <w:szCs w:val="16"/>
              </w:rPr>
            </w:pPr>
            <w:r w:rsidRPr="00705574">
              <w:rPr>
                <w:rFonts w:ascii="Arial" w:hAnsi="Arial" w:cs="Arial"/>
                <w:b/>
                <w:color w:val="000000"/>
                <w:sz w:val="16"/>
                <w:szCs w:val="16"/>
              </w:rPr>
              <w:t>37,0</w:t>
            </w:r>
            <w:r>
              <w:rPr>
                <w:rFonts w:ascii="Arial" w:hAnsi="Arial" w:cs="Arial"/>
                <w:b/>
                <w:color w:val="000000"/>
                <w:sz w:val="16"/>
                <w:szCs w:val="16"/>
              </w:rPr>
              <w:t>38</w:t>
            </w:r>
          </w:p>
        </w:tc>
        <w:tc>
          <w:tcPr>
            <w:tcW w:w="569" w:type="pct"/>
            <w:tcBorders>
              <w:top w:val="single" w:sz="4" w:space="0" w:color="000000"/>
              <w:left w:val="nil"/>
              <w:bottom w:val="single" w:sz="4" w:space="0" w:color="auto"/>
              <w:right w:val="nil"/>
            </w:tcBorders>
            <w:shd w:val="clear" w:color="auto" w:fill="auto"/>
            <w:noWrap/>
            <w:vAlign w:val="bottom"/>
            <w:hideMark/>
          </w:tcPr>
          <w:p w14:paraId="6BAA2321" w14:textId="06D03567" w:rsidR="00836AE0" w:rsidRPr="001F6700" w:rsidRDefault="00836AE0" w:rsidP="00836AE0">
            <w:pPr>
              <w:spacing w:before="0" w:after="0" w:line="240" w:lineRule="auto"/>
              <w:jc w:val="right"/>
              <w:rPr>
                <w:rFonts w:ascii="Arial" w:hAnsi="Arial" w:cs="Arial"/>
                <w:b/>
                <w:bCs/>
                <w:color w:val="000000"/>
                <w:sz w:val="16"/>
                <w:szCs w:val="16"/>
              </w:rPr>
            </w:pPr>
            <w:r w:rsidRPr="00705574">
              <w:rPr>
                <w:rFonts w:ascii="Arial" w:hAnsi="Arial" w:cs="Arial"/>
                <w:b/>
                <w:color w:val="000000"/>
                <w:sz w:val="16"/>
                <w:szCs w:val="16"/>
              </w:rPr>
              <w:t>39,5</w:t>
            </w:r>
            <w:r>
              <w:rPr>
                <w:rFonts w:ascii="Arial" w:hAnsi="Arial" w:cs="Arial"/>
                <w:b/>
                <w:color w:val="000000"/>
                <w:sz w:val="16"/>
                <w:szCs w:val="16"/>
              </w:rPr>
              <w:t>61</w:t>
            </w:r>
          </w:p>
        </w:tc>
        <w:tc>
          <w:tcPr>
            <w:tcW w:w="568" w:type="pct"/>
            <w:tcBorders>
              <w:top w:val="single" w:sz="4" w:space="0" w:color="000000"/>
              <w:left w:val="nil"/>
              <w:bottom w:val="single" w:sz="4" w:space="0" w:color="auto"/>
            </w:tcBorders>
            <w:shd w:val="clear" w:color="auto" w:fill="auto"/>
            <w:noWrap/>
            <w:vAlign w:val="bottom"/>
            <w:hideMark/>
          </w:tcPr>
          <w:p w14:paraId="791291BC" w14:textId="3BF74669" w:rsidR="00836AE0" w:rsidRPr="001F6700" w:rsidRDefault="00836AE0" w:rsidP="00836AE0">
            <w:pPr>
              <w:spacing w:before="0" w:after="0" w:line="240" w:lineRule="auto"/>
              <w:jc w:val="right"/>
              <w:rPr>
                <w:rFonts w:ascii="Arial" w:hAnsi="Arial" w:cs="Arial"/>
                <w:b/>
                <w:bCs/>
                <w:color w:val="000000"/>
                <w:sz w:val="16"/>
                <w:szCs w:val="16"/>
              </w:rPr>
            </w:pPr>
            <w:r w:rsidRPr="00705574">
              <w:rPr>
                <w:rFonts w:ascii="Arial" w:hAnsi="Arial" w:cs="Arial"/>
                <w:b/>
                <w:color w:val="000000"/>
                <w:sz w:val="16"/>
                <w:szCs w:val="16"/>
              </w:rPr>
              <w:t>46,4</w:t>
            </w:r>
            <w:r>
              <w:rPr>
                <w:rFonts w:ascii="Arial" w:hAnsi="Arial" w:cs="Arial"/>
                <w:b/>
                <w:color w:val="000000"/>
                <w:sz w:val="16"/>
                <w:szCs w:val="16"/>
              </w:rPr>
              <w:t>49</w:t>
            </w:r>
          </w:p>
        </w:tc>
      </w:tr>
    </w:tbl>
    <w:p w14:paraId="08E1D964" w14:textId="77777777" w:rsidR="00BA0696" w:rsidRPr="00132F9E" w:rsidRDefault="00BA0696" w:rsidP="00BA0696">
      <w:pPr>
        <w:pStyle w:val="ChartandTableFootnote"/>
        <w:jc w:val="both"/>
        <w:rPr>
          <w:rFonts w:cs="Arial"/>
          <w:szCs w:val="16"/>
        </w:rPr>
      </w:pPr>
      <w:r w:rsidRPr="00132F9E">
        <w:t>Prepared on Australian Accounting Standards basis.</w:t>
      </w:r>
    </w:p>
    <w:p w14:paraId="5B5D75BE" w14:textId="3B05B81E" w:rsidR="00BA0696" w:rsidRPr="00AA6A77" w:rsidRDefault="00BA0696" w:rsidP="00BA0696">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77"/>
        <w:gridCol w:w="928"/>
        <w:gridCol w:w="876"/>
        <w:gridCol w:w="876"/>
        <w:gridCol w:w="877"/>
        <w:gridCol w:w="876"/>
      </w:tblGrid>
      <w:tr w:rsidR="00FE36F8" w:rsidRPr="001F6700" w14:paraId="2A4BBEA2" w14:textId="77777777" w:rsidTr="00FA354D">
        <w:trPr>
          <w:trHeight w:val="204"/>
        </w:trPr>
        <w:tc>
          <w:tcPr>
            <w:tcW w:w="2125" w:type="pct"/>
            <w:tcBorders>
              <w:top w:val="single" w:sz="4" w:space="0" w:color="auto"/>
              <w:bottom w:val="nil"/>
              <w:right w:val="nil"/>
            </w:tcBorders>
            <w:shd w:val="clear" w:color="auto" w:fill="auto"/>
            <w:noWrap/>
            <w:hideMark/>
          </w:tcPr>
          <w:p w14:paraId="2B7ADE81" w14:textId="77777777" w:rsidR="00FE36F8" w:rsidRPr="001F6700" w:rsidRDefault="00FE36F8" w:rsidP="00FE36F8">
            <w:pPr>
              <w:spacing w:before="0" w:after="0" w:line="240" w:lineRule="auto"/>
              <w:rPr>
                <w:rFonts w:ascii="Arial" w:hAnsi="Arial" w:cs="Arial"/>
                <w:b/>
                <w:bCs/>
                <w:sz w:val="16"/>
                <w:szCs w:val="16"/>
              </w:rPr>
            </w:pPr>
            <w:r w:rsidRPr="001F670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3B6C498" w14:textId="03ACD15A"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2024-25</w:t>
            </w:r>
            <w:r w:rsidRPr="00836AE0">
              <w:br/>
            </w:r>
            <w:r w:rsidRPr="00836AE0">
              <w:rPr>
                <w:rFonts w:ascii="Arial" w:hAnsi="Arial" w:cs="Arial"/>
                <w:sz w:val="16"/>
                <w:szCs w:val="16"/>
              </w:rPr>
              <w:t>Estimated actual</w:t>
            </w:r>
            <w:r w:rsidRPr="00836AE0">
              <w:br/>
            </w:r>
            <w:r w:rsidRPr="00836AE0">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35A0CADE" w14:textId="3EED7012"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2025-26</w:t>
            </w:r>
            <w:r w:rsidRPr="00836AE0">
              <w:br/>
            </w:r>
            <w:r w:rsidRPr="00836AE0">
              <w:rPr>
                <w:rFonts w:ascii="Arial" w:hAnsi="Arial" w:cs="Arial"/>
                <w:sz w:val="16"/>
                <w:szCs w:val="16"/>
              </w:rPr>
              <w:t xml:space="preserve"> Budget</w:t>
            </w:r>
            <w:r w:rsidRPr="00836AE0">
              <w:br/>
            </w:r>
            <w:r w:rsidRPr="00836AE0">
              <w:rPr>
                <w:rFonts w:ascii="Arial" w:hAnsi="Arial" w:cs="Arial"/>
                <w:sz w:val="16"/>
                <w:szCs w:val="16"/>
              </w:rPr>
              <w:t xml:space="preserve">                                      $'000</w:t>
            </w:r>
          </w:p>
        </w:tc>
        <w:tc>
          <w:tcPr>
            <w:tcW w:w="568" w:type="pct"/>
            <w:tcBorders>
              <w:top w:val="single" w:sz="4" w:space="0" w:color="auto"/>
              <w:left w:val="nil"/>
              <w:bottom w:val="single" w:sz="4" w:space="0" w:color="auto"/>
              <w:right w:val="nil"/>
            </w:tcBorders>
            <w:shd w:val="clear" w:color="auto" w:fill="auto"/>
            <w:vAlign w:val="bottom"/>
            <w:hideMark/>
          </w:tcPr>
          <w:p w14:paraId="749383B5" w14:textId="01BA7185"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2026-27</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c>
          <w:tcPr>
            <w:tcW w:w="569" w:type="pct"/>
            <w:tcBorders>
              <w:top w:val="single" w:sz="4" w:space="0" w:color="auto"/>
              <w:left w:val="nil"/>
              <w:bottom w:val="single" w:sz="4" w:space="0" w:color="auto"/>
              <w:right w:val="nil"/>
            </w:tcBorders>
            <w:shd w:val="clear" w:color="auto" w:fill="auto"/>
            <w:vAlign w:val="bottom"/>
            <w:hideMark/>
          </w:tcPr>
          <w:p w14:paraId="5A30A785" w14:textId="1C9080DF"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2027-28</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c>
          <w:tcPr>
            <w:tcW w:w="568" w:type="pct"/>
            <w:tcBorders>
              <w:top w:val="single" w:sz="4" w:space="0" w:color="auto"/>
              <w:left w:val="nil"/>
              <w:bottom w:val="single" w:sz="4" w:space="0" w:color="auto"/>
            </w:tcBorders>
            <w:shd w:val="clear" w:color="auto" w:fill="auto"/>
            <w:vAlign w:val="bottom"/>
            <w:hideMark/>
          </w:tcPr>
          <w:p w14:paraId="17978165" w14:textId="73A720C5" w:rsidR="00FE36F8" w:rsidRPr="00836AE0" w:rsidRDefault="00FE36F8" w:rsidP="00FE36F8">
            <w:pPr>
              <w:spacing w:before="0" w:after="0" w:line="240" w:lineRule="auto"/>
              <w:jc w:val="right"/>
              <w:rPr>
                <w:rFonts w:ascii="Arial" w:hAnsi="Arial" w:cs="Arial"/>
                <w:sz w:val="16"/>
                <w:szCs w:val="16"/>
              </w:rPr>
            </w:pPr>
            <w:r w:rsidRPr="00836AE0">
              <w:rPr>
                <w:rFonts w:ascii="Arial" w:hAnsi="Arial" w:cs="Arial"/>
                <w:sz w:val="16"/>
                <w:szCs w:val="16"/>
              </w:rPr>
              <w:t>2028-29</w:t>
            </w:r>
            <w:r w:rsidRPr="00836AE0">
              <w:br/>
            </w:r>
            <w:r w:rsidRPr="00836AE0">
              <w:rPr>
                <w:rFonts w:ascii="Arial" w:hAnsi="Arial" w:cs="Arial"/>
                <w:sz w:val="16"/>
                <w:szCs w:val="16"/>
              </w:rPr>
              <w:t>Forward estimate</w:t>
            </w:r>
            <w:r w:rsidRPr="00836AE0">
              <w:br/>
            </w:r>
            <w:r w:rsidRPr="00836AE0">
              <w:rPr>
                <w:rFonts w:ascii="Arial" w:hAnsi="Arial" w:cs="Arial"/>
                <w:sz w:val="16"/>
                <w:szCs w:val="16"/>
              </w:rPr>
              <w:t>$'000</w:t>
            </w:r>
          </w:p>
        </w:tc>
      </w:tr>
      <w:tr w:rsidR="00BA0696" w:rsidRPr="001F6700" w14:paraId="034E7E2C" w14:textId="77777777" w:rsidTr="00FA354D">
        <w:trPr>
          <w:trHeight w:val="204"/>
        </w:trPr>
        <w:tc>
          <w:tcPr>
            <w:tcW w:w="2125" w:type="pct"/>
            <w:tcBorders>
              <w:top w:val="nil"/>
              <w:bottom w:val="nil"/>
              <w:right w:val="nil"/>
            </w:tcBorders>
            <w:shd w:val="clear" w:color="auto" w:fill="auto"/>
            <w:noWrap/>
            <w:vAlign w:val="bottom"/>
            <w:hideMark/>
          </w:tcPr>
          <w:p w14:paraId="36DD1682" w14:textId="77777777" w:rsidR="00BA0696" w:rsidRPr="001F6700" w:rsidRDefault="00BA0696" w:rsidP="00FA354D">
            <w:pPr>
              <w:spacing w:before="0" w:after="0" w:line="240" w:lineRule="auto"/>
              <w:rPr>
                <w:rFonts w:ascii="Arial" w:hAnsi="Arial" w:cs="Arial"/>
                <w:b/>
                <w:bCs/>
                <w:sz w:val="16"/>
                <w:szCs w:val="16"/>
              </w:rPr>
            </w:pPr>
            <w:r w:rsidRPr="001F6700">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5AB541E8" w14:textId="77777777" w:rsidR="00BA0696" w:rsidRPr="001F6700" w:rsidRDefault="00BA0696" w:rsidP="00FA354D">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76AE4276" w14:textId="77777777" w:rsidR="00BA0696" w:rsidRPr="001F6700" w:rsidRDefault="00BA0696" w:rsidP="00FA354D">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16389943" w14:textId="77777777" w:rsidR="00BA0696" w:rsidRPr="001F6700" w:rsidRDefault="00BA0696" w:rsidP="00FA354D">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45C6480" w14:textId="77777777" w:rsidR="00BA0696" w:rsidRPr="001F6700" w:rsidRDefault="00BA0696" w:rsidP="00FA354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37884F14" w14:textId="77777777" w:rsidR="00BA0696" w:rsidRPr="001F6700" w:rsidRDefault="00BA0696" w:rsidP="00FA354D">
            <w:pPr>
              <w:spacing w:before="0" w:after="0" w:line="240" w:lineRule="auto"/>
              <w:jc w:val="right"/>
              <w:rPr>
                <w:rFonts w:ascii="Times New Roman" w:hAnsi="Times New Roman"/>
                <w:sz w:val="20"/>
              </w:rPr>
            </w:pPr>
          </w:p>
        </w:tc>
      </w:tr>
      <w:tr w:rsidR="00836AE0" w:rsidRPr="001F6700" w14:paraId="269CA335" w14:textId="77777777" w:rsidTr="00FA354D">
        <w:trPr>
          <w:trHeight w:val="204"/>
        </w:trPr>
        <w:tc>
          <w:tcPr>
            <w:tcW w:w="2125" w:type="pct"/>
            <w:tcBorders>
              <w:top w:val="nil"/>
              <w:bottom w:val="nil"/>
              <w:right w:val="nil"/>
            </w:tcBorders>
            <w:shd w:val="clear" w:color="auto" w:fill="auto"/>
            <w:noWrap/>
            <w:vAlign w:val="center"/>
            <w:hideMark/>
          </w:tcPr>
          <w:p w14:paraId="754B1188" w14:textId="77777777" w:rsidR="00836AE0" w:rsidRPr="001F6700" w:rsidRDefault="00836AE0" w:rsidP="00836AE0">
            <w:pPr>
              <w:spacing w:before="0" w:after="0" w:line="240" w:lineRule="auto"/>
              <w:ind w:left="113"/>
              <w:rPr>
                <w:rFonts w:ascii="Arial" w:hAnsi="Arial" w:cs="Arial"/>
                <w:sz w:val="16"/>
                <w:szCs w:val="16"/>
              </w:rPr>
            </w:pPr>
            <w:r w:rsidRPr="001F6700">
              <w:rPr>
                <w:rFonts w:ascii="Arial" w:hAnsi="Arial" w:cs="Arial"/>
                <w:sz w:val="16"/>
                <w:szCs w:val="16"/>
              </w:rPr>
              <w:t xml:space="preserve">Equity </w:t>
            </w:r>
            <w:r w:rsidRPr="00784617">
              <w:rPr>
                <w:rFonts w:ascii="Arial" w:hAnsi="Arial" w:cs="Arial"/>
                <w:color w:val="000000"/>
                <w:sz w:val="16"/>
                <w:szCs w:val="16"/>
              </w:rPr>
              <w:t>injections</w:t>
            </w:r>
            <w:r w:rsidRPr="001F6700">
              <w:rPr>
                <w:rFonts w:ascii="Arial" w:hAnsi="Arial" w:cs="Arial"/>
                <w:sz w:val="16"/>
                <w:szCs w:val="16"/>
              </w:rPr>
              <w:t xml:space="preserve"> - Bill 2</w:t>
            </w:r>
          </w:p>
        </w:tc>
        <w:tc>
          <w:tcPr>
            <w:tcW w:w="602" w:type="pct"/>
            <w:tcBorders>
              <w:top w:val="nil"/>
              <w:left w:val="nil"/>
              <w:bottom w:val="nil"/>
              <w:right w:val="nil"/>
            </w:tcBorders>
            <w:shd w:val="clear" w:color="auto" w:fill="auto"/>
            <w:noWrap/>
            <w:vAlign w:val="bottom"/>
            <w:hideMark/>
          </w:tcPr>
          <w:p w14:paraId="5BEC8D69" w14:textId="0D6DC9D5"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4,608</w:t>
            </w:r>
          </w:p>
        </w:tc>
        <w:tc>
          <w:tcPr>
            <w:tcW w:w="568" w:type="pct"/>
            <w:tcBorders>
              <w:top w:val="nil"/>
              <w:left w:val="nil"/>
              <w:bottom w:val="nil"/>
              <w:right w:val="nil"/>
            </w:tcBorders>
            <w:shd w:val="clear" w:color="000000" w:fill="E6E6E6"/>
            <w:noWrap/>
            <w:vAlign w:val="bottom"/>
            <w:hideMark/>
          </w:tcPr>
          <w:p w14:paraId="1CF9E16B" w14:textId="2A6EAEB9"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1,921</w:t>
            </w:r>
          </w:p>
        </w:tc>
        <w:tc>
          <w:tcPr>
            <w:tcW w:w="568" w:type="pct"/>
            <w:tcBorders>
              <w:top w:val="nil"/>
              <w:left w:val="nil"/>
              <w:bottom w:val="nil"/>
              <w:right w:val="nil"/>
            </w:tcBorders>
            <w:shd w:val="clear" w:color="auto" w:fill="auto"/>
            <w:noWrap/>
            <w:vAlign w:val="bottom"/>
            <w:hideMark/>
          </w:tcPr>
          <w:p w14:paraId="39498B68" w14:textId="54B068EC"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1,959</w:t>
            </w:r>
          </w:p>
        </w:tc>
        <w:tc>
          <w:tcPr>
            <w:tcW w:w="569" w:type="pct"/>
            <w:tcBorders>
              <w:top w:val="nil"/>
              <w:left w:val="nil"/>
              <w:bottom w:val="nil"/>
              <w:right w:val="nil"/>
            </w:tcBorders>
            <w:shd w:val="clear" w:color="auto" w:fill="auto"/>
            <w:noWrap/>
            <w:vAlign w:val="bottom"/>
            <w:hideMark/>
          </w:tcPr>
          <w:p w14:paraId="5575DDD6" w14:textId="79C69D4B"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1,985</w:t>
            </w:r>
          </w:p>
        </w:tc>
        <w:tc>
          <w:tcPr>
            <w:tcW w:w="568" w:type="pct"/>
            <w:tcBorders>
              <w:top w:val="nil"/>
              <w:left w:val="nil"/>
              <w:bottom w:val="nil"/>
            </w:tcBorders>
            <w:shd w:val="clear" w:color="auto" w:fill="auto"/>
            <w:noWrap/>
            <w:vAlign w:val="bottom"/>
            <w:hideMark/>
          </w:tcPr>
          <w:p w14:paraId="25CC3868" w14:textId="6A81A1CD"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2,010</w:t>
            </w:r>
          </w:p>
        </w:tc>
      </w:tr>
      <w:tr w:rsidR="00836AE0" w:rsidRPr="001F6700" w14:paraId="2D2455D2" w14:textId="77777777" w:rsidTr="00FA354D">
        <w:trPr>
          <w:trHeight w:val="204"/>
        </w:trPr>
        <w:tc>
          <w:tcPr>
            <w:tcW w:w="2125" w:type="pct"/>
            <w:tcBorders>
              <w:top w:val="nil"/>
              <w:bottom w:val="nil"/>
              <w:right w:val="nil"/>
            </w:tcBorders>
            <w:shd w:val="clear" w:color="auto" w:fill="auto"/>
            <w:noWrap/>
            <w:vAlign w:val="center"/>
            <w:hideMark/>
          </w:tcPr>
          <w:p w14:paraId="622DEF49" w14:textId="77777777" w:rsidR="00836AE0" w:rsidRPr="001F6700" w:rsidRDefault="00836AE0" w:rsidP="00836AE0">
            <w:pPr>
              <w:spacing w:before="0" w:after="0" w:line="240" w:lineRule="auto"/>
              <w:rPr>
                <w:rFonts w:ascii="Arial" w:hAnsi="Arial" w:cs="Arial"/>
                <w:b/>
                <w:bCs/>
                <w:sz w:val="16"/>
                <w:szCs w:val="16"/>
              </w:rPr>
            </w:pPr>
            <w:r w:rsidRPr="001F6700">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1741A4DB" w14:textId="69CC21B7"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4,608</w:t>
            </w:r>
          </w:p>
        </w:tc>
        <w:tc>
          <w:tcPr>
            <w:tcW w:w="568" w:type="pct"/>
            <w:tcBorders>
              <w:top w:val="single" w:sz="4" w:space="0" w:color="auto"/>
              <w:left w:val="nil"/>
              <w:bottom w:val="single" w:sz="4" w:space="0" w:color="auto"/>
              <w:right w:val="nil"/>
            </w:tcBorders>
            <w:shd w:val="clear" w:color="000000" w:fill="E6E6E6"/>
            <w:noWrap/>
            <w:vAlign w:val="bottom"/>
            <w:hideMark/>
          </w:tcPr>
          <w:p w14:paraId="4C5E1729" w14:textId="5C701C88"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1,921</w:t>
            </w:r>
          </w:p>
        </w:tc>
        <w:tc>
          <w:tcPr>
            <w:tcW w:w="568" w:type="pct"/>
            <w:tcBorders>
              <w:top w:val="single" w:sz="4" w:space="0" w:color="auto"/>
              <w:left w:val="nil"/>
              <w:bottom w:val="single" w:sz="4" w:space="0" w:color="auto"/>
              <w:right w:val="nil"/>
            </w:tcBorders>
            <w:shd w:val="clear" w:color="auto" w:fill="auto"/>
            <w:noWrap/>
            <w:vAlign w:val="bottom"/>
            <w:hideMark/>
          </w:tcPr>
          <w:p w14:paraId="50AB632C" w14:textId="22B940C2"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1,959</w:t>
            </w:r>
          </w:p>
        </w:tc>
        <w:tc>
          <w:tcPr>
            <w:tcW w:w="569" w:type="pct"/>
            <w:tcBorders>
              <w:top w:val="single" w:sz="4" w:space="0" w:color="auto"/>
              <w:left w:val="nil"/>
              <w:bottom w:val="single" w:sz="4" w:space="0" w:color="auto"/>
              <w:right w:val="nil"/>
            </w:tcBorders>
            <w:shd w:val="clear" w:color="auto" w:fill="auto"/>
            <w:noWrap/>
            <w:vAlign w:val="bottom"/>
            <w:hideMark/>
          </w:tcPr>
          <w:p w14:paraId="5A0882AC" w14:textId="76577BE7"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1,985</w:t>
            </w:r>
          </w:p>
        </w:tc>
        <w:tc>
          <w:tcPr>
            <w:tcW w:w="568" w:type="pct"/>
            <w:tcBorders>
              <w:top w:val="single" w:sz="4" w:space="0" w:color="auto"/>
              <w:left w:val="nil"/>
              <w:bottom w:val="single" w:sz="4" w:space="0" w:color="auto"/>
            </w:tcBorders>
            <w:shd w:val="clear" w:color="auto" w:fill="auto"/>
            <w:noWrap/>
            <w:vAlign w:val="bottom"/>
            <w:hideMark/>
          </w:tcPr>
          <w:p w14:paraId="1389EBB6" w14:textId="4FB2AE37"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2,010</w:t>
            </w:r>
          </w:p>
        </w:tc>
      </w:tr>
      <w:tr w:rsidR="00836AE0" w:rsidRPr="001F6700" w14:paraId="0FFE5BB9" w14:textId="77777777" w:rsidTr="00FA354D">
        <w:trPr>
          <w:trHeight w:val="204"/>
        </w:trPr>
        <w:tc>
          <w:tcPr>
            <w:tcW w:w="2125" w:type="pct"/>
            <w:tcBorders>
              <w:top w:val="nil"/>
              <w:bottom w:val="nil"/>
              <w:right w:val="nil"/>
            </w:tcBorders>
            <w:shd w:val="clear" w:color="auto" w:fill="auto"/>
            <w:noWrap/>
            <w:vAlign w:val="center"/>
            <w:hideMark/>
          </w:tcPr>
          <w:p w14:paraId="65FD35AC" w14:textId="77777777" w:rsidR="00836AE0" w:rsidRPr="001F6700" w:rsidRDefault="00836AE0" w:rsidP="00836AE0">
            <w:pPr>
              <w:spacing w:before="0" w:after="0" w:line="240" w:lineRule="auto"/>
              <w:rPr>
                <w:rFonts w:ascii="Arial" w:hAnsi="Arial" w:cs="Arial"/>
                <w:b/>
                <w:bCs/>
                <w:i/>
                <w:iCs/>
                <w:sz w:val="16"/>
                <w:szCs w:val="16"/>
              </w:rPr>
            </w:pPr>
            <w:r w:rsidRPr="001F6700">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3E010643" w14:textId="77777777" w:rsidR="00836AE0" w:rsidRPr="001F6700" w:rsidRDefault="00836AE0" w:rsidP="00836AE0">
            <w:pPr>
              <w:spacing w:before="0" w:after="0" w:line="240" w:lineRule="auto"/>
              <w:jc w:val="right"/>
              <w:rPr>
                <w:rFonts w:ascii="Arial" w:hAnsi="Arial" w:cs="Arial"/>
                <w:b/>
                <w:bCs/>
                <w:i/>
                <w:iCs/>
                <w:sz w:val="16"/>
                <w:szCs w:val="16"/>
              </w:rPr>
            </w:pPr>
          </w:p>
        </w:tc>
        <w:tc>
          <w:tcPr>
            <w:tcW w:w="568" w:type="pct"/>
            <w:tcBorders>
              <w:top w:val="nil"/>
              <w:left w:val="nil"/>
              <w:bottom w:val="nil"/>
              <w:right w:val="nil"/>
            </w:tcBorders>
            <w:shd w:val="clear" w:color="000000" w:fill="E6E6E6"/>
            <w:noWrap/>
            <w:vAlign w:val="bottom"/>
            <w:hideMark/>
          </w:tcPr>
          <w:p w14:paraId="485A1F11" w14:textId="77777777" w:rsidR="00836AE0" w:rsidRPr="001F6700" w:rsidRDefault="00836AE0" w:rsidP="00836AE0">
            <w:pPr>
              <w:spacing w:before="0" w:after="0" w:line="240" w:lineRule="auto"/>
              <w:jc w:val="right"/>
              <w:rPr>
                <w:rFonts w:ascii="Arial" w:hAnsi="Arial" w:cs="Arial"/>
                <w:i/>
                <w:iCs/>
                <w:sz w:val="16"/>
                <w:szCs w:val="16"/>
              </w:rPr>
            </w:pPr>
          </w:p>
        </w:tc>
        <w:tc>
          <w:tcPr>
            <w:tcW w:w="568" w:type="pct"/>
            <w:tcBorders>
              <w:top w:val="nil"/>
              <w:left w:val="nil"/>
              <w:bottom w:val="nil"/>
              <w:right w:val="nil"/>
            </w:tcBorders>
            <w:shd w:val="clear" w:color="auto" w:fill="auto"/>
            <w:noWrap/>
            <w:vAlign w:val="bottom"/>
            <w:hideMark/>
          </w:tcPr>
          <w:p w14:paraId="4466AA24" w14:textId="77777777" w:rsidR="00836AE0" w:rsidRPr="001F6700" w:rsidRDefault="00836AE0" w:rsidP="00836AE0">
            <w:pPr>
              <w:spacing w:before="0" w:after="0" w:line="240" w:lineRule="auto"/>
              <w:jc w:val="right"/>
              <w:rPr>
                <w:rFonts w:ascii="Arial" w:hAnsi="Arial" w:cs="Arial"/>
                <w:i/>
                <w:iCs/>
                <w:sz w:val="16"/>
                <w:szCs w:val="16"/>
              </w:rPr>
            </w:pPr>
          </w:p>
        </w:tc>
        <w:tc>
          <w:tcPr>
            <w:tcW w:w="569" w:type="pct"/>
            <w:tcBorders>
              <w:top w:val="nil"/>
              <w:left w:val="nil"/>
              <w:bottom w:val="nil"/>
              <w:right w:val="nil"/>
            </w:tcBorders>
            <w:shd w:val="clear" w:color="auto" w:fill="auto"/>
            <w:noWrap/>
            <w:vAlign w:val="bottom"/>
            <w:hideMark/>
          </w:tcPr>
          <w:p w14:paraId="3199EE30" w14:textId="77777777" w:rsidR="00836AE0" w:rsidRPr="001F6700" w:rsidRDefault="00836AE0" w:rsidP="00836AE0">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7953695F" w14:textId="77777777" w:rsidR="00836AE0" w:rsidRPr="001F6700" w:rsidRDefault="00836AE0" w:rsidP="00836AE0">
            <w:pPr>
              <w:spacing w:before="0" w:after="0" w:line="240" w:lineRule="auto"/>
              <w:jc w:val="right"/>
              <w:rPr>
                <w:rFonts w:ascii="Times New Roman" w:hAnsi="Times New Roman"/>
                <w:sz w:val="20"/>
              </w:rPr>
            </w:pPr>
          </w:p>
        </w:tc>
      </w:tr>
      <w:tr w:rsidR="00836AE0" w:rsidRPr="008C1EE3" w14:paraId="5AA460B9" w14:textId="77777777" w:rsidTr="00FA354D">
        <w:trPr>
          <w:trHeight w:val="204"/>
        </w:trPr>
        <w:tc>
          <w:tcPr>
            <w:tcW w:w="2125" w:type="pct"/>
            <w:tcBorders>
              <w:top w:val="nil"/>
              <w:bottom w:val="nil"/>
              <w:right w:val="nil"/>
            </w:tcBorders>
            <w:shd w:val="clear" w:color="auto" w:fill="auto"/>
            <w:noWrap/>
            <w:vAlign w:val="center"/>
            <w:hideMark/>
          </w:tcPr>
          <w:p w14:paraId="2C118593" w14:textId="77777777" w:rsidR="00836AE0" w:rsidRPr="008C1EE3" w:rsidRDefault="00836AE0" w:rsidP="00836AE0">
            <w:pPr>
              <w:spacing w:before="0" w:after="0" w:line="240" w:lineRule="auto"/>
              <w:ind w:left="113"/>
              <w:rPr>
                <w:rFonts w:ascii="Arial" w:hAnsi="Arial" w:cs="Arial"/>
                <w:iCs/>
                <w:sz w:val="16"/>
                <w:szCs w:val="16"/>
              </w:rPr>
            </w:pPr>
            <w:r w:rsidRPr="00784617">
              <w:rPr>
                <w:rFonts w:ascii="Arial" w:hAnsi="Arial" w:cs="Arial"/>
                <w:color w:val="000000"/>
                <w:sz w:val="16"/>
                <w:szCs w:val="16"/>
              </w:rPr>
              <w:t>Purchase</w:t>
            </w:r>
            <w:r w:rsidRPr="008C1EE3">
              <w:rPr>
                <w:rFonts w:ascii="Arial" w:hAnsi="Arial" w:cs="Arial"/>
                <w:iCs/>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373E292D" w14:textId="6530C9BE" w:rsidR="00836AE0" w:rsidRPr="008C67CB" w:rsidRDefault="00836AE0" w:rsidP="00836AE0">
            <w:pPr>
              <w:spacing w:before="0" w:after="0" w:line="240" w:lineRule="auto"/>
              <w:jc w:val="right"/>
              <w:rPr>
                <w:rFonts w:ascii="Arial" w:hAnsi="Arial" w:cs="Arial"/>
                <w:iCs/>
                <w:sz w:val="16"/>
                <w:szCs w:val="16"/>
              </w:rPr>
            </w:pPr>
            <w:r w:rsidRPr="00895664">
              <w:rPr>
                <w:rFonts w:ascii="Arial" w:hAnsi="Arial" w:cs="Arial"/>
                <w:iCs/>
                <w:sz w:val="16"/>
                <w:szCs w:val="16"/>
              </w:rPr>
              <w:t>4,608</w:t>
            </w:r>
          </w:p>
        </w:tc>
        <w:tc>
          <w:tcPr>
            <w:tcW w:w="568" w:type="pct"/>
            <w:tcBorders>
              <w:top w:val="nil"/>
              <w:left w:val="nil"/>
              <w:bottom w:val="nil"/>
              <w:right w:val="nil"/>
            </w:tcBorders>
            <w:shd w:val="clear" w:color="000000" w:fill="E6E6E6"/>
            <w:noWrap/>
            <w:vAlign w:val="bottom"/>
            <w:hideMark/>
          </w:tcPr>
          <w:p w14:paraId="66BE75D7" w14:textId="0A4BE83F" w:rsidR="00836AE0" w:rsidRPr="008C67CB" w:rsidRDefault="00836AE0" w:rsidP="00836AE0">
            <w:pPr>
              <w:spacing w:before="0" w:after="0" w:line="240" w:lineRule="auto"/>
              <w:jc w:val="right"/>
              <w:rPr>
                <w:rFonts w:ascii="Arial" w:hAnsi="Arial" w:cs="Arial"/>
                <w:iCs/>
                <w:sz w:val="16"/>
                <w:szCs w:val="16"/>
              </w:rPr>
            </w:pPr>
            <w:r w:rsidRPr="00895664">
              <w:rPr>
                <w:rFonts w:ascii="Arial" w:hAnsi="Arial" w:cs="Arial"/>
                <w:iCs/>
                <w:sz w:val="16"/>
                <w:szCs w:val="16"/>
              </w:rPr>
              <w:t>1,921</w:t>
            </w:r>
          </w:p>
        </w:tc>
        <w:tc>
          <w:tcPr>
            <w:tcW w:w="568" w:type="pct"/>
            <w:tcBorders>
              <w:top w:val="nil"/>
              <w:left w:val="nil"/>
              <w:bottom w:val="nil"/>
              <w:right w:val="nil"/>
            </w:tcBorders>
            <w:shd w:val="clear" w:color="auto" w:fill="auto"/>
            <w:noWrap/>
            <w:vAlign w:val="bottom"/>
            <w:hideMark/>
          </w:tcPr>
          <w:p w14:paraId="33BBB8C9" w14:textId="71D52F2C" w:rsidR="00836AE0" w:rsidRPr="008C67CB" w:rsidRDefault="00836AE0" w:rsidP="00836AE0">
            <w:pPr>
              <w:spacing w:before="0" w:after="0" w:line="240" w:lineRule="auto"/>
              <w:jc w:val="right"/>
              <w:rPr>
                <w:rFonts w:ascii="Arial" w:hAnsi="Arial" w:cs="Arial"/>
                <w:iCs/>
                <w:sz w:val="16"/>
                <w:szCs w:val="16"/>
              </w:rPr>
            </w:pPr>
            <w:r w:rsidRPr="00895664">
              <w:rPr>
                <w:rFonts w:ascii="Arial" w:hAnsi="Arial" w:cs="Arial"/>
                <w:iCs/>
                <w:sz w:val="16"/>
                <w:szCs w:val="16"/>
              </w:rPr>
              <w:t>1,959</w:t>
            </w:r>
          </w:p>
        </w:tc>
        <w:tc>
          <w:tcPr>
            <w:tcW w:w="569" w:type="pct"/>
            <w:tcBorders>
              <w:top w:val="nil"/>
              <w:left w:val="nil"/>
              <w:bottom w:val="nil"/>
              <w:right w:val="nil"/>
            </w:tcBorders>
            <w:shd w:val="clear" w:color="auto" w:fill="auto"/>
            <w:noWrap/>
            <w:vAlign w:val="bottom"/>
            <w:hideMark/>
          </w:tcPr>
          <w:p w14:paraId="43ACBE47" w14:textId="2D2515A4" w:rsidR="00836AE0" w:rsidRPr="008C67CB" w:rsidRDefault="00836AE0" w:rsidP="00836AE0">
            <w:pPr>
              <w:spacing w:before="0" w:after="0" w:line="240" w:lineRule="auto"/>
              <w:jc w:val="right"/>
              <w:rPr>
                <w:rFonts w:ascii="Arial" w:hAnsi="Arial" w:cs="Arial"/>
                <w:iCs/>
                <w:sz w:val="16"/>
                <w:szCs w:val="16"/>
              </w:rPr>
            </w:pPr>
            <w:r w:rsidRPr="00895664">
              <w:rPr>
                <w:rFonts w:ascii="Arial" w:hAnsi="Arial" w:cs="Arial"/>
                <w:iCs/>
                <w:sz w:val="16"/>
                <w:szCs w:val="16"/>
              </w:rPr>
              <w:t>1,985</w:t>
            </w:r>
          </w:p>
        </w:tc>
        <w:tc>
          <w:tcPr>
            <w:tcW w:w="568" w:type="pct"/>
            <w:tcBorders>
              <w:top w:val="nil"/>
              <w:left w:val="nil"/>
              <w:bottom w:val="nil"/>
            </w:tcBorders>
            <w:shd w:val="clear" w:color="auto" w:fill="auto"/>
            <w:noWrap/>
            <w:vAlign w:val="bottom"/>
            <w:hideMark/>
          </w:tcPr>
          <w:p w14:paraId="550C79AA" w14:textId="7EF5C4EB" w:rsidR="00836AE0" w:rsidRPr="008C67CB" w:rsidRDefault="00836AE0" w:rsidP="00836AE0">
            <w:pPr>
              <w:spacing w:before="0" w:after="0" w:line="240" w:lineRule="auto"/>
              <w:jc w:val="right"/>
              <w:rPr>
                <w:rFonts w:ascii="Arial" w:hAnsi="Arial" w:cs="Arial"/>
                <w:iCs/>
                <w:sz w:val="16"/>
                <w:szCs w:val="16"/>
              </w:rPr>
            </w:pPr>
            <w:r w:rsidRPr="00895664">
              <w:rPr>
                <w:rFonts w:ascii="Arial" w:hAnsi="Arial" w:cs="Arial"/>
                <w:iCs/>
                <w:sz w:val="16"/>
                <w:szCs w:val="16"/>
              </w:rPr>
              <w:t>2,010</w:t>
            </w:r>
          </w:p>
        </w:tc>
      </w:tr>
      <w:tr w:rsidR="00836AE0" w:rsidRPr="00370C9E" w14:paraId="39A9B191" w14:textId="77777777" w:rsidTr="00FA354D">
        <w:trPr>
          <w:trHeight w:val="204"/>
        </w:trPr>
        <w:tc>
          <w:tcPr>
            <w:tcW w:w="2125" w:type="pct"/>
            <w:tcBorders>
              <w:top w:val="nil"/>
              <w:bottom w:val="nil"/>
              <w:right w:val="nil"/>
            </w:tcBorders>
            <w:shd w:val="clear" w:color="auto" w:fill="auto"/>
            <w:noWrap/>
            <w:vAlign w:val="center"/>
            <w:hideMark/>
          </w:tcPr>
          <w:p w14:paraId="6F1F7D9C" w14:textId="77777777" w:rsidR="00836AE0" w:rsidRPr="00370C9E" w:rsidRDefault="00836AE0" w:rsidP="00836AE0">
            <w:pPr>
              <w:spacing w:before="0" w:after="0" w:line="240" w:lineRule="auto"/>
              <w:rPr>
                <w:rFonts w:ascii="Arial" w:hAnsi="Arial" w:cs="Arial"/>
                <w:b/>
                <w:bCs/>
                <w:iCs/>
                <w:sz w:val="16"/>
                <w:szCs w:val="16"/>
              </w:rPr>
            </w:pPr>
            <w:r w:rsidRPr="00370C9E">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2622B2CC" w14:textId="7D9350A5" w:rsidR="00836AE0" w:rsidRPr="00370C9E" w:rsidRDefault="00836AE0" w:rsidP="00836AE0">
            <w:pPr>
              <w:spacing w:before="0" w:after="0" w:line="240" w:lineRule="auto"/>
              <w:jc w:val="right"/>
              <w:rPr>
                <w:rFonts w:ascii="Arial" w:hAnsi="Arial" w:cs="Arial"/>
                <w:b/>
                <w:bCs/>
                <w:iCs/>
                <w:sz w:val="16"/>
                <w:szCs w:val="16"/>
              </w:rPr>
            </w:pPr>
            <w:r w:rsidRPr="00C82BD0">
              <w:rPr>
                <w:rFonts w:ascii="Arial" w:hAnsi="Arial" w:cs="Arial"/>
                <w:b/>
                <w:bCs/>
                <w:i/>
                <w:iCs/>
                <w:sz w:val="16"/>
                <w:szCs w:val="16"/>
              </w:rPr>
              <w:t>4,608</w:t>
            </w:r>
          </w:p>
        </w:tc>
        <w:tc>
          <w:tcPr>
            <w:tcW w:w="568" w:type="pct"/>
            <w:tcBorders>
              <w:top w:val="single" w:sz="4" w:space="0" w:color="auto"/>
              <w:left w:val="nil"/>
              <w:bottom w:val="single" w:sz="4" w:space="0" w:color="auto"/>
              <w:right w:val="nil"/>
            </w:tcBorders>
            <w:shd w:val="clear" w:color="000000" w:fill="E6E6E6"/>
            <w:noWrap/>
            <w:vAlign w:val="bottom"/>
            <w:hideMark/>
          </w:tcPr>
          <w:p w14:paraId="1C320FF5" w14:textId="1AB56F6E" w:rsidR="00836AE0" w:rsidRPr="00370C9E" w:rsidRDefault="00836AE0" w:rsidP="00836AE0">
            <w:pPr>
              <w:spacing w:before="0" w:after="0" w:line="240" w:lineRule="auto"/>
              <w:jc w:val="right"/>
              <w:rPr>
                <w:rFonts w:ascii="Arial" w:hAnsi="Arial" w:cs="Arial"/>
                <w:b/>
                <w:bCs/>
                <w:iCs/>
                <w:sz w:val="16"/>
                <w:szCs w:val="16"/>
              </w:rPr>
            </w:pPr>
            <w:r w:rsidRPr="00C82BD0">
              <w:rPr>
                <w:rFonts w:ascii="Arial" w:hAnsi="Arial" w:cs="Arial"/>
                <w:b/>
                <w:bCs/>
                <w:i/>
                <w:iCs/>
                <w:sz w:val="16"/>
                <w:szCs w:val="16"/>
              </w:rPr>
              <w:t>1,921</w:t>
            </w:r>
          </w:p>
        </w:tc>
        <w:tc>
          <w:tcPr>
            <w:tcW w:w="568" w:type="pct"/>
            <w:tcBorders>
              <w:top w:val="single" w:sz="4" w:space="0" w:color="auto"/>
              <w:left w:val="nil"/>
              <w:bottom w:val="single" w:sz="4" w:space="0" w:color="auto"/>
              <w:right w:val="nil"/>
            </w:tcBorders>
            <w:shd w:val="clear" w:color="auto" w:fill="auto"/>
            <w:noWrap/>
            <w:vAlign w:val="bottom"/>
            <w:hideMark/>
          </w:tcPr>
          <w:p w14:paraId="479AE74C" w14:textId="0A93C0C3" w:rsidR="00836AE0" w:rsidRPr="00370C9E" w:rsidRDefault="00836AE0" w:rsidP="00836AE0">
            <w:pPr>
              <w:spacing w:before="0" w:after="0" w:line="240" w:lineRule="auto"/>
              <w:jc w:val="right"/>
              <w:rPr>
                <w:rFonts w:ascii="Arial" w:hAnsi="Arial" w:cs="Arial"/>
                <w:b/>
                <w:bCs/>
                <w:iCs/>
                <w:sz w:val="16"/>
                <w:szCs w:val="16"/>
              </w:rPr>
            </w:pPr>
            <w:r w:rsidRPr="00C82BD0">
              <w:rPr>
                <w:rFonts w:ascii="Arial" w:hAnsi="Arial" w:cs="Arial"/>
                <w:b/>
                <w:bCs/>
                <w:i/>
                <w:iCs/>
                <w:sz w:val="16"/>
                <w:szCs w:val="16"/>
              </w:rPr>
              <w:t>1,959</w:t>
            </w:r>
          </w:p>
        </w:tc>
        <w:tc>
          <w:tcPr>
            <w:tcW w:w="569" w:type="pct"/>
            <w:tcBorders>
              <w:top w:val="single" w:sz="4" w:space="0" w:color="auto"/>
              <w:left w:val="nil"/>
              <w:bottom w:val="single" w:sz="4" w:space="0" w:color="auto"/>
              <w:right w:val="nil"/>
            </w:tcBorders>
            <w:shd w:val="clear" w:color="auto" w:fill="auto"/>
            <w:noWrap/>
            <w:vAlign w:val="bottom"/>
            <w:hideMark/>
          </w:tcPr>
          <w:p w14:paraId="1CA8186B" w14:textId="55D848B1" w:rsidR="00836AE0" w:rsidRPr="00370C9E" w:rsidRDefault="00836AE0" w:rsidP="00836AE0">
            <w:pPr>
              <w:spacing w:before="0" w:after="0" w:line="240" w:lineRule="auto"/>
              <w:jc w:val="right"/>
              <w:rPr>
                <w:rFonts w:ascii="Arial" w:hAnsi="Arial" w:cs="Arial"/>
                <w:b/>
                <w:bCs/>
                <w:iCs/>
                <w:sz w:val="16"/>
                <w:szCs w:val="16"/>
              </w:rPr>
            </w:pPr>
            <w:r w:rsidRPr="00C82BD0">
              <w:rPr>
                <w:rFonts w:ascii="Arial" w:hAnsi="Arial" w:cs="Arial"/>
                <w:b/>
                <w:bCs/>
                <w:i/>
                <w:iCs/>
                <w:sz w:val="16"/>
                <w:szCs w:val="16"/>
              </w:rPr>
              <w:t>1,985</w:t>
            </w:r>
          </w:p>
        </w:tc>
        <w:tc>
          <w:tcPr>
            <w:tcW w:w="568" w:type="pct"/>
            <w:tcBorders>
              <w:top w:val="single" w:sz="4" w:space="0" w:color="auto"/>
              <w:left w:val="nil"/>
              <w:bottom w:val="single" w:sz="4" w:space="0" w:color="auto"/>
            </w:tcBorders>
            <w:shd w:val="clear" w:color="auto" w:fill="auto"/>
            <w:noWrap/>
            <w:vAlign w:val="bottom"/>
            <w:hideMark/>
          </w:tcPr>
          <w:p w14:paraId="77BD711F" w14:textId="1CA13E5D" w:rsidR="00836AE0" w:rsidRPr="00370C9E" w:rsidRDefault="00836AE0" w:rsidP="00836AE0">
            <w:pPr>
              <w:spacing w:before="0" w:after="0" w:line="240" w:lineRule="auto"/>
              <w:jc w:val="right"/>
              <w:rPr>
                <w:rFonts w:ascii="Arial" w:hAnsi="Arial" w:cs="Arial"/>
                <w:b/>
                <w:bCs/>
                <w:iCs/>
                <w:sz w:val="16"/>
                <w:szCs w:val="16"/>
              </w:rPr>
            </w:pPr>
            <w:r w:rsidRPr="00C82BD0">
              <w:rPr>
                <w:rFonts w:ascii="Arial" w:hAnsi="Arial" w:cs="Arial"/>
                <w:b/>
                <w:bCs/>
                <w:i/>
                <w:iCs/>
                <w:sz w:val="16"/>
                <w:szCs w:val="16"/>
              </w:rPr>
              <w:t>2,010</w:t>
            </w:r>
          </w:p>
        </w:tc>
      </w:tr>
      <w:tr w:rsidR="00836AE0" w:rsidRPr="001F6700" w14:paraId="33C72F3F" w14:textId="77777777" w:rsidTr="00FA354D">
        <w:trPr>
          <w:trHeight w:val="204"/>
        </w:trPr>
        <w:tc>
          <w:tcPr>
            <w:tcW w:w="2125" w:type="pct"/>
            <w:tcBorders>
              <w:top w:val="nil"/>
              <w:bottom w:val="nil"/>
              <w:right w:val="nil"/>
            </w:tcBorders>
            <w:shd w:val="clear" w:color="auto" w:fill="auto"/>
            <w:vAlign w:val="center"/>
            <w:hideMark/>
          </w:tcPr>
          <w:p w14:paraId="3E0DD288" w14:textId="77777777" w:rsidR="00836AE0" w:rsidRPr="001F6700" w:rsidRDefault="00836AE0" w:rsidP="00836AE0">
            <w:pPr>
              <w:spacing w:before="0" w:after="0" w:line="240" w:lineRule="auto"/>
              <w:rPr>
                <w:rFonts w:ascii="Arial" w:hAnsi="Arial" w:cs="Arial"/>
                <w:b/>
                <w:bCs/>
                <w:sz w:val="16"/>
                <w:szCs w:val="16"/>
              </w:rPr>
            </w:pPr>
            <w:r w:rsidRPr="001F6700">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3352707E" w14:textId="77777777" w:rsidR="00836AE0" w:rsidRPr="001F6700" w:rsidRDefault="00836AE0" w:rsidP="00836AE0">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vAlign w:val="bottom"/>
            <w:hideMark/>
          </w:tcPr>
          <w:p w14:paraId="7CB25761" w14:textId="77777777" w:rsidR="00836AE0" w:rsidRPr="001F6700" w:rsidRDefault="00836AE0" w:rsidP="00836AE0">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vAlign w:val="bottom"/>
            <w:hideMark/>
          </w:tcPr>
          <w:p w14:paraId="60CF1AA0" w14:textId="77777777" w:rsidR="00836AE0" w:rsidRPr="001F6700" w:rsidRDefault="00836AE0" w:rsidP="00836AE0">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vAlign w:val="bottom"/>
            <w:hideMark/>
          </w:tcPr>
          <w:p w14:paraId="043D45AB" w14:textId="77777777" w:rsidR="00836AE0" w:rsidRPr="001F6700" w:rsidRDefault="00836AE0" w:rsidP="00836AE0">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vAlign w:val="bottom"/>
            <w:hideMark/>
          </w:tcPr>
          <w:p w14:paraId="3DA666EC" w14:textId="77777777" w:rsidR="00836AE0" w:rsidRPr="001F6700" w:rsidRDefault="00836AE0" w:rsidP="00836AE0">
            <w:pPr>
              <w:spacing w:before="0" w:after="0" w:line="240" w:lineRule="auto"/>
              <w:jc w:val="right"/>
              <w:rPr>
                <w:rFonts w:ascii="Times New Roman" w:hAnsi="Times New Roman"/>
                <w:sz w:val="20"/>
              </w:rPr>
            </w:pPr>
          </w:p>
        </w:tc>
      </w:tr>
      <w:tr w:rsidR="00836AE0" w:rsidRPr="001F6700" w14:paraId="6F2F9F87" w14:textId="77777777" w:rsidTr="00FA354D">
        <w:trPr>
          <w:trHeight w:val="204"/>
        </w:trPr>
        <w:tc>
          <w:tcPr>
            <w:tcW w:w="2125" w:type="pct"/>
            <w:tcBorders>
              <w:top w:val="nil"/>
              <w:bottom w:val="nil"/>
              <w:right w:val="nil"/>
            </w:tcBorders>
            <w:shd w:val="clear" w:color="auto" w:fill="auto"/>
            <w:noWrap/>
            <w:vAlign w:val="center"/>
            <w:hideMark/>
          </w:tcPr>
          <w:p w14:paraId="7B6C509C" w14:textId="77777777" w:rsidR="00836AE0" w:rsidRPr="001F6700" w:rsidRDefault="00836AE0" w:rsidP="00836AE0">
            <w:pPr>
              <w:spacing w:before="0" w:after="0" w:line="240" w:lineRule="auto"/>
              <w:ind w:left="113"/>
              <w:rPr>
                <w:rFonts w:ascii="Arial" w:hAnsi="Arial" w:cs="Arial"/>
                <w:sz w:val="16"/>
                <w:szCs w:val="16"/>
              </w:rPr>
            </w:pPr>
            <w:r w:rsidRPr="00784617">
              <w:rPr>
                <w:rFonts w:ascii="Arial" w:hAnsi="Arial" w:cs="Arial"/>
                <w:color w:val="000000"/>
                <w:sz w:val="16"/>
                <w:szCs w:val="16"/>
              </w:rPr>
              <w:t>Funded</w:t>
            </w:r>
            <w:r w:rsidRPr="001F6700">
              <w:rPr>
                <w:rFonts w:ascii="Arial" w:hAnsi="Arial" w:cs="Arial"/>
                <w:sz w:val="16"/>
                <w:szCs w:val="16"/>
              </w:rPr>
              <w:t xml:space="preserve"> by capital appropriations</w:t>
            </w:r>
            <w:r w:rsidRPr="008C1EE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055D70E1" w14:textId="3329F4EA"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4,608</w:t>
            </w:r>
          </w:p>
        </w:tc>
        <w:tc>
          <w:tcPr>
            <w:tcW w:w="568" w:type="pct"/>
            <w:tcBorders>
              <w:top w:val="nil"/>
              <w:left w:val="nil"/>
              <w:bottom w:val="nil"/>
              <w:right w:val="nil"/>
            </w:tcBorders>
            <w:shd w:val="clear" w:color="000000" w:fill="E6E6E6"/>
            <w:noWrap/>
            <w:vAlign w:val="bottom"/>
            <w:hideMark/>
          </w:tcPr>
          <w:p w14:paraId="6CC0131F" w14:textId="45B716EC"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1,921</w:t>
            </w:r>
          </w:p>
        </w:tc>
        <w:tc>
          <w:tcPr>
            <w:tcW w:w="568" w:type="pct"/>
            <w:tcBorders>
              <w:top w:val="nil"/>
              <w:left w:val="nil"/>
              <w:bottom w:val="nil"/>
              <w:right w:val="nil"/>
            </w:tcBorders>
            <w:shd w:val="clear" w:color="auto" w:fill="auto"/>
            <w:noWrap/>
            <w:vAlign w:val="bottom"/>
            <w:hideMark/>
          </w:tcPr>
          <w:p w14:paraId="1FAA6C9F" w14:textId="771C8B12"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1,959</w:t>
            </w:r>
          </w:p>
        </w:tc>
        <w:tc>
          <w:tcPr>
            <w:tcW w:w="569" w:type="pct"/>
            <w:tcBorders>
              <w:top w:val="nil"/>
              <w:left w:val="nil"/>
              <w:bottom w:val="nil"/>
              <w:right w:val="nil"/>
            </w:tcBorders>
            <w:shd w:val="clear" w:color="auto" w:fill="auto"/>
            <w:noWrap/>
            <w:vAlign w:val="bottom"/>
            <w:hideMark/>
          </w:tcPr>
          <w:p w14:paraId="6815DA03" w14:textId="0E997712"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1,985</w:t>
            </w:r>
          </w:p>
        </w:tc>
        <w:tc>
          <w:tcPr>
            <w:tcW w:w="568" w:type="pct"/>
            <w:tcBorders>
              <w:top w:val="nil"/>
              <w:left w:val="nil"/>
              <w:bottom w:val="nil"/>
            </w:tcBorders>
            <w:shd w:val="clear" w:color="auto" w:fill="auto"/>
            <w:noWrap/>
            <w:vAlign w:val="bottom"/>
            <w:hideMark/>
          </w:tcPr>
          <w:p w14:paraId="2959A585" w14:textId="46173D22"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2,010</w:t>
            </w:r>
          </w:p>
        </w:tc>
      </w:tr>
      <w:tr w:rsidR="00836AE0" w:rsidRPr="001F6700" w14:paraId="6EA55264" w14:textId="77777777" w:rsidTr="00FA354D">
        <w:trPr>
          <w:trHeight w:val="204"/>
        </w:trPr>
        <w:tc>
          <w:tcPr>
            <w:tcW w:w="2125" w:type="pct"/>
            <w:tcBorders>
              <w:top w:val="nil"/>
              <w:bottom w:val="nil"/>
              <w:right w:val="nil"/>
            </w:tcBorders>
            <w:shd w:val="clear" w:color="auto" w:fill="auto"/>
            <w:vAlign w:val="center"/>
            <w:hideMark/>
          </w:tcPr>
          <w:p w14:paraId="1107F170" w14:textId="5A74447F" w:rsidR="00836AE0" w:rsidRPr="001F6700" w:rsidRDefault="00836AE0" w:rsidP="00836AE0">
            <w:pPr>
              <w:spacing w:before="0" w:after="0" w:line="240" w:lineRule="auto"/>
              <w:ind w:left="113"/>
              <w:rPr>
                <w:rFonts w:ascii="Arial" w:hAnsi="Arial" w:cs="Arial"/>
                <w:sz w:val="16"/>
                <w:szCs w:val="16"/>
              </w:rPr>
            </w:pPr>
            <w:r w:rsidRPr="00784617">
              <w:rPr>
                <w:rFonts w:ascii="Arial" w:hAnsi="Arial" w:cs="Arial"/>
                <w:color w:val="000000"/>
                <w:sz w:val="16"/>
                <w:szCs w:val="16"/>
              </w:rPr>
              <w:t>Funded</w:t>
            </w:r>
            <w:r w:rsidRPr="001F6700">
              <w:rPr>
                <w:rFonts w:ascii="Arial" w:hAnsi="Arial" w:cs="Arial"/>
                <w:sz w:val="16"/>
                <w:szCs w:val="16"/>
              </w:rPr>
              <w:t xml:space="preserve"> internally from </w:t>
            </w:r>
            <w:r w:rsidR="003352C5">
              <w:rPr>
                <w:rFonts w:ascii="Arial" w:hAnsi="Arial" w:cs="Arial"/>
                <w:sz w:val="16"/>
                <w:szCs w:val="16"/>
              </w:rPr>
              <w:t>Departmental</w:t>
            </w:r>
            <w:r w:rsidRPr="001F6700">
              <w:rPr>
                <w:rFonts w:ascii="Arial" w:hAnsi="Arial" w:cs="Arial"/>
                <w:sz w:val="16"/>
                <w:szCs w:val="16"/>
              </w:rPr>
              <w:t xml:space="preserve"> resources</w:t>
            </w:r>
            <w:r w:rsidRPr="008C1EE3">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78C5FEAC" w14:textId="4CFB21EA"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4,090</w:t>
            </w:r>
          </w:p>
        </w:tc>
        <w:tc>
          <w:tcPr>
            <w:tcW w:w="568" w:type="pct"/>
            <w:tcBorders>
              <w:top w:val="nil"/>
              <w:left w:val="nil"/>
              <w:bottom w:val="nil"/>
              <w:right w:val="nil"/>
            </w:tcBorders>
            <w:shd w:val="clear" w:color="000000" w:fill="E6E6E6"/>
            <w:noWrap/>
            <w:vAlign w:val="bottom"/>
            <w:hideMark/>
          </w:tcPr>
          <w:p w14:paraId="5EC7F409" w14:textId="0EE12CC2"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4,023</w:t>
            </w:r>
          </w:p>
        </w:tc>
        <w:tc>
          <w:tcPr>
            <w:tcW w:w="568" w:type="pct"/>
            <w:tcBorders>
              <w:top w:val="nil"/>
              <w:left w:val="nil"/>
              <w:bottom w:val="nil"/>
              <w:right w:val="nil"/>
            </w:tcBorders>
            <w:shd w:val="clear" w:color="auto" w:fill="auto"/>
            <w:noWrap/>
            <w:vAlign w:val="bottom"/>
            <w:hideMark/>
          </w:tcPr>
          <w:p w14:paraId="37E9D84F" w14:textId="6ECF0932"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3,997</w:t>
            </w:r>
          </w:p>
        </w:tc>
        <w:tc>
          <w:tcPr>
            <w:tcW w:w="569" w:type="pct"/>
            <w:tcBorders>
              <w:top w:val="nil"/>
              <w:left w:val="nil"/>
              <w:bottom w:val="nil"/>
              <w:right w:val="nil"/>
            </w:tcBorders>
            <w:shd w:val="clear" w:color="auto" w:fill="auto"/>
            <w:noWrap/>
            <w:vAlign w:val="bottom"/>
            <w:hideMark/>
          </w:tcPr>
          <w:p w14:paraId="211C1CC7" w14:textId="0B4617FD"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6</w:t>
            </w:r>
          </w:p>
        </w:tc>
        <w:tc>
          <w:tcPr>
            <w:tcW w:w="568" w:type="pct"/>
            <w:tcBorders>
              <w:top w:val="nil"/>
              <w:left w:val="nil"/>
              <w:bottom w:val="nil"/>
            </w:tcBorders>
            <w:shd w:val="clear" w:color="auto" w:fill="auto"/>
            <w:noWrap/>
            <w:vAlign w:val="bottom"/>
            <w:hideMark/>
          </w:tcPr>
          <w:p w14:paraId="4E88BC1C" w14:textId="41DE1EFE"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w:t>
            </w:r>
          </w:p>
        </w:tc>
      </w:tr>
      <w:tr w:rsidR="00836AE0" w:rsidRPr="001F6700" w14:paraId="3AF7EC54" w14:textId="77777777" w:rsidTr="00FA354D">
        <w:trPr>
          <w:trHeight w:val="204"/>
        </w:trPr>
        <w:tc>
          <w:tcPr>
            <w:tcW w:w="2125" w:type="pct"/>
            <w:tcBorders>
              <w:top w:val="nil"/>
              <w:bottom w:val="nil"/>
              <w:right w:val="nil"/>
            </w:tcBorders>
            <w:shd w:val="clear" w:color="auto" w:fill="auto"/>
            <w:noWrap/>
            <w:vAlign w:val="center"/>
            <w:hideMark/>
          </w:tcPr>
          <w:p w14:paraId="5756A676" w14:textId="77777777" w:rsidR="00836AE0" w:rsidRPr="001F6700" w:rsidRDefault="00836AE0" w:rsidP="00836AE0">
            <w:pPr>
              <w:spacing w:before="0" w:after="0" w:line="240" w:lineRule="auto"/>
              <w:rPr>
                <w:rFonts w:ascii="Arial" w:hAnsi="Arial" w:cs="Arial"/>
                <w:b/>
                <w:bCs/>
                <w:sz w:val="16"/>
                <w:szCs w:val="16"/>
              </w:rPr>
            </w:pPr>
            <w:r w:rsidRPr="001F6700">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323CD881" w14:textId="1DAFFE8D"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8,698</w:t>
            </w:r>
          </w:p>
        </w:tc>
        <w:tc>
          <w:tcPr>
            <w:tcW w:w="568" w:type="pct"/>
            <w:tcBorders>
              <w:top w:val="single" w:sz="4" w:space="0" w:color="auto"/>
              <w:left w:val="nil"/>
              <w:bottom w:val="single" w:sz="4" w:space="0" w:color="auto"/>
              <w:right w:val="nil"/>
            </w:tcBorders>
            <w:shd w:val="clear" w:color="000000" w:fill="E6E6E6"/>
            <w:noWrap/>
            <w:vAlign w:val="bottom"/>
            <w:hideMark/>
          </w:tcPr>
          <w:p w14:paraId="634AAC52" w14:textId="3C9DF6B1"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5,944</w:t>
            </w:r>
          </w:p>
        </w:tc>
        <w:tc>
          <w:tcPr>
            <w:tcW w:w="568" w:type="pct"/>
            <w:tcBorders>
              <w:top w:val="single" w:sz="4" w:space="0" w:color="auto"/>
              <w:left w:val="nil"/>
              <w:bottom w:val="single" w:sz="4" w:space="0" w:color="auto"/>
              <w:right w:val="nil"/>
            </w:tcBorders>
            <w:shd w:val="clear" w:color="auto" w:fill="auto"/>
            <w:noWrap/>
            <w:vAlign w:val="bottom"/>
            <w:hideMark/>
          </w:tcPr>
          <w:p w14:paraId="42C1AF5D" w14:textId="102BF953"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5,956</w:t>
            </w:r>
          </w:p>
        </w:tc>
        <w:tc>
          <w:tcPr>
            <w:tcW w:w="569" w:type="pct"/>
            <w:tcBorders>
              <w:top w:val="single" w:sz="4" w:space="0" w:color="auto"/>
              <w:left w:val="nil"/>
              <w:bottom w:val="single" w:sz="4" w:space="0" w:color="auto"/>
              <w:right w:val="nil"/>
            </w:tcBorders>
            <w:shd w:val="clear" w:color="auto" w:fill="auto"/>
            <w:noWrap/>
            <w:vAlign w:val="bottom"/>
            <w:hideMark/>
          </w:tcPr>
          <w:p w14:paraId="1B715A01" w14:textId="20F65197"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1,991</w:t>
            </w:r>
          </w:p>
        </w:tc>
        <w:tc>
          <w:tcPr>
            <w:tcW w:w="568" w:type="pct"/>
            <w:tcBorders>
              <w:top w:val="single" w:sz="4" w:space="0" w:color="auto"/>
              <w:left w:val="nil"/>
              <w:bottom w:val="single" w:sz="4" w:space="0" w:color="auto"/>
            </w:tcBorders>
            <w:shd w:val="clear" w:color="auto" w:fill="auto"/>
            <w:noWrap/>
            <w:vAlign w:val="bottom"/>
            <w:hideMark/>
          </w:tcPr>
          <w:p w14:paraId="66969C52" w14:textId="62EC9C45"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2,010</w:t>
            </w:r>
          </w:p>
        </w:tc>
      </w:tr>
      <w:tr w:rsidR="00836AE0" w:rsidRPr="001F6700" w14:paraId="0F4A9A2A" w14:textId="77777777" w:rsidTr="00FA354D">
        <w:trPr>
          <w:trHeight w:val="204"/>
        </w:trPr>
        <w:tc>
          <w:tcPr>
            <w:tcW w:w="2125" w:type="pct"/>
            <w:tcBorders>
              <w:top w:val="nil"/>
              <w:bottom w:val="nil"/>
              <w:right w:val="nil"/>
            </w:tcBorders>
            <w:shd w:val="clear" w:color="auto" w:fill="auto"/>
            <w:vAlign w:val="center"/>
            <w:hideMark/>
          </w:tcPr>
          <w:p w14:paraId="543213A1" w14:textId="77777777" w:rsidR="00836AE0" w:rsidRPr="001F6700" w:rsidRDefault="00836AE0" w:rsidP="00836AE0">
            <w:pPr>
              <w:spacing w:before="0" w:after="0" w:line="240" w:lineRule="auto"/>
              <w:rPr>
                <w:rFonts w:ascii="Arial" w:hAnsi="Arial" w:cs="Arial"/>
                <w:b/>
                <w:bCs/>
                <w:sz w:val="16"/>
                <w:szCs w:val="16"/>
              </w:rPr>
            </w:pPr>
            <w:r w:rsidRPr="001F6700">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2027DB69" w14:textId="77777777" w:rsidR="00836AE0" w:rsidRPr="001F6700" w:rsidRDefault="00836AE0" w:rsidP="00836AE0">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34190F68" w14:textId="77777777" w:rsidR="00836AE0" w:rsidRPr="001F6700" w:rsidRDefault="00836AE0" w:rsidP="00836AE0">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4070CE77" w14:textId="77777777" w:rsidR="00836AE0" w:rsidRPr="001F6700" w:rsidRDefault="00836AE0" w:rsidP="00836AE0">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42AD8239" w14:textId="77777777" w:rsidR="00836AE0" w:rsidRPr="001F6700" w:rsidRDefault="00836AE0" w:rsidP="00836AE0">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15699A21" w14:textId="77777777" w:rsidR="00836AE0" w:rsidRPr="001F6700" w:rsidRDefault="00836AE0" w:rsidP="00836AE0">
            <w:pPr>
              <w:spacing w:before="0" w:after="0" w:line="240" w:lineRule="auto"/>
              <w:jc w:val="right"/>
              <w:rPr>
                <w:rFonts w:ascii="Times New Roman" w:hAnsi="Times New Roman"/>
                <w:sz w:val="20"/>
              </w:rPr>
            </w:pPr>
          </w:p>
        </w:tc>
      </w:tr>
      <w:tr w:rsidR="00836AE0" w:rsidRPr="001F6700" w14:paraId="7880A465" w14:textId="77777777" w:rsidTr="00FA354D">
        <w:trPr>
          <w:trHeight w:val="204"/>
        </w:trPr>
        <w:tc>
          <w:tcPr>
            <w:tcW w:w="2125" w:type="pct"/>
            <w:tcBorders>
              <w:top w:val="nil"/>
              <w:bottom w:val="nil"/>
              <w:right w:val="nil"/>
            </w:tcBorders>
            <w:shd w:val="clear" w:color="auto" w:fill="auto"/>
            <w:noWrap/>
            <w:vAlign w:val="center"/>
            <w:hideMark/>
          </w:tcPr>
          <w:p w14:paraId="3C08FD3F" w14:textId="77777777" w:rsidR="00836AE0" w:rsidRPr="001F6700" w:rsidRDefault="00836AE0" w:rsidP="00836AE0">
            <w:pPr>
              <w:spacing w:before="0" w:after="0" w:line="240" w:lineRule="auto"/>
              <w:ind w:left="113"/>
              <w:rPr>
                <w:rFonts w:ascii="Arial" w:hAnsi="Arial" w:cs="Arial"/>
                <w:sz w:val="16"/>
                <w:szCs w:val="16"/>
              </w:rPr>
            </w:pPr>
            <w:r w:rsidRPr="001F6700">
              <w:rPr>
                <w:rFonts w:ascii="Arial" w:hAnsi="Arial" w:cs="Arial"/>
                <w:sz w:val="16"/>
                <w:szCs w:val="16"/>
              </w:rPr>
              <w:t xml:space="preserve">Total </w:t>
            </w:r>
            <w:r w:rsidRPr="00784617">
              <w:rPr>
                <w:rFonts w:ascii="Arial" w:hAnsi="Arial" w:cs="Arial"/>
                <w:color w:val="000000"/>
                <w:sz w:val="16"/>
                <w:szCs w:val="16"/>
              </w:rPr>
              <w:t>purchases</w:t>
            </w:r>
          </w:p>
        </w:tc>
        <w:tc>
          <w:tcPr>
            <w:tcW w:w="602" w:type="pct"/>
            <w:tcBorders>
              <w:top w:val="nil"/>
              <w:left w:val="nil"/>
              <w:bottom w:val="nil"/>
              <w:right w:val="nil"/>
            </w:tcBorders>
            <w:shd w:val="clear" w:color="auto" w:fill="auto"/>
            <w:noWrap/>
            <w:vAlign w:val="bottom"/>
            <w:hideMark/>
          </w:tcPr>
          <w:p w14:paraId="3FE8385F" w14:textId="282C22B7"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8,698</w:t>
            </w:r>
          </w:p>
        </w:tc>
        <w:tc>
          <w:tcPr>
            <w:tcW w:w="568" w:type="pct"/>
            <w:tcBorders>
              <w:top w:val="nil"/>
              <w:left w:val="nil"/>
              <w:bottom w:val="nil"/>
              <w:right w:val="nil"/>
            </w:tcBorders>
            <w:shd w:val="clear" w:color="000000" w:fill="E6E6E6"/>
            <w:noWrap/>
            <w:vAlign w:val="bottom"/>
            <w:hideMark/>
          </w:tcPr>
          <w:p w14:paraId="4AC77039" w14:textId="6DC2FF48"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5,944</w:t>
            </w:r>
          </w:p>
        </w:tc>
        <w:tc>
          <w:tcPr>
            <w:tcW w:w="568" w:type="pct"/>
            <w:tcBorders>
              <w:top w:val="nil"/>
              <w:left w:val="nil"/>
              <w:bottom w:val="nil"/>
              <w:right w:val="nil"/>
            </w:tcBorders>
            <w:shd w:val="clear" w:color="auto" w:fill="auto"/>
            <w:noWrap/>
            <w:vAlign w:val="bottom"/>
            <w:hideMark/>
          </w:tcPr>
          <w:p w14:paraId="60292122" w14:textId="5E9FA509"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5,956</w:t>
            </w:r>
          </w:p>
        </w:tc>
        <w:tc>
          <w:tcPr>
            <w:tcW w:w="569" w:type="pct"/>
            <w:tcBorders>
              <w:top w:val="nil"/>
              <w:left w:val="nil"/>
              <w:bottom w:val="nil"/>
              <w:right w:val="nil"/>
            </w:tcBorders>
            <w:shd w:val="clear" w:color="auto" w:fill="auto"/>
            <w:noWrap/>
            <w:vAlign w:val="bottom"/>
            <w:hideMark/>
          </w:tcPr>
          <w:p w14:paraId="24E8FACE" w14:textId="4E5113B4"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1,991</w:t>
            </w:r>
          </w:p>
        </w:tc>
        <w:tc>
          <w:tcPr>
            <w:tcW w:w="568" w:type="pct"/>
            <w:tcBorders>
              <w:top w:val="nil"/>
              <w:left w:val="nil"/>
              <w:bottom w:val="nil"/>
            </w:tcBorders>
            <w:shd w:val="clear" w:color="auto" w:fill="auto"/>
            <w:noWrap/>
            <w:vAlign w:val="bottom"/>
            <w:hideMark/>
          </w:tcPr>
          <w:p w14:paraId="18EA886E" w14:textId="6AB8D6A2" w:rsidR="00836AE0" w:rsidRPr="001F6700" w:rsidRDefault="00836AE0" w:rsidP="00836AE0">
            <w:pPr>
              <w:spacing w:before="0" w:after="0" w:line="240" w:lineRule="auto"/>
              <w:jc w:val="right"/>
              <w:rPr>
                <w:rFonts w:ascii="Arial" w:hAnsi="Arial" w:cs="Arial"/>
                <w:sz w:val="16"/>
                <w:szCs w:val="16"/>
              </w:rPr>
            </w:pPr>
            <w:r w:rsidRPr="00C82BD0">
              <w:rPr>
                <w:rFonts w:ascii="Arial" w:hAnsi="Arial" w:cs="Arial"/>
                <w:sz w:val="16"/>
                <w:szCs w:val="16"/>
              </w:rPr>
              <w:t>2,010</w:t>
            </w:r>
          </w:p>
        </w:tc>
      </w:tr>
      <w:tr w:rsidR="00836AE0" w:rsidRPr="001F6700" w14:paraId="7863F358" w14:textId="77777777" w:rsidTr="00FA354D">
        <w:trPr>
          <w:trHeight w:val="204"/>
        </w:trPr>
        <w:tc>
          <w:tcPr>
            <w:tcW w:w="2125" w:type="pct"/>
            <w:tcBorders>
              <w:top w:val="nil"/>
              <w:bottom w:val="single" w:sz="4" w:space="0" w:color="auto"/>
              <w:right w:val="nil"/>
            </w:tcBorders>
            <w:shd w:val="clear" w:color="auto" w:fill="auto"/>
            <w:vAlign w:val="center"/>
            <w:hideMark/>
          </w:tcPr>
          <w:p w14:paraId="7A2FBEFC" w14:textId="77777777" w:rsidR="00836AE0" w:rsidRPr="001F6700" w:rsidRDefault="00836AE0" w:rsidP="00836AE0">
            <w:pPr>
              <w:spacing w:before="0" w:after="0" w:line="240" w:lineRule="auto"/>
              <w:rPr>
                <w:rFonts w:ascii="Arial" w:hAnsi="Arial" w:cs="Arial"/>
                <w:b/>
                <w:bCs/>
                <w:sz w:val="16"/>
                <w:szCs w:val="16"/>
              </w:rPr>
            </w:pPr>
            <w:r w:rsidRPr="001F6700">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14BEB2F9" w14:textId="69814FEE"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8,698</w:t>
            </w:r>
          </w:p>
        </w:tc>
        <w:tc>
          <w:tcPr>
            <w:tcW w:w="568" w:type="pct"/>
            <w:tcBorders>
              <w:top w:val="single" w:sz="4" w:space="0" w:color="auto"/>
              <w:left w:val="nil"/>
              <w:bottom w:val="single" w:sz="4" w:space="0" w:color="auto"/>
              <w:right w:val="nil"/>
            </w:tcBorders>
            <w:shd w:val="clear" w:color="000000" w:fill="E6E6E6"/>
            <w:noWrap/>
            <w:vAlign w:val="bottom"/>
            <w:hideMark/>
          </w:tcPr>
          <w:p w14:paraId="72E4C3CF" w14:textId="7274653D"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5,944</w:t>
            </w:r>
          </w:p>
        </w:tc>
        <w:tc>
          <w:tcPr>
            <w:tcW w:w="568" w:type="pct"/>
            <w:tcBorders>
              <w:top w:val="single" w:sz="4" w:space="0" w:color="auto"/>
              <w:left w:val="nil"/>
              <w:bottom w:val="single" w:sz="4" w:space="0" w:color="auto"/>
              <w:right w:val="nil"/>
            </w:tcBorders>
            <w:shd w:val="clear" w:color="auto" w:fill="auto"/>
            <w:noWrap/>
            <w:vAlign w:val="bottom"/>
            <w:hideMark/>
          </w:tcPr>
          <w:p w14:paraId="4D38D5BC" w14:textId="622D25A2"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5,956</w:t>
            </w:r>
          </w:p>
        </w:tc>
        <w:tc>
          <w:tcPr>
            <w:tcW w:w="569" w:type="pct"/>
            <w:tcBorders>
              <w:top w:val="single" w:sz="4" w:space="0" w:color="auto"/>
              <w:left w:val="nil"/>
              <w:bottom w:val="single" w:sz="4" w:space="0" w:color="auto"/>
              <w:right w:val="nil"/>
            </w:tcBorders>
            <w:shd w:val="clear" w:color="auto" w:fill="auto"/>
            <w:noWrap/>
            <w:vAlign w:val="bottom"/>
            <w:hideMark/>
          </w:tcPr>
          <w:p w14:paraId="186C58C1" w14:textId="0376D351"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1,991</w:t>
            </w:r>
          </w:p>
        </w:tc>
        <w:tc>
          <w:tcPr>
            <w:tcW w:w="568" w:type="pct"/>
            <w:tcBorders>
              <w:top w:val="single" w:sz="4" w:space="0" w:color="auto"/>
              <w:left w:val="nil"/>
              <w:bottom w:val="single" w:sz="4" w:space="0" w:color="auto"/>
            </w:tcBorders>
            <w:shd w:val="clear" w:color="auto" w:fill="auto"/>
            <w:noWrap/>
            <w:vAlign w:val="bottom"/>
            <w:hideMark/>
          </w:tcPr>
          <w:p w14:paraId="0F959438" w14:textId="009069AA" w:rsidR="00836AE0" w:rsidRPr="001F6700" w:rsidRDefault="00836AE0" w:rsidP="00836AE0">
            <w:pPr>
              <w:spacing w:before="0" w:after="0" w:line="240" w:lineRule="auto"/>
              <w:jc w:val="right"/>
              <w:rPr>
                <w:rFonts w:ascii="Arial" w:hAnsi="Arial" w:cs="Arial"/>
                <w:b/>
                <w:bCs/>
                <w:sz w:val="16"/>
                <w:szCs w:val="16"/>
              </w:rPr>
            </w:pPr>
            <w:r w:rsidRPr="00C82BD0">
              <w:rPr>
                <w:rFonts w:ascii="Arial" w:hAnsi="Arial" w:cs="Arial"/>
                <w:b/>
                <w:bCs/>
                <w:sz w:val="16"/>
                <w:szCs w:val="16"/>
              </w:rPr>
              <w:t>2,010</w:t>
            </w:r>
          </w:p>
        </w:tc>
      </w:tr>
    </w:tbl>
    <w:p w14:paraId="2D7B705B" w14:textId="77777777" w:rsidR="00BA0696" w:rsidRPr="00132F9E" w:rsidRDefault="00BA0696" w:rsidP="00BA0696">
      <w:pPr>
        <w:pStyle w:val="ChartandTableFootnote"/>
        <w:jc w:val="both"/>
      </w:pPr>
      <w:r w:rsidRPr="00132F9E">
        <w:t>Prepared on Australian Accounting Standards basis.</w:t>
      </w:r>
    </w:p>
    <w:p w14:paraId="7392106C" w14:textId="6BAE36BB" w:rsidR="00BA0696" w:rsidRPr="007B0A6C" w:rsidRDefault="00BA0696" w:rsidP="005F3E92">
      <w:pPr>
        <w:pStyle w:val="ChartandTableFootnoteAlpha"/>
        <w:numPr>
          <w:ilvl w:val="0"/>
          <w:numId w:val="105"/>
        </w:numPr>
        <w:jc w:val="both"/>
        <w:rPr>
          <w:rFonts w:cs="Arial"/>
        </w:rPr>
      </w:pPr>
      <w:r w:rsidRPr="007B0A6C">
        <w:rPr>
          <w:rFonts w:cs="Arial"/>
        </w:rPr>
        <w:t>Includes both current Appropriation Bill (No. 2)</w:t>
      </w:r>
      <w:r w:rsidR="00836AE0">
        <w:rPr>
          <w:rFonts w:cs="Arial"/>
        </w:rPr>
        <w:t>, Supply Bill (</w:t>
      </w:r>
      <w:r w:rsidR="00326326">
        <w:rPr>
          <w:rFonts w:cs="Arial"/>
        </w:rPr>
        <w:t>No. 2</w:t>
      </w:r>
      <w:r w:rsidR="00836AE0">
        <w:rPr>
          <w:rFonts w:cs="Arial"/>
        </w:rPr>
        <w:t>)</w:t>
      </w:r>
      <w:r w:rsidRPr="007B0A6C">
        <w:rPr>
          <w:rFonts w:cs="Arial"/>
        </w:rPr>
        <w:t xml:space="preserve"> and prior Appropriation Act (No. 2/4/6) appropriations.</w:t>
      </w:r>
    </w:p>
    <w:p w14:paraId="5FC4E4AD" w14:textId="4B0EADF2" w:rsidR="00836AE0" w:rsidRPr="00836AE0" w:rsidRDefault="00BA0696" w:rsidP="005F3E92">
      <w:pPr>
        <w:pStyle w:val="ChartandTableFootnoteAlpha"/>
        <w:spacing w:line="259" w:lineRule="auto"/>
        <w:jc w:val="both"/>
        <w:rPr>
          <w:rFonts w:cs="Arial"/>
        </w:rPr>
      </w:pPr>
      <w:r w:rsidRPr="5D51FF8B">
        <w:rPr>
          <w:rFonts w:cs="Arial"/>
        </w:rPr>
        <w:t xml:space="preserve">Includes </w:t>
      </w:r>
      <w:r w:rsidR="00640BD2">
        <w:rPr>
          <w:rFonts w:cs="Arial"/>
        </w:rPr>
        <w:t xml:space="preserve">sources of funding from both current Bill 1 and prior year Act 1 appropriations, current and previous years’ </w:t>
      </w:r>
      <w:r w:rsidR="003352C5">
        <w:rPr>
          <w:rFonts w:cs="Arial"/>
        </w:rPr>
        <w:t>Departmental</w:t>
      </w:r>
      <w:r w:rsidR="00640BD2">
        <w:rPr>
          <w:rFonts w:cs="Arial"/>
        </w:rPr>
        <w:t xml:space="preserve"> Capital Budgets (DCBs) and internally developed assets. </w:t>
      </w:r>
    </w:p>
    <w:p w14:paraId="4BD46D28" w14:textId="77777777" w:rsidR="00BA0696" w:rsidRDefault="00BA0696" w:rsidP="00BA0696">
      <w:pPr>
        <w:spacing w:before="0" w:after="0" w:line="240" w:lineRule="auto"/>
        <w:ind w:hanging="357"/>
        <w:rPr>
          <w:i/>
          <w:color w:val="FF0000"/>
        </w:rPr>
      </w:pPr>
      <w:r>
        <w:br w:type="page"/>
      </w:r>
    </w:p>
    <w:p w14:paraId="2F6C7EC9" w14:textId="1E2C34AD" w:rsidR="00BA0696" w:rsidRPr="008F6358" w:rsidRDefault="00BA0696" w:rsidP="00BA0696">
      <w:pPr>
        <w:pStyle w:val="TableHeading"/>
      </w:pPr>
      <w:r w:rsidRPr="008F6358">
        <w:lastRenderedPageBreak/>
        <w:t xml:space="preserve">Table 3.6: Statement of </w:t>
      </w:r>
      <w:r w:rsidR="003352C5">
        <w:t>Departmental</w:t>
      </w:r>
      <w:r w:rsidRPr="008F6358">
        <w:t xml:space="preserve"> asset movements (Budget year 202</w:t>
      </w:r>
      <w:r w:rsidR="00FE36F8" w:rsidRPr="008F6358">
        <w:t>5</w:t>
      </w:r>
      <w:r w:rsidRPr="008F6358">
        <w:t>–2</w:t>
      </w:r>
      <w:r w:rsidR="00FE36F8" w:rsidRPr="008F6358">
        <w:t>6</w:t>
      </w:r>
      <w:r w:rsidRPr="008F6358">
        <w:t>)</w:t>
      </w:r>
    </w:p>
    <w:tbl>
      <w:tblPr>
        <w:tblW w:w="5030" w:type="pct"/>
        <w:tblLook w:val="04A0" w:firstRow="1" w:lastRow="0" w:firstColumn="1" w:lastColumn="0" w:noHBand="0" w:noVBand="1"/>
      </w:tblPr>
      <w:tblGrid>
        <w:gridCol w:w="2517"/>
        <w:gridCol w:w="706"/>
        <w:gridCol w:w="866"/>
        <w:gridCol w:w="964"/>
        <w:gridCol w:w="821"/>
        <w:gridCol w:w="981"/>
        <w:gridCol w:w="850"/>
        <w:gridCol w:w="51"/>
      </w:tblGrid>
      <w:tr w:rsidR="00BA0696" w:rsidRPr="008F6358" w14:paraId="2F86BEC1" w14:textId="77777777" w:rsidTr="008F6358">
        <w:trPr>
          <w:gridAfter w:val="1"/>
          <w:wAfter w:w="30" w:type="pct"/>
          <w:trHeight w:val="204"/>
        </w:trPr>
        <w:tc>
          <w:tcPr>
            <w:tcW w:w="1666" w:type="pct"/>
            <w:tcBorders>
              <w:top w:val="single" w:sz="4" w:space="0" w:color="auto"/>
              <w:left w:val="nil"/>
              <w:right w:val="nil"/>
            </w:tcBorders>
            <w:shd w:val="clear" w:color="auto" w:fill="auto"/>
            <w:noWrap/>
            <w:vAlign w:val="center"/>
          </w:tcPr>
          <w:p w14:paraId="7048A408" w14:textId="77777777" w:rsidR="00BA0696" w:rsidRPr="008F6358" w:rsidRDefault="00BA0696" w:rsidP="00FA354D">
            <w:pPr>
              <w:spacing w:before="0" w:after="0" w:line="240" w:lineRule="auto"/>
              <w:rPr>
                <w:rFonts w:ascii="Arial" w:hAnsi="Arial" w:cs="Arial"/>
                <w:sz w:val="16"/>
                <w:szCs w:val="16"/>
              </w:rPr>
            </w:pPr>
          </w:p>
        </w:tc>
        <w:tc>
          <w:tcPr>
            <w:tcW w:w="3303" w:type="pct"/>
            <w:gridSpan w:val="6"/>
            <w:tcBorders>
              <w:top w:val="single" w:sz="4" w:space="0" w:color="auto"/>
              <w:left w:val="nil"/>
              <w:bottom w:val="single" w:sz="4" w:space="0" w:color="auto"/>
              <w:right w:val="nil"/>
            </w:tcBorders>
            <w:shd w:val="clear" w:color="auto" w:fill="auto"/>
            <w:vAlign w:val="bottom"/>
          </w:tcPr>
          <w:p w14:paraId="2DC9BDE5" w14:textId="77777777" w:rsidR="00BA0696" w:rsidRPr="008F6358" w:rsidRDefault="00BA0696" w:rsidP="00FA354D">
            <w:pPr>
              <w:spacing w:before="0" w:after="0" w:line="240" w:lineRule="auto"/>
              <w:jc w:val="center"/>
              <w:rPr>
                <w:rFonts w:ascii="Arial" w:hAnsi="Arial" w:cs="Arial"/>
                <w:sz w:val="16"/>
                <w:szCs w:val="16"/>
              </w:rPr>
            </w:pPr>
            <w:r w:rsidRPr="008F6358">
              <w:rPr>
                <w:rFonts w:ascii="Arial" w:hAnsi="Arial" w:cs="Arial"/>
                <w:b/>
                <w:bCs/>
                <w:sz w:val="16"/>
                <w:szCs w:val="16"/>
              </w:rPr>
              <w:t>Asset Category</w:t>
            </w:r>
          </w:p>
        </w:tc>
      </w:tr>
      <w:tr w:rsidR="00BA0696" w:rsidRPr="008F6358" w14:paraId="3C75EEDF" w14:textId="77777777" w:rsidTr="008F6358">
        <w:trPr>
          <w:trHeight w:val="204"/>
        </w:trPr>
        <w:tc>
          <w:tcPr>
            <w:tcW w:w="1666" w:type="pct"/>
            <w:tcBorders>
              <w:left w:val="nil"/>
              <w:bottom w:val="nil"/>
              <w:right w:val="nil"/>
            </w:tcBorders>
            <w:shd w:val="clear" w:color="auto" w:fill="auto"/>
            <w:noWrap/>
            <w:vAlign w:val="center"/>
            <w:hideMark/>
          </w:tcPr>
          <w:p w14:paraId="5F50AD4E" w14:textId="77777777" w:rsidR="00BA0696" w:rsidRPr="008F6358" w:rsidRDefault="00BA0696" w:rsidP="00FA354D">
            <w:pPr>
              <w:spacing w:before="0" w:after="0" w:line="240" w:lineRule="auto"/>
              <w:rPr>
                <w:rFonts w:ascii="Arial" w:hAnsi="Arial" w:cs="Arial"/>
                <w:sz w:val="16"/>
                <w:szCs w:val="16"/>
              </w:rPr>
            </w:pPr>
            <w:r w:rsidRPr="008F6358">
              <w:rPr>
                <w:rFonts w:ascii="Arial" w:hAnsi="Arial" w:cs="Arial"/>
                <w:sz w:val="16"/>
                <w:szCs w:val="16"/>
              </w:rPr>
              <w:t> </w:t>
            </w:r>
          </w:p>
        </w:tc>
        <w:tc>
          <w:tcPr>
            <w:tcW w:w="455" w:type="pct"/>
            <w:tcBorders>
              <w:top w:val="single" w:sz="4" w:space="0" w:color="auto"/>
              <w:left w:val="nil"/>
              <w:bottom w:val="single" w:sz="4" w:space="0" w:color="auto"/>
              <w:right w:val="nil"/>
            </w:tcBorders>
            <w:shd w:val="clear" w:color="auto" w:fill="auto"/>
            <w:vAlign w:val="bottom"/>
            <w:hideMark/>
          </w:tcPr>
          <w:p w14:paraId="35157635" w14:textId="77777777" w:rsidR="00BA0696" w:rsidRPr="008F6358" w:rsidRDefault="00BA0696" w:rsidP="00FA354D">
            <w:pPr>
              <w:spacing w:before="0" w:after="0" w:line="240" w:lineRule="auto"/>
              <w:jc w:val="right"/>
              <w:rPr>
                <w:rFonts w:ascii="Arial" w:hAnsi="Arial" w:cs="Arial"/>
                <w:sz w:val="16"/>
                <w:szCs w:val="16"/>
              </w:rPr>
            </w:pPr>
            <w:r w:rsidRPr="008F6358">
              <w:rPr>
                <w:rFonts w:ascii="Arial" w:hAnsi="Arial" w:cs="Arial"/>
                <w:sz w:val="16"/>
                <w:szCs w:val="16"/>
              </w:rPr>
              <w:t>Land</w:t>
            </w:r>
            <w:r w:rsidRPr="008F6358">
              <w:rPr>
                <w:rFonts w:ascii="Arial" w:hAnsi="Arial" w:cs="Arial"/>
                <w:sz w:val="16"/>
                <w:szCs w:val="16"/>
              </w:rPr>
              <w:br/>
            </w:r>
            <w:r w:rsidRPr="008F6358">
              <w:rPr>
                <w:rFonts w:ascii="Arial" w:hAnsi="Arial" w:cs="Arial"/>
                <w:sz w:val="16"/>
                <w:szCs w:val="16"/>
              </w:rPr>
              <w:br/>
            </w:r>
            <w:r w:rsidRPr="008F6358">
              <w:rPr>
                <w:rFonts w:ascii="Arial" w:hAnsi="Arial" w:cs="Arial"/>
                <w:sz w:val="16"/>
                <w:szCs w:val="16"/>
              </w:rPr>
              <w:br/>
            </w:r>
            <w:r w:rsidRPr="008F6358">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1364A62C" w14:textId="77777777" w:rsidR="00BA0696" w:rsidRPr="008F6358" w:rsidRDefault="00BA0696" w:rsidP="00FA354D">
            <w:pPr>
              <w:spacing w:before="0" w:after="0" w:line="240" w:lineRule="auto"/>
              <w:jc w:val="right"/>
              <w:rPr>
                <w:rFonts w:ascii="Arial" w:hAnsi="Arial" w:cs="Arial"/>
                <w:sz w:val="16"/>
                <w:szCs w:val="16"/>
              </w:rPr>
            </w:pPr>
            <w:r w:rsidRPr="008F6358">
              <w:rPr>
                <w:rFonts w:ascii="Arial" w:hAnsi="Arial" w:cs="Arial"/>
                <w:sz w:val="16"/>
                <w:szCs w:val="16"/>
              </w:rPr>
              <w:t>Buildings</w:t>
            </w:r>
            <w:r w:rsidRPr="008F6358">
              <w:rPr>
                <w:rFonts w:ascii="Arial" w:hAnsi="Arial" w:cs="Arial"/>
                <w:sz w:val="16"/>
                <w:szCs w:val="16"/>
              </w:rPr>
              <w:br/>
            </w:r>
            <w:r w:rsidRPr="008F6358">
              <w:rPr>
                <w:rFonts w:ascii="Arial" w:hAnsi="Arial" w:cs="Arial"/>
                <w:sz w:val="16"/>
                <w:szCs w:val="16"/>
              </w:rPr>
              <w:br/>
            </w:r>
            <w:r w:rsidRPr="008F6358">
              <w:rPr>
                <w:rFonts w:ascii="Arial" w:hAnsi="Arial" w:cs="Arial"/>
                <w:sz w:val="16"/>
                <w:szCs w:val="16"/>
              </w:rPr>
              <w:br/>
            </w:r>
            <w:r w:rsidRPr="008F6358">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vAlign w:val="bottom"/>
            <w:hideMark/>
          </w:tcPr>
          <w:p w14:paraId="1747B470" w14:textId="77777777" w:rsidR="00BA0696" w:rsidRPr="008F6358" w:rsidRDefault="00BA0696" w:rsidP="00FA354D">
            <w:pPr>
              <w:spacing w:before="0" w:after="0" w:line="240" w:lineRule="auto"/>
              <w:jc w:val="right"/>
              <w:rPr>
                <w:rFonts w:ascii="Arial" w:hAnsi="Arial" w:cs="Arial"/>
                <w:sz w:val="16"/>
                <w:szCs w:val="16"/>
              </w:rPr>
            </w:pPr>
            <w:r w:rsidRPr="008F6358">
              <w:rPr>
                <w:rFonts w:ascii="Arial" w:hAnsi="Arial" w:cs="Arial"/>
                <w:sz w:val="16"/>
                <w:szCs w:val="16"/>
              </w:rPr>
              <w:t>Other</w:t>
            </w:r>
            <w:r w:rsidRPr="008F6358">
              <w:rPr>
                <w:rFonts w:ascii="Arial" w:hAnsi="Arial" w:cs="Arial"/>
                <w:sz w:val="16"/>
                <w:szCs w:val="16"/>
              </w:rPr>
              <w:br/>
              <w:t>property,</w:t>
            </w:r>
            <w:r w:rsidRPr="008F6358">
              <w:rPr>
                <w:rFonts w:ascii="Arial" w:hAnsi="Arial" w:cs="Arial"/>
                <w:sz w:val="16"/>
                <w:szCs w:val="16"/>
              </w:rPr>
              <w:br/>
              <w:t>plant and</w:t>
            </w:r>
            <w:r w:rsidRPr="008F6358">
              <w:rPr>
                <w:rFonts w:ascii="Arial" w:hAnsi="Arial" w:cs="Arial"/>
                <w:sz w:val="16"/>
                <w:szCs w:val="16"/>
              </w:rPr>
              <w:br/>
              <w:t>equipment</w:t>
            </w:r>
            <w:r w:rsidRPr="008F6358">
              <w:rPr>
                <w:rFonts w:ascii="Arial" w:hAnsi="Arial" w:cs="Arial"/>
                <w:sz w:val="16"/>
                <w:szCs w:val="16"/>
              </w:rPr>
              <w:br/>
              <w:t>$'000</w:t>
            </w:r>
          </w:p>
        </w:tc>
        <w:tc>
          <w:tcPr>
            <w:tcW w:w="529" w:type="pct"/>
            <w:tcBorders>
              <w:top w:val="single" w:sz="4" w:space="0" w:color="auto"/>
              <w:left w:val="nil"/>
              <w:bottom w:val="single" w:sz="4" w:space="0" w:color="auto"/>
              <w:right w:val="nil"/>
            </w:tcBorders>
            <w:shd w:val="clear" w:color="auto" w:fill="auto"/>
            <w:vAlign w:val="bottom"/>
            <w:hideMark/>
          </w:tcPr>
          <w:p w14:paraId="34E1E6FC" w14:textId="77777777" w:rsidR="00BA0696" w:rsidRPr="008F6358" w:rsidRDefault="00BA0696" w:rsidP="00FA354D">
            <w:pPr>
              <w:spacing w:before="0" w:after="0" w:line="240" w:lineRule="auto"/>
              <w:jc w:val="right"/>
              <w:rPr>
                <w:rFonts w:ascii="Arial" w:hAnsi="Arial" w:cs="Arial"/>
                <w:sz w:val="16"/>
                <w:szCs w:val="16"/>
              </w:rPr>
            </w:pPr>
            <w:r w:rsidRPr="008F6358">
              <w:rPr>
                <w:rFonts w:ascii="Arial" w:hAnsi="Arial" w:cs="Arial"/>
                <w:sz w:val="16"/>
                <w:szCs w:val="16"/>
              </w:rPr>
              <w:t>Heritage</w:t>
            </w:r>
            <w:r w:rsidRPr="008F6358">
              <w:rPr>
                <w:rFonts w:ascii="Arial" w:hAnsi="Arial" w:cs="Arial"/>
                <w:sz w:val="16"/>
                <w:szCs w:val="16"/>
              </w:rPr>
              <w:br/>
              <w:t>and</w:t>
            </w:r>
            <w:r w:rsidRPr="008F6358">
              <w:rPr>
                <w:rFonts w:ascii="Arial" w:hAnsi="Arial" w:cs="Arial"/>
                <w:sz w:val="16"/>
                <w:szCs w:val="16"/>
              </w:rPr>
              <w:br/>
              <w:t>cultural</w:t>
            </w:r>
            <w:r w:rsidRPr="008F6358">
              <w:rPr>
                <w:rFonts w:ascii="Arial" w:hAnsi="Arial" w:cs="Arial"/>
                <w:sz w:val="16"/>
                <w:szCs w:val="16"/>
              </w:rPr>
              <w:br/>
            </w:r>
            <w:r w:rsidRPr="008F6358">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auto" w:fill="auto"/>
            <w:vAlign w:val="bottom"/>
            <w:hideMark/>
          </w:tcPr>
          <w:p w14:paraId="59671129" w14:textId="77777777" w:rsidR="00BA0696" w:rsidRPr="008F6358" w:rsidRDefault="00BA0696" w:rsidP="00FA354D">
            <w:pPr>
              <w:spacing w:before="0" w:after="0" w:line="240" w:lineRule="auto"/>
              <w:jc w:val="right"/>
              <w:rPr>
                <w:rFonts w:ascii="Arial" w:hAnsi="Arial" w:cs="Arial"/>
                <w:sz w:val="16"/>
                <w:szCs w:val="16"/>
              </w:rPr>
            </w:pPr>
            <w:r w:rsidRPr="008F6358">
              <w:rPr>
                <w:rFonts w:ascii="Arial" w:hAnsi="Arial" w:cs="Arial"/>
                <w:sz w:val="16"/>
                <w:szCs w:val="16"/>
              </w:rPr>
              <w:t>Computer</w:t>
            </w:r>
            <w:r w:rsidRPr="008F6358">
              <w:rPr>
                <w:rFonts w:ascii="Arial" w:hAnsi="Arial" w:cs="Arial"/>
                <w:sz w:val="16"/>
                <w:szCs w:val="16"/>
              </w:rPr>
              <w:br/>
              <w:t>software</w:t>
            </w:r>
            <w:r w:rsidRPr="008F6358">
              <w:rPr>
                <w:rFonts w:ascii="Arial" w:hAnsi="Arial" w:cs="Arial"/>
                <w:sz w:val="16"/>
                <w:szCs w:val="16"/>
              </w:rPr>
              <w:br/>
              <w:t>and</w:t>
            </w:r>
            <w:r w:rsidRPr="008F6358">
              <w:rPr>
                <w:rFonts w:ascii="Arial" w:hAnsi="Arial" w:cs="Arial"/>
                <w:sz w:val="16"/>
                <w:szCs w:val="16"/>
              </w:rPr>
              <w:br/>
              <w:t>intangibles</w:t>
            </w:r>
            <w:r w:rsidRPr="008F6358">
              <w:rPr>
                <w:rFonts w:ascii="Arial" w:hAnsi="Arial" w:cs="Arial"/>
                <w:sz w:val="16"/>
                <w:szCs w:val="16"/>
              </w:rPr>
              <w:br/>
              <w:t>$'000</w:t>
            </w:r>
          </w:p>
        </w:tc>
        <w:tc>
          <w:tcPr>
            <w:tcW w:w="527" w:type="pct"/>
            <w:gridSpan w:val="2"/>
            <w:tcBorders>
              <w:top w:val="single" w:sz="4" w:space="0" w:color="auto"/>
              <w:left w:val="nil"/>
              <w:bottom w:val="single" w:sz="4" w:space="0" w:color="auto"/>
              <w:right w:val="nil"/>
            </w:tcBorders>
            <w:shd w:val="clear" w:color="auto" w:fill="auto"/>
            <w:vAlign w:val="bottom"/>
            <w:hideMark/>
          </w:tcPr>
          <w:p w14:paraId="620A33E6" w14:textId="77777777" w:rsidR="00BA0696" w:rsidRPr="008F6358" w:rsidRDefault="00BA0696" w:rsidP="00FA354D">
            <w:pPr>
              <w:spacing w:before="0" w:after="0" w:line="240" w:lineRule="auto"/>
              <w:jc w:val="right"/>
              <w:rPr>
                <w:rFonts w:ascii="Arial" w:hAnsi="Arial" w:cs="Arial"/>
                <w:sz w:val="16"/>
                <w:szCs w:val="16"/>
              </w:rPr>
            </w:pPr>
            <w:r w:rsidRPr="008F6358">
              <w:rPr>
                <w:rFonts w:ascii="Arial" w:hAnsi="Arial" w:cs="Arial"/>
                <w:sz w:val="16"/>
                <w:szCs w:val="16"/>
              </w:rPr>
              <w:t>Total</w:t>
            </w:r>
            <w:r w:rsidRPr="008F6358">
              <w:rPr>
                <w:rFonts w:ascii="Arial" w:hAnsi="Arial" w:cs="Arial"/>
                <w:sz w:val="16"/>
                <w:szCs w:val="16"/>
              </w:rPr>
              <w:br/>
            </w:r>
            <w:r w:rsidRPr="008F6358">
              <w:rPr>
                <w:rFonts w:ascii="Arial" w:hAnsi="Arial" w:cs="Arial"/>
                <w:sz w:val="16"/>
                <w:szCs w:val="16"/>
              </w:rPr>
              <w:br/>
            </w:r>
            <w:r w:rsidRPr="008F6358">
              <w:rPr>
                <w:rFonts w:ascii="Arial" w:hAnsi="Arial" w:cs="Arial"/>
                <w:sz w:val="16"/>
                <w:szCs w:val="16"/>
              </w:rPr>
              <w:br/>
            </w:r>
            <w:r w:rsidRPr="008F6358">
              <w:rPr>
                <w:rFonts w:ascii="Arial" w:hAnsi="Arial" w:cs="Arial"/>
                <w:sz w:val="16"/>
                <w:szCs w:val="16"/>
              </w:rPr>
              <w:br/>
              <w:t>$'000</w:t>
            </w:r>
          </w:p>
        </w:tc>
      </w:tr>
      <w:tr w:rsidR="00BA0696" w:rsidRPr="008F6358" w14:paraId="65BA3F3C" w14:textId="77777777" w:rsidTr="008F6358">
        <w:trPr>
          <w:trHeight w:val="204"/>
        </w:trPr>
        <w:tc>
          <w:tcPr>
            <w:tcW w:w="1666" w:type="pct"/>
            <w:tcBorders>
              <w:top w:val="nil"/>
              <w:left w:val="nil"/>
              <w:bottom w:val="nil"/>
              <w:right w:val="nil"/>
            </w:tcBorders>
            <w:shd w:val="clear" w:color="auto" w:fill="auto"/>
            <w:vAlign w:val="bottom"/>
            <w:hideMark/>
          </w:tcPr>
          <w:p w14:paraId="1359C592" w14:textId="68064EFC" w:rsidR="00BA0696" w:rsidRPr="008F6358" w:rsidRDefault="00BA0696" w:rsidP="00FA354D">
            <w:pPr>
              <w:spacing w:before="0" w:after="0" w:line="240" w:lineRule="auto"/>
              <w:rPr>
                <w:rFonts w:ascii="Arial" w:hAnsi="Arial" w:cs="Arial"/>
                <w:b/>
                <w:bCs/>
                <w:sz w:val="16"/>
                <w:szCs w:val="16"/>
              </w:rPr>
            </w:pPr>
            <w:r w:rsidRPr="008F6358">
              <w:rPr>
                <w:rFonts w:ascii="Arial" w:hAnsi="Arial" w:cs="Arial"/>
                <w:b/>
                <w:bCs/>
                <w:sz w:val="16"/>
                <w:szCs w:val="16"/>
              </w:rPr>
              <w:t>As at 1 July 202</w:t>
            </w:r>
            <w:r w:rsidR="00FE36F8" w:rsidRPr="008F6358">
              <w:rPr>
                <w:rFonts w:ascii="Arial" w:hAnsi="Arial" w:cs="Arial"/>
                <w:b/>
                <w:bCs/>
                <w:sz w:val="16"/>
                <w:szCs w:val="16"/>
              </w:rPr>
              <w:t>5</w:t>
            </w:r>
          </w:p>
        </w:tc>
        <w:tc>
          <w:tcPr>
            <w:tcW w:w="455" w:type="pct"/>
            <w:tcBorders>
              <w:top w:val="nil"/>
              <w:left w:val="nil"/>
              <w:bottom w:val="nil"/>
              <w:right w:val="nil"/>
            </w:tcBorders>
            <w:shd w:val="clear" w:color="auto" w:fill="auto"/>
            <w:noWrap/>
            <w:vAlign w:val="bottom"/>
            <w:hideMark/>
          </w:tcPr>
          <w:p w14:paraId="75FD1C5F" w14:textId="77777777" w:rsidR="00BA0696" w:rsidRPr="008F6358" w:rsidRDefault="00BA0696" w:rsidP="00FA354D">
            <w:pPr>
              <w:spacing w:before="0"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0A365A68" w14:textId="77777777" w:rsidR="00BA0696" w:rsidRPr="008F6358" w:rsidRDefault="00BA0696" w:rsidP="00FA354D">
            <w:pPr>
              <w:spacing w:before="0" w:after="0" w:line="240" w:lineRule="auto"/>
              <w:jc w:val="right"/>
              <w:rPr>
                <w:rFonts w:ascii="Times New Roman" w:hAnsi="Times New Roman"/>
                <w:sz w:val="20"/>
              </w:rPr>
            </w:pPr>
          </w:p>
        </w:tc>
        <w:tc>
          <w:tcPr>
            <w:tcW w:w="621" w:type="pct"/>
            <w:tcBorders>
              <w:top w:val="nil"/>
              <w:left w:val="nil"/>
              <w:bottom w:val="nil"/>
              <w:right w:val="nil"/>
            </w:tcBorders>
            <w:shd w:val="clear" w:color="auto" w:fill="auto"/>
            <w:noWrap/>
            <w:vAlign w:val="bottom"/>
            <w:hideMark/>
          </w:tcPr>
          <w:p w14:paraId="6236FEDA" w14:textId="77777777" w:rsidR="00BA0696" w:rsidRPr="008F6358" w:rsidRDefault="00BA0696" w:rsidP="00FA354D">
            <w:pPr>
              <w:spacing w:before="0" w:after="0" w:line="240" w:lineRule="auto"/>
              <w:jc w:val="right"/>
              <w:rPr>
                <w:rFonts w:ascii="Times New Roman" w:hAnsi="Times New Roman"/>
                <w:sz w:val="20"/>
              </w:rPr>
            </w:pPr>
          </w:p>
        </w:tc>
        <w:tc>
          <w:tcPr>
            <w:tcW w:w="529" w:type="pct"/>
            <w:tcBorders>
              <w:top w:val="nil"/>
              <w:left w:val="nil"/>
              <w:bottom w:val="nil"/>
              <w:right w:val="nil"/>
            </w:tcBorders>
            <w:shd w:val="clear" w:color="auto" w:fill="auto"/>
            <w:noWrap/>
            <w:vAlign w:val="bottom"/>
            <w:hideMark/>
          </w:tcPr>
          <w:p w14:paraId="72DBDE70" w14:textId="77777777" w:rsidR="00BA0696" w:rsidRPr="008F6358" w:rsidRDefault="00BA0696" w:rsidP="00FA354D">
            <w:pPr>
              <w:spacing w:before="0" w:after="0" w:line="240" w:lineRule="auto"/>
              <w:jc w:val="right"/>
              <w:rPr>
                <w:rFonts w:ascii="Times New Roman" w:hAnsi="Times New Roman"/>
                <w:sz w:val="20"/>
              </w:rPr>
            </w:pPr>
          </w:p>
        </w:tc>
        <w:tc>
          <w:tcPr>
            <w:tcW w:w="632" w:type="pct"/>
            <w:tcBorders>
              <w:top w:val="nil"/>
              <w:left w:val="nil"/>
              <w:bottom w:val="nil"/>
              <w:right w:val="nil"/>
            </w:tcBorders>
            <w:shd w:val="clear" w:color="auto" w:fill="auto"/>
            <w:noWrap/>
            <w:vAlign w:val="bottom"/>
            <w:hideMark/>
          </w:tcPr>
          <w:p w14:paraId="77F16871" w14:textId="77777777" w:rsidR="00BA0696" w:rsidRPr="008F6358" w:rsidRDefault="00BA0696" w:rsidP="00FA354D">
            <w:pPr>
              <w:spacing w:before="0" w:after="0" w:line="240" w:lineRule="auto"/>
              <w:jc w:val="right"/>
              <w:rPr>
                <w:rFonts w:ascii="Times New Roman" w:hAnsi="Times New Roman"/>
                <w:sz w:val="20"/>
              </w:rPr>
            </w:pPr>
          </w:p>
        </w:tc>
        <w:tc>
          <w:tcPr>
            <w:tcW w:w="527" w:type="pct"/>
            <w:gridSpan w:val="2"/>
            <w:tcBorders>
              <w:top w:val="nil"/>
              <w:left w:val="nil"/>
              <w:bottom w:val="nil"/>
              <w:right w:val="nil"/>
            </w:tcBorders>
            <w:shd w:val="clear" w:color="auto" w:fill="auto"/>
            <w:noWrap/>
            <w:vAlign w:val="bottom"/>
            <w:hideMark/>
          </w:tcPr>
          <w:p w14:paraId="0340BDB3" w14:textId="77777777" w:rsidR="00BA0696" w:rsidRPr="008F6358" w:rsidRDefault="00BA0696" w:rsidP="00FA354D">
            <w:pPr>
              <w:spacing w:before="0" w:after="0" w:line="240" w:lineRule="auto"/>
              <w:jc w:val="right"/>
              <w:rPr>
                <w:rFonts w:ascii="Times New Roman" w:hAnsi="Times New Roman"/>
                <w:sz w:val="20"/>
              </w:rPr>
            </w:pPr>
          </w:p>
        </w:tc>
      </w:tr>
      <w:tr w:rsidR="0093360D" w:rsidRPr="008F6358" w14:paraId="39276D84" w14:textId="77777777" w:rsidTr="008F6358">
        <w:trPr>
          <w:trHeight w:val="204"/>
        </w:trPr>
        <w:tc>
          <w:tcPr>
            <w:tcW w:w="1666" w:type="pct"/>
            <w:tcBorders>
              <w:top w:val="nil"/>
              <w:left w:val="nil"/>
              <w:bottom w:val="nil"/>
              <w:right w:val="nil"/>
            </w:tcBorders>
            <w:shd w:val="clear" w:color="auto" w:fill="auto"/>
            <w:vAlign w:val="bottom"/>
            <w:hideMark/>
          </w:tcPr>
          <w:p w14:paraId="3518DE61" w14:textId="77777777" w:rsidR="0093360D" w:rsidRPr="008F6358" w:rsidRDefault="0093360D" w:rsidP="0093360D">
            <w:pPr>
              <w:spacing w:before="0" w:after="0" w:line="240" w:lineRule="auto"/>
              <w:ind w:left="113"/>
              <w:rPr>
                <w:rFonts w:ascii="Arial" w:hAnsi="Arial" w:cs="Arial"/>
                <w:sz w:val="16"/>
                <w:szCs w:val="16"/>
              </w:rPr>
            </w:pPr>
            <w:r w:rsidRPr="008F6358">
              <w:rPr>
                <w:rFonts w:ascii="Arial" w:hAnsi="Arial" w:cs="Arial"/>
                <w:color w:val="000000"/>
                <w:sz w:val="16"/>
                <w:szCs w:val="16"/>
              </w:rPr>
              <w:t>Gross</w:t>
            </w:r>
            <w:r w:rsidRPr="008F6358">
              <w:rPr>
                <w:rFonts w:ascii="Arial" w:hAnsi="Arial" w:cs="Arial"/>
                <w:sz w:val="16"/>
                <w:szCs w:val="16"/>
              </w:rPr>
              <w:t xml:space="preserve"> book value </w:t>
            </w:r>
          </w:p>
        </w:tc>
        <w:tc>
          <w:tcPr>
            <w:tcW w:w="455" w:type="pct"/>
            <w:tcBorders>
              <w:top w:val="nil"/>
              <w:left w:val="nil"/>
              <w:bottom w:val="nil"/>
              <w:right w:val="nil"/>
            </w:tcBorders>
            <w:shd w:val="clear" w:color="auto" w:fill="auto"/>
            <w:noWrap/>
            <w:vAlign w:val="bottom"/>
            <w:hideMark/>
          </w:tcPr>
          <w:p w14:paraId="16180A34" w14:textId="0291C745"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65,660</w:t>
            </w:r>
          </w:p>
        </w:tc>
        <w:tc>
          <w:tcPr>
            <w:tcW w:w="569" w:type="pct"/>
            <w:tcBorders>
              <w:top w:val="nil"/>
              <w:left w:val="nil"/>
              <w:bottom w:val="nil"/>
              <w:right w:val="nil"/>
            </w:tcBorders>
            <w:shd w:val="clear" w:color="auto" w:fill="auto"/>
            <w:noWrap/>
            <w:vAlign w:val="bottom"/>
            <w:hideMark/>
          </w:tcPr>
          <w:p w14:paraId="334C3400" w14:textId="7BC6E262"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132,522</w:t>
            </w:r>
          </w:p>
        </w:tc>
        <w:tc>
          <w:tcPr>
            <w:tcW w:w="621" w:type="pct"/>
            <w:tcBorders>
              <w:top w:val="nil"/>
              <w:left w:val="nil"/>
              <w:bottom w:val="nil"/>
              <w:right w:val="nil"/>
            </w:tcBorders>
            <w:shd w:val="clear" w:color="auto" w:fill="auto"/>
            <w:noWrap/>
            <w:vAlign w:val="bottom"/>
            <w:hideMark/>
          </w:tcPr>
          <w:p w14:paraId="0D73A5F1" w14:textId="2FFC8F31"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36,842</w:t>
            </w:r>
          </w:p>
        </w:tc>
        <w:tc>
          <w:tcPr>
            <w:tcW w:w="529" w:type="pct"/>
            <w:tcBorders>
              <w:top w:val="nil"/>
              <w:left w:val="nil"/>
              <w:bottom w:val="nil"/>
              <w:right w:val="nil"/>
            </w:tcBorders>
            <w:shd w:val="clear" w:color="auto" w:fill="auto"/>
            <w:noWrap/>
            <w:vAlign w:val="bottom"/>
            <w:hideMark/>
          </w:tcPr>
          <w:p w14:paraId="28B1BC09" w14:textId="41677E5E"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108,252</w:t>
            </w:r>
          </w:p>
        </w:tc>
        <w:tc>
          <w:tcPr>
            <w:tcW w:w="632" w:type="pct"/>
            <w:tcBorders>
              <w:top w:val="nil"/>
              <w:left w:val="nil"/>
              <w:bottom w:val="nil"/>
              <w:right w:val="nil"/>
            </w:tcBorders>
            <w:shd w:val="clear" w:color="auto" w:fill="auto"/>
            <w:noWrap/>
            <w:vAlign w:val="bottom"/>
            <w:hideMark/>
          </w:tcPr>
          <w:p w14:paraId="45876290" w14:textId="36B2289C"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24,830</w:t>
            </w:r>
          </w:p>
        </w:tc>
        <w:tc>
          <w:tcPr>
            <w:tcW w:w="527" w:type="pct"/>
            <w:gridSpan w:val="2"/>
            <w:tcBorders>
              <w:top w:val="nil"/>
              <w:left w:val="nil"/>
              <w:bottom w:val="nil"/>
              <w:right w:val="nil"/>
            </w:tcBorders>
            <w:shd w:val="clear" w:color="auto" w:fill="auto"/>
            <w:noWrap/>
            <w:vAlign w:val="bottom"/>
            <w:hideMark/>
          </w:tcPr>
          <w:p w14:paraId="75DCF81D" w14:textId="292F4EB0"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368,106</w:t>
            </w:r>
          </w:p>
        </w:tc>
      </w:tr>
      <w:tr w:rsidR="0093360D" w:rsidRPr="008F6358" w14:paraId="2BCE6AFD" w14:textId="77777777" w:rsidTr="008F6358">
        <w:trPr>
          <w:trHeight w:val="204"/>
        </w:trPr>
        <w:tc>
          <w:tcPr>
            <w:tcW w:w="1666" w:type="pct"/>
            <w:tcBorders>
              <w:top w:val="nil"/>
              <w:left w:val="nil"/>
              <w:bottom w:val="nil"/>
              <w:right w:val="nil"/>
            </w:tcBorders>
            <w:shd w:val="clear" w:color="auto" w:fill="auto"/>
            <w:vAlign w:val="bottom"/>
            <w:hideMark/>
          </w:tcPr>
          <w:p w14:paraId="76444084" w14:textId="4B4672B3" w:rsidR="0093360D" w:rsidRPr="008F6358" w:rsidRDefault="0093360D" w:rsidP="0093360D">
            <w:pPr>
              <w:spacing w:before="0" w:after="0" w:line="240" w:lineRule="auto"/>
              <w:ind w:left="113"/>
              <w:rPr>
                <w:rFonts w:ascii="Arial" w:hAnsi="Arial" w:cs="Arial"/>
                <w:sz w:val="16"/>
                <w:szCs w:val="16"/>
              </w:rPr>
            </w:pPr>
            <w:r w:rsidRPr="008F6358">
              <w:rPr>
                <w:rFonts w:ascii="Arial" w:hAnsi="Arial" w:cs="Arial"/>
                <w:color w:val="000000"/>
                <w:sz w:val="16"/>
                <w:szCs w:val="16"/>
              </w:rPr>
              <w:t>Accumulated</w:t>
            </w:r>
            <w:r w:rsidRPr="008F6358">
              <w:rPr>
                <w:rFonts w:ascii="Arial" w:hAnsi="Arial" w:cs="Arial"/>
                <w:sz w:val="16"/>
                <w:szCs w:val="16"/>
              </w:rPr>
              <w:t xml:space="preserve"> </w:t>
            </w:r>
            <w:r w:rsidR="00E171E6">
              <w:rPr>
                <w:rFonts w:ascii="Arial" w:hAnsi="Arial" w:cs="Arial"/>
                <w:sz w:val="16"/>
                <w:szCs w:val="16"/>
              </w:rPr>
              <w:t xml:space="preserve">depreciation/amortisation </w:t>
            </w:r>
            <w:r w:rsidRPr="008F6358">
              <w:rPr>
                <w:rFonts w:ascii="Arial" w:hAnsi="Arial" w:cs="Arial"/>
                <w:sz w:val="16"/>
                <w:szCs w:val="16"/>
              </w:rPr>
              <w:t>and impairment</w:t>
            </w:r>
          </w:p>
        </w:tc>
        <w:tc>
          <w:tcPr>
            <w:tcW w:w="455" w:type="pct"/>
            <w:tcBorders>
              <w:top w:val="nil"/>
              <w:left w:val="nil"/>
              <w:bottom w:val="nil"/>
              <w:right w:val="nil"/>
            </w:tcBorders>
            <w:shd w:val="clear" w:color="auto" w:fill="auto"/>
            <w:noWrap/>
            <w:vAlign w:val="bottom"/>
            <w:hideMark/>
          </w:tcPr>
          <w:p w14:paraId="336BFC18" w14:textId="3AD7CDCD" w:rsidR="0093360D" w:rsidRPr="008F6358" w:rsidRDefault="0093360D" w:rsidP="0093360D">
            <w:pPr>
              <w:spacing w:before="0" w:after="0" w:line="240" w:lineRule="auto"/>
              <w:ind w:firstLineChars="100" w:firstLine="160"/>
              <w:jc w:val="right"/>
              <w:rPr>
                <w:rFonts w:ascii="Arial" w:hAnsi="Arial" w:cs="Arial"/>
                <w:sz w:val="16"/>
                <w:szCs w:val="16"/>
              </w:rPr>
            </w:pPr>
            <w:r w:rsidRPr="008F6358">
              <w:rPr>
                <w:rFonts w:ascii="Arial" w:hAnsi="Arial" w:cs="Arial"/>
                <w:sz w:val="16"/>
                <w:szCs w:val="16"/>
              </w:rPr>
              <w:t>-</w:t>
            </w:r>
          </w:p>
        </w:tc>
        <w:tc>
          <w:tcPr>
            <w:tcW w:w="569" w:type="pct"/>
            <w:tcBorders>
              <w:top w:val="nil"/>
              <w:left w:val="nil"/>
              <w:bottom w:val="nil"/>
              <w:right w:val="nil"/>
            </w:tcBorders>
            <w:shd w:val="clear" w:color="auto" w:fill="auto"/>
            <w:noWrap/>
            <w:vAlign w:val="bottom"/>
            <w:hideMark/>
          </w:tcPr>
          <w:p w14:paraId="50B2ED2C" w14:textId="67B5AC83"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(37,554)</w:t>
            </w:r>
          </w:p>
        </w:tc>
        <w:tc>
          <w:tcPr>
            <w:tcW w:w="621" w:type="pct"/>
            <w:tcBorders>
              <w:top w:val="nil"/>
              <w:left w:val="nil"/>
              <w:bottom w:val="nil"/>
              <w:right w:val="nil"/>
            </w:tcBorders>
            <w:shd w:val="clear" w:color="auto" w:fill="auto"/>
            <w:noWrap/>
            <w:vAlign w:val="bottom"/>
            <w:hideMark/>
          </w:tcPr>
          <w:p w14:paraId="7B41A39F" w14:textId="2CFC63E8"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(18,817)</w:t>
            </w:r>
          </w:p>
        </w:tc>
        <w:tc>
          <w:tcPr>
            <w:tcW w:w="529" w:type="pct"/>
            <w:tcBorders>
              <w:top w:val="nil"/>
              <w:left w:val="nil"/>
              <w:bottom w:val="nil"/>
              <w:right w:val="nil"/>
            </w:tcBorders>
            <w:shd w:val="clear" w:color="auto" w:fill="auto"/>
            <w:noWrap/>
            <w:vAlign w:val="bottom"/>
            <w:hideMark/>
          </w:tcPr>
          <w:p w14:paraId="202F0785" w14:textId="0E15FA56"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(21,341)</w:t>
            </w:r>
          </w:p>
        </w:tc>
        <w:tc>
          <w:tcPr>
            <w:tcW w:w="632" w:type="pct"/>
            <w:tcBorders>
              <w:top w:val="nil"/>
              <w:left w:val="nil"/>
              <w:bottom w:val="nil"/>
              <w:right w:val="nil"/>
            </w:tcBorders>
            <w:shd w:val="clear" w:color="auto" w:fill="auto"/>
            <w:noWrap/>
            <w:vAlign w:val="bottom"/>
            <w:hideMark/>
          </w:tcPr>
          <w:p w14:paraId="47403D6D" w14:textId="11C70746"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(18,248)</w:t>
            </w:r>
          </w:p>
        </w:tc>
        <w:tc>
          <w:tcPr>
            <w:tcW w:w="527" w:type="pct"/>
            <w:gridSpan w:val="2"/>
            <w:tcBorders>
              <w:top w:val="nil"/>
              <w:left w:val="nil"/>
              <w:bottom w:val="nil"/>
              <w:right w:val="nil"/>
            </w:tcBorders>
            <w:shd w:val="clear" w:color="auto" w:fill="auto"/>
            <w:noWrap/>
            <w:vAlign w:val="bottom"/>
            <w:hideMark/>
          </w:tcPr>
          <w:p w14:paraId="06815CB6" w14:textId="027C0156"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(95,960)</w:t>
            </w:r>
          </w:p>
        </w:tc>
      </w:tr>
      <w:tr w:rsidR="0093360D" w:rsidRPr="008F6358" w14:paraId="34CD41D3" w14:textId="77777777" w:rsidTr="008F6358">
        <w:trPr>
          <w:trHeight w:val="204"/>
        </w:trPr>
        <w:tc>
          <w:tcPr>
            <w:tcW w:w="1666" w:type="pct"/>
            <w:tcBorders>
              <w:top w:val="nil"/>
              <w:left w:val="nil"/>
              <w:bottom w:val="nil"/>
              <w:right w:val="nil"/>
            </w:tcBorders>
            <w:shd w:val="clear" w:color="auto" w:fill="auto"/>
            <w:vAlign w:val="bottom"/>
            <w:hideMark/>
          </w:tcPr>
          <w:p w14:paraId="1DB9994C" w14:textId="77777777" w:rsidR="0093360D" w:rsidRPr="008F6358" w:rsidRDefault="0093360D" w:rsidP="0093360D">
            <w:pPr>
              <w:spacing w:before="0" w:after="0" w:line="240" w:lineRule="auto"/>
              <w:rPr>
                <w:rFonts w:ascii="Arial" w:hAnsi="Arial" w:cs="Arial"/>
                <w:b/>
                <w:bCs/>
                <w:sz w:val="16"/>
                <w:szCs w:val="16"/>
              </w:rPr>
            </w:pPr>
            <w:r w:rsidRPr="008F6358">
              <w:rPr>
                <w:rFonts w:ascii="Arial" w:hAnsi="Arial" w:cs="Arial"/>
                <w:b/>
                <w:bCs/>
                <w:sz w:val="16"/>
                <w:szCs w:val="16"/>
              </w:rPr>
              <w:t>Opening net book balance</w:t>
            </w:r>
          </w:p>
        </w:tc>
        <w:tc>
          <w:tcPr>
            <w:tcW w:w="455" w:type="pct"/>
            <w:tcBorders>
              <w:top w:val="single" w:sz="4" w:space="0" w:color="auto"/>
              <w:left w:val="nil"/>
              <w:bottom w:val="single" w:sz="4" w:space="0" w:color="auto"/>
              <w:right w:val="nil"/>
            </w:tcBorders>
            <w:shd w:val="clear" w:color="auto" w:fill="auto"/>
            <w:noWrap/>
            <w:vAlign w:val="bottom"/>
            <w:hideMark/>
          </w:tcPr>
          <w:p w14:paraId="743AB1A0" w14:textId="7EB4ECCF"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65,660</w:t>
            </w:r>
          </w:p>
        </w:tc>
        <w:tc>
          <w:tcPr>
            <w:tcW w:w="569" w:type="pct"/>
            <w:tcBorders>
              <w:top w:val="single" w:sz="4" w:space="0" w:color="auto"/>
              <w:left w:val="nil"/>
              <w:bottom w:val="single" w:sz="4" w:space="0" w:color="auto"/>
              <w:right w:val="nil"/>
            </w:tcBorders>
            <w:shd w:val="clear" w:color="auto" w:fill="auto"/>
            <w:noWrap/>
            <w:vAlign w:val="bottom"/>
            <w:hideMark/>
          </w:tcPr>
          <w:p w14:paraId="0ABD5019" w14:textId="2330149D"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94,968</w:t>
            </w:r>
          </w:p>
        </w:tc>
        <w:tc>
          <w:tcPr>
            <w:tcW w:w="621" w:type="pct"/>
            <w:tcBorders>
              <w:top w:val="single" w:sz="4" w:space="0" w:color="auto"/>
              <w:left w:val="nil"/>
              <w:bottom w:val="single" w:sz="4" w:space="0" w:color="auto"/>
              <w:right w:val="nil"/>
            </w:tcBorders>
            <w:shd w:val="clear" w:color="auto" w:fill="auto"/>
            <w:noWrap/>
            <w:vAlign w:val="bottom"/>
            <w:hideMark/>
          </w:tcPr>
          <w:p w14:paraId="1BB6840F" w14:textId="68CCFB2F"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18,025</w:t>
            </w:r>
          </w:p>
        </w:tc>
        <w:tc>
          <w:tcPr>
            <w:tcW w:w="529" w:type="pct"/>
            <w:tcBorders>
              <w:top w:val="single" w:sz="4" w:space="0" w:color="auto"/>
              <w:left w:val="nil"/>
              <w:bottom w:val="single" w:sz="4" w:space="0" w:color="auto"/>
              <w:right w:val="nil"/>
            </w:tcBorders>
            <w:shd w:val="clear" w:color="auto" w:fill="auto"/>
            <w:noWrap/>
            <w:vAlign w:val="bottom"/>
            <w:hideMark/>
          </w:tcPr>
          <w:p w14:paraId="43F4F709" w14:textId="4AF46D7C"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86,911</w:t>
            </w:r>
          </w:p>
        </w:tc>
        <w:tc>
          <w:tcPr>
            <w:tcW w:w="632" w:type="pct"/>
            <w:tcBorders>
              <w:top w:val="single" w:sz="4" w:space="0" w:color="auto"/>
              <w:left w:val="nil"/>
              <w:bottom w:val="single" w:sz="4" w:space="0" w:color="auto"/>
              <w:right w:val="nil"/>
            </w:tcBorders>
            <w:shd w:val="clear" w:color="auto" w:fill="auto"/>
            <w:noWrap/>
            <w:vAlign w:val="bottom"/>
            <w:hideMark/>
          </w:tcPr>
          <w:p w14:paraId="27B5E7F7" w14:textId="4497BB60"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6,582</w:t>
            </w:r>
          </w:p>
        </w:tc>
        <w:tc>
          <w:tcPr>
            <w:tcW w:w="527" w:type="pct"/>
            <w:gridSpan w:val="2"/>
            <w:tcBorders>
              <w:top w:val="single" w:sz="4" w:space="0" w:color="auto"/>
              <w:left w:val="nil"/>
              <w:bottom w:val="single" w:sz="4" w:space="0" w:color="auto"/>
              <w:right w:val="nil"/>
            </w:tcBorders>
            <w:shd w:val="clear" w:color="auto" w:fill="auto"/>
            <w:noWrap/>
            <w:vAlign w:val="bottom"/>
            <w:hideMark/>
          </w:tcPr>
          <w:p w14:paraId="0890C474" w14:textId="61F8363D"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272,146</w:t>
            </w:r>
          </w:p>
        </w:tc>
      </w:tr>
      <w:tr w:rsidR="00BA0696" w:rsidRPr="008F6358" w14:paraId="1F06BFEA" w14:textId="77777777" w:rsidTr="008F6358">
        <w:trPr>
          <w:trHeight w:val="204"/>
        </w:trPr>
        <w:tc>
          <w:tcPr>
            <w:tcW w:w="1666" w:type="pct"/>
            <w:tcBorders>
              <w:top w:val="nil"/>
              <w:left w:val="nil"/>
              <w:bottom w:val="nil"/>
              <w:right w:val="nil"/>
            </w:tcBorders>
            <w:shd w:val="clear" w:color="auto" w:fill="auto"/>
            <w:vAlign w:val="bottom"/>
            <w:hideMark/>
          </w:tcPr>
          <w:p w14:paraId="41631185" w14:textId="77777777" w:rsidR="00BA0696" w:rsidRPr="008F6358" w:rsidRDefault="00BA0696" w:rsidP="00FA354D">
            <w:pPr>
              <w:spacing w:before="0" w:after="0" w:line="240" w:lineRule="auto"/>
              <w:rPr>
                <w:rFonts w:ascii="Arial" w:hAnsi="Arial" w:cs="Arial"/>
                <w:b/>
                <w:bCs/>
                <w:sz w:val="16"/>
                <w:szCs w:val="16"/>
              </w:rPr>
            </w:pPr>
            <w:r w:rsidRPr="008F6358">
              <w:rPr>
                <w:rFonts w:ascii="Arial" w:hAnsi="Arial" w:cs="Arial"/>
                <w:b/>
                <w:bCs/>
                <w:sz w:val="16"/>
                <w:szCs w:val="16"/>
              </w:rPr>
              <w:t>Capital asset additions</w:t>
            </w:r>
          </w:p>
        </w:tc>
        <w:tc>
          <w:tcPr>
            <w:tcW w:w="455" w:type="pct"/>
            <w:tcBorders>
              <w:top w:val="nil"/>
              <w:left w:val="nil"/>
              <w:bottom w:val="nil"/>
              <w:right w:val="nil"/>
            </w:tcBorders>
            <w:shd w:val="clear" w:color="auto" w:fill="auto"/>
            <w:noWrap/>
            <w:vAlign w:val="bottom"/>
            <w:hideMark/>
          </w:tcPr>
          <w:p w14:paraId="10A3FB4E" w14:textId="77777777" w:rsidR="00BA0696" w:rsidRPr="008F6358" w:rsidRDefault="00BA0696" w:rsidP="00FA354D">
            <w:pPr>
              <w:spacing w:before="0"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7DEC8698" w14:textId="77777777" w:rsidR="00BA0696" w:rsidRPr="008F6358" w:rsidRDefault="00BA0696" w:rsidP="00FA354D">
            <w:pPr>
              <w:spacing w:before="0"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75F47C50" w14:textId="77777777" w:rsidR="00BA0696" w:rsidRPr="008F6358" w:rsidRDefault="00BA0696" w:rsidP="00FA354D">
            <w:pPr>
              <w:spacing w:before="0" w:after="0" w:line="240" w:lineRule="auto"/>
              <w:jc w:val="right"/>
              <w:rPr>
                <w:rFonts w:ascii="Arial" w:hAnsi="Arial" w:cs="Arial"/>
                <w:sz w:val="16"/>
                <w:szCs w:val="16"/>
              </w:rPr>
            </w:pPr>
          </w:p>
        </w:tc>
        <w:tc>
          <w:tcPr>
            <w:tcW w:w="529" w:type="pct"/>
            <w:tcBorders>
              <w:top w:val="nil"/>
              <w:left w:val="nil"/>
              <w:bottom w:val="nil"/>
              <w:right w:val="nil"/>
            </w:tcBorders>
            <w:shd w:val="clear" w:color="auto" w:fill="auto"/>
            <w:noWrap/>
            <w:vAlign w:val="bottom"/>
            <w:hideMark/>
          </w:tcPr>
          <w:p w14:paraId="3F51F615" w14:textId="77777777" w:rsidR="00BA0696" w:rsidRPr="008F6358" w:rsidRDefault="00BA0696" w:rsidP="00FA354D">
            <w:pPr>
              <w:spacing w:before="0" w:after="0" w:line="240" w:lineRule="auto"/>
              <w:jc w:val="right"/>
              <w:rPr>
                <w:rFonts w:ascii="Arial" w:hAnsi="Arial" w:cs="Arial"/>
                <w:sz w:val="16"/>
                <w:szCs w:val="16"/>
              </w:rPr>
            </w:pPr>
          </w:p>
        </w:tc>
        <w:tc>
          <w:tcPr>
            <w:tcW w:w="632" w:type="pct"/>
            <w:tcBorders>
              <w:top w:val="nil"/>
              <w:left w:val="nil"/>
              <w:bottom w:val="nil"/>
              <w:right w:val="nil"/>
            </w:tcBorders>
            <w:shd w:val="clear" w:color="auto" w:fill="auto"/>
            <w:noWrap/>
            <w:vAlign w:val="bottom"/>
            <w:hideMark/>
          </w:tcPr>
          <w:p w14:paraId="465A688F" w14:textId="77777777" w:rsidR="00BA0696" w:rsidRPr="008F6358" w:rsidRDefault="00BA0696" w:rsidP="00FA354D">
            <w:pPr>
              <w:spacing w:before="0" w:after="0" w:line="240" w:lineRule="auto"/>
              <w:jc w:val="right"/>
              <w:rPr>
                <w:rFonts w:ascii="Arial" w:hAnsi="Arial" w:cs="Arial"/>
                <w:sz w:val="16"/>
                <w:szCs w:val="16"/>
              </w:rPr>
            </w:pPr>
          </w:p>
        </w:tc>
        <w:tc>
          <w:tcPr>
            <w:tcW w:w="527" w:type="pct"/>
            <w:gridSpan w:val="2"/>
            <w:tcBorders>
              <w:top w:val="nil"/>
              <w:left w:val="nil"/>
              <w:bottom w:val="nil"/>
              <w:right w:val="nil"/>
            </w:tcBorders>
            <w:shd w:val="clear" w:color="auto" w:fill="auto"/>
            <w:noWrap/>
            <w:vAlign w:val="bottom"/>
            <w:hideMark/>
          </w:tcPr>
          <w:p w14:paraId="156A0321" w14:textId="77777777" w:rsidR="00BA0696" w:rsidRPr="008F6358" w:rsidRDefault="00BA0696" w:rsidP="00FA354D">
            <w:pPr>
              <w:spacing w:before="0" w:after="0" w:line="240" w:lineRule="auto"/>
              <w:jc w:val="right"/>
              <w:rPr>
                <w:rFonts w:ascii="Arial" w:hAnsi="Arial" w:cs="Arial"/>
                <w:sz w:val="16"/>
                <w:szCs w:val="16"/>
              </w:rPr>
            </w:pPr>
          </w:p>
        </w:tc>
      </w:tr>
      <w:tr w:rsidR="00BA0696" w:rsidRPr="008F6358" w14:paraId="7C9DACB3" w14:textId="77777777" w:rsidTr="008F6358">
        <w:trPr>
          <w:trHeight w:val="204"/>
        </w:trPr>
        <w:tc>
          <w:tcPr>
            <w:tcW w:w="1666" w:type="pct"/>
            <w:tcBorders>
              <w:top w:val="nil"/>
              <w:left w:val="nil"/>
              <w:bottom w:val="nil"/>
              <w:right w:val="nil"/>
            </w:tcBorders>
            <w:shd w:val="clear" w:color="auto" w:fill="auto"/>
            <w:vAlign w:val="bottom"/>
            <w:hideMark/>
          </w:tcPr>
          <w:p w14:paraId="60FD2CF4" w14:textId="77777777" w:rsidR="00BA0696" w:rsidRPr="008F6358" w:rsidRDefault="00BA0696" w:rsidP="00784617">
            <w:pPr>
              <w:spacing w:before="0" w:after="0" w:line="240" w:lineRule="auto"/>
              <w:ind w:left="113"/>
              <w:rPr>
                <w:rFonts w:ascii="Arial" w:hAnsi="Arial" w:cs="Arial"/>
                <w:b/>
                <w:bCs/>
                <w:sz w:val="16"/>
                <w:szCs w:val="16"/>
              </w:rPr>
            </w:pPr>
            <w:r w:rsidRPr="008F6358">
              <w:rPr>
                <w:rFonts w:ascii="Arial" w:hAnsi="Arial" w:cs="Arial"/>
                <w:b/>
                <w:bCs/>
                <w:sz w:val="16"/>
                <w:szCs w:val="16"/>
              </w:rPr>
              <w:t>Estimated expenditure on new or replacement assets</w:t>
            </w:r>
          </w:p>
        </w:tc>
        <w:tc>
          <w:tcPr>
            <w:tcW w:w="455" w:type="pct"/>
            <w:tcBorders>
              <w:top w:val="nil"/>
              <w:left w:val="nil"/>
              <w:bottom w:val="nil"/>
              <w:right w:val="nil"/>
            </w:tcBorders>
            <w:shd w:val="clear" w:color="auto" w:fill="auto"/>
            <w:noWrap/>
            <w:vAlign w:val="bottom"/>
            <w:hideMark/>
          </w:tcPr>
          <w:p w14:paraId="6BB26847" w14:textId="77777777" w:rsidR="00BA0696" w:rsidRPr="008F6358" w:rsidRDefault="00BA0696" w:rsidP="00FA354D">
            <w:pPr>
              <w:spacing w:before="0" w:after="0" w:line="240" w:lineRule="auto"/>
              <w:ind w:firstLineChars="100" w:firstLine="161"/>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36574B41" w14:textId="77777777" w:rsidR="00BA0696" w:rsidRPr="008F6358" w:rsidRDefault="00BA0696" w:rsidP="00FA354D">
            <w:pPr>
              <w:spacing w:before="0"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4DEEBFF9" w14:textId="77777777" w:rsidR="00BA0696" w:rsidRPr="008F6358" w:rsidRDefault="00BA0696" w:rsidP="00FA354D">
            <w:pPr>
              <w:spacing w:before="0" w:after="0" w:line="240" w:lineRule="auto"/>
              <w:jc w:val="right"/>
              <w:rPr>
                <w:rFonts w:ascii="Arial" w:hAnsi="Arial" w:cs="Arial"/>
                <w:sz w:val="16"/>
                <w:szCs w:val="16"/>
              </w:rPr>
            </w:pPr>
          </w:p>
        </w:tc>
        <w:tc>
          <w:tcPr>
            <w:tcW w:w="529" w:type="pct"/>
            <w:tcBorders>
              <w:top w:val="nil"/>
              <w:left w:val="nil"/>
              <w:bottom w:val="nil"/>
              <w:right w:val="nil"/>
            </w:tcBorders>
            <w:shd w:val="clear" w:color="auto" w:fill="auto"/>
            <w:noWrap/>
            <w:vAlign w:val="bottom"/>
            <w:hideMark/>
          </w:tcPr>
          <w:p w14:paraId="5B47989C" w14:textId="77777777" w:rsidR="00BA0696" w:rsidRPr="008F6358" w:rsidRDefault="00BA0696" w:rsidP="00FA354D">
            <w:pPr>
              <w:spacing w:before="0" w:after="0" w:line="240" w:lineRule="auto"/>
              <w:jc w:val="right"/>
              <w:rPr>
                <w:rFonts w:ascii="Arial" w:hAnsi="Arial" w:cs="Arial"/>
                <w:sz w:val="16"/>
                <w:szCs w:val="16"/>
              </w:rPr>
            </w:pPr>
          </w:p>
        </w:tc>
        <w:tc>
          <w:tcPr>
            <w:tcW w:w="632" w:type="pct"/>
            <w:tcBorders>
              <w:top w:val="nil"/>
              <w:left w:val="nil"/>
              <w:bottom w:val="nil"/>
              <w:right w:val="nil"/>
            </w:tcBorders>
            <w:shd w:val="clear" w:color="auto" w:fill="auto"/>
            <w:noWrap/>
            <w:vAlign w:val="bottom"/>
            <w:hideMark/>
          </w:tcPr>
          <w:p w14:paraId="64B67AC0" w14:textId="77777777" w:rsidR="00BA0696" w:rsidRPr="008F6358" w:rsidRDefault="00BA0696" w:rsidP="00FA354D">
            <w:pPr>
              <w:spacing w:before="0" w:after="0" w:line="240" w:lineRule="auto"/>
              <w:jc w:val="right"/>
              <w:rPr>
                <w:rFonts w:ascii="Arial" w:hAnsi="Arial" w:cs="Arial"/>
                <w:sz w:val="16"/>
                <w:szCs w:val="16"/>
              </w:rPr>
            </w:pPr>
          </w:p>
        </w:tc>
        <w:tc>
          <w:tcPr>
            <w:tcW w:w="527" w:type="pct"/>
            <w:gridSpan w:val="2"/>
            <w:tcBorders>
              <w:top w:val="nil"/>
              <w:left w:val="nil"/>
              <w:bottom w:val="nil"/>
              <w:right w:val="nil"/>
            </w:tcBorders>
            <w:shd w:val="clear" w:color="auto" w:fill="auto"/>
            <w:noWrap/>
            <w:vAlign w:val="bottom"/>
            <w:hideMark/>
          </w:tcPr>
          <w:p w14:paraId="47900F09" w14:textId="77777777" w:rsidR="00BA0696" w:rsidRPr="008F6358" w:rsidRDefault="00BA0696" w:rsidP="00FA354D">
            <w:pPr>
              <w:spacing w:before="0" w:after="0" w:line="240" w:lineRule="auto"/>
              <w:jc w:val="right"/>
              <w:rPr>
                <w:rFonts w:ascii="Arial" w:hAnsi="Arial" w:cs="Arial"/>
                <w:sz w:val="16"/>
                <w:szCs w:val="16"/>
              </w:rPr>
            </w:pPr>
          </w:p>
        </w:tc>
      </w:tr>
      <w:tr w:rsidR="0093360D" w:rsidRPr="008F6358" w14:paraId="5870E929" w14:textId="77777777" w:rsidTr="008F6358">
        <w:trPr>
          <w:trHeight w:val="204"/>
        </w:trPr>
        <w:tc>
          <w:tcPr>
            <w:tcW w:w="1666" w:type="pct"/>
            <w:tcBorders>
              <w:top w:val="nil"/>
              <w:left w:val="nil"/>
              <w:bottom w:val="nil"/>
              <w:right w:val="nil"/>
            </w:tcBorders>
            <w:shd w:val="clear" w:color="auto" w:fill="auto"/>
            <w:vAlign w:val="bottom"/>
            <w:hideMark/>
          </w:tcPr>
          <w:p w14:paraId="47F74677" w14:textId="77777777" w:rsidR="0093360D" w:rsidRPr="008F6358" w:rsidRDefault="0093360D" w:rsidP="0093360D">
            <w:pPr>
              <w:spacing w:before="0" w:after="0" w:line="240" w:lineRule="auto"/>
              <w:ind w:left="227"/>
              <w:rPr>
                <w:rFonts w:ascii="Arial" w:hAnsi="Arial" w:cs="Arial"/>
                <w:sz w:val="16"/>
                <w:szCs w:val="16"/>
              </w:rPr>
            </w:pPr>
            <w:r w:rsidRPr="008F6358">
              <w:rPr>
                <w:rFonts w:ascii="Arial" w:hAnsi="Arial" w:cs="Arial"/>
                <w:sz w:val="16"/>
                <w:szCs w:val="16"/>
              </w:rPr>
              <w:t>By purchase - appropriation equity</w:t>
            </w:r>
            <w:r w:rsidRPr="008F6358">
              <w:rPr>
                <w:rFonts w:ascii="Arial" w:hAnsi="Arial" w:cs="Arial"/>
                <w:sz w:val="16"/>
                <w:szCs w:val="16"/>
                <w:vertAlign w:val="superscript"/>
              </w:rPr>
              <w:t>(a)</w:t>
            </w:r>
          </w:p>
        </w:tc>
        <w:tc>
          <w:tcPr>
            <w:tcW w:w="455" w:type="pct"/>
            <w:tcBorders>
              <w:top w:val="nil"/>
              <w:left w:val="nil"/>
              <w:bottom w:val="nil"/>
              <w:right w:val="nil"/>
            </w:tcBorders>
            <w:shd w:val="clear" w:color="auto" w:fill="auto"/>
            <w:noWrap/>
            <w:vAlign w:val="bottom"/>
            <w:hideMark/>
          </w:tcPr>
          <w:p w14:paraId="74570B62" w14:textId="77777777" w:rsidR="0093360D" w:rsidRPr="008F6358" w:rsidRDefault="0093360D" w:rsidP="0093360D">
            <w:pPr>
              <w:spacing w:before="0" w:after="0" w:line="240" w:lineRule="auto"/>
              <w:ind w:firstLineChars="100" w:firstLine="160"/>
              <w:jc w:val="right"/>
              <w:rPr>
                <w:rFonts w:ascii="Arial" w:hAnsi="Arial" w:cs="Arial"/>
                <w:sz w:val="16"/>
                <w:szCs w:val="16"/>
              </w:rPr>
            </w:pPr>
            <w:r w:rsidRPr="008F6358">
              <w:rPr>
                <w:rFonts w:ascii="Arial" w:hAnsi="Arial" w:cs="Arial"/>
                <w:sz w:val="16"/>
                <w:szCs w:val="16"/>
              </w:rPr>
              <w:t>-</w:t>
            </w:r>
          </w:p>
        </w:tc>
        <w:tc>
          <w:tcPr>
            <w:tcW w:w="569" w:type="pct"/>
            <w:tcBorders>
              <w:top w:val="nil"/>
              <w:left w:val="nil"/>
              <w:bottom w:val="nil"/>
              <w:right w:val="nil"/>
            </w:tcBorders>
            <w:shd w:val="clear" w:color="auto" w:fill="auto"/>
            <w:noWrap/>
            <w:vAlign w:val="bottom"/>
            <w:hideMark/>
          </w:tcPr>
          <w:p w14:paraId="4A5CABBB" w14:textId="39E55B78"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14:paraId="60350BF5" w14:textId="33B45038"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2,857</w:t>
            </w:r>
          </w:p>
        </w:tc>
        <w:tc>
          <w:tcPr>
            <w:tcW w:w="529" w:type="pct"/>
            <w:tcBorders>
              <w:top w:val="nil"/>
              <w:left w:val="nil"/>
              <w:bottom w:val="nil"/>
              <w:right w:val="nil"/>
            </w:tcBorders>
            <w:shd w:val="clear" w:color="auto" w:fill="auto"/>
            <w:noWrap/>
            <w:vAlign w:val="bottom"/>
            <w:hideMark/>
          </w:tcPr>
          <w:p w14:paraId="6E18ACD6" w14:textId="7D29FAB4"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2,088</w:t>
            </w:r>
          </w:p>
        </w:tc>
        <w:tc>
          <w:tcPr>
            <w:tcW w:w="632" w:type="pct"/>
            <w:tcBorders>
              <w:top w:val="nil"/>
              <w:left w:val="nil"/>
              <w:bottom w:val="nil"/>
              <w:right w:val="nil"/>
            </w:tcBorders>
            <w:shd w:val="clear" w:color="auto" w:fill="auto"/>
            <w:noWrap/>
            <w:vAlign w:val="bottom"/>
            <w:hideMark/>
          </w:tcPr>
          <w:p w14:paraId="43AB9117" w14:textId="3231ABDD"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999</w:t>
            </w:r>
          </w:p>
        </w:tc>
        <w:tc>
          <w:tcPr>
            <w:tcW w:w="527" w:type="pct"/>
            <w:gridSpan w:val="2"/>
            <w:tcBorders>
              <w:top w:val="nil"/>
              <w:left w:val="nil"/>
              <w:bottom w:val="nil"/>
              <w:right w:val="nil"/>
            </w:tcBorders>
            <w:shd w:val="clear" w:color="auto" w:fill="auto"/>
            <w:noWrap/>
            <w:vAlign w:val="bottom"/>
            <w:hideMark/>
          </w:tcPr>
          <w:p w14:paraId="27EA093B" w14:textId="76D0186C"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5,944</w:t>
            </w:r>
          </w:p>
        </w:tc>
      </w:tr>
      <w:tr w:rsidR="0093360D" w:rsidRPr="008F6358" w14:paraId="5E8225A4" w14:textId="77777777" w:rsidTr="008F6358">
        <w:trPr>
          <w:trHeight w:val="204"/>
        </w:trPr>
        <w:tc>
          <w:tcPr>
            <w:tcW w:w="1666" w:type="pct"/>
            <w:tcBorders>
              <w:top w:val="nil"/>
              <w:left w:val="nil"/>
              <w:bottom w:val="nil"/>
              <w:right w:val="nil"/>
            </w:tcBorders>
            <w:shd w:val="clear" w:color="auto" w:fill="auto"/>
            <w:vAlign w:val="bottom"/>
            <w:hideMark/>
          </w:tcPr>
          <w:p w14:paraId="7EADA3BB" w14:textId="07A2E084" w:rsidR="0093360D" w:rsidRPr="008F6358" w:rsidRDefault="0093360D" w:rsidP="0093360D">
            <w:pPr>
              <w:spacing w:before="0" w:after="0" w:line="240" w:lineRule="auto"/>
              <w:ind w:left="227"/>
              <w:rPr>
                <w:rFonts w:ascii="Arial" w:hAnsi="Arial" w:cs="Arial"/>
                <w:sz w:val="16"/>
                <w:szCs w:val="16"/>
              </w:rPr>
            </w:pPr>
            <w:r w:rsidRPr="008F6358">
              <w:rPr>
                <w:rFonts w:ascii="Arial" w:hAnsi="Arial" w:cs="Arial"/>
                <w:sz w:val="16"/>
                <w:szCs w:val="16"/>
              </w:rPr>
              <w:t>By purchase - appropriation ordinary annual services</w:t>
            </w:r>
            <w:r w:rsidR="002D7EFF" w:rsidRPr="002D7EFF">
              <w:rPr>
                <w:rFonts w:ascii="Arial" w:hAnsi="Arial" w:cs="Arial"/>
                <w:sz w:val="16"/>
                <w:szCs w:val="16"/>
                <w:vertAlign w:val="superscript"/>
              </w:rPr>
              <w:t>(b)</w:t>
            </w:r>
          </w:p>
        </w:tc>
        <w:tc>
          <w:tcPr>
            <w:tcW w:w="455" w:type="pct"/>
            <w:tcBorders>
              <w:top w:val="nil"/>
              <w:left w:val="nil"/>
              <w:bottom w:val="nil"/>
              <w:right w:val="nil"/>
            </w:tcBorders>
            <w:shd w:val="clear" w:color="auto" w:fill="auto"/>
            <w:noWrap/>
            <w:vAlign w:val="bottom"/>
            <w:hideMark/>
          </w:tcPr>
          <w:p w14:paraId="666F34F7" w14:textId="77777777" w:rsidR="0093360D" w:rsidRPr="008F6358" w:rsidRDefault="0093360D" w:rsidP="0093360D">
            <w:pPr>
              <w:spacing w:before="0" w:after="0" w:line="240" w:lineRule="auto"/>
              <w:ind w:firstLineChars="100" w:firstLine="160"/>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534FE7A2" w14:textId="1D595F06"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14:paraId="3B760E04" w14:textId="5F459AB9"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w:t>
            </w:r>
          </w:p>
        </w:tc>
        <w:tc>
          <w:tcPr>
            <w:tcW w:w="529" w:type="pct"/>
            <w:tcBorders>
              <w:top w:val="nil"/>
              <w:left w:val="nil"/>
              <w:bottom w:val="nil"/>
              <w:right w:val="nil"/>
            </w:tcBorders>
            <w:shd w:val="clear" w:color="auto" w:fill="auto"/>
            <w:noWrap/>
            <w:vAlign w:val="bottom"/>
            <w:hideMark/>
          </w:tcPr>
          <w:p w14:paraId="3B0472F7" w14:textId="15BC461C"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120</w:t>
            </w:r>
          </w:p>
        </w:tc>
        <w:tc>
          <w:tcPr>
            <w:tcW w:w="632" w:type="pct"/>
            <w:tcBorders>
              <w:top w:val="nil"/>
              <w:left w:val="nil"/>
              <w:bottom w:val="nil"/>
              <w:right w:val="nil"/>
            </w:tcBorders>
            <w:shd w:val="clear" w:color="auto" w:fill="auto"/>
            <w:noWrap/>
            <w:vAlign w:val="bottom"/>
            <w:hideMark/>
          </w:tcPr>
          <w:p w14:paraId="34BB3A75" w14:textId="4017D2D3"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w:t>
            </w:r>
          </w:p>
        </w:tc>
        <w:tc>
          <w:tcPr>
            <w:tcW w:w="527" w:type="pct"/>
            <w:gridSpan w:val="2"/>
            <w:tcBorders>
              <w:top w:val="nil"/>
              <w:left w:val="nil"/>
              <w:bottom w:val="nil"/>
              <w:right w:val="nil"/>
            </w:tcBorders>
            <w:shd w:val="clear" w:color="auto" w:fill="auto"/>
            <w:noWrap/>
            <w:vAlign w:val="bottom"/>
            <w:hideMark/>
          </w:tcPr>
          <w:p w14:paraId="0DBE7459" w14:textId="2C8FD988" w:rsidR="0093360D" w:rsidRPr="008F6358" w:rsidRDefault="0093360D" w:rsidP="0093360D">
            <w:pPr>
              <w:spacing w:before="0" w:after="0" w:line="240" w:lineRule="auto"/>
              <w:jc w:val="right"/>
              <w:rPr>
                <w:rFonts w:ascii="Arial" w:hAnsi="Arial" w:cs="Arial"/>
                <w:sz w:val="16"/>
                <w:szCs w:val="16"/>
              </w:rPr>
            </w:pPr>
            <w:r w:rsidRPr="008F6358">
              <w:rPr>
                <w:rFonts w:ascii="Arial" w:hAnsi="Arial" w:cs="Arial"/>
                <w:sz w:val="16"/>
                <w:szCs w:val="16"/>
              </w:rPr>
              <w:t>120</w:t>
            </w:r>
          </w:p>
        </w:tc>
      </w:tr>
      <w:tr w:rsidR="0093360D" w:rsidRPr="008F6358" w14:paraId="5992040D" w14:textId="77777777" w:rsidTr="008F6358">
        <w:trPr>
          <w:trHeight w:val="204"/>
        </w:trPr>
        <w:tc>
          <w:tcPr>
            <w:tcW w:w="1666" w:type="pct"/>
            <w:tcBorders>
              <w:top w:val="nil"/>
              <w:left w:val="nil"/>
              <w:bottom w:val="nil"/>
              <w:right w:val="nil"/>
            </w:tcBorders>
            <w:shd w:val="clear" w:color="auto" w:fill="auto"/>
            <w:vAlign w:val="bottom"/>
            <w:hideMark/>
          </w:tcPr>
          <w:p w14:paraId="41EADDF8" w14:textId="77777777" w:rsidR="0093360D" w:rsidRPr="008F6358" w:rsidRDefault="0093360D" w:rsidP="0093360D">
            <w:pPr>
              <w:spacing w:before="0" w:after="0" w:line="240" w:lineRule="auto"/>
              <w:ind w:left="113"/>
              <w:rPr>
                <w:rFonts w:ascii="Arial" w:hAnsi="Arial" w:cs="Arial"/>
                <w:b/>
                <w:bCs/>
                <w:sz w:val="16"/>
                <w:szCs w:val="16"/>
              </w:rPr>
            </w:pPr>
            <w:r w:rsidRPr="008F6358">
              <w:rPr>
                <w:rFonts w:ascii="Arial" w:hAnsi="Arial" w:cs="Arial"/>
                <w:b/>
                <w:bCs/>
                <w:sz w:val="16"/>
                <w:szCs w:val="16"/>
              </w:rPr>
              <w:t>Total additions</w:t>
            </w:r>
          </w:p>
        </w:tc>
        <w:tc>
          <w:tcPr>
            <w:tcW w:w="455" w:type="pct"/>
            <w:tcBorders>
              <w:top w:val="single" w:sz="4" w:space="0" w:color="auto"/>
              <w:left w:val="nil"/>
              <w:bottom w:val="nil"/>
              <w:right w:val="nil"/>
            </w:tcBorders>
            <w:shd w:val="clear" w:color="auto" w:fill="auto"/>
            <w:noWrap/>
            <w:vAlign w:val="bottom"/>
            <w:hideMark/>
          </w:tcPr>
          <w:p w14:paraId="6A524151" w14:textId="77777777"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w:t>
            </w:r>
          </w:p>
        </w:tc>
        <w:tc>
          <w:tcPr>
            <w:tcW w:w="569" w:type="pct"/>
            <w:tcBorders>
              <w:top w:val="single" w:sz="4" w:space="0" w:color="auto"/>
              <w:left w:val="nil"/>
              <w:bottom w:val="nil"/>
              <w:right w:val="nil"/>
            </w:tcBorders>
            <w:shd w:val="clear" w:color="auto" w:fill="auto"/>
            <w:noWrap/>
            <w:vAlign w:val="bottom"/>
            <w:hideMark/>
          </w:tcPr>
          <w:p w14:paraId="70A0B28A" w14:textId="78E0B749"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w:t>
            </w:r>
          </w:p>
        </w:tc>
        <w:tc>
          <w:tcPr>
            <w:tcW w:w="621" w:type="pct"/>
            <w:tcBorders>
              <w:top w:val="single" w:sz="4" w:space="0" w:color="auto"/>
              <w:left w:val="nil"/>
              <w:bottom w:val="nil"/>
              <w:right w:val="nil"/>
            </w:tcBorders>
            <w:shd w:val="clear" w:color="auto" w:fill="auto"/>
            <w:noWrap/>
            <w:vAlign w:val="bottom"/>
            <w:hideMark/>
          </w:tcPr>
          <w:p w14:paraId="5FEE4A79" w14:textId="561FCB52"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2,857</w:t>
            </w:r>
          </w:p>
        </w:tc>
        <w:tc>
          <w:tcPr>
            <w:tcW w:w="529" w:type="pct"/>
            <w:tcBorders>
              <w:top w:val="single" w:sz="4" w:space="0" w:color="auto"/>
              <w:left w:val="nil"/>
              <w:bottom w:val="nil"/>
              <w:right w:val="nil"/>
            </w:tcBorders>
            <w:shd w:val="clear" w:color="auto" w:fill="auto"/>
            <w:noWrap/>
            <w:vAlign w:val="bottom"/>
            <w:hideMark/>
          </w:tcPr>
          <w:p w14:paraId="53ABE4FD" w14:textId="3AA473CA"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2,208</w:t>
            </w:r>
          </w:p>
        </w:tc>
        <w:tc>
          <w:tcPr>
            <w:tcW w:w="632" w:type="pct"/>
            <w:tcBorders>
              <w:top w:val="single" w:sz="4" w:space="0" w:color="auto"/>
              <w:left w:val="nil"/>
              <w:bottom w:val="nil"/>
              <w:right w:val="nil"/>
            </w:tcBorders>
            <w:shd w:val="clear" w:color="auto" w:fill="auto"/>
            <w:noWrap/>
            <w:vAlign w:val="bottom"/>
            <w:hideMark/>
          </w:tcPr>
          <w:p w14:paraId="047CA05F" w14:textId="233EF4C9"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999</w:t>
            </w:r>
          </w:p>
        </w:tc>
        <w:tc>
          <w:tcPr>
            <w:tcW w:w="527" w:type="pct"/>
            <w:gridSpan w:val="2"/>
            <w:tcBorders>
              <w:top w:val="single" w:sz="4" w:space="0" w:color="auto"/>
              <w:left w:val="nil"/>
              <w:bottom w:val="nil"/>
              <w:right w:val="nil"/>
            </w:tcBorders>
            <w:shd w:val="clear" w:color="auto" w:fill="auto"/>
            <w:noWrap/>
            <w:vAlign w:val="bottom"/>
            <w:hideMark/>
          </w:tcPr>
          <w:p w14:paraId="3C21038D" w14:textId="07B39494" w:rsidR="0093360D" w:rsidRPr="008F6358" w:rsidRDefault="0093360D" w:rsidP="0093360D">
            <w:pPr>
              <w:spacing w:before="0" w:after="0" w:line="240" w:lineRule="auto"/>
              <w:jc w:val="right"/>
              <w:rPr>
                <w:rFonts w:ascii="Arial" w:hAnsi="Arial" w:cs="Arial"/>
                <w:b/>
                <w:bCs/>
                <w:sz w:val="16"/>
                <w:szCs w:val="16"/>
              </w:rPr>
            </w:pPr>
            <w:r w:rsidRPr="008F6358">
              <w:rPr>
                <w:rFonts w:ascii="Arial" w:hAnsi="Arial" w:cs="Arial"/>
                <w:b/>
                <w:bCs/>
                <w:sz w:val="16"/>
                <w:szCs w:val="16"/>
              </w:rPr>
              <w:t>6,064</w:t>
            </w:r>
          </w:p>
        </w:tc>
      </w:tr>
      <w:tr w:rsidR="00BA0696" w:rsidRPr="008F6358" w14:paraId="5C20452F" w14:textId="77777777" w:rsidTr="008F6358">
        <w:trPr>
          <w:trHeight w:val="204"/>
        </w:trPr>
        <w:tc>
          <w:tcPr>
            <w:tcW w:w="1666" w:type="pct"/>
            <w:tcBorders>
              <w:top w:val="nil"/>
              <w:left w:val="nil"/>
              <w:bottom w:val="nil"/>
              <w:right w:val="nil"/>
            </w:tcBorders>
            <w:shd w:val="clear" w:color="auto" w:fill="auto"/>
            <w:vAlign w:val="bottom"/>
            <w:hideMark/>
          </w:tcPr>
          <w:p w14:paraId="51B239AB" w14:textId="77777777" w:rsidR="00BA0696" w:rsidRPr="008F6358" w:rsidRDefault="00BA0696" w:rsidP="00784617">
            <w:pPr>
              <w:spacing w:before="0" w:after="0" w:line="240" w:lineRule="auto"/>
              <w:ind w:left="113"/>
              <w:rPr>
                <w:rFonts w:ascii="Arial" w:hAnsi="Arial" w:cs="Arial"/>
                <w:b/>
                <w:bCs/>
                <w:sz w:val="16"/>
                <w:szCs w:val="16"/>
              </w:rPr>
            </w:pPr>
            <w:r w:rsidRPr="008F6358">
              <w:rPr>
                <w:rFonts w:ascii="Arial" w:hAnsi="Arial" w:cs="Arial"/>
                <w:b/>
                <w:bCs/>
                <w:sz w:val="16"/>
                <w:szCs w:val="16"/>
              </w:rPr>
              <w:t>Other movements</w:t>
            </w:r>
          </w:p>
        </w:tc>
        <w:tc>
          <w:tcPr>
            <w:tcW w:w="455" w:type="pct"/>
            <w:tcBorders>
              <w:top w:val="single" w:sz="4" w:space="0" w:color="auto"/>
              <w:left w:val="nil"/>
              <w:bottom w:val="nil"/>
              <w:right w:val="nil"/>
            </w:tcBorders>
            <w:shd w:val="clear" w:color="auto" w:fill="auto"/>
            <w:noWrap/>
            <w:vAlign w:val="bottom"/>
            <w:hideMark/>
          </w:tcPr>
          <w:p w14:paraId="3D5B31E2" w14:textId="77777777" w:rsidR="00BA0696" w:rsidRPr="008F6358" w:rsidRDefault="00BA0696" w:rsidP="00FA354D">
            <w:pPr>
              <w:spacing w:before="0" w:after="0" w:line="240" w:lineRule="auto"/>
              <w:jc w:val="right"/>
              <w:rPr>
                <w:rFonts w:ascii="Arial" w:hAnsi="Arial" w:cs="Arial"/>
                <w:b/>
                <w:bCs/>
                <w:sz w:val="16"/>
                <w:szCs w:val="16"/>
              </w:rPr>
            </w:pPr>
          </w:p>
        </w:tc>
        <w:tc>
          <w:tcPr>
            <w:tcW w:w="569" w:type="pct"/>
            <w:tcBorders>
              <w:top w:val="single" w:sz="4" w:space="0" w:color="auto"/>
              <w:left w:val="nil"/>
              <w:bottom w:val="nil"/>
              <w:right w:val="nil"/>
            </w:tcBorders>
            <w:shd w:val="clear" w:color="auto" w:fill="auto"/>
            <w:noWrap/>
            <w:vAlign w:val="bottom"/>
            <w:hideMark/>
          </w:tcPr>
          <w:p w14:paraId="6E957FFE" w14:textId="77777777" w:rsidR="00BA0696" w:rsidRPr="008F6358" w:rsidRDefault="00BA0696" w:rsidP="00FA354D">
            <w:pPr>
              <w:spacing w:before="0" w:after="0" w:line="240" w:lineRule="auto"/>
              <w:jc w:val="right"/>
              <w:rPr>
                <w:rFonts w:ascii="Arial" w:hAnsi="Arial" w:cs="Arial"/>
                <w:b/>
                <w:bCs/>
                <w:sz w:val="16"/>
                <w:szCs w:val="16"/>
              </w:rPr>
            </w:pPr>
          </w:p>
        </w:tc>
        <w:tc>
          <w:tcPr>
            <w:tcW w:w="621" w:type="pct"/>
            <w:tcBorders>
              <w:top w:val="single" w:sz="4" w:space="0" w:color="auto"/>
              <w:left w:val="nil"/>
              <w:bottom w:val="nil"/>
              <w:right w:val="nil"/>
            </w:tcBorders>
            <w:shd w:val="clear" w:color="auto" w:fill="auto"/>
            <w:noWrap/>
            <w:vAlign w:val="bottom"/>
            <w:hideMark/>
          </w:tcPr>
          <w:p w14:paraId="785C2BC1" w14:textId="77777777" w:rsidR="00BA0696" w:rsidRPr="008F6358" w:rsidRDefault="00BA0696" w:rsidP="00FA354D">
            <w:pPr>
              <w:spacing w:before="0" w:after="0" w:line="240" w:lineRule="auto"/>
              <w:jc w:val="right"/>
              <w:rPr>
                <w:rFonts w:ascii="Arial" w:hAnsi="Arial" w:cs="Arial"/>
                <w:b/>
                <w:bCs/>
                <w:sz w:val="16"/>
                <w:szCs w:val="16"/>
              </w:rPr>
            </w:pPr>
          </w:p>
        </w:tc>
        <w:tc>
          <w:tcPr>
            <w:tcW w:w="529" w:type="pct"/>
            <w:tcBorders>
              <w:top w:val="single" w:sz="4" w:space="0" w:color="auto"/>
              <w:left w:val="nil"/>
              <w:bottom w:val="nil"/>
              <w:right w:val="nil"/>
            </w:tcBorders>
            <w:shd w:val="clear" w:color="auto" w:fill="auto"/>
            <w:noWrap/>
            <w:vAlign w:val="bottom"/>
            <w:hideMark/>
          </w:tcPr>
          <w:p w14:paraId="03078E51" w14:textId="77777777" w:rsidR="00BA0696" w:rsidRPr="008F6358" w:rsidRDefault="00BA0696" w:rsidP="00FA354D">
            <w:pPr>
              <w:spacing w:before="0" w:after="0" w:line="240" w:lineRule="auto"/>
              <w:jc w:val="right"/>
              <w:rPr>
                <w:rFonts w:ascii="Arial" w:hAnsi="Arial" w:cs="Arial"/>
                <w:b/>
                <w:bCs/>
                <w:sz w:val="16"/>
                <w:szCs w:val="16"/>
              </w:rPr>
            </w:pPr>
          </w:p>
        </w:tc>
        <w:tc>
          <w:tcPr>
            <w:tcW w:w="632" w:type="pct"/>
            <w:tcBorders>
              <w:top w:val="single" w:sz="4" w:space="0" w:color="auto"/>
              <w:left w:val="nil"/>
              <w:bottom w:val="nil"/>
              <w:right w:val="nil"/>
            </w:tcBorders>
            <w:shd w:val="clear" w:color="auto" w:fill="auto"/>
            <w:noWrap/>
            <w:vAlign w:val="bottom"/>
            <w:hideMark/>
          </w:tcPr>
          <w:p w14:paraId="53EB6F00" w14:textId="77777777" w:rsidR="00BA0696" w:rsidRPr="008F6358" w:rsidRDefault="00BA0696" w:rsidP="00FA354D">
            <w:pPr>
              <w:spacing w:before="0" w:after="0" w:line="240" w:lineRule="auto"/>
              <w:jc w:val="right"/>
              <w:rPr>
                <w:rFonts w:ascii="Arial" w:hAnsi="Arial" w:cs="Arial"/>
                <w:b/>
                <w:bCs/>
                <w:sz w:val="16"/>
                <w:szCs w:val="16"/>
              </w:rPr>
            </w:pPr>
          </w:p>
        </w:tc>
        <w:tc>
          <w:tcPr>
            <w:tcW w:w="527" w:type="pct"/>
            <w:gridSpan w:val="2"/>
            <w:tcBorders>
              <w:top w:val="single" w:sz="4" w:space="0" w:color="auto"/>
              <w:left w:val="nil"/>
              <w:bottom w:val="nil"/>
              <w:right w:val="nil"/>
            </w:tcBorders>
            <w:shd w:val="clear" w:color="auto" w:fill="auto"/>
            <w:noWrap/>
            <w:vAlign w:val="bottom"/>
            <w:hideMark/>
          </w:tcPr>
          <w:p w14:paraId="0A0E27FA" w14:textId="77777777" w:rsidR="00BA0696" w:rsidRPr="008F6358" w:rsidRDefault="00BA0696" w:rsidP="00FA354D">
            <w:pPr>
              <w:spacing w:before="0" w:after="0" w:line="240" w:lineRule="auto"/>
              <w:jc w:val="right"/>
              <w:rPr>
                <w:rFonts w:ascii="Arial" w:hAnsi="Arial" w:cs="Arial"/>
                <w:b/>
                <w:bCs/>
                <w:sz w:val="16"/>
                <w:szCs w:val="16"/>
              </w:rPr>
            </w:pPr>
          </w:p>
        </w:tc>
      </w:tr>
      <w:tr w:rsidR="008F6358" w:rsidRPr="008F6358" w14:paraId="0BBF8AC4" w14:textId="77777777" w:rsidTr="008F6358">
        <w:trPr>
          <w:trHeight w:val="204"/>
        </w:trPr>
        <w:tc>
          <w:tcPr>
            <w:tcW w:w="1666" w:type="pct"/>
            <w:tcBorders>
              <w:top w:val="nil"/>
              <w:left w:val="nil"/>
              <w:bottom w:val="nil"/>
              <w:right w:val="nil"/>
            </w:tcBorders>
            <w:shd w:val="clear" w:color="auto" w:fill="auto"/>
            <w:vAlign w:val="bottom"/>
            <w:hideMark/>
          </w:tcPr>
          <w:p w14:paraId="5D0B1216" w14:textId="77777777" w:rsidR="008F6358" w:rsidRPr="008F6358" w:rsidRDefault="008F6358" w:rsidP="008F6358">
            <w:pPr>
              <w:spacing w:before="0" w:after="0" w:line="240" w:lineRule="auto"/>
              <w:ind w:left="227"/>
              <w:rPr>
                <w:rFonts w:ascii="Arial" w:hAnsi="Arial" w:cs="Arial"/>
                <w:sz w:val="16"/>
                <w:szCs w:val="16"/>
              </w:rPr>
            </w:pPr>
            <w:r w:rsidRPr="008F6358">
              <w:rPr>
                <w:rFonts w:ascii="Arial" w:hAnsi="Arial" w:cs="Arial"/>
                <w:sz w:val="16"/>
                <w:szCs w:val="16"/>
              </w:rPr>
              <w:t>Depreciation/amortisation expense</w:t>
            </w:r>
          </w:p>
        </w:tc>
        <w:tc>
          <w:tcPr>
            <w:tcW w:w="455" w:type="pct"/>
            <w:tcBorders>
              <w:top w:val="nil"/>
              <w:left w:val="nil"/>
              <w:bottom w:val="nil"/>
              <w:right w:val="nil"/>
            </w:tcBorders>
            <w:shd w:val="clear" w:color="auto" w:fill="auto"/>
            <w:noWrap/>
            <w:vAlign w:val="bottom"/>
            <w:hideMark/>
          </w:tcPr>
          <w:p w14:paraId="0CC1B30E" w14:textId="0B2FD741" w:rsidR="008F6358" w:rsidRPr="008F6358" w:rsidRDefault="008F6358" w:rsidP="008F6358">
            <w:pPr>
              <w:spacing w:before="0" w:after="0" w:line="240" w:lineRule="auto"/>
              <w:ind w:firstLineChars="100" w:firstLine="160"/>
              <w:jc w:val="right"/>
              <w:rPr>
                <w:rFonts w:ascii="Arial" w:hAnsi="Arial" w:cs="Arial"/>
                <w:sz w:val="16"/>
                <w:szCs w:val="16"/>
              </w:rPr>
            </w:pPr>
            <w:r w:rsidRPr="008F6358">
              <w:rPr>
                <w:rFonts w:ascii="Arial" w:hAnsi="Arial" w:cs="Arial"/>
                <w:sz w:val="16"/>
                <w:szCs w:val="16"/>
              </w:rPr>
              <w:t>-</w:t>
            </w:r>
          </w:p>
        </w:tc>
        <w:tc>
          <w:tcPr>
            <w:tcW w:w="569" w:type="pct"/>
            <w:tcBorders>
              <w:top w:val="nil"/>
              <w:left w:val="nil"/>
              <w:bottom w:val="nil"/>
              <w:right w:val="nil"/>
            </w:tcBorders>
            <w:shd w:val="clear" w:color="auto" w:fill="auto"/>
            <w:noWrap/>
            <w:vAlign w:val="bottom"/>
            <w:hideMark/>
          </w:tcPr>
          <w:p w14:paraId="7DFEEA7C" w14:textId="497C2034"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(4,267)</w:t>
            </w:r>
          </w:p>
        </w:tc>
        <w:tc>
          <w:tcPr>
            <w:tcW w:w="621" w:type="pct"/>
            <w:tcBorders>
              <w:top w:val="nil"/>
              <w:left w:val="nil"/>
              <w:bottom w:val="nil"/>
              <w:right w:val="nil"/>
            </w:tcBorders>
            <w:shd w:val="clear" w:color="auto" w:fill="auto"/>
            <w:noWrap/>
            <w:vAlign w:val="bottom"/>
            <w:hideMark/>
          </w:tcPr>
          <w:p w14:paraId="3776A569" w14:textId="37F8CCE6"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(1,488)</w:t>
            </w:r>
          </w:p>
        </w:tc>
        <w:tc>
          <w:tcPr>
            <w:tcW w:w="529" w:type="pct"/>
            <w:tcBorders>
              <w:top w:val="nil"/>
              <w:left w:val="nil"/>
              <w:bottom w:val="nil"/>
              <w:right w:val="nil"/>
            </w:tcBorders>
            <w:shd w:val="clear" w:color="auto" w:fill="auto"/>
            <w:noWrap/>
            <w:vAlign w:val="bottom"/>
            <w:hideMark/>
          </w:tcPr>
          <w:p w14:paraId="5DB48B7A" w14:textId="56A28939"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(2,365)</w:t>
            </w:r>
          </w:p>
        </w:tc>
        <w:tc>
          <w:tcPr>
            <w:tcW w:w="632" w:type="pct"/>
            <w:tcBorders>
              <w:top w:val="nil"/>
              <w:left w:val="nil"/>
              <w:bottom w:val="nil"/>
              <w:right w:val="nil"/>
            </w:tcBorders>
            <w:shd w:val="clear" w:color="auto" w:fill="auto"/>
            <w:noWrap/>
            <w:vAlign w:val="bottom"/>
            <w:hideMark/>
          </w:tcPr>
          <w:p w14:paraId="7257BB75" w14:textId="5DAC4D0F"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(1,133)</w:t>
            </w:r>
          </w:p>
        </w:tc>
        <w:tc>
          <w:tcPr>
            <w:tcW w:w="527" w:type="pct"/>
            <w:gridSpan w:val="2"/>
            <w:tcBorders>
              <w:top w:val="nil"/>
              <w:left w:val="nil"/>
              <w:bottom w:val="nil"/>
              <w:right w:val="nil"/>
            </w:tcBorders>
            <w:shd w:val="clear" w:color="auto" w:fill="auto"/>
            <w:noWrap/>
            <w:vAlign w:val="bottom"/>
            <w:hideMark/>
          </w:tcPr>
          <w:p w14:paraId="2ABF662D" w14:textId="656AC483"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(9,253)</w:t>
            </w:r>
          </w:p>
        </w:tc>
      </w:tr>
      <w:tr w:rsidR="008F6358" w:rsidRPr="008F6358" w14:paraId="5BFC59FB" w14:textId="77777777" w:rsidTr="008F6358">
        <w:trPr>
          <w:trHeight w:val="204"/>
        </w:trPr>
        <w:tc>
          <w:tcPr>
            <w:tcW w:w="1666" w:type="pct"/>
            <w:tcBorders>
              <w:top w:val="nil"/>
              <w:left w:val="nil"/>
              <w:bottom w:val="nil"/>
              <w:right w:val="nil"/>
            </w:tcBorders>
            <w:shd w:val="clear" w:color="auto" w:fill="auto"/>
            <w:vAlign w:val="bottom"/>
            <w:hideMark/>
          </w:tcPr>
          <w:p w14:paraId="6930A430" w14:textId="77777777" w:rsidR="008F6358" w:rsidRPr="008F6358" w:rsidRDefault="008F6358" w:rsidP="008F6358">
            <w:pPr>
              <w:spacing w:before="0" w:after="0" w:line="240" w:lineRule="auto"/>
              <w:ind w:left="113"/>
              <w:rPr>
                <w:rFonts w:ascii="Arial" w:hAnsi="Arial" w:cs="Arial"/>
                <w:b/>
                <w:bCs/>
                <w:sz w:val="16"/>
                <w:szCs w:val="16"/>
              </w:rPr>
            </w:pPr>
            <w:r w:rsidRPr="008F6358">
              <w:rPr>
                <w:rFonts w:ascii="Arial" w:hAnsi="Arial" w:cs="Arial"/>
                <w:b/>
                <w:bCs/>
                <w:sz w:val="16"/>
                <w:szCs w:val="16"/>
              </w:rPr>
              <w:t>Total other movements</w:t>
            </w:r>
          </w:p>
        </w:tc>
        <w:tc>
          <w:tcPr>
            <w:tcW w:w="455" w:type="pct"/>
            <w:tcBorders>
              <w:top w:val="single" w:sz="4" w:space="0" w:color="auto"/>
              <w:left w:val="nil"/>
              <w:bottom w:val="single" w:sz="4" w:space="0" w:color="auto"/>
              <w:right w:val="nil"/>
            </w:tcBorders>
            <w:shd w:val="clear" w:color="auto" w:fill="auto"/>
            <w:noWrap/>
            <w:vAlign w:val="bottom"/>
            <w:hideMark/>
          </w:tcPr>
          <w:p w14:paraId="0A17A427" w14:textId="7BFDEF3A"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w:t>
            </w:r>
          </w:p>
        </w:tc>
        <w:tc>
          <w:tcPr>
            <w:tcW w:w="569" w:type="pct"/>
            <w:tcBorders>
              <w:top w:val="single" w:sz="4" w:space="0" w:color="auto"/>
              <w:left w:val="nil"/>
              <w:bottom w:val="single" w:sz="4" w:space="0" w:color="auto"/>
              <w:right w:val="nil"/>
            </w:tcBorders>
            <w:shd w:val="clear" w:color="auto" w:fill="auto"/>
            <w:noWrap/>
            <w:vAlign w:val="bottom"/>
            <w:hideMark/>
          </w:tcPr>
          <w:p w14:paraId="4801100F" w14:textId="4ECD4648"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(4,267)</w:t>
            </w:r>
          </w:p>
        </w:tc>
        <w:tc>
          <w:tcPr>
            <w:tcW w:w="621" w:type="pct"/>
            <w:tcBorders>
              <w:top w:val="single" w:sz="4" w:space="0" w:color="auto"/>
              <w:left w:val="nil"/>
              <w:bottom w:val="single" w:sz="4" w:space="0" w:color="auto"/>
              <w:right w:val="nil"/>
            </w:tcBorders>
            <w:shd w:val="clear" w:color="auto" w:fill="auto"/>
            <w:noWrap/>
            <w:vAlign w:val="bottom"/>
            <w:hideMark/>
          </w:tcPr>
          <w:p w14:paraId="6BD1E983" w14:textId="196265FF"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(1,488)</w:t>
            </w:r>
          </w:p>
        </w:tc>
        <w:tc>
          <w:tcPr>
            <w:tcW w:w="529" w:type="pct"/>
            <w:tcBorders>
              <w:top w:val="single" w:sz="4" w:space="0" w:color="auto"/>
              <w:left w:val="nil"/>
              <w:bottom w:val="single" w:sz="4" w:space="0" w:color="auto"/>
              <w:right w:val="nil"/>
            </w:tcBorders>
            <w:shd w:val="clear" w:color="auto" w:fill="auto"/>
            <w:noWrap/>
            <w:vAlign w:val="bottom"/>
            <w:hideMark/>
          </w:tcPr>
          <w:p w14:paraId="6EF82D2A" w14:textId="783B636C"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(2,365)</w:t>
            </w:r>
          </w:p>
        </w:tc>
        <w:tc>
          <w:tcPr>
            <w:tcW w:w="632" w:type="pct"/>
            <w:tcBorders>
              <w:top w:val="single" w:sz="4" w:space="0" w:color="auto"/>
              <w:left w:val="nil"/>
              <w:bottom w:val="single" w:sz="4" w:space="0" w:color="auto"/>
              <w:right w:val="nil"/>
            </w:tcBorders>
            <w:shd w:val="clear" w:color="auto" w:fill="auto"/>
            <w:noWrap/>
            <w:vAlign w:val="bottom"/>
            <w:hideMark/>
          </w:tcPr>
          <w:p w14:paraId="41E997B9" w14:textId="62670B18"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(1,133)</w:t>
            </w:r>
          </w:p>
        </w:tc>
        <w:tc>
          <w:tcPr>
            <w:tcW w:w="527" w:type="pct"/>
            <w:gridSpan w:val="2"/>
            <w:tcBorders>
              <w:top w:val="single" w:sz="4" w:space="0" w:color="auto"/>
              <w:left w:val="nil"/>
              <w:bottom w:val="single" w:sz="4" w:space="0" w:color="auto"/>
              <w:right w:val="nil"/>
            </w:tcBorders>
            <w:shd w:val="clear" w:color="auto" w:fill="auto"/>
            <w:noWrap/>
            <w:vAlign w:val="bottom"/>
            <w:hideMark/>
          </w:tcPr>
          <w:p w14:paraId="396E6A9A" w14:textId="6BD1EF56"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(9,253)</w:t>
            </w:r>
          </w:p>
        </w:tc>
      </w:tr>
      <w:tr w:rsidR="00BA0696" w:rsidRPr="008F6358" w14:paraId="477C423E" w14:textId="77777777" w:rsidTr="008F6358">
        <w:trPr>
          <w:trHeight w:val="204"/>
        </w:trPr>
        <w:tc>
          <w:tcPr>
            <w:tcW w:w="1666" w:type="pct"/>
            <w:tcBorders>
              <w:top w:val="nil"/>
              <w:left w:val="nil"/>
              <w:bottom w:val="nil"/>
              <w:right w:val="nil"/>
            </w:tcBorders>
            <w:shd w:val="clear" w:color="auto" w:fill="auto"/>
            <w:vAlign w:val="bottom"/>
            <w:hideMark/>
          </w:tcPr>
          <w:p w14:paraId="7B14C952" w14:textId="58D50177" w:rsidR="00BA0696" w:rsidRPr="008F6358" w:rsidRDefault="00BA0696" w:rsidP="00FA354D">
            <w:pPr>
              <w:spacing w:before="0" w:after="0" w:line="240" w:lineRule="auto"/>
              <w:rPr>
                <w:rFonts w:ascii="Arial" w:hAnsi="Arial" w:cs="Arial"/>
                <w:b/>
                <w:bCs/>
                <w:sz w:val="16"/>
                <w:szCs w:val="16"/>
              </w:rPr>
            </w:pPr>
            <w:r w:rsidRPr="008F6358">
              <w:rPr>
                <w:rFonts w:ascii="Arial" w:hAnsi="Arial" w:cs="Arial"/>
                <w:b/>
                <w:bCs/>
                <w:sz w:val="16"/>
                <w:szCs w:val="16"/>
              </w:rPr>
              <w:t>As at 30 June 202</w:t>
            </w:r>
            <w:r w:rsidR="00FE36F8" w:rsidRPr="008F6358">
              <w:rPr>
                <w:rFonts w:ascii="Arial" w:hAnsi="Arial" w:cs="Arial"/>
                <w:b/>
                <w:bCs/>
                <w:sz w:val="16"/>
                <w:szCs w:val="16"/>
              </w:rPr>
              <w:t>6</w:t>
            </w:r>
          </w:p>
        </w:tc>
        <w:tc>
          <w:tcPr>
            <w:tcW w:w="455" w:type="pct"/>
            <w:tcBorders>
              <w:top w:val="nil"/>
              <w:left w:val="nil"/>
              <w:bottom w:val="nil"/>
              <w:right w:val="nil"/>
            </w:tcBorders>
            <w:shd w:val="clear" w:color="auto" w:fill="auto"/>
            <w:noWrap/>
            <w:vAlign w:val="bottom"/>
            <w:hideMark/>
          </w:tcPr>
          <w:p w14:paraId="677C5881" w14:textId="77777777" w:rsidR="00BA0696" w:rsidRPr="008F6358" w:rsidRDefault="00BA0696" w:rsidP="00FA354D">
            <w:pPr>
              <w:spacing w:before="0"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285C47AC" w14:textId="77777777" w:rsidR="00BA0696" w:rsidRPr="008F6358" w:rsidRDefault="00BA0696" w:rsidP="00FA354D">
            <w:pPr>
              <w:spacing w:before="0" w:after="0" w:line="240" w:lineRule="auto"/>
              <w:jc w:val="right"/>
              <w:rPr>
                <w:rFonts w:ascii="Arial" w:hAnsi="Arial" w:cs="Arial"/>
                <w:sz w:val="16"/>
                <w:szCs w:val="16"/>
              </w:rPr>
            </w:pPr>
          </w:p>
        </w:tc>
        <w:tc>
          <w:tcPr>
            <w:tcW w:w="621" w:type="pct"/>
            <w:tcBorders>
              <w:top w:val="nil"/>
              <w:left w:val="nil"/>
              <w:bottom w:val="nil"/>
              <w:right w:val="nil"/>
            </w:tcBorders>
            <w:shd w:val="clear" w:color="auto" w:fill="auto"/>
            <w:noWrap/>
            <w:vAlign w:val="bottom"/>
            <w:hideMark/>
          </w:tcPr>
          <w:p w14:paraId="77366028" w14:textId="77777777" w:rsidR="00BA0696" w:rsidRPr="008F6358" w:rsidRDefault="00BA0696" w:rsidP="00FA354D">
            <w:pPr>
              <w:spacing w:before="0" w:after="0" w:line="240" w:lineRule="auto"/>
              <w:jc w:val="right"/>
              <w:rPr>
                <w:rFonts w:ascii="Arial" w:hAnsi="Arial" w:cs="Arial"/>
                <w:sz w:val="16"/>
                <w:szCs w:val="16"/>
              </w:rPr>
            </w:pPr>
          </w:p>
        </w:tc>
        <w:tc>
          <w:tcPr>
            <w:tcW w:w="529" w:type="pct"/>
            <w:tcBorders>
              <w:top w:val="nil"/>
              <w:left w:val="nil"/>
              <w:bottom w:val="nil"/>
              <w:right w:val="nil"/>
            </w:tcBorders>
            <w:shd w:val="clear" w:color="auto" w:fill="auto"/>
            <w:noWrap/>
            <w:vAlign w:val="bottom"/>
            <w:hideMark/>
          </w:tcPr>
          <w:p w14:paraId="7C13D417" w14:textId="77777777" w:rsidR="00BA0696" w:rsidRPr="008F6358" w:rsidRDefault="00BA0696" w:rsidP="00FA354D">
            <w:pPr>
              <w:spacing w:before="0" w:after="0" w:line="240" w:lineRule="auto"/>
              <w:jc w:val="right"/>
              <w:rPr>
                <w:rFonts w:ascii="Arial" w:hAnsi="Arial" w:cs="Arial"/>
                <w:sz w:val="16"/>
                <w:szCs w:val="16"/>
              </w:rPr>
            </w:pPr>
          </w:p>
        </w:tc>
        <w:tc>
          <w:tcPr>
            <w:tcW w:w="632" w:type="pct"/>
            <w:tcBorders>
              <w:top w:val="nil"/>
              <w:left w:val="nil"/>
              <w:bottom w:val="nil"/>
              <w:right w:val="nil"/>
            </w:tcBorders>
            <w:shd w:val="clear" w:color="auto" w:fill="auto"/>
            <w:noWrap/>
            <w:vAlign w:val="bottom"/>
            <w:hideMark/>
          </w:tcPr>
          <w:p w14:paraId="1FBC7669" w14:textId="77777777" w:rsidR="00BA0696" w:rsidRPr="008F6358" w:rsidRDefault="00BA0696" w:rsidP="00FA354D">
            <w:pPr>
              <w:spacing w:before="0" w:after="0" w:line="240" w:lineRule="auto"/>
              <w:jc w:val="right"/>
              <w:rPr>
                <w:rFonts w:ascii="Arial" w:hAnsi="Arial" w:cs="Arial"/>
                <w:sz w:val="16"/>
                <w:szCs w:val="16"/>
              </w:rPr>
            </w:pPr>
          </w:p>
        </w:tc>
        <w:tc>
          <w:tcPr>
            <w:tcW w:w="527" w:type="pct"/>
            <w:gridSpan w:val="2"/>
            <w:tcBorders>
              <w:top w:val="nil"/>
              <w:left w:val="nil"/>
              <w:bottom w:val="nil"/>
              <w:right w:val="nil"/>
            </w:tcBorders>
            <w:shd w:val="clear" w:color="auto" w:fill="auto"/>
            <w:noWrap/>
            <w:vAlign w:val="bottom"/>
            <w:hideMark/>
          </w:tcPr>
          <w:p w14:paraId="1C175DF5" w14:textId="77777777" w:rsidR="00BA0696" w:rsidRPr="008F6358" w:rsidRDefault="00BA0696" w:rsidP="00FA354D">
            <w:pPr>
              <w:spacing w:before="0" w:after="0" w:line="240" w:lineRule="auto"/>
              <w:jc w:val="right"/>
              <w:rPr>
                <w:rFonts w:ascii="Arial" w:hAnsi="Arial" w:cs="Arial"/>
                <w:sz w:val="16"/>
                <w:szCs w:val="16"/>
              </w:rPr>
            </w:pPr>
          </w:p>
        </w:tc>
      </w:tr>
      <w:tr w:rsidR="008F6358" w:rsidRPr="008F6358" w14:paraId="38D6C2F4" w14:textId="77777777" w:rsidTr="008F6358">
        <w:trPr>
          <w:trHeight w:val="204"/>
        </w:trPr>
        <w:tc>
          <w:tcPr>
            <w:tcW w:w="1666" w:type="pct"/>
            <w:tcBorders>
              <w:top w:val="nil"/>
              <w:left w:val="nil"/>
              <w:bottom w:val="nil"/>
              <w:right w:val="nil"/>
            </w:tcBorders>
            <w:shd w:val="clear" w:color="auto" w:fill="auto"/>
            <w:vAlign w:val="center"/>
            <w:hideMark/>
          </w:tcPr>
          <w:p w14:paraId="05060DE2" w14:textId="77777777" w:rsidR="008F6358" w:rsidRPr="008F6358" w:rsidRDefault="008F6358" w:rsidP="008F6358">
            <w:pPr>
              <w:spacing w:before="0" w:after="0" w:line="240" w:lineRule="auto"/>
              <w:ind w:left="113"/>
              <w:rPr>
                <w:rFonts w:ascii="Arial" w:hAnsi="Arial" w:cs="Arial"/>
                <w:sz w:val="16"/>
                <w:szCs w:val="16"/>
              </w:rPr>
            </w:pPr>
            <w:r w:rsidRPr="008F6358">
              <w:rPr>
                <w:rFonts w:ascii="Arial" w:hAnsi="Arial" w:cs="Arial"/>
                <w:sz w:val="16"/>
                <w:szCs w:val="16"/>
              </w:rPr>
              <w:t>Gross book value</w:t>
            </w:r>
          </w:p>
        </w:tc>
        <w:tc>
          <w:tcPr>
            <w:tcW w:w="455" w:type="pct"/>
            <w:tcBorders>
              <w:top w:val="nil"/>
              <w:left w:val="nil"/>
              <w:bottom w:val="nil"/>
              <w:right w:val="nil"/>
            </w:tcBorders>
            <w:shd w:val="clear" w:color="auto" w:fill="auto"/>
            <w:noWrap/>
            <w:vAlign w:val="bottom"/>
            <w:hideMark/>
          </w:tcPr>
          <w:p w14:paraId="544F43E8" w14:textId="0CF29E5C"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65,660</w:t>
            </w:r>
          </w:p>
        </w:tc>
        <w:tc>
          <w:tcPr>
            <w:tcW w:w="569" w:type="pct"/>
            <w:tcBorders>
              <w:top w:val="nil"/>
              <w:left w:val="nil"/>
              <w:bottom w:val="nil"/>
              <w:right w:val="nil"/>
            </w:tcBorders>
            <w:shd w:val="clear" w:color="auto" w:fill="auto"/>
            <w:noWrap/>
            <w:vAlign w:val="bottom"/>
            <w:hideMark/>
          </w:tcPr>
          <w:p w14:paraId="7FED0CF2" w14:textId="10514116"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132,522</w:t>
            </w:r>
          </w:p>
        </w:tc>
        <w:tc>
          <w:tcPr>
            <w:tcW w:w="621" w:type="pct"/>
            <w:tcBorders>
              <w:top w:val="nil"/>
              <w:left w:val="nil"/>
              <w:bottom w:val="nil"/>
              <w:right w:val="nil"/>
            </w:tcBorders>
            <w:shd w:val="clear" w:color="auto" w:fill="auto"/>
            <w:noWrap/>
            <w:vAlign w:val="bottom"/>
            <w:hideMark/>
          </w:tcPr>
          <w:p w14:paraId="44168ECF" w14:textId="1F2F0FA0"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39,699</w:t>
            </w:r>
          </w:p>
        </w:tc>
        <w:tc>
          <w:tcPr>
            <w:tcW w:w="529" w:type="pct"/>
            <w:tcBorders>
              <w:top w:val="nil"/>
              <w:left w:val="nil"/>
              <w:bottom w:val="nil"/>
              <w:right w:val="nil"/>
            </w:tcBorders>
            <w:shd w:val="clear" w:color="auto" w:fill="auto"/>
            <w:noWrap/>
            <w:vAlign w:val="bottom"/>
            <w:hideMark/>
          </w:tcPr>
          <w:p w14:paraId="30716E72" w14:textId="5674EB3C"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110,460</w:t>
            </w:r>
          </w:p>
        </w:tc>
        <w:tc>
          <w:tcPr>
            <w:tcW w:w="632" w:type="pct"/>
            <w:tcBorders>
              <w:top w:val="nil"/>
              <w:left w:val="nil"/>
              <w:bottom w:val="nil"/>
              <w:right w:val="nil"/>
            </w:tcBorders>
            <w:shd w:val="clear" w:color="auto" w:fill="auto"/>
            <w:noWrap/>
            <w:vAlign w:val="bottom"/>
            <w:hideMark/>
          </w:tcPr>
          <w:p w14:paraId="0AA6DDB0" w14:textId="38BCD7B7"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25,829</w:t>
            </w:r>
          </w:p>
        </w:tc>
        <w:tc>
          <w:tcPr>
            <w:tcW w:w="527" w:type="pct"/>
            <w:gridSpan w:val="2"/>
            <w:tcBorders>
              <w:top w:val="nil"/>
              <w:left w:val="nil"/>
              <w:bottom w:val="nil"/>
              <w:right w:val="nil"/>
            </w:tcBorders>
            <w:shd w:val="clear" w:color="auto" w:fill="auto"/>
            <w:noWrap/>
            <w:vAlign w:val="bottom"/>
            <w:hideMark/>
          </w:tcPr>
          <w:p w14:paraId="3E936D59" w14:textId="51582CE5"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374,170</w:t>
            </w:r>
          </w:p>
        </w:tc>
      </w:tr>
      <w:tr w:rsidR="008F6358" w:rsidRPr="008F6358" w14:paraId="2E7CCF14" w14:textId="77777777" w:rsidTr="008F6358">
        <w:trPr>
          <w:trHeight w:val="204"/>
        </w:trPr>
        <w:tc>
          <w:tcPr>
            <w:tcW w:w="1666" w:type="pct"/>
            <w:tcBorders>
              <w:top w:val="nil"/>
              <w:left w:val="nil"/>
              <w:bottom w:val="nil"/>
              <w:right w:val="nil"/>
            </w:tcBorders>
            <w:shd w:val="clear" w:color="auto" w:fill="auto"/>
            <w:vAlign w:val="center"/>
            <w:hideMark/>
          </w:tcPr>
          <w:p w14:paraId="281163B4" w14:textId="0479CCC4" w:rsidR="008F6358" w:rsidRPr="008F6358" w:rsidRDefault="008F6358" w:rsidP="008F6358">
            <w:pPr>
              <w:spacing w:before="0" w:after="0" w:line="240" w:lineRule="auto"/>
              <w:ind w:left="113"/>
              <w:rPr>
                <w:rFonts w:ascii="Arial" w:hAnsi="Arial" w:cs="Arial"/>
                <w:sz w:val="16"/>
                <w:szCs w:val="16"/>
              </w:rPr>
            </w:pPr>
            <w:r w:rsidRPr="008F6358">
              <w:rPr>
                <w:rFonts w:ascii="Arial" w:hAnsi="Arial" w:cs="Arial"/>
                <w:color w:val="000000"/>
                <w:sz w:val="16"/>
                <w:szCs w:val="16"/>
              </w:rPr>
              <w:t>Accumulated</w:t>
            </w:r>
            <w:r w:rsidRPr="008F6358">
              <w:rPr>
                <w:rFonts w:ascii="Arial" w:hAnsi="Arial" w:cs="Arial"/>
                <w:sz w:val="16"/>
                <w:szCs w:val="16"/>
              </w:rPr>
              <w:t xml:space="preserve"> </w:t>
            </w:r>
            <w:r w:rsidR="00E171E6">
              <w:rPr>
                <w:rFonts w:ascii="Arial" w:hAnsi="Arial" w:cs="Arial"/>
                <w:sz w:val="16"/>
                <w:szCs w:val="16"/>
              </w:rPr>
              <w:t xml:space="preserve">depreciation/amortisation </w:t>
            </w:r>
            <w:r w:rsidRPr="008F6358">
              <w:rPr>
                <w:rFonts w:ascii="Arial" w:hAnsi="Arial" w:cs="Arial"/>
                <w:sz w:val="16"/>
                <w:szCs w:val="16"/>
              </w:rPr>
              <w:t>and impairment</w:t>
            </w:r>
          </w:p>
        </w:tc>
        <w:tc>
          <w:tcPr>
            <w:tcW w:w="455" w:type="pct"/>
            <w:tcBorders>
              <w:top w:val="nil"/>
              <w:left w:val="nil"/>
              <w:bottom w:val="nil"/>
              <w:right w:val="nil"/>
            </w:tcBorders>
            <w:shd w:val="clear" w:color="auto" w:fill="auto"/>
            <w:noWrap/>
            <w:vAlign w:val="bottom"/>
            <w:hideMark/>
          </w:tcPr>
          <w:p w14:paraId="3E2AB660" w14:textId="460FB22A"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w:t>
            </w:r>
          </w:p>
        </w:tc>
        <w:tc>
          <w:tcPr>
            <w:tcW w:w="569" w:type="pct"/>
            <w:tcBorders>
              <w:top w:val="nil"/>
              <w:left w:val="nil"/>
              <w:bottom w:val="nil"/>
              <w:right w:val="nil"/>
            </w:tcBorders>
            <w:shd w:val="clear" w:color="auto" w:fill="auto"/>
            <w:noWrap/>
            <w:vAlign w:val="bottom"/>
            <w:hideMark/>
          </w:tcPr>
          <w:p w14:paraId="07A34D61" w14:textId="3008FAB4"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(41,821)</w:t>
            </w:r>
          </w:p>
        </w:tc>
        <w:tc>
          <w:tcPr>
            <w:tcW w:w="621" w:type="pct"/>
            <w:tcBorders>
              <w:top w:val="nil"/>
              <w:left w:val="nil"/>
              <w:bottom w:val="nil"/>
              <w:right w:val="nil"/>
            </w:tcBorders>
            <w:shd w:val="clear" w:color="auto" w:fill="auto"/>
            <w:noWrap/>
            <w:vAlign w:val="bottom"/>
            <w:hideMark/>
          </w:tcPr>
          <w:p w14:paraId="1EDC472D" w14:textId="3C6FBD48"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(20,305)</w:t>
            </w:r>
          </w:p>
        </w:tc>
        <w:tc>
          <w:tcPr>
            <w:tcW w:w="529" w:type="pct"/>
            <w:tcBorders>
              <w:top w:val="nil"/>
              <w:left w:val="nil"/>
              <w:bottom w:val="nil"/>
              <w:right w:val="nil"/>
            </w:tcBorders>
            <w:shd w:val="clear" w:color="auto" w:fill="auto"/>
            <w:noWrap/>
            <w:vAlign w:val="bottom"/>
            <w:hideMark/>
          </w:tcPr>
          <w:p w14:paraId="03A34106" w14:textId="6B705699"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(23,706)</w:t>
            </w:r>
          </w:p>
        </w:tc>
        <w:tc>
          <w:tcPr>
            <w:tcW w:w="632" w:type="pct"/>
            <w:tcBorders>
              <w:top w:val="nil"/>
              <w:left w:val="nil"/>
              <w:bottom w:val="nil"/>
              <w:right w:val="nil"/>
            </w:tcBorders>
            <w:shd w:val="clear" w:color="auto" w:fill="auto"/>
            <w:noWrap/>
            <w:vAlign w:val="bottom"/>
            <w:hideMark/>
          </w:tcPr>
          <w:p w14:paraId="29023515" w14:textId="3ECD2A26"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(19,381)</w:t>
            </w:r>
          </w:p>
        </w:tc>
        <w:tc>
          <w:tcPr>
            <w:tcW w:w="527" w:type="pct"/>
            <w:gridSpan w:val="2"/>
            <w:tcBorders>
              <w:top w:val="nil"/>
              <w:left w:val="nil"/>
              <w:bottom w:val="nil"/>
              <w:right w:val="nil"/>
            </w:tcBorders>
            <w:shd w:val="clear" w:color="auto" w:fill="auto"/>
            <w:noWrap/>
            <w:vAlign w:val="bottom"/>
            <w:hideMark/>
          </w:tcPr>
          <w:p w14:paraId="54BB3F6B" w14:textId="4F179F0D" w:rsidR="008F6358" w:rsidRPr="008F6358" w:rsidRDefault="008F6358" w:rsidP="008F6358">
            <w:pPr>
              <w:spacing w:before="0" w:after="0" w:line="240" w:lineRule="auto"/>
              <w:jc w:val="right"/>
              <w:rPr>
                <w:rFonts w:ascii="Arial" w:hAnsi="Arial" w:cs="Arial"/>
                <w:sz w:val="16"/>
                <w:szCs w:val="16"/>
              </w:rPr>
            </w:pPr>
            <w:r w:rsidRPr="008F6358">
              <w:rPr>
                <w:rFonts w:ascii="Arial" w:hAnsi="Arial" w:cs="Arial"/>
                <w:sz w:val="16"/>
                <w:szCs w:val="16"/>
              </w:rPr>
              <w:t>(105,213)</w:t>
            </w:r>
          </w:p>
        </w:tc>
      </w:tr>
      <w:tr w:rsidR="008F6358" w:rsidRPr="008F6358" w14:paraId="52528D4D" w14:textId="77777777" w:rsidTr="008F6358">
        <w:trPr>
          <w:trHeight w:val="204"/>
        </w:trPr>
        <w:tc>
          <w:tcPr>
            <w:tcW w:w="1666" w:type="pct"/>
            <w:tcBorders>
              <w:top w:val="nil"/>
              <w:left w:val="nil"/>
              <w:bottom w:val="single" w:sz="4" w:space="0" w:color="auto"/>
              <w:right w:val="nil"/>
            </w:tcBorders>
            <w:shd w:val="clear" w:color="auto" w:fill="auto"/>
            <w:noWrap/>
            <w:vAlign w:val="bottom"/>
            <w:hideMark/>
          </w:tcPr>
          <w:p w14:paraId="22A379A0" w14:textId="77777777" w:rsidR="008F6358" w:rsidRPr="008F6358" w:rsidRDefault="008F6358" w:rsidP="008F6358">
            <w:pPr>
              <w:spacing w:before="0" w:after="0" w:line="240" w:lineRule="auto"/>
              <w:rPr>
                <w:rFonts w:ascii="Arial" w:hAnsi="Arial" w:cs="Arial"/>
                <w:b/>
                <w:bCs/>
                <w:sz w:val="16"/>
                <w:szCs w:val="16"/>
              </w:rPr>
            </w:pPr>
            <w:r w:rsidRPr="008F6358">
              <w:rPr>
                <w:rFonts w:ascii="Arial" w:hAnsi="Arial" w:cs="Arial"/>
                <w:b/>
                <w:bCs/>
                <w:sz w:val="16"/>
                <w:szCs w:val="16"/>
              </w:rPr>
              <w:t>Closing net book balance</w:t>
            </w:r>
          </w:p>
        </w:tc>
        <w:tc>
          <w:tcPr>
            <w:tcW w:w="455" w:type="pct"/>
            <w:tcBorders>
              <w:top w:val="single" w:sz="4" w:space="0" w:color="auto"/>
              <w:left w:val="nil"/>
              <w:bottom w:val="single" w:sz="4" w:space="0" w:color="auto"/>
              <w:right w:val="nil"/>
            </w:tcBorders>
            <w:shd w:val="clear" w:color="auto" w:fill="auto"/>
            <w:noWrap/>
            <w:vAlign w:val="bottom"/>
            <w:hideMark/>
          </w:tcPr>
          <w:p w14:paraId="747DA48C" w14:textId="4ED8A08B"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65,660</w:t>
            </w:r>
          </w:p>
        </w:tc>
        <w:tc>
          <w:tcPr>
            <w:tcW w:w="569" w:type="pct"/>
            <w:tcBorders>
              <w:top w:val="single" w:sz="4" w:space="0" w:color="auto"/>
              <w:left w:val="nil"/>
              <w:bottom w:val="single" w:sz="4" w:space="0" w:color="auto"/>
              <w:right w:val="nil"/>
            </w:tcBorders>
            <w:shd w:val="clear" w:color="auto" w:fill="auto"/>
            <w:noWrap/>
            <w:vAlign w:val="bottom"/>
            <w:hideMark/>
          </w:tcPr>
          <w:p w14:paraId="131E7C42" w14:textId="2A90BFBD"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90,701</w:t>
            </w:r>
          </w:p>
        </w:tc>
        <w:tc>
          <w:tcPr>
            <w:tcW w:w="621" w:type="pct"/>
            <w:tcBorders>
              <w:top w:val="single" w:sz="4" w:space="0" w:color="auto"/>
              <w:left w:val="nil"/>
              <w:bottom w:val="single" w:sz="4" w:space="0" w:color="auto"/>
              <w:right w:val="nil"/>
            </w:tcBorders>
            <w:shd w:val="clear" w:color="auto" w:fill="auto"/>
            <w:noWrap/>
            <w:vAlign w:val="bottom"/>
            <w:hideMark/>
          </w:tcPr>
          <w:p w14:paraId="1391AAF3" w14:textId="5B2702A2"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19,394</w:t>
            </w:r>
          </w:p>
        </w:tc>
        <w:tc>
          <w:tcPr>
            <w:tcW w:w="529" w:type="pct"/>
            <w:tcBorders>
              <w:top w:val="single" w:sz="4" w:space="0" w:color="auto"/>
              <w:left w:val="nil"/>
              <w:bottom w:val="single" w:sz="4" w:space="0" w:color="auto"/>
              <w:right w:val="nil"/>
            </w:tcBorders>
            <w:shd w:val="clear" w:color="auto" w:fill="auto"/>
            <w:noWrap/>
            <w:vAlign w:val="bottom"/>
            <w:hideMark/>
          </w:tcPr>
          <w:p w14:paraId="5657DDE1" w14:textId="58DD0EAF"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86,754</w:t>
            </w:r>
          </w:p>
        </w:tc>
        <w:tc>
          <w:tcPr>
            <w:tcW w:w="632" w:type="pct"/>
            <w:tcBorders>
              <w:top w:val="single" w:sz="4" w:space="0" w:color="auto"/>
              <w:left w:val="nil"/>
              <w:bottom w:val="single" w:sz="4" w:space="0" w:color="auto"/>
              <w:right w:val="nil"/>
            </w:tcBorders>
            <w:shd w:val="clear" w:color="auto" w:fill="auto"/>
            <w:noWrap/>
            <w:vAlign w:val="bottom"/>
            <w:hideMark/>
          </w:tcPr>
          <w:p w14:paraId="03E7E406" w14:textId="31E0FAD8"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6,448</w:t>
            </w:r>
          </w:p>
        </w:tc>
        <w:tc>
          <w:tcPr>
            <w:tcW w:w="527" w:type="pct"/>
            <w:gridSpan w:val="2"/>
            <w:tcBorders>
              <w:top w:val="single" w:sz="4" w:space="0" w:color="auto"/>
              <w:left w:val="nil"/>
              <w:bottom w:val="single" w:sz="4" w:space="0" w:color="auto"/>
              <w:right w:val="nil"/>
            </w:tcBorders>
            <w:shd w:val="clear" w:color="auto" w:fill="auto"/>
            <w:noWrap/>
            <w:vAlign w:val="bottom"/>
            <w:hideMark/>
          </w:tcPr>
          <w:p w14:paraId="72236124" w14:textId="7934888F" w:rsidR="008F6358" w:rsidRPr="008F6358" w:rsidRDefault="008F6358" w:rsidP="008F6358">
            <w:pPr>
              <w:spacing w:before="0" w:after="0" w:line="240" w:lineRule="auto"/>
              <w:jc w:val="right"/>
              <w:rPr>
                <w:rFonts w:ascii="Arial" w:hAnsi="Arial" w:cs="Arial"/>
                <w:b/>
                <w:bCs/>
                <w:sz w:val="16"/>
                <w:szCs w:val="16"/>
              </w:rPr>
            </w:pPr>
            <w:r w:rsidRPr="008F6358">
              <w:rPr>
                <w:rFonts w:ascii="Arial" w:hAnsi="Arial" w:cs="Arial"/>
                <w:b/>
                <w:bCs/>
                <w:sz w:val="16"/>
                <w:szCs w:val="16"/>
              </w:rPr>
              <w:t>268,957</w:t>
            </w:r>
          </w:p>
        </w:tc>
      </w:tr>
    </w:tbl>
    <w:p w14:paraId="44039A1D" w14:textId="0C61FEB8" w:rsidR="00BA0696" w:rsidRPr="008F6358" w:rsidRDefault="00BA0696" w:rsidP="00BA0696">
      <w:pPr>
        <w:pStyle w:val="ExampleText0"/>
        <w:spacing w:before="30" w:after="0"/>
        <w:rPr>
          <w:rFonts w:ascii="Arial" w:hAnsi="Arial" w:cs="Arial"/>
          <w:i w:val="0"/>
          <w:color w:val="000000"/>
          <w:sz w:val="16"/>
          <w:szCs w:val="16"/>
        </w:rPr>
      </w:pPr>
      <w:r w:rsidRPr="008F6358">
        <w:rPr>
          <w:rFonts w:ascii="Arial" w:hAnsi="Arial" w:cs="Arial"/>
          <w:i w:val="0"/>
          <w:color w:val="000000"/>
          <w:sz w:val="16"/>
          <w:szCs w:val="16"/>
        </w:rPr>
        <w:t>Prepared on Australian Accounting Standards basis</w:t>
      </w:r>
      <w:r w:rsidR="0039103C" w:rsidRPr="008F6358">
        <w:rPr>
          <w:rFonts w:ascii="Arial" w:hAnsi="Arial" w:cs="Arial"/>
          <w:i w:val="0"/>
          <w:color w:val="000000"/>
          <w:sz w:val="16"/>
          <w:szCs w:val="16"/>
        </w:rPr>
        <w:t>.</w:t>
      </w:r>
    </w:p>
    <w:p w14:paraId="593C2DE4" w14:textId="23422CA3" w:rsidR="00BA0696" w:rsidRPr="00640BD2" w:rsidRDefault="00BA0696" w:rsidP="005F3E92">
      <w:pPr>
        <w:pStyle w:val="ListParagraph"/>
        <w:numPr>
          <w:ilvl w:val="0"/>
          <w:numId w:val="41"/>
        </w:numPr>
        <w:spacing w:before="30" w:after="0"/>
        <w:ind w:left="284" w:hanging="284"/>
        <w:rPr>
          <w:rFonts w:ascii="Arial" w:hAnsi="Arial" w:cs="Arial"/>
          <w:sz w:val="16"/>
          <w:szCs w:val="16"/>
        </w:rPr>
      </w:pPr>
      <w:r w:rsidRPr="008F6358">
        <w:rPr>
          <w:rFonts w:ascii="Arial" w:hAnsi="Arial" w:cs="Arial"/>
          <w:sz w:val="16"/>
          <w:szCs w:val="16"/>
        </w:rPr>
        <w:t xml:space="preserve">‘Appropriation equity’ </w:t>
      </w:r>
      <w:r w:rsidR="008F6358" w:rsidRPr="008F6358">
        <w:rPr>
          <w:rFonts w:ascii="Arial" w:eastAsia="Times New Roman" w:hAnsi="Arial" w:cs="Arial"/>
          <w:color w:val="000000"/>
          <w:sz w:val="16"/>
          <w:szCs w:val="16"/>
          <w:lang w:val="en-AU" w:eastAsia="en-AU"/>
        </w:rPr>
        <w:t>refers to equity injection appropriations provided through Appropriation Bill (No. 2) 2025-2026, Supply Bill (No. 2) 2025-2026 and includes Collection Development Acquisition Budgets (CDABs)</w:t>
      </w:r>
    </w:p>
    <w:p w14:paraId="3CB73C50" w14:textId="593A2805" w:rsidR="00640BD2" w:rsidRPr="008F6358" w:rsidRDefault="00640BD2" w:rsidP="005F3E92">
      <w:pPr>
        <w:pStyle w:val="ListParagraph"/>
        <w:numPr>
          <w:ilvl w:val="0"/>
          <w:numId w:val="41"/>
        </w:numPr>
        <w:spacing w:before="30" w:after="0"/>
        <w:ind w:left="284" w:hanging="284"/>
        <w:rPr>
          <w:rFonts w:ascii="Arial" w:hAnsi="Arial" w:cs="Arial"/>
          <w:sz w:val="16"/>
          <w:szCs w:val="16"/>
        </w:rPr>
      </w:pPr>
      <w:r>
        <w:rPr>
          <w:rFonts w:ascii="Arial" w:hAnsi="Arial" w:cs="Arial"/>
          <w:sz w:val="16"/>
          <w:szCs w:val="16"/>
        </w:rPr>
        <w:t>‘Appropriation ordinary annual services’ refers to funding provided through Appropriation Bill (</w:t>
      </w:r>
      <w:r w:rsidR="00326326">
        <w:rPr>
          <w:rFonts w:ascii="Arial" w:hAnsi="Arial" w:cs="Arial"/>
          <w:sz w:val="16"/>
          <w:szCs w:val="16"/>
        </w:rPr>
        <w:t>No. 1</w:t>
      </w:r>
      <w:r>
        <w:rPr>
          <w:rFonts w:ascii="Arial" w:hAnsi="Arial" w:cs="Arial"/>
          <w:sz w:val="16"/>
          <w:szCs w:val="16"/>
        </w:rPr>
        <w:t xml:space="preserve">) </w:t>
      </w:r>
      <w:r w:rsidR="002D7EFF">
        <w:rPr>
          <w:rFonts w:ascii="Arial" w:hAnsi="Arial" w:cs="Arial"/>
          <w:sz w:val="16"/>
          <w:szCs w:val="16"/>
        </w:rPr>
        <w:t>2025-26, Supply Bill (</w:t>
      </w:r>
      <w:r w:rsidR="00326326">
        <w:rPr>
          <w:rFonts w:ascii="Arial" w:hAnsi="Arial" w:cs="Arial"/>
          <w:sz w:val="16"/>
          <w:szCs w:val="16"/>
        </w:rPr>
        <w:t>No. 1</w:t>
      </w:r>
      <w:r w:rsidR="002D7EFF">
        <w:rPr>
          <w:rFonts w:ascii="Arial" w:hAnsi="Arial" w:cs="Arial"/>
          <w:sz w:val="16"/>
          <w:szCs w:val="16"/>
        </w:rPr>
        <w:t xml:space="preserve">) 2025-26 for depreciation/amortisation expenses, or other operational expenses. </w:t>
      </w:r>
    </w:p>
    <w:bookmarkEnd w:id="2"/>
    <w:bookmarkEnd w:id="3"/>
    <w:bookmarkEnd w:id="4"/>
    <w:bookmarkEnd w:id="5"/>
    <w:sectPr w:rsidR="00640BD2" w:rsidRPr="008F6358" w:rsidSect="00376B1F">
      <w:footerReference w:type="even" r:id="rId26"/>
      <w:footerReference w:type="default" r:id="rId27"/>
      <w:headerReference w:type="first" r:id="rId28"/>
      <w:footerReference w:type="first" r:id="rId29"/>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67282A" w:rsidRDefault="0067282A" w:rsidP="00C07DEC">
      <w:r>
        <w:separator/>
      </w:r>
    </w:p>
  </w:endnote>
  <w:endnote w:type="continuationSeparator" w:id="0">
    <w:p w14:paraId="2B9A6977" w14:textId="77777777" w:rsidR="0067282A" w:rsidRDefault="0067282A" w:rsidP="00C07DEC">
      <w:r>
        <w:continuationSeparator/>
      </w:r>
    </w:p>
  </w:endnote>
  <w:endnote w:type="continuationNotice" w:id="1">
    <w:p w14:paraId="13657582" w14:textId="77777777" w:rsidR="0067282A" w:rsidRDefault="006728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78F0" w14:textId="003C1ABF" w:rsidR="0067282A" w:rsidRDefault="0067282A"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8</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ANMM"  \* MERGEFORMAT </w:instrText>
    </w:r>
    <w:r>
      <w:rPr>
        <w:rStyle w:val="PageNumber"/>
        <w:color w:val="000000"/>
      </w:rPr>
      <w:fldChar w:fldCharType="separate"/>
    </w:r>
    <w:r>
      <w:rPr>
        <w:rStyle w:val="PageNumber"/>
        <w:noProof/>
        <w:color w:val="000000"/>
      </w:rPr>
      <w:t>Australian National Maritime Museum</w:t>
    </w:r>
    <w:r>
      <w:rPr>
        <w:rStyle w:val="PageNumber"/>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0A703C54" w:rsidR="0067282A" w:rsidRPr="00B628E8" w:rsidRDefault="00376B1F" w:rsidP="009E69CA">
    <w:pPr>
      <w:pStyle w:val="FooterOdd"/>
      <w:rPr>
        <w:rStyle w:val="PageNumber"/>
        <w:rFonts w:cs="Times New Roman"/>
      </w:rPr>
    </w:pPr>
    <w:r>
      <w:rPr>
        <w:rStyle w:val="PageNumber"/>
        <w:rFonts w:cs="Times New Roman"/>
      </w:rPr>
      <w:fldChar w:fldCharType="begin"/>
    </w:r>
    <w:r>
      <w:rPr>
        <w:rStyle w:val="PageNumber"/>
        <w:rFonts w:cs="Times New Roman"/>
      </w:rPr>
      <w:instrText xml:space="preserve"> STYLEREF  "Heading 1 - ANMM"  \* MERGEFORMAT </w:instrText>
    </w:r>
    <w:r>
      <w:rPr>
        <w:rStyle w:val="PageNumber"/>
        <w:rFonts w:cs="Times New Roman"/>
      </w:rPr>
      <w:fldChar w:fldCharType="separate"/>
    </w:r>
    <w:r w:rsidR="0058384C">
      <w:rPr>
        <w:rStyle w:val="PageNumber"/>
        <w:rFonts w:cs="Times New Roman"/>
        <w:noProof/>
      </w:rPr>
      <w:t>Australian National Maritime Museum</w:t>
    </w:r>
    <w:r>
      <w:rPr>
        <w:rStyle w:val="PageNumber"/>
        <w:rFonts w:cs="Times New Roman"/>
      </w:rPr>
      <w:fldChar w:fldCharType="end"/>
    </w:r>
    <w:r w:rsidRPr="00CB20E7">
      <w:rPr>
        <w:rStyle w:val="PageNumber"/>
        <w:rFonts w:cs="Times New Roman"/>
      </w:rPr>
      <w:t xml:space="preserve">  </w:t>
    </w:r>
    <w:r w:rsidR="0067282A" w:rsidRPr="00A05B51">
      <w:rPr>
        <w:rStyle w:val="PageNumber"/>
        <w:rFonts w:cs="Times New Roman"/>
        <w:szCs w:val="18"/>
      </w:rPr>
      <w:t xml:space="preserve">| </w:t>
    </w:r>
    <w:r w:rsidR="0067282A" w:rsidRPr="00D20707">
      <w:rPr>
        <w:rStyle w:val="PageNumber"/>
        <w:rFonts w:cs="Times New Roman"/>
        <w:sz w:val="16"/>
        <w:szCs w:val="16"/>
      </w:rPr>
      <w:t xml:space="preserve"> </w:t>
    </w:r>
    <w:r w:rsidR="0067282A" w:rsidRPr="00B628E8">
      <w:rPr>
        <w:rStyle w:val="PageNumber"/>
        <w:rFonts w:cs="Times New Roman"/>
        <w:b/>
        <w:bCs/>
      </w:rPr>
      <w:t xml:space="preserve">Page </w:t>
    </w:r>
    <w:r w:rsidR="0067282A" w:rsidRPr="00B628E8">
      <w:rPr>
        <w:rStyle w:val="PageNumber"/>
        <w:rFonts w:cs="Times New Roman"/>
        <w:b/>
        <w:bCs/>
      </w:rPr>
      <w:fldChar w:fldCharType="begin"/>
    </w:r>
    <w:r w:rsidR="0067282A" w:rsidRPr="00B628E8">
      <w:rPr>
        <w:rStyle w:val="PageNumber"/>
        <w:rFonts w:cs="Times New Roman"/>
        <w:b/>
        <w:bCs/>
      </w:rPr>
      <w:instrText xml:space="preserve"> PAGE  \* Arabic </w:instrText>
    </w:r>
    <w:r w:rsidR="0067282A" w:rsidRPr="00B628E8">
      <w:rPr>
        <w:rStyle w:val="PageNumber"/>
        <w:rFonts w:cs="Times New Roman"/>
        <w:b/>
        <w:bCs/>
      </w:rPr>
      <w:fldChar w:fldCharType="separate"/>
    </w:r>
    <w:r w:rsidR="0067282A">
      <w:rPr>
        <w:rStyle w:val="PageNumber"/>
        <w:rFonts w:cs="Times New Roman"/>
        <w:b/>
        <w:bCs/>
        <w:noProof/>
      </w:rPr>
      <w:t>67</w:t>
    </w:r>
    <w:r w:rsidR="0067282A" w:rsidRPr="00B628E8">
      <w:rPr>
        <w:rStyle w:val="PageNumber"/>
        <w:rFonts w:cs="Times New Roman"/>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14B7FC74" w:rsidR="0067282A" w:rsidRPr="009E69CA" w:rsidRDefault="0067282A" w:rsidP="009E69CA">
    <w:pPr>
      <w:pStyle w:val="FooterOdd"/>
    </w:pPr>
    <w:r>
      <w:rPr>
        <w:rStyle w:val="PageNumber"/>
        <w:rFonts w:cs="Times New Roman"/>
      </w:rPr>
      <w:fldChar w:fldCharType="begin"/>
    </w:r>
    <w:r>
      <w:rPr>
        <w:rStyle w:val="PageNumber"/>
        <w:rFonts w:cs="Times New Roman"/>
      </w:rPr>
      <w:instrText xml:space="preserve"> STYLEREF  "Heading 1 - Index"  \* MERGEFORMAT </w:instrText>
    </w:r>
    <w:r>
      <w:rPr>
        <w:rStyle w:val="PageNumber"/>
        <w:rFonts w:cs="Times New Roman"/>
      </w:rPr>
      <w:fldChar w:fldCharType="separate"/>
    </w:r>
    <w:r w:rsidR="0058384C">
      <w:rPr>
        <w:rStyle w:val="PageNumber"/>
        <w:rFonts w:cs="Times New Roman"/>
        <w:b/>
        <w:bCs/>
        <w:noProof/>
        <w:lang w:val="en-US"/>
      </w:rPr>
      <w:t>Error! No text of specified style in document.</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E93D" w14:textId="10C79810" w:rsidR="0067282A" w:rsidRDefault="0067282A" w:rsidP="00FA354D">
    <w:pPr>
      <w:pStyle w:val="FooterOdd"/>
      <w:rPr>
        <w:noProof/>
      </w:rPr>
    </w:pPr>
    <w:r>
      <w:rPr>
        <w:rStyle w:val="PageNumber"/>
        <w:rFonts w:cs="Times New Roman"/>
      </w:rPr>
      <w:fldChar w:fldCharType="begin"/>
    </w:r>
    <w:r>
      <w:rPr>
        <w:rStyle w:val="PageNumber"/>
        <w:rFonts w:cs="Times New Roman"/>
      </w:rPr>
      <w:instrText xml:space="preserve"> STYLEREF  "Heading 1 - ANMM"  \* MERGEFORMAT </w:instrText>
    </w:r>
    <w:r>
      <w:rPr>
        <w:rStyle w:val="PageNumber"/>
        <w:rFonts w:cs="Times New Roman"/>
      </w:rPr>
      <w:fldChar w:fldCharType="separate"/>
    </w:r>
    <w:r>
      <w:rPr>
        <w:rStyle w:val="PageNumber"/>
        <w:rFonts w:cs="Times New Roman"/>
        <w:noProof/>
      </w:rPr>
      <w:t>Australian National Maritime Museum</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C6B5" w14:textId="17ED3958" w:rsidR="0067282A" w:rsidRDefault="0067282A"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8</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ANMM"  \* MERGEFORMAT </w:instrText>
    </w:r>
    <w:r>
      <w:rPr>
        <w:rStyle w:val="PageNumber"/>
        <w:color w:val="000000"/>
      </w:rPr>
      <w:fldChar w:fldCharType="separate"/>
    </w:r>
    <w:r>
      <w:rPr>
        <w:rStyle w:val="PageNumber"/>
        <w:noProof/>
        <w:color w:val="000000"/>
      </w:rPr>
      <w:t>Australian National Maritime Museum</w:t>
    </w:r>
    <w:r>
      <w:rPr>
        <w:rStyle w:val="PageNumbe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99ED" w14:textId="046979D9" w:rsidR="0067282A" w:rsidRDefault="0067282A" w:rsidP="00FA354D">
    <w:pPr>
      <w:pStyle w:val="FooterOdd"/>
      <w:rPr>
        <w:noProof/>
      </w:rPr>
    </w:pPr>
    <w:r>
      <w:rPr>
        <w:rStyle w:val="PageNumber"/>
        <w:rFonts w:cs="Times New Roman"/>
      </w:rPr>
      <w:fldChar w:fldCharType="begin"/>
    </w:r>
    <w:r>
      <w:rPr>
        <w:rStyle w:val="PageNumber"/>
        <w:rFonts w:cs="Times New Roman"/>
      </w:rPr>
      <w:instrText xml:space="preserve"> STYLEREF  "Heading 1 - ANMM"  \* MERGEFORMAT </w:instrText>
    </w:r>
    <w:r>
      <w:rPr>
        <w:rStyle w:val="PageNumber"/>
        <w:rFonts w:cs="Times New Roman"/>
      </w:rPr>
      <w:fldChar w:fldCharType="separate"/>
    </w:r>
    <w:r>
      <w:rPr>
        <w:rStyle w:val="PageNumber"/>
        <w:rFonts w:cs="Times New Roman"/>
        <w:noProof/>
      </w:rPr>
      <w:t>Australian National Maritime Museum</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7DFE" w14:textId="2230BFB4" w:rsidR="0067282A" w:rsidRPr="00C431FB" w:rsidRDefault="0067282A" w:rsidP="00C431FB">
    <w:pPr>
      <w:pStyle w:val="FooterOdd"/>
      <w:rPr>
        <w:color w:val="auto"/>
      </w:rPr>
    </w:pPr>
    <w:r>
      <w:rPr>
        <w:rStyle w:val="PageNumber"/>
        <w:rFonts w:cs="Times New Roman"/>
      </w:rPr>
      <w:fldChar w:fldCharType="begin"/>
    </w:r>
    <w:r>
      <w:rPr>
        <w:rStyle w:val="PageNumber"/>
        <w:rFonts w:cs="Times New Roman"/>
      </w:rPr>
      <w:instrText xml:space="preserve"> STYLEREF  "Heading 1 - ANMM"  \* MERGEFORMAT </w:instrText>
    </w:r>
    <w:r>
      <w:rPr>
        <w:rStyle w:val="PageNumber"/>
        <w:rFonts w:cs="Times New Roman"/>
      </w:rPr>
      <w:fldChar w:fldCharType="separate"/>
    </w:r>
    <w:r w:rsidR="0058384C">
      <w:rPr>
        <w:rStyle w:val="PageNumber"/>
        <w:rFonts w:cs="Times New Roman"/>
        <w:noProof/>
      </w:rPr>
      <w:t>Australian National Maritime Museum</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F64C" w14:textId="7667B7B5" w:rsidR="0067282A" w:rsidRDefault="0067282A"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8</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ANMM"  \* MERGEFORMAT </w:instrText>
    </w:r>
    <w:r>
      <w:rPr>
        <w:rStyle w:val="PageNumber"/>
        <w:color w:val="000000"/>
      </w:rPr>
      <w:fldChar w:fldCharType="separate"/>
    </w:r>
    <w:r w:rsidR="0058384C">
      <w:rPr>
        <w:rStyle w:val="PageNumber"/>
        <w:noProof/>
        <w:color w:val="000000"/>
      </w:rPr>
      <w:t>Australian National Maritime Museum</w:t>
    </w:r>
    <w:r>
      <w:rPr>
        <w:rStyle w:val="PageNumbe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7811" w14:textId="7F0B24C8" w:rsidR="0067282A" w:rsidRDefault="0067282A" w:rsidP="00FA354D">
    <w:pPr>
      <w:pStyle w:val="FooterOdd"/>
      <w:rPr>
        <w:noProof/>
      </w:rPr>
    </w:pPr>
    <w:r>
      <w:rPr>
        <w:rStyle w:val="PageNumber"/>
        <w:rFonts w:cs="Times New Roman"/>
      </w:rPr>
      <w:fldChar w:fldCharType="begin"/>
    </w:r>
    <w:r>
      <w:rPr>
        <w:rStyle w:val="PageNumber"/>
        <w:rFonts w:cs="Times New Roman"/>
      </w:rPr>
      <w:instrText xml:space="preserve"> STYLEREF  "Heading 1 - ANMM"  \* MERGEFORMAT </w:instrText>
    </w:r>
    <w:r>
      <w:rPr>
        <w:rStyle w:val="PageNumber"/>
        <w:rFonts w:cs="Times New Roman"/>
      </w:rPr>
      <w:fldChar w:fldCharType="separate"/>
    </w:r>
    <w:r w:rsidR="0058384C">
      <w:rPr>
        <w:rStyle w:val="PageNumber"/>
        <w:rFonts w:cs="Times New Roman"/>
        <w:noProof/>
      </w:rPr>
      <w:t>Australian National Maritime Museum</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7B10" w14:textId="331DA12D" w:rsidR="0067282A" w:rsidRPr="00C431FB" w:rsidRDefault="0067282A" w:rsidP="00C431FB">
    <w:pPr>
      <w:pStyle w:val="FooterOdd"/>
      <w:rPr>
        <w:color w:val="auto"/>
      </w:rPr>
    </w:pPr>
    <w:r>
      <w:rPr>
        <w:rStyle w:val="PageNumber"/>
        <w:rFonts w:cs="Times New Roman"/>
      </w:rPr>
      <w:fldChar w:fldCharType="begin"/>
    </w:r>
    <w:r>
      <w:rPr>
        <w:rStyle w:val="PageNumber"/>
        <w:rFonts w:cs="Times New Roman"/>
      </w:rPr>
      <w:instrText xml:space="preserve"> STYLEREF  "Heading 1 - ANMM"  \* MERGEFORMAT </w:instrText>
    </w:r>
    <w:r>
      <w:rPr>
        <w:rStyle w:val="PageNumber"/>
        <w:rFonts w:cs="Times New Roman"/>
      </w:rPr>
      <w:fldChar w:fldCharType="separate"/>
    </w:r>
    <w:r w:rsidR="0058384C">
      <w:rPr>
        <w:rStyle w:val="PageNumber"/>
        <w:rFonts w:cs="Times New Roman"/>
        <w:noProof/>
      </w:rPr>
      <w:t>Australian National Maritime Museum</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4E1D2242" w:rsidR="0067282A" w:rsidRPr="00D20707" w:rsidRDefault="0067282A"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376B1F">
      <w:rPr>
        <w:rStyle w:val="PageNumber"/>
        <w:rFonts w:cs="Times New Roman"/>
      </w:rPr>
      <w:fldChar w:fldCharType="begin"/>
    </w:r>
    <w:r w:rsidR="00376B1F">
      <w:rPr>
        <w:rStyle w:val="PageNumber"/>
        <w:rFonts w:cs="Times New Roman"/>
      </w:rPr>
      <w:instrText xml:space="preserve"> STYLEREF  "Heading 1 - ANMM"  \* MERGEFORMAT </w:instrText>
    </w:r>
    <w:r w:rsidR="00376B1F">
      <w:rPr>
        <w:rStyle w:val="PageNumber"/>
        <w:rFonts w:cs="Times New Roman"/>
      </w:rPr>
      <w:fldChar w:fldCharType="separate"/>
    </w:r>
    <w:r w:rsidR="0058384C">
      <w:rPr>
        <w:rStyle w:val="PageNumber"/>
        <w:rFonts w:cs="Times New Roman"/>
        <w:noProof/>
      </w:rPr>
      <w:t>Australian National Maritime Museum</w:t>
    </w:r>
    <w:r w:rsidR="00376B1F">
      <w:rPr>
        <w:rStyle w:val="PageNumber"/>
        <w:rFonts w:cs="Times New Roman"/>
      </w:rPr>
      <w:fldChar w:fldCharType="end"/>
    </w:r>
    <w:r w:rsidR="00376B1F">
      <w:rPr>
        <w:rStyle w:val="PageNumber"/>
        <w:rFonts w:cs="Times New Roman"/>
      </w:rPr>
      <w:t xml:space="preserve"> </w:t>
    </w:r>
    <w:r w:rsidR="00376B1F" w:rsidRPr="00CB20E7">
      <w:rPr>
        <w:rStyle w:val="PageNumbe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67282A" w:rsidRDefault="0067282A" w:rsidP="00C07DEC">
      <w:r>
        <w:separator/>
      </w:r>
    </w:p>
  </w:footnote>
  <w:footnote w:type="continuationSeparator" w:id="0">
    <w:p w14:paraId="0DA45EEC" w14:textId="77777777" w:rsidR="0067282A" w:rsidRDefault="0067282A" w:rsidP="00C07DEC">
      <w:r>
        <w:continuationSeparator/>
      </w:r>
    </w:p>
  </w:footnote>
  <w:footnote w:type="continuationNotice" w:id="1">
    <w:p w14:paraId="521166EE" w14:textId="77777777" w:rsidR="0067282A" w:rsidRDefault="006728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A520" w14:textId="77777777" w:rsidR="0067282A" w:rsidRDefault="00672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67282A" w14:paraId="0E44D145" w14:textId="77777777" w:rsidTr="00FE36F8">
      <w:trPr>
        <w:trHeight w:hRule="exact" w:val="340"/>
      </w:trPr>
      <w:tc>
        <w:tcPr>
          <w:tcW w:w="7797" w:type="dxa"/>
        </w:tcPr>
        <w:p w14:paraId="167BDFCF" w14:textId="149D7E21" w:rsidR="0067282A" w:rsidRDefault="0067282A" w:rsidP="00FE36F8">
          <w:pPr>
            <w:pStyle w:val="HeaderEven"/>
            <w:ind w:left="-113"/>
          </w:pPr>
          <w:r w:rsidRPr="00D47C6E">
            <w:rPr>
              <w:noProof/>
              <w:position w:val="-6"/>
            </w:rPr>
            <w:drawing>
              <wp:inline distT="0" distB="0" distL="0" distR="0" wp14:anchorId="78FC78A6" wp14:editId="08AD6F25">
                <wp:extent cx="919093" cy="130897"/>
                <wp:effectExtent l="0" t="0" r="0" b="2540"/>
                <wp:docPr id="1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c>
        <w:tcPr>
          <w:tcW w:w="7797" w:type="dxa"/>
        </w:tcPr>
        <w:p w14:paraId="75385C96" w14:textId="5CF0A1CB" w:rsidR="0067282A" w:rsidRDefault="0067282A" w:rsidP="00FE36F8">
          <w:pPr>
            <w:pStyle w:val="HeaderEven"/>
            <w:ind w:left="-113"/>
          </w:pPr>
        </w:p>
      </w:tc>
    </w:tr>
  </w:tbl>
  <w:p w14:paraId="011CF167" w14:textId="77777777" w:rsidR="0067282A" w:rsidRPr="00F00984" w:rsidRDefault="0067282A"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7282A" w14:paraId="7A420426" w14:textId="77777777" w:rsidTr="00207E69">
      <w:trPr>
        <w:trHeight w:hRule="exact" w:val="340"/>
      </w:trPr>
      <w:tc>
        <w:tcPr>
          <w:tcW w:w="7797" w:type="dxa"/>
        </w:tcPr>
        <w:p w14:paraId="2D7B9CFB" w14:textId="27422E84" w:rsidR="0067282A" w:rsidRDefault="0067282A" w:rsidP="00FE36F8">
          <w:pPr>
            <w:pStyle w:val="HeaderOdd"/>
          </w:pPr>
          <w:r>
            <w:t xml:space="preserve">Portfolio Budget Statements  |  </w:t>
          </w:r>
          <w:r w:rsidRPr="00D47C6E">
            <w:rPr>
              <w:noProof/>
              <w:position w:val="-6"/>
            </w:rPr>
            <w:drawing>
              <wp:inline distT="0" distB="0" distL="0" distR="0" wp14:anchorId="30FF3BC5" wp14:editId="4AA4C8C9">
                <wp:extent cx="919093" cy="130897"/>
                <wp:effectExtent l="0" t="0" r="0" b="2540"/>
                <wp:docPr id="12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51A62422" w14:textId="77777777" w:rsidR="0067282A" w:rsidRDefault="0067282A"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7282A" w14:paraId="31DC8881" w14:textId="77777777" w:rsidTr="00FA354D">
      <w:trPr>
        <w:trHeight w:hRule="exact" w:val="340"/>
      </w:trPr>
      <w:tc>
        <w:tcPr>
          <w:tcW w:w="7797" w:type="dxa"/>
        </w:tcPr>
        <w:p w14:paraId="3BFB46EB" w14:textId="30334D59" w:rsidR="0067282A" w:rsidRDefault="0067282A" w:rsidP="00FE36F8">
          <w:pPr>
            <w:pStyle w:val="HeaderOdd"/>
          </w:pPr>
          <w:r>
            <w:t xml:space="preserve">Portfolio Budget Statements  |  </w:t>
          </w:r>
          <w:r w:rsidRPr="00D47C6E">
            <w:rPr>
              <w:noProof/>
              <w:position w:val="-6"/>
            </w:rPr>
            <w:drawing>
              <wp:inline distT="0" distB="0" distL="0" distR="0" wp14:anchorId="3B2B249A" wp14:editId="0127F68D">
                <wp:extent cx="919093" cy="130897"/>
                <wp:effectExtent l="0" t="0" r="0" b="2540"/>
                <wp:docPr id="12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746D7C40" w14:textId="77777777" w:rsidR="0067282A" w:rsidRPr="00AB247F" w:rsidRDefault="0067282A" w:rsidP="00FA354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7282A" w14:paraId="246C2899" w14:textId="77777777" w:rsidTr="00476C7C">
      <w:trPr>
        <w:trHeight w:hRule="exact" w:val="340"/>
      </w:trPr>
      <w:tc>
        <w:tcPr>
          <w:tcW w:w="7797" w:type="dxa"/>
        </w:tcPr>
        <w:p w14:paraId="177952DA" w14:textId="3C02B557" w:rsidR="0067282A" w:rsidRDefault="0067282A"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67282A" w:rsidRPr="000304FC" w:rsidRDefault="0067282A"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3BAD"/>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6B1F"/>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84C"/>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282A"/>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05F0"/>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cms-web.seamuseum.net/sites/default/files/2024-09/anmm-corporate-plan-2024-25.pdf"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cms-web.seamuseum.net/sites/default/files/2024-11/anmm-annual-report-2023-2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AFFB73FD-B0D9-460C-ACDD-D11EA344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3091</Words>
  <Characters>20092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2025-03-24T03:34:00Z</dcterms:created>
  <dcterms:modified xsi:type="dcterms:W3CDTF">2025-03-24T05:56:00Z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