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218B3" w14:textId="77777777" w:rsidR="00B63DFE" w:rsidRPr="00B93069" w:rsidRDefault="00AB6488" w:rsidP="00AB6488">
      <w:pPr>
        <w:pStyle w:val="Heading2"/>
        <w:tabs>
          <w:tab w:val="left" w:pos="1326"/>
        </w:tabs>
        <w:rPr>
          <w:rFonts w:ascii="Segoe UI" w:hAnsi="Segoe UI" w:cs="Segoe UI"/>
        </w:rPr>
      </w:pPr>
      <w:r w:rsidRPr="00B93069">
        <w:rPr>
          <w:rFonts w:ascii="Segoe UI" w:hAnsi="Segoe UI" w:cs="Segoe UI"/>
        </w:rPr>
        <w:tab/>
      </w:r>
      <w:r w:rsidRPr="00B93069">
        <w:rPr>
          <w:rFonts w:ascii="Segoe UI" w:hAnsi="Segoe UI" w:cs="Segoe UI"/>
        </w:rPr>
        <w:tab/>
      </w:r>
    </w:p>
    <w:p w14:paraId="717A7353" w14:textId="77777777" w:rsidR="00BD002B" w:rsidRPr="00B93069" w:rsidRDefault="00BD002B" w:rsidP="00BD002B">
      <w:pPr>
        <w:rPr>
          <w:rFonts w:ascii="Segoe UI" w:hAnsi="Segoe UI" w:cs="Segoe UI"/>
        </w:rPr>
      </w:pPr>
    </w:p>
    <w:p w14:paraId="01A7315D" w14:textId="77777777" w:rsidR="00BD002B" w:rsidRPr="00B93069" w:rsidRDefault="00BD002B" w:rsidP="00BD002B">
      <w:pPr>
        <w:rPr>
          <w:rFonts w:ascii="Segoe UI" w:hAnsi="Segoe UI" w:cs="Segoe UI"/>
        </w:rPr>
      </w:pPr>
    </w:p>
    <w:p w14:paraId="061D7A28" w14:textId="77777777" w:rsidR="00BD002B" w:rsidRPr="00B93069" w:rsidRDefault="00BD002B" w:rsidP="00BD002B">
      <w:pPr>
        <w:rPr>
          <w:rFonts w:ascii="Segoe UI" w:hAnsi="Segoe UI" w:cs="Segoe UI"/>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7743C" w:rsidRPr="00B93069" w14:paraId="07B14502" w14:textId="77777777" w:rsidTr="00D66A01">
        <w:trPr>
          <w:tblHeader/>
        </w:trPr>
        <w:tc>
          <w:tcPr>
            <w:tcW w:w="1237" w:type="dxa"/>
            <w:shd w:val="clear" w:color="auto" w:fill="auto"/>
          </w:tcPr>
          <w:p w14:paraId="33E3FAF1" w14:textId="77777777" w:rsidR="0017743C" w:rsidRPr="009724AB" w:rsidRDefault="0017743C" w:rsidP="008E10B7">
            <w:pPr>
              <w:pStyle w:val="Information"/>
              <w:rPr>
                <w:rFonts w:ascii="Segoe UI" w:hAnsi="Segoe UI" w:cs="Segoe UI"/>
                <w:b/>
              </w:rPr>
            </w:pPr>
            <w:r w:rsidRPr="009724AB">
              <w:rPr>
                <w:rFonts w:ascii="Segoe UI" w:hAnsi="Segoe UI" w:cs="Segoe UI"/>
                <w:b/>
              </w:rPr>
              <w:t>Number:</w:t>
            </w:r>
          </w:p>
        </w:tc>
        <w:tc>
          <w:tcPr>
            <w:tcW w:w="3874" w:type="dxa"/>
            <w:shd w:val="clear" w:color="auto" w:fill="auto"/>
          </w:tcPr>
          <w:p w14:paraId="4C1ECD8B" w14:textId="130AC7A5" w:rsidR="0017743C" w:rsidRPr="009724AB" w:rsidRDefault="009724AB" w:rsidP="00414D65">
            <w:pPr>
              <w:pStyle w:val="Information"/>
              <w:rPr>
                <w:rFonts w:ascii="Segoe UI" w:hAnsi="Segoe UI" w:cs="Segoe UI"/>
              </w:rPr>
            </w:pPr>
            <w:r w:rsidRPr="009724AB">
              <w:rPr>
                <w:rFonts w:ascii="Segoe UI" w:hAnsi="Segoe UI" w:cs="Segoe UI"/>
              </w:rPr>
              <w:t>2023</w:t>
            </w:r>
            <w:r>
              <w:rPr>
                <w:rFonts w:ascii="Segoe UI" w:hAnsi="Segoe UI" w:cs="Segoe UI"/>
              </w:rPr>
              <w:t>/11</w:t>
            </w:r>
          </w:p>
        </w:tc>
        <w:tc>
          <w:tcPr>
            <w:tcW w:w="1259" w:type="dxa"/>
            <w:shd w:val="clear" w:color="auto" w:fill="auto"/>
          </w:tcPr>
          <w:p w14:paraId="54C02DD1" w14:textId="77777777" w:rsidR="0017743C" w:rsidRPr="00B93069" w:rsidRDefault="0017743C" w:rsidP="008E10B7">
            <w:pPr>
              <w:pStyle w:val="Information"/>
              <w:rPr>
                <w:rFonts w:ascii="Segoe UI" w:hAnsi="Segoe UI" w:cs="Segoe UI"/>
                <w:b/>
              </w:rPr>
            </w:pPr>
            <w:r w:rsidRPr="00B93069">
              <w:rPr>
                <w:rFonts w:ascii="Segoe UI" w:hAnsi="Segoe UI" w:cs="Segoe UI"/>
                <w:b/>
              </w:rPr>
              <w:t>Date:</w:t>
            </w:r>
          </w:p>
        </w:tc>
        <w:tc>
          <w:tcPr>
            <w:tcW w:w="3834" w:type="dxa"/>
            <w:shd w:val="clear" w:color="auto" w:fill="auto"/>
          </w:tcPr>
          <w:p w14:paraId="6BAA84B0" w14:textId="4CDA0E02" w:rsidR="0017743C" w:rsidRPr="00B93069" w:rsidRDefault="00A42BA0" w:rsidP="000875BE">
            <w:pPr>
              <w:pStyle w:val="Information"/>
              <w:rPr>
                <w:rFonts w:ascii="Segoe UI" w:hAnsi="Segoe UI" w:cs="Segoe UI"/>
              </w:rPr>
            </w:pPr>
            <w:r w:rsidRPr="009724AB">
              <w:rPr>
                <w:rFonts w:ascii="Segoe UI" w:hAnsi="Segoe UI" w:cs="Segoe UI"/>
              </w:rPr>
              <w:t>13</w:t>
            </w:r>
            <w:r w:rsidR="00A9501B" w:rsidRPr="009724AB">
              <w:rPr>
                <w:rFonts w:ascii="Segoe UI" w:hAnsi="Segoe UI" w:cs="Segoe UI"/>
              </w:rPr>
              <w:t xml:space="preserve"> July 2023</w:t>
            </w:r>
          </w:p>
        </w:tc>
      </w:tr>
      <w:tr w:rsidR="00D66A01" w:rsidRPr="00B93069" w14:paraId="641B213C" w14:textId="77777777" w:rsidTr="00D66A01">
        <w:tc>
          <w:tcPr>
            <w:tcW w:w="1237" w:type="dxa"/>
            <w:shd w:val="clear" w:color="auto" w:fill="auto"/>
          </w:tcPr>
          <w:p w14:paraId="36B114F3" w14:textId="77777777" w:rsidR="00D66A01" w:rsidRPr="00B93069" w:rsidRDefault="00D66A01" w:rsidP="00D66A01">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14:paraId="427D8319" w14:textId="77777777" w:rsidR="00D66A01" w:rsidRPr="00B93069" w:rsidRDefault="00D66A01" w:rsidP="00D66A01">
            <w:pPr>
              <w:pStyle w:val="Information"/>
              <w:rPr>
                <w:rFonts w:ascii="Segoe UI" w:hAnsi="Segoe UI" w:cs="Segoe UI"/>
              </w:rPr>
            </w:pPr>
            <w:r>
              <w:rPr>
                <w:rFonts w:ascii="Segoe UI" w:hAnsi="Segoe UI" w:cs="Segoe UI"/>
              </w:rPr>
              <w:t>Jervis Bay Territory residents and visitors</w:t>
            </w:r>
          </w:p>
        </w:tc>
      </w:tr>
      <w:tr w:rsidR="00D66A01" w:rsidRPr="00B93069" w14:paraId="113C238C" w14:textId="77777777" w:rsidTr="00D66A01">
        <w:tc>
          <w:tcPr>
            <w:tcW w:w="1237" w:type="dxa"/>
            <w:shd w:val="clear" w:color="auto" w:fill="auto"/>
          </w:tcPr>
          <w:p w14:paraId="7FD6DBC0" w14:textId="77777777" w:rsidR="00D66A01" w:rsidRPr="00B93069" w:rsidRDefault="00D66A01" w:rsidP="00D66A01">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14:paraId="70B95699" w14:textId="311FA6FA" w:rsidR="00D66A01" w:rsidRPr="00B93069" w:rsidRDefault="00D66A01" w:rsidP="006C7072">
            <w:pPr>
              <w:pStyle w:val="Information"/>
              <w:rPr>
                <w:rFonts w:ascii="Segoe UI" w:hAnsi="Segoe UI" w:cs="Segoe UI"/>
              </w:rPr>
            </w:pPr>
            <w:r>
              <w:rPr>
                <w:rFonts w:ascii="Segoe UI" w:hAnsi="Segoe UI" w:cs="Segoe UI"/>
              </w:rPr>
              <w:t xml:space="preserve">Jervis Bay Territory </w:t>
            </w:r>
            <w:r w:rsidR="003313ED">
              <w:rPr>
                <w:rFonts w:ascii="Segoe UI" w:hAnsi="Segoe UI" w:cs="Segoe UI"/>
              </w:rPr>
              <w:t>Fire Control Laws – Have Your Say</w:t>
            </w:r>
          </w:p>
        </w:tc>
      </w:tr>
    </w:tbl>
    <w:p w14:paraId="4B2C5DFE" w14:textId="7867769E" w:rsidR="00B81A69" w:rsidRPr="00B93069" w:rsidRDefault="003313ED" w:rsidP="00FF682D">
      <w:pPr>
        <w:pStyle w:val="Heading2"/>
        <w:rPr>
          <w:rFonts w:ascii="Segoe UI" w:hAnsi="Segoe UI" w:cs="Segoe UI"/>
        </w:rPr>
      </w:pPr>
      <w:r>
        <w:rPr>
          <w:rFonts w:ascii="Segoe UI" w:hAnsi="Segoe UI" w:cs="Segoe UI"/>
        </w:rPr>
        <w:t xml:space="preserve">Have Your Say on JBT’s Fire </w:t>
      </w:r>
      <w:r w:rsidR="00FF59D5">
        <w:rPr>
          <w:rFonts w:ascii="Segoe UI" w:hAnsi="Segoe UI" w:cs="Segoe UI"/>
        </w:rPr>
        <w:t>Management</w:t>
      </w:r>
      <w:r>
        <w:rPr>
          <w:rFonts w:ascii="Segoe UI" w:hAnsi="Segoe UI" w:cs="Segoe UI"/>
        </w:rPr>
        <w:t xml:space="preserve"> Laws</w:t>
      </w:r>
    </w:p>
    <w:p w14:paraId="01F2AED9" w14:textId="0D20B975" w:rsidR="003313ED" w:rsidRPr="008F3AC4" w:rsidRDefault="003313ED" w:rsidP="003313ED">
      <w:pPr>
        <w:spacing w:after="0"/>
        <w:rPr>
          <w:rFonts w:cs="Arial"/>
          <w:sz w:val="22"/>
        </w:rPr>
      </w:pPr>
      <w:r w:rsidRPr="008F3AC4">
        <w:rPr>
          <w:rFonts w:cs="Arial"/>
          <w:sz w:val="22"/>
        </w:rPr>
        <w:t xml:space="preserve">Submissions </w:t>
      </w:r>
      <w:r w:rsidR="00FD7987" w:rsidRPr="008F3AC4">
        <w:rPr>
          <w:rFonts w:cs="Arial"/>
          <w:sz w:val="22"/>
        </w:rPr>
        <w:t xml:space="preserve">on </w:t>
      </w:r>
      <w:r w:rsidRPr="008F3AC4">
        <w:rPr>
          <w:rFonts w:cs="Arial"/>
          <w:sz w:val="22"/>
        </w:rPr>
        <w:t xml:space="preserve">the future Jervis Bay Territory (JBT) fire </w:t>
      </w:r>
      <w:r w:rsidR="00FD7987" w:rsidRPr="008F3AC4">
        <w:rPr>
          <w:rFonts w:cs="Arial"/>
          <w:sz w:val="22"/>
        </w:rPr>
        <w:t>rules</w:t>
      </w:r>
      <w:r w:rsidRPr="008F3AC4">
        <w:rPr>
          <w:rFonts w:cs="Arial"/>
          <w:sz w:val="22"/>
        </w:rPr>
        <w:t xml:space="preserve"> are now open, with the Department of Infrastructure, Transport, Regional Development, Communications and the Arts (the Department) encouraging all community members to share their views and help inform the future of fire management in JBT.</w:t>
      </w:r>
    </w:p>
    <w:p w14:paraId="69CD9B33" w14:textId="452F7F1D" w:rsidR="003313ED" w:rsidRDefault="003313ED" w:rsidP="003313ED">
      <w:pPr>
        <w:spacing w:after="0"/>
        <w:rPr>
          <w:rFonts w:cs="Arial"/>
          <w:sz w:val="22"/>
        </w:rPr>
      </w:pPr>
      <w:r w:rsidRPr="008F3AC4">
        <w:rPr>
          <w:rFonts w:cs="Arial"/>
          <w:sz w:val="22"/>
        </w:rPr>
        <w:t xml:space="preserve">With the </w:t>
      </w:r>
      <w:r w:rsidRPr="008F3AC4">
        <w:rPr>
          <w:rFonts w:cs="Arial"/>
          <w:i/>
          <w:sz w:val="22"/>
        </w:rPr>
        <w:t>Jervis Bay Territory Rural Fire Rule 2014</w:t>
      </w:r>
      <w:r w:rsidRPr="008F3AC4">
        <w:rPr>
          <w:rFonts w:cs="Arial"/>
          <w:sz w:val="22"/>
        </w:rPr>
        <w:t xml:space="preserve"> ‘sunsetting’</w:t>
      </w:r>
      <w:r w:rsidR="00FD7987" w:rsidRPr="008F3AC4">
        <w:rPr>
          <w:rFonts w:cs="Arial"/>
          <w:sz w:val="22"/>
        </w:rPr>
        <w:t xml:space="preserve"> or expiring</w:t>
      </w:r>
      <w:r w:rsidRPr="008F3AC4">
        <w:rPr>
          <w:rFonts w:cs="Arial"/>
          <w:sz w:val="22"/>
        </w:rPr>
        <w:t xml:space="preserve"> on 1 October 2024</w:t>
      </w:r>
      <w:r w:rsidR="00437FD0">
        <w:rPr>
          <w:rFonts w:cs="Arial"/>
          <w:sz w:val="22"/>
        </w:rPr>
        <w:t xml:space="preserve"> and needing to be remade</w:t>
      </w:r>
      <w:r w:rsidRPr="008F3AC4">
        <w:rPr>
          <w:rFonts w:cs="Arial"/>
          <w:sz w:val="22"/>
        </w:rPr>
        <w:t xml:space="preserve">, the Department is calling on locals to help determine how well the current fire rules meet community </w:t>
      </w:r>
      <w:r w:rsidR="008C0991">
        <w:rPr>
          <w:rFonts w:cs="Arial"/>
          <w:sz w:val="22"/>
        </w:rPr>
        <w:t xml:space="preserve">needs </w:t>
      </w:r>
      <w:r w:rsidR="000B0B22">
        <w:rPr>
          <w:rFonts w:cs="Arial"/>
          <w:sz w:val="22"/>
        </w:rPr>
        <w:t xml:space="preserve">- </w:t>
      </w:r>
      <w:r w:rsidR="000B0B22" w:rsidRPr="008F3AC4">
        <w:rPr>
          <w:rFonts w:cs="Arial"/>
          <w:sz w:val="22"/>
        </w:rPr>
        <w:t xml:space="preserve">and if any changes are </w:t>
      </w:r>
      <w:r w:rsidR="008C0991">
        <w:rPr>
          <w:rFonts w:cs="Arial"/>
          <w:sz w:val="22"/>
        </w:rPr>
        <w:t>required</w:t>
      </w:r>
      <w:r w:rsidRPr="008F3AC4">
        <w:rPr>
          <w:rFonts w:cs="Arial"/>
          <w:sz w:val="22"/>
        </w:rPr>
        <w:t xml:space="preserve">. </w:t>
      </w:r>
    </w:p>
    <w:p w14:paraId="51F672E2" w14:textId="3AD36023" w:rsidR="008F3AC4" w:rsidRPr="008F3AC4" w:rsidRDefault="008F3AC4" w:rsidP="003313ED">
      <w:pPr>
        <w:spacing w:after="0"/>
        <w:rPr>
          <w:rFonts w:cs="Arial"/>
          <w:sz w:val="22"/>
        </w:rPr>
      </w:pPr>
      <w:r w:rsidRPr="008F3AC4">
        <w:rPr>
          <w:rFonts w:cs="Arial"/>
          <w:sz w:val="22"/>
        </w:rPr>
        <w:t>The</w:t>
      </w:r>
      <w:r>
        <w:rPr>
          <w:rFonts w:cs="Arial"/>
          <w:sz w:val="22"/>
        </w:rPr>
        <w:t xml:space="preserve"> Rules </w:t>
      </w:r>
      <w:r w:rsidRPr="008F3AC4">
        <w:rPr>
          <w:rFonts w:cs="Arial"/>
          <w:sz w:val="22"/>
        </w:rPr>
        <w:t xml:space="preserve">support the </w:t>
      </w:r>
      <w:r w:rsidRPr="008F3AC4">
        <w:rPr>
          <w:rFonts w:cs="Arial"/>
          <w:i/>
          <w:sz w:val="22"/>
        </w:rPr>
        <w:t>Jervis Bay Territory Rural Fire Ordinance 2014</w:t>
      </w:r>
      <w:r w:rsidRPr="008F3AC4">
        <w:rPr>
          <w:rFonts w:cs="Arial"/>
          <w:sz w:val="22"/>
        </w:rPr>
        <w:t xml:space="preserve"> (the Ordinance)</w:t>
      </w:r>
      <w:r>
        <w:rPr>
          <w:rFonts w:cs="Arial"/>
          <w:sz w:val="22"/>
        </w:rPr>
        <w:t xml:space="preserve"> to</w:t>
      </w:r>
      <w:r w:rsidRPr="008F3AC4">
        <w:rPr>
          <w:rFonts w:cs="Arial"/>
          <w:sz w:val="22"/>
        </w:rPr>
        <w:t xml:space="preserve"> provide the legislative framework for fire management services to the Jervis Bay Territory (JBT)</w:t>
      </w:r>
      <w:r w:rsidR="00306D5F">
        <w:rPr>
          <w:rFonts w:cs="Arial"/>
          <w:sz w:val="22"/>
        </w:rPr>
        <w:t xml:space="preserve"> and promote </w:t>
      </w:r>
      <w:r w:rsidR="00306D5F" w:rsidRPr="008F3AC4">
        <w:rPr>
          <w:rFonts w:cs="Arial"/>
          <w:sz w:val="22"/>
        </w:rPr>
        <w:t>community and environmental safety</w:t>
      </w:r>
      <w:r w:rsidRPr="008F3AC4">
        <w:rPr>
          <w:rFonts w:cs="Arial"/>
          <w:sz w:val="22"/>
        </w:rPr>
        <w:t>.</w:t>
      </w:r>
    </w:p>
    <w:p w14:paraId="54C62F5F" w14:textId="43E17644" w:rsidR="00D77B68" w:rsidRDefault="00D77B68" w:rsidP="003313ED">
      <w:pPr>
        <w:spacing w:after="0"/>
        <w:rPr>
          <w:rFonts w:cs="Arial"/>
          <w:sz w:val="22"/>
        </w:rPr>
      </w:pPr>
      <w:r w:rsidRPr="008F3AC4">
        <w:rPr>
          <w:rFonts w:cs="Arial"/>
          <w:sz w:val="22"/>
        </w:rPr>
        <w:t xml:space="preserve">If you are interested in </w:t>
      </w:r>
      <w:r w:rsidR="008F3AC4" w:rsidRPr="008F3AC4">
        <w:rPr>
          <w:rFonts w:cs="Arial"/>
          <w:sz w:val="22"/>
        </w:rPr>
        <w:t>h</w:t>
      </w:r>
      <w:r w:rsidRPr="008F3AC4">
        <w:rPr>
          <w:rFonts w:cs="Arial"/>
          <w:sz w:val="22"/>
        </w:rPr>
        <w:t xml:space="preserve">aving </w:t>
      </w:r>
      <w:r w:rsidR="008F3AC4" w:rsidRPr="008F3AC4">
        <w:rPr>
          <w:rFonts w:cs="Arial"/>
          <w:sz w:val="22"/>
        </w:rPr>
        <w:t>y</w:t>
      </w:r>
      <w:r w:rsidRPr="008F3AC4">
        <w:rPr>
          <w:rFonts w:cs="Arial"/>
          <w:sz w:val="22"/>
        </w:rPr>
        <w:t xml:space="preserve">our </w:t>
      </w:r>
      <w:r w:rsidR="008F3AC4" w:rsidRPr="008F3AC4">
        <w:rPr>
          <w:rFonts w:cs="Arial"/>
          <w:sz w:val="22"/>
        </w:rPr>
        <w:t>s</w:t>
      </w:r>
      <w:r w:rsidRPr="008F3AC4">
        <w:rPr>
          <w:rFonts w:cs="Arial"/>
          <w:sz w:val="22"/>
        </w:rPr>
        <w:t xml:space="preserve">ay on </w:t>
      </w:r>
      <w:r w:rsidR="00437FD0">
        <w:rPr>
          <w:rFonts w:cs="Arial"/>
          <w:sz w:val="22"/>
        </w:rPr>
        <w:t>this important legislative matter for</w:t>
      </w:r>
      <w:r w:rsidRPr="008F3AC4">
        <w:rPr>
          <w:rFonts w:cs="Arial"/>
          <w:sz w:val="22"/>
        </w:rPr>
        <w:t xml:space="preserve"> the JBT, you can read the</w:t>
      </w:r>
      <w:r w:rsidR="00437FD0">
        <w:rPr>
          <w:rFonts w:cs="Arial"/>
          <w:sz w:val="22"/>
        </w:rPr>
        <w:t xml:space="preserve"> </w:t>
      </w:r>
      <w:r w:rsidR="000B0B22">
        <w:rPr>
          <w:rFonts w:cs="Arial"/>
          <w:sz w:val="22"/>
        </w:rPr>
        <w:t>current</w:t>
      </w:r>
      <w:r w:rsidR="008F3AC4">
        <w:rPr>
          <w:rFonts w:cs="Arial"/>
          <w:sz w:val="22"/>
        </w:rPr>
        <w:t xml:space="preserve"> </w:t>
      </w:r>
      <w:r w:rsidRPr="008F3AC4">
        <w:rPr>
          <w:rFonts w:cs="Arial"/>
          <w:i/>
          <w:sz w:val="22"/>
        </w:rPr>
        <w:t xml:space="preserve">Jervis Bay Territory Rural Fire Rules </w:t>
      </w:r>
      <w:r w:rsidRPr="008F3AC4">
        <w:rPr>
          <w:rFonts w:cs="Arial"/>
          <w:sz w:val="22"/>
        </w:rPr>
        <w:t xml:space="preserve">and </w:t>
      </w:r>
      <w:r w:rsidR="008F3AC4" w:rsidRPr="008F3AC4">
        <w:rPr>
          <w:rFonts w:cs="Arial"/>
          <w:sz w:val="22"/>
        </w:rPr>
        <w:t>supporting</w:t>
      </w:r>
      <w:r w:rsidRPr="008F3AC4">
        <w:rPr>
          <w:rFonts w:cs="Arial"/>
          <w:sz w:val="22"/>
        </w:rPr>
        <w:t xml:space="preserve"> fact sheet at </w:t>
      </w:r>
      <w:hyperlink r:id="rId8" w:history="1">
        <w:r w:rsidR="00DC0FCA" w:rsidRPr="000C5506">
          <w:rPr>
            <w:rStyle w:val="Hyperlink"/>
            <w:rFonts w:cs="Arial"/>
            <w:sz w:val="22"/>
          </w:rPr>
          <w:t>http://www.infrastructure.gov.au/have-your-say/remaking-jervis-bay-territory-rural-fire-rule-2014</w:t>
        </w:r>
      </w:hyperlink>
    </w:p>
    <w:p w14:paraId="03CE6D9B" w14:textId="017E2737" w:rsidR="00D77B68" w:rsidRPr="008F3AC4" w:rsidRDefault="00251573" w:rsidP="008F3AC4">
      <w:pPr>
        <w:spacing w:after="0"/>
        <w:rPr>
          <w:rFonts w:cs="Arial"/>
          <w:color w:val="000000" w:themeColor="text1"/>
          <w:sz w:val="22"/>
        </w:rPr>
      </w:pPr>
      <w:r>
        <w:rPr>
          <w:rFonts w:cs="Arial"/>
          <w:sz w:val="22"/>
        </w:rPr>
        <w:t>T</w:t>
      </w:r>
      <w:r w:rsidR="00D77B68" w:rsidRPr="008F3AC4">
        <w:rPr>
          <w:rFonts w:cs="Arial"/>
          <w:sz w:val="22"/>
        </w:rPr>
        <w:t xml:space="preserve">he Department is seeking your views specifically </w:t>
      </w:r>
      <w:r w:rsidR="008F3AC4" w:rsidRPr="008F3AC4">
        <w:rPr>
          <w:rFonts w:cs="Arial"/>
          <w:sz w:val="22"/>
        </w:rPr>
        <w:t xml:space="preserve">on </w:t>
      </w:r>
      <w:r w:rsidR="00D77B68" w:rsidRPr="008F3AC4">
        <w:rPr>
          <w:rFonts w:cs="Arial"/>
          <w:sz w:val="22"/>
        </w:rPr>
        <w:t xml:space="preserve">whether the current fire </w:t>
      </w:r>
      <w:r w:rsidR="008F3AC4" w:rsidRPr="008F3AC4">
        <w:rPr>
          <w:rFonts w:cs="Arial"/>
          <w:sz w:val="22"/>
        </w:rPr>
        <w:t>rules are</w:t>
      </w:r>
      <w:r w:rsidR="00D77B68" w:rsidRPr="008F3AC4">
        <w:rPr>
          <w:rFonts w:cs="Arial"/>
          <w:sz w:val="22"/>
        </w:rPr>
        <w:t xml:space="preserve"> fit</w:t>
      </w:r>
      <w:r w:rsidR="008F3AC4" w:rsidRPr="008F3AC4">
        <w:rPr>
          <w:rFonts w:cs="Arial"/>
          <w:sz w:val="22"/>
        </w:rPr>
        <w:t>-</w:t>
      </w:r>
      <w:r w:rsidR="00D77B68" w:rsidRPr="008F3AC4">
        <w:rPr>
          <w:rFonts w:cs="Arial"/>
          <w:sz w:val="22"/>
        </w:rPr>
        <w:t>for</w:t>
      </w:r>
      <w:r w:rsidR="008F3AC4" w:rsidRPr="008F3AC4">
        <w:rPr>
          <w:rFonts w:cs="Arial"/>
          <w:sz w:val="22"/>
        </w:rPr>
        <w:t>-</w:t>
      </w:r>
      <w:r w:rsidR="00D77B68" w:rsidRPr="008F3AC4">
        <w:rPr>
          <w:rFonts w:cs="Arial"/>
          <w:sz w:val="22"/>
        </w:rPr>
        <w:t xml:space="preserve">purpose, </w:t>
      </w:r>
      <w:r w:rsidR="008F3AC4" w:rsidRPr="008F3AC4">
        <w:rPr>
          <w:rFonts w:cs="Arial"/>
          <w:sz w:val="22"/>
        </w:rPr>
        <w:t xml:space="preserve">in relation to </w:t>
      </w:r>
      <w:r w:rsidR="008F3AC4" w:rsidRPr="008F3AC4">
        <w:rPr>
          <w:rFonts w:cs="Arial"/>
          <w:color w:val="000000" w:themeColor="text1"/>
          <w:sz w:val="22"/>
        </w:rPr>
        <w:t>bush fire prevention and t</w:t>
      </w:r>
      <w:r w:rsidR="00D77B68" w:rsidRPr="008F3AC4">
        <w:rPr>
          <w:rFonts w:cs="Arial"/>
          <w:color w:val="000000" w:themeColor="text1"/>
          <w:sz w:val="22"/>
        </w:rPr>
        <w:t>he coordination of bush fire-fighting throughout the Territory.</w:t>
      </w:r>
    </w:p>
    <w:p w14:paraId="59738874" w14:textId="4318313F" w:rsidR="00D77B68" w:rsidRPr="008F3AC4" w:rsidRDefault="00D77B68" w:rsidP="003313ED">
      <w:pPr>
        <w:spacing w:after="0"/>
        <w:rPr>
          <w:rFonts w:cs="Arial"/>
          <w:sz w:val="22"/>
        </w:rPr>
      </w:pPr>
      <w:r w:rsidRPr="008F3AC4">
        <w:rPr>
          <w:rFonts w:cs="Arial"/>
          <w:sz w:val="22"/>
        </w:rPr>
        <w:t xml:space="preserve">You can </w:t>
      </w:r>
      <w:r w:rsidR="008F3AC4" w:rsidRPr="008F3AC4">
        <w:rPr>
          <w:rFonts w:cs="Arial"/>
          <w:sz w:val="22"/>
        </w:rPr>
        <w:t>submit your comments</w:t>
      </w:r>
      <w:r w:rsidRPr="008F3AC4">
        <w:rPr>
          <w:rFonts w:cs="Arial"/>
          <w:sz w:val="22"/>
        </w:rPr>
        <w:t xml:space="preserve"> by clicking the ‘Have your say now’ button </w:t>
      </w:r>
      <w:bookmarkStart w:id="0" w:name="_GoBack"/>
      <w:bookmarkEnd w:id="0"/>
      <w:r w:rsidRPr="006F279B">
        <w:rPr>
          <w:rFonts w:cs="Arial"/>
          <w:sz w:val="22"/>
        </w:rPr>
        <w:t xml:space="preserve">at </w:t>
      </w:r>
      <w:r w:rsidR="006F279B" w:rsidRPr="006F279B">
        <w:rPr>
          <w:rFonts w:cs="Arial"/>
          <w:sz w:val="22"/>
        </w:rPr>
        <w:t>the above link.</w:t>
      </w:r>
      <w:r w:rsidRPr="008F3AC4">
        <w:rPr>
          <w:rFonts w:cs="Arial"/>
          <w:sz w:val="22"/>
        </w:rPr>
        <w:t xml:space="preserve"> </w:t>
      </w:r>
    </w:p>
    <w:p w14:paraId="2A6CACB6" w14:textId="7C4A2DEF" w:rsidR="00666D36" w:rsidRDefault="00D77B68" w:rsidP="00212BF8">
      <w:pPr>
        <w:spacing w:after="0"/>
      </w:pPr>
      <w:r w:rsidRPr="008F3AC4">
        <w:rPr>
          <w:rFonts w:cs="Arial"/>
          <w:sz w:val="22"/>
        </w:rPr>
        <w:t>Alternatively</w:t>
      </w:r>
      <w:r w:rsidR="008F3AC4" w:rsidRPr="008F3AC4">
        <w:rPr>
          <w:rFonts w:cs="Arial"/>
          <w:sz w:val="22"/>
        </w:rPr>
        <w:t>,</w:t>
      </w:r>
      <w:r w:rsidRPr="008F3AC4">
        <w:rPr>
          <w:rFonts w:cs="Arial"/>
          <w:sz w:val="22"/>
        </w:rPr>
        <w:t xml:space="preserve"> you can email your submission to </w:t>
      </w:r>
      <w:hyperlink r:id="rId9" w:history="1">
        <w:r w:rsidRPr="008F3AC4">
          <w:rPr>
            <w:rStyle w:val="Hyperlink"/>
            <w:rFonts w:cs="Arial"/>
            <w:sz w:val="22"/>
          </w:rPr>
          <w:t>JBTinstruments@infrastructure.gov.au</w:t>
        </w:r>
      </w:hyperlink>
      <w:r w:rsidRPr="008F3AC4">
        <w:rPr>
          <w:rFonts w:cs="Arial"/>
          <w:sz w:val="22"/>
        </w:rPr>
        <w:t>, as well as any additional questions you may have</w:t>
      </w:r>
      <w:r w:rsidR="00A42BA0">
        <w:rPr>
          <w:rFonts w:cs="Arial"/>
          <w:sz w:val="22"/>
        </w:rPr>
        <w:t>,</w:t>
      </w:r>
      <w:r w:rsidRPr="008F3AC4">
        <w:rPr>
          <w:rFonts w:cs="Arial"/>
          <w:sz w:val="22"/>
        </w:rPr>
        <w:t xml:space="preserve"> or comments you wish to make</w:t>
      </w:r>
      <w:r w:rsidRPr="00D77B68">
        <w:t xml:space="preserve">. </w:t>
      </w:r>
    </w:p>
    <w:sectPr w:rsidR="00666D36" w:rsidSect="00636B00">
      <w:footerReference w:type="default" r:id="rId10"/>
      <w:headerReference w:type="first" r:id="rId11"/>
      <w:footerReference w:type="first" r:id="rId12"/>
      <w:type w:val="continuous"/>
      <w:pgSz w:w="11906" w:h="16838" w:code="9"/>
      <w:pgMar w:top="1701" w:right="851" w:bottom="2410" w:left="851" w:header="709"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15D0D" w14:textId="77777777" w:rsidR="00F645BF" w:rsidRDefault="00F645BF" w:rsidP="003C4540">
      <w:pPr>
        <w:spacing w:after="0" w:line="240" w:lineRule="auto"/>
      </w:pPr>
      <w:r>
        <w:separator/>
      </w:r>
    </w:p>
  </w:endnote>
  <w:endnote w:type="continuationSeparator" w:id="0">
    <w:p w14:paraId="2346ECA1" w14:textId="77777777" w:rsidR="00F645BF" w:rsidRDefault="00F645BF"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anklinGothic-Book">
    <w:altName w:val="Calibri"/>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618A" w14:textId="0509C132" w:rsidR="008E10B7" w:rsidRDefault="008E10B7" w:rsidP="0017743C">
    <w:pPr>
      <w:pStyle w:val="Footer"/>
      <w:tabs>
        <w:tab w:val="clear" w:pos="9026"/>
        <w:tab w:val="right" w:pos="10206"/>
      </w:tabs>
    </w:pPr>
    <w:r>
      <w:rPr>
        <w:noProof/>
        <w:lang w:eastAsia="en-AU"/>
      </w:rPr>
      <mc:AlternateContent>
        <mc:Choice Requires="wps">
          <w:drawing>
            <wp:anchor distT="0" distB="0" distL="114300" distR="114300" simplePos="0" relativeHeight="251708416" behindDoc="0" locked="0" layoutInCell="1" allowOverlap="1" wp14:anchorId="177C4746" wp14:editId="15C6FF22">
              <wp:simplePos x="0" y="0"/>
              <wp:positionH relativeFrom="page">
                <wp:posOffset>866775</wp:posOffset>
              </wp:positionH>
              <wp:positionV relativeFrom="page">
                <wp:posOffset>9751060</wp:posOffset>
              </wp:positionV>
              <wp:extent cx="5870046" cy="420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420370"/>
                      </a:xfrm>
                      <a:prstGeom prst="rect">
                        <a:avLst/>
                      </a:prstGeom>
                      <a:noFill/>
                      <a:ln w="9525">
                        <a:noFill/>
                        <a:miter lim="800000"/>
                        <a:headEnd/>
                        <a:tailEnd/>
                      </a:ln>
                    </wps:spPr>
                    <wps:txbx>
                      <w:txbxContent>
                        <w:p w14:paraId="69E15AD6" w14:textId="77777777"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14:paraId="0566BBB5" w14:textId="77777777"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C4746" id="_x0000_t202" coordsize="21600,21600" o:spt="202" path="m,l,21600r21600,l21600,xe">
              <v:stroke joinstyle="miter"/>
              <v:path gradientshapeok="t" o:connecttype="rect"/>
            </v:shapetype>
            <v:shape id="Text Box 2" o:spid="_x0000_s1026" type="#_x0000_t202" style="position:absolute;margin-left:68.25pt;margin-top:767.8pt;width:462.2pt;height:33.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" filled="f" stroked="f">
              <v:textbox>
                <w:txbxContent>
                  <w:p w14:paraId="69E15AD6" w14:textId="77777777"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14:paraId="0566BBB5" w14:textId="77777777" w:rsidR="008E10B7" w:rsidRPr="004466DD" w:rsidRDefault="008E10B7" w:rsidP="00F85284">
                    <w:pPr>
                      <w:pStyle w:val="RefNo"/>
                      <w:jc w:val="center"/>
                      <w:rPr>
                        <w:b/>
                      </w:rPr>
                    </w:pPr>
                  </w:p>
                </w:txbxContent>
              </v:textbox>
              <w10:wrap anchorx="page" anchory="page"/>
            </v:shape>
          </w:pict>
        </mc:Fallback>
      </mc:AlternateContent>
    </w:r>
    <w:r>
      <w:tab/>
    </w:r>
    <w:r>
      <w:tab/>
    </w:r>
    <w:r w:rsidRPr="00033631">
      <w:t xml:space="preserve">Page </w:t>
    </w:r>
    <w:r w:rsidRPr="00033631">
      <w:fldChar w:fldCharType="begin"/>
    </w:r>
    <w:r w:rsidRPr="00033631">
      <w:instrText xml:space="preserve"> PAGE   \* MERGEFORMAT </w:instrText>
    </w:r>
    <w:r w:rsidRPr="00033631">
      <w:fldChar w:fldCharType="separate"/>
    </w:r>
    <w:r w:rsidR="00ED2F63">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F039" w14:textId="217EC5CF" w:rsidR="008E10B7" w:rsidRDefault="008E10B7" w:rsidP="004466DD">
    <w:pPr>
      <w:pStyle w:val="Footer"/>
      <w:tabs>
        <w:tab w:val="clear" w:pos="9026"/>
        <w:tab w:val="right" w:pos="10206"/>
      </w:tabs>
    </w:pPr>
    <w:r>
      <w:rPr>
        <w:noProof/>
        <w:lang w:eastAsia="en-AU"/>
      </w:rPr>
      <mc:AlternateContent>
        <mc:Choice Requires="wps">
          <w:drawing>
            <wp:anchor distT="0" distB="0" distL="114300" distR="114300" simplePos="0" relativeHeight="251706368" behindDoc="0" locked="0" layoutInCell="1" allowOverlap="1" wp14:anchorId="651F5E11" wp14:editId="7F689321">
              <wp:simplePos x="0" y="0"/>
              <wp:positionH relativeFrom="page">
                <wp:posOffset>866775</wp:posOffset>
              </wp:positionH>
              <wp:positionV relativeFrom="page">
                <wp:posOffset>9752330</wp:posOffset>
              </wp:positionV>
              <wp:extent cx="5870046" cy="4203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420370"/>
                      </a:xfrm>
                      <a:prstGeom prst="rect">
                        <a:avLst/>
                      </a:prstGeom>
                      <a:noFill/>
                      <a:ln w="9525">
                        <a:noFill/>
                        <a:miter lim="800000"/>
                        <a:headEnd/>
                        <a:tailEnd/>
                      </a:ln>
                    </wps:spPr>
                    <wps:txbx>
                      <w:txbxContent>
                        <w:p w14:paraId="7B7A8FE8" w14:textId="59F7B60B" w:rsidR="008E10B7" w:rsidRDefault="008E10B7" w:rsidP="009724AB">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w:r w:rsidR="009724AB">
                            <w:t xml:space="preserve">                                    </w:t>
                          </w:r>
                          <w:r w:rsidRPr="009053E1">
                            <w:t>www.infrastructure.gov.au</w:t>
                          </w:r>
                          <w:r>
                            <w:t xml:space="preserve">   </w:t>
                          </w:r>
                          <m:oMath>
                            <m:r>
                              <w:rPr>
                                <w:rFonts w:ascii="Cambria Math" w:hAnsi="Cambria Math"/>
                              </w:rPr>
                              <m:t>•</m:t>
                            </m:r>
                          </m:oMath>
                          <w:r>
                            <w:t xml:space="preserve">  ABN 86 267 354 017</w:t>
                          </w:r>
                        </w:p>
                        <w:p w14:paraId="27EFA906" w14:textId="77777777"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F5E11" id="_x0000_t202" coordsize="21600,21600" o:spt="202" path="m,l,21600r21600,l21600,xe">
              <v:stroke joinstyle="miter"/>
              <v:path gradientshapeok="t" o:connecttype="rect"/>
            </v:shapetype>
            <v:shape id="_x0000_s1027" type="#_x0000_t202" style="position:absolute;margin-left:68.25pt;margin-top:767.9pt;width:462.2pt;height:33.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" filled="f" stroked="f">
              <v:textbox>
                <w:txbxContent>
                  <w:p w14:paraId="7B7A8FE8" w14:textId="59F7B60B" w:rsidR="008E10B7" w:rsidRDefault="008E10B7" w:rsidP="009724AB">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w:r w:rsidR="009724AB">
                      <w:t xml:space="preserve">                                    </w:t>
                    </w:r>
                    <w:r w:rsidRPr="009053E1">
                      <w:t>www.infrastructure.gov.au</w:t>
                    </w:r>
                    <w:r>
                      <w:t xml:space="preserve">   </w:t>
                    </w:r>
                    <m:oMath>
                      <m:r>
                        <w:rPr>
                          <w:rFonts w:ascii="Cambria Math" w:hAnsi="Cambria Math"/>
                        </w:rPr>
                        <m:t>•</m:t>
                      </m:r>
                    </m:oMath>
                    <w:r>
                      <w:t xml:space="preserve">  ABN 86 267 354 017</w:t>
                    </w:r>
                  </w:p>
                  <w:p w14:paraId="27EFA906" w14:textId="77777777" w:rsidR="008E10B7" w:rsidRPr="004466DD" w:rsidRDefault="008E10B7" w:rsidP="00F85284">
                    <w:pPr>
                      <w:pStyle w:val="RefNo"/>
                      <w:jc w:val="center"/>
                      <w:rPr>
                        <w:b/>
                      </w:rPr>
                    </w:pPr>
                  </w:p>
                </w:txbxContent>
              </v:textbox>
              <w10:wrap anchorx="page" anchory="page"/>
            </v:shape>
          </w:pict>
        </mc:Fallback>
      </mc:AlternateContent>
    </w: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D2F63" w:rsidRPr="00ED2F63">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CB6B2" w14:textId="77777777" w:rsidR="00F645BF" w:rsidRDefault="00F645BF" w:rsidP="003C4540">
      <w:pPr>
        <w:spacing w:after="0" w:line="240" w:lineRule="auto"/>
      </w:pPr>
      <w:r>
        <w:separator/>
      </w:r>
    </w:p>
  </w:footnote>
  <w:footnote w:type="continuationSeparator" w:id="0">
    <w:p w14:paraId="63B065A4" w14:textId="77777777" w:rsidR="00F645BF" w:rsidRDefault="00F645BF"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1F3D" w14:textId="77777777" w:rsidR="008E10B7" w:rsidRDefault="008E10B7">
    <w:pPr>
      <w:pStyle w:val="Header"/>
    </w:pPr>
    <w:r>
      <w:rPr>
        <w:noProof/>
        <w:lang w:eastAsia="en-AU"/>
      </w:rPr>
      <w:drawing>
        <wp:anchor distT="0" distB="0" distL="114300" distR="114300" simplePos="0" relativeHeight="251687936" behindDoc="1" locked="1" layoutInCell="1" allowOverlap="1" wp14:anchorId="0E366AE6" wp14:editId="58AFA37A">
          <wp:simplePos x="0" y="0"/>
          <wp:positionH relativeFrom="page">
            <wp:posOffset>0</wp:posOffset>
          </wp:positionH>
          <wp:positionV relativeFrom="page">
            <wp:posOffset>0</wp:posOffset>
          </wp:positionV>
          <wp:extent cx="7576820" cy="2526665"/>
          <wp:effectExtent l="0" t="0" r="508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6820" cy="25266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C43"/>
    <w:multiLevelType w:val="hybridMultilevel"/>
    <w:tmpl w:val="E55C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216C4"/>
    <w:multiLevelType w:val="multilevel"/>
    <w:tmpl w:val="13DAE1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 w15:restartNumberingAfterBreak="0">
    <w:nsid w:val="376B4413"/>
    <w:multiLevelType w:val="multilevel"/>
    <w:tmpl w:val="936C11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442807F5"/>
    <w:multiLevelType w:val="hybridMultilevel"/>
    <w:tmpl w:val="CE4A8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6B77BE6"/>
    <w:multiLevelType w:val="multilevel"/>
    <w:tmpl w:val="077092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4"/>
  </w:num>
  <w:num w:numId="5">
    <w:abstractNumId w:val="11"/>
  </w:num>
  <w:num w:numId="6">
    <w:abstractNumId w:val="9"/>
  </w:num>
  <w:num w:numId="7">
    <w:abstractNumId w:val="12"/>
  </w:num>
  <w:num w:numId="8">
    <w:abstractNumId w:val="6"/>
  </w:num>
  <w:num w:numId="9">
    <w:abstractNumId w:val="7"/>
  </w:num>
  <w:num w:numId="10">
    <w:abstractNumId w:val="2"/>
  </w:num>
  <w:num w:numId="11">
    <w:abstractNumId w:val="2"/>
  </w:num>
  <w:num w:numId="12">
    <w:abstractNumId w:val="10"/>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1724A"/>
    <w:rsid w:val="00017409"/>
    <w:rsid w:val="00027916"/>
    <w:rsid w:val="000321DE"/>
    <w:rsid w:val="00032A71"/>
    <w:rsid w:val="00033631"/>
    <w:rsid w:val="00040EE5"/>
    <w:rsid w:val="000417BF"/>
    <w:rsid w:val="000447A1"/>
    <w:rsid w:val="000509D9"/>
    <w:rsid w:val="00063C51"/>
    <w:rsid w:val="000701D0"/>
    <w:rsid w:val="00070CF6"/>
    <w:rsid w:val="00077AD9"/>
    <w:rsid w:val="00083BEF"/>
    <w:rsid w:val="000875BE"/>
    <w:rsid w:val="000908B9"/>
    <w:rsid w:val="00096CD1"/>
    <w:rsid w:val="00097F0B"/>
    <w:rsid w:val="000A1F07"/>
    <w:rsid w:val="000A332E"/>
    <w:rsid w:val="000A6107"/>
    <w:rsid w:val="000B0B22"/>
    <w:rsid w:val="000B4402"/>
    <w:rsid w:val="000B61E5"/>
    <w:rsid w:val="000C4BB9"/>
    <w:rsid w:val="000D442C"/>
    <w:rsid w:val="00103A1D"/>
    <w:rsid w:val="00106250"/>
    <w:rsid w:val="0011021B"/>
    <w:rsid w:val="00116590"/>
    <w:rsid w:val="00117A68"/>
    <w:rsid w:val="0014717E"/>
    <w:rsid w:val="00160ABF"/>
    <w:rsid w:val="00162C3B"/>
    <w:rsid w:val="0017427B"/>
    <w:rsid w:val="0017583F"/>
    <w:rsid w:val="00176A93"/>
    <w:rsid w:val="0017743C"/>
    <w:rsid w:val="0019117B"/>
    <w:rsid w:val="001B5ACB"/>
    <w:rsid w:val="001B73C8"/>
    <w:rsid w:val="001C0577"/>
    <w:rsid w:val="001D070E"/>
    <w:rsid w:val="001E3FB9"/>
    <w:rsid w:val="001E7994"/>
    <w:rsid w:val="001F743A"/>
    <w:rsid w:val="00203672"/>
    <w:rsid w:val="00212982"/>
    <w:rsid w:val="00212BF8"/>
    <w:rsid w:val="0021378C"/>
    <w:rsid w:val="00220E17"/>
    <w:rsid w:val="00237A54"/>
    <w:rsid w:val="00251573"/>
    <w:rsid w:val="002550D5"/>
    <w:rsid w:val="0025555A"/>
    <w:rsid w:val="00264ACA"/>
    <w:rsid w:val="00274EA1"/>
    <w:rsid w:val="002921B3"/>
    <w:rsid w:val="002935C0"/>
    <w:rsid w:val="0029638A"/>
    <w:rsid w:val="002A5052"/>
    <w:rsid w:val="002B239D"/>
    <w:rsid w:val="002B3B8B"/>
    <w:rsid w:val="002B6BE2"/>
    <w:rsid w:val="00301FB6"/>
    <w:rsid w:val="00303798"/>
    <w:rsid w:val="00306D5F"/>
    <w:rsid w:val="00310F66"/>
    <w:rsid w:val="003211EF"/>
    <w:rsid w:val="00324A6C"/>
    <w:rsid w:val="003313ED"/>
    <w:rsid w:val="0034724B"/>
    <w:rsid w:val="003656CA"/>
    <w:rsid w:val="00367D07"/>
    <w:rsid w:val="00371748"/>
    <w:rsid w:val="00384150"/>
    <w:rsid w:val="003978EF"/>
    <w:rsid w:val="003A2065"/>
    <w:rsid w:val="003A2ED1"/>
    <w:rsid w:val="003B6CDC"/>
    <w:rsid w:val="003C0B1E"/>
    <w:rsid w:val="003C4540"/>
    <w:rsid w:val="003D2F37"/>
    <w:rsid w:val="003D50C7"/>
    <w:rsid w:val="003E7C3D"/>
    <w:rsid w:val="0040033F"/>
    <w:rsid w:val="004030BD"/>
    <w:rsid w:val="00403DA5"/>
    <w:rsid w:val="00414D65"/>
    <w:rsid w:val="00415078"/>
    <w:rsid w:val="00417172"/>
    <w:rsid w:val="00422C5C"/>
    <w:rsid w:val="00423408"/>
    <w:rsid w:val="0043382B"/>
    <w:rsid w:val="00434037"/>
    <w:rsid w:val="004346CD"/>
    <w:rsid w:val="00434C17"/>
    <w:rsid w:val="00437FD0"/>
    <w:rsid w:val="00441328"/>
    <w:rsid w:val="004416A5"/>
    <w:rsid w:val="00442C82"/>
    <w:rsid w:val="004466DD"/>
    <w:rsid w:val="0045025D"/>
    <w:rsid w:val="00454FC0"/>
    <w:rsid w:val="00464F77"/>
    <w:rsid w:val="00466124"/>
    <w:rsid w:val="0048277C"/>
    <w:rsid w:val="00483749"/>
    <w:rsid w:val="004974BF"/>
    <w:rsid w:val="004A76E9"/>
    <w:rsid w:val="004B2771"/>
    <w:rsid w:val="004B55FC"/>
    <w:rsid w:val="004C5C3D"/>
    <w:rsid w:val="004D30D8"/>
    <w:rsid w:val="004E0232"/>
    <w:rsid w:val="004F0F5E"/>
    <w:rsid w:val="004F1010"/>
    <w:rsid w:val="004F4230"/>
    <w:rsid w:val="004F4D80"/>
    <w:rsid w:val="004F7DCC"/>
    <w:rsid w:val="005016BF"/>
    <w:rsid w:val="005069C5"/>
    <w:rsid w:val="00525E49"/>
    <w:rsid w:val="005336D2"/>
    <w:rsid w:val="005364CD"/>
    <w:rsid w:val="005413E7"/>
    <w:rsid w:val="00542ADD"/>
    <w:rsid w:val="005441D3"/>
    <w:rsid w:val="0055088A"/>
    <w:rsid w:val="00586EE5"/>
    <w:rsid w:val="00597B35"/>
    <w:rsid w:val="005A25BE"/>
    <w:rsid w:val="005A3576"/>
    <w:rsid w:val="005A3C04"/>
    <w:rsid w:val="005B3BE2"/>
    <w:rsid w:val="005B6B59"/>
    <w:rsid w:val="005C0CA0"/>
    <w:rsid w:val="005D6DAB"/>
    <w:rsid w:val="005E2A07"/>
    <w:rsid w:val="005E3C25"/>
    <w:rsid w:val="005E5D68"/>
    <w:rsid w:val="00603D91"/>
    <w:rsid w:val="006042FA"/>
    <w:rsid w:val="00607CBB"/>
    <w:rsid w:val="00630749"/>
    <w:rsid w:val="00635ADF"/>
    <w:rsid w:val="00636B00"/>
    <w:rsid w:val="006477B3"/>
    <w:rsid w:val="006571C8"/>
    <w:rsid w:val="00662A72"/>
    <w:rsid w:val="00664E54"/>
    <w:rsid w:val="00665F5D"/>
    <w:rsid w:val="00666D36"/>
    <w:rsid w:val="00685B4F"/>
    <w:rsid w:val="00695892"/>
    <w:rsid w:val="006A2636"/>
    <w:rsid w:val="006A3840"/>
    <w:rsid w:val="006B2575"/>
    <w:rsid w:val="006B7329"/>
    <w:rsid w:val="006C3971"/>
    <w:rsid w:val="006C5076"/>
    <w:rsid w:val="006C7072"/>
    <w:rsid w:val="006D33D2"/>
    <w:rsid w:val="006E4DA9"/>
    <w:rsid w:val="006F279B"/>
    <w:rsid w:val="006F7342"/>
    <w:rsid w:val="00705A3E"/>
    <w:rsid w:val="00715DF9"/>
    <w:rsid w:val="0071721F"/>
    <w:rsid w:val="007379E5"/>
    <w:rsid w:val="007432C3"/>
    <w:rsid w:val="00743361"/>
    <w:rsid w:val="00747FD1"/>
    <w:rsid w:val="0075240F"/>
    <w:rsid w:val="00752D09"/>
    <w:rsid w:val="00760000"/>
    <w:rsid w:val="00761CCC"/>
    <w:rsid w:val="007A2265"/>
    <w:rsid w:val="007B4239"/>
    <w:rsid w:val="007B48E7"/>
    <w:rsid w:val="007B6277"/>
    <w:rsid w:val="007D0DE9"/>
    <w:rsid w:val="007D7008"/>
    <w:rsid w:val="007E26C6"/>
    <w:rsid w:val="00815531"/>
    <w:rsid w:val="00825E1A"/>
    <w:rsid w:val="00840964"/>
    <w:rsid w:val="0084277D"/>
    <w:rsid w:val="00853BC3"/>
    <w:rsid w:val="00860D96"/>
    <w:rsid w:val="00866E23"/>
    <w:rsid w:val="008747B3"/>
    <w:rsid w:val="00875593"/>
    <w:rsid w:val="008813D9"/>
    <w:rsid w:val="0088184F"/>
    <w:rsid w:val="00887755"/>
    <w:rsid w:val="00895AF8"/>
    <w:rsid w:val="008A62E5"/>
    <w:rsid w:val="008B3270"/>
    <w:rsid w:val="008B3FD0"/>
    <w:rsid w:val="008C0991"/>
    <w:rsid w:val="008C3520"/>
    <w:rsid w:val="008C7909"/>
    <w:rsid w:val="008D38D7"/>
    <w:rsid w:val="008E10B7"/>
    <w:rsid w:val="008F3AC4"/>
    <w:rsid w:val="008F59B2"/>
    <w:rsid w:val="008F73C8"/>
    <w:rsid w:val="008F7443"/>
    <w:rsid w:val="00930A2B"/>
    <w:rsid w:val="00942D9F"/>
    <w:rsid w:val="00945366"/>
    <w:rsid w:val="009618FE"/>
    <w:rsid w:val="009707D5"/>
    <w:rsid w:val="009724AB"/>
    <w:rsid w:val="00974290"/>
    <w:rsid w:val="00991DA7"/>
    <w:rsid w:val="00997A7A"/>
    <w:rsid w:val="00997E1B"/>
    <w:rsid w:val="009B462B"/>
    <w:rsid w:val="00A02A10"/>
    <w:rsid w:val="00A02B59"/>
    <w:rsid w:val="00A11F6A"/>
    <w:rsid w:val="00A1767A"/>
    <w:rsid w:val="00A2357F"/>
    <w:rsid w:val="00A25976"/>
    <w:rsid w:val="00A30127"/>
    <w:rsid w:val="00A3734F"/>
    <w:rsid w:val="00A42BA0"/>
    <w:rsid w:val="00A45D11"/>
    <w:rsid w:val="00A47179"/>
    <w:rsid w:val="00A54505"/>
    <w:rsid w:val="00A546CF"/>
    <w:rsid w:val="00A6300D"/>
    <w:rsid w:val="00A64956"/>
    <w:rsid w:val="00A66941"/>
    <w:rsid w:val="00A732AF"/>
    <w:rsid w:val="00A742A4"/>
    <w:rsid w:val="00A77F3A"/>
    <w:rsid w:val="00A831CD"/>
    <w:rsid w:val="00A83B6C"/>
    <w:rsid w:val="00A94ECE"/>
    <w:rsid w:val="00A9501B"/>
    <w:rsid w:val="00AA3280"/>
    <w:rsid w:val="00AA64A9"/>
    <w:rsid w:val="00AB30BE"/>
    <w:rsid w:val="00AB6488"/>
    <w:rsid w:val="00AC17D0"/>
    <w:rsid w:val="00AC261D"/>
    <w:rsid w:val="00AC63F6"/>
    <w:rsid w:val="00AC76DC"/>
    <w:rsid w:val="00AD1B88"/>
    <w:rsid w:val="00AD6E3F"/>
    <w:rsid w:val="00AE356F"/>
    <w:rsid w:val="00AE7935"/>
    <w:rsid w:val="00AF7D96"/>
    <w:rsid w:val="00B10C23"/>
    <w:rsid w:val="00B30934"/>
    <w:rsid w:val="00B3405B"/>
    <w:rsid w:val="00B402B9"/>
    <w:rsid w:val="00B414AB"/>
    <w:rsid w:val="00B41B88"/>
    <w:rsid w:val="00B50D87"/>
    <w:rsid w:val="00B53344"/>
    <w:rsid w:val="00B63DFE"/>
    <w:rsid w:val="00B70742"/>
    <w:rsid w:val="00B81A69"/>
    <w:rsid w:val="00B82387"/>
    <w:rsid w:val="00B846C2"/>
    <w:rsid w:val="00B91642"/>
    <w:rsid w:val="00B93069"/>
    <w:rsid w:val="00B93492"/>
    <w:rsid w:val="00BC7EB6"/>
    <w:rsid w:val="00BD002B"/>
    <w:rsid w:val="00BD3B92"/>
    <w:rsid w:val="00BD414E"/>
    <w:rsid w:val="00C13A1B"/>
    <w:rsid w:val="00C17BEE"/>
    <w:rsid w:val="00C252A1"/>
    <w:rsid w:val="00C33DF9"/>
    <w:rsid w:val="00C354D4"/>
    <w:rsid w:val="00C52978"/>
    <w:rsid w:val="00C65D54"/>
    <w:rsid w:val="00C72E9F"/>
    <w:rsid w:val="00C90DDF"/>
    <w:rsid w:val="00C9466B"/>
    <w:rsid w:val="00CA4D92"/>
    <w:rsid w:val="00CB5865"/>
    <w:rsid w:val="00CC1493"/>
    <w:rsid w:val="00CC26C4"/>
    <w:rsid w:val="00CD3D74"/>
    <w:rsid w:val="00CE1A39"/>
    <w:rsid w:val="00CF3284"/>
    <w:rsid w:val="00CF378A"/>
    <w:rsid w:val="00D21FF2"/>
    <w:rsid w:val="00D33754"/>
    <w:rsid w:val="00D4543C"/>
    <w:rsid w:val="00D66A01"/>
    <w:rsid w:val="00D70EFF"/>
    <w:rsid w:val="00D77B68"/>
    <w:rsid w:val="00D91799"/>
    <w:rsid w:val="00DA649D"/>
    <w:rsid w:val="00DA69C2"/>
    <w:rsid w:val="00DC0FCA"/>
    <w:rsid w:val="00DC2970"/>
    <w:rsid w:val="00DC44A6"/>
    <w:rsid w:val="00DD79A2"/>
    <w:rsid w:val="00DE6D2B"/>
    <w:rsid w:val="00E0008C"/>
    <w:rsid w:val="00E160CA"/>
    <w:rsid w:val="00E46E36"/>
    <w:rsid w:val="00E6755B"/>
    <w:rsid w:val="00E77C84"/>
    <w:rsid w:val="00E86DB9"/>
    <w:rsid w:val="00ED2F63"/>
    <w:rsid w:val="00ED7705"/>
    <w:rsid w:val="00EF5353"/>
    <w:rsid w:val="00F20308"/>
    <w:rsid w:val="00F22F63"/>
    <w:rsid w:val="00F25C8D"/>
    <w:rsid w:val="00F442F9"/>
    <w:rsid w:val="00F47424"/>
    <w:rsid w:val="00F537F9"/>
    <w:rsid w:val="00F645BF"/>
    <w:rsid w:val="00F85284"/>
    <w:rsid w:val="00F86541"/>
    <w:rsid w:val="00F94767"/>
    <w:rsid w:val="00FB26A1"/>
    <w:rsid w:val="00FB6E79"/>
    <w:rsid w:val="00FC08B7"/>
    <w:rsid w:val="00FD184D"/>
    <w:rsid w:val="00FD3DC1"/>
    <w:rsid w:val="00FD7048"/>
    <w:rsid w:val="00FD7987"/>
    <w:rsid w:val="00FE3174"/>
    <w:rsid w:val="00FE3690"/>
    <w:rsid w:val="00FE3945"/>
    <w:rsid w:val="00FF59D5"/>
    <w:rsid w:val="00FF682D"/>
    <w:rsid w:val="00FF73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width-relative:margin;mso-height-relative:margin" fillcolor="white">
      <v:fill color="white"/>
    </o:shapedefaults>
    <o:shapelayout v:ext="edit">
      <o:idmap v:ext="edit" data="1"/>
    </o:shapelayout>
  </w:shapeDefaults>
  <w:decimalSymbol w:val="."/>
  <w:listSeparator w:val=","/>
  <w14:docId w14:val="02B24120"/>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Normal"/>
    <w:next w:val="Normal"/>
    <w:link w:val="Heading1Char"/>
    <w:uiPriority w:val="9"/>
    <w:qFormat/>
    <w:rsid w:val="00B81A69"/>
    <w:pPr>
      <w:keepNext/>
      <w:keepLines/>
      <w:spacing w:before="227" w:after="227" w:line="440" w:lineRule="atLeast"/>
      <w:outlineLvl w:val="0"/>
    </w:pPr>
    <w:rPr>
      <w:rFonts w:eastAsiaTheme="majorEastAsia" w:cs="Arial"/>
      <w:bCs/>
      <w:color w:val="002A5B"/>
      <w:sz w:val="40"/>
      <w:szCs w:val="40"/>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81A69"/>
    <w:rPr>
      <w:rFonts w:ascii="Arial" w:eastAsiaTheme="majorEastAsia" w:hAnsi="Arial" w:cs="Arial"/>
      <w:bCs/>
      <w:color w:val="002A5B"/>
      <w:sz w:val="40"/>
      <w:szCs w:val="40"/>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before="240"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666D36"/>
    <w:rPr>
      <w:color w:val="605E5C"/>
      <w:shd w:val="clear" w:color="auto" w:fill="E1DFDD"/>
    </w:rPr>
  </w:style>
  <w:style w:type="paragraph" w:customStyle="1" w:styleId="paragraph">
    <w:name w:val="paragraph"/>
    <w:aliases w:val="a"/>
    <w:basedOn w:val="Normal"/>
    <w:rsid w:val="00D77B6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8604">
      <w:bodyDiv w:val="1"/>
      <w:marLeft w:val="0"/>
      <w:marRight w:val="0"/>
      <w:marTop w:val="0"/>
      <w:marBottom w:val="0"/>
      <w:divBdr>
        <w:top w:val="none" w:sz="0" w:space="0" w:color="auto"/>
        <w:left w:val="none" w:sz="0" w:space="0" w:color="auto"/>
        <w:bottom w:val="none" w:sz="0" w:space="0" w:color="auto"/>
        <w:right w:val="none" w:sz="0" w:space="0" w:color="auto"/>
      </w:divBdr>
    </w:div>
    <w:div w:id="523324367">
      <w:bodyDiv w:val="1"/>
      <w:marLeft w:val="0"/>
      <w:marRight w:val="0"/>
      <w:marTop w:val="0"/>
      <w:marBottom w:val="0"/>
      <w:divBdr>
        <w:top w:val="none" w:sz="0" w:space="0" w:color="auto"/>
        <w:left w:val="none" w:sz="0" w:space="0" w:color="auto"/>
        <w:bottom w:val="none" w:sz="0" w:space="0" w:color="auto"/>
        <w:right w:val="none" w:sz="0" w:space="0" w:color="auto"/>
      </w:divBdr>
    </w:div>
    <w:div w:id="17840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rastructure.gov.au/have-your-say/remaking-jervis-bay-territory-rural-fire-rule-2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BTinstruments@infrastructure.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217E-A05D-4DBF-AA1B-3C470BA3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SHALLCROSS Leife</dc:creator>
  <cp:lastModifiedBy>MANTON Cian</cp:lastModifiedBy>
  <cp:revision>2</cp:revision>
  <cp:lastPrinted>2021-10-21T03:27:00Z</cp:lastPrinted>
  <dcterms:created xsi:type="dcterms:W3CDTF">2023-07-11T02:33:00Z</dcterms:created>
  <dcterms:modified xsi:type="dcterms:W3CDTF">2023-07-11T02:33:00Z</dcterms:modified>
</cp:coreProperties>
</file>